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Алтайского края от 13.05.2020 N 20-П</w:t>
              <w:br/>
              <w:t xml:space="preserve">(ред. от 29.05.2023)</w:t>
              <w:br/>
              <w:t xml:space="preserve">"Об утверждении Административного регламента предоставления государственной услуги "Оценка качества оказания общественно полезных услуг социально ориентированной некоммерческой организацией на территории Алтайского края в сфере, относящейся к компетенции Министерства образования и науки Алтайского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ОБРАЗОВАНИЯ И НАУКИ АЛТАЙСКОГО КРАЯ</w:t>
      </w:r>
    </w:p>
    <w:p>
      <w:pPr>
        <w:pStyle w:val="2"/>
        <w:jc w:val="both"/>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13 мая 2020 г. N 20-П</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"ОЦЕНКА КАЧЕСТВА ОКАЗАНИЯ ОБЩЕСТВЕННО</w:t>
      </w:r>
    </w:p>
    <w:p>
      <w:pPr>
        <w:pStyle w:val="2"/>
        <w:jc w:val="center"/>
      </w:pPr>
      <w:r>
        <w:rPr>
          <w:sz w:val="20"/>
        </w:rPr>
        <w:t xml:space="preserve">ПОЛЕЗНЫХ УСЛУГ СОЦИАЛЬНО ОРИЕНТИРОВАННОЙ НЕКОММЕРЧЕСКОЙ</w:t>
      </w:r>
    </w:p>
    <w:p>
      <w:pPr>
        <w:pStyle w:val="2"/>
        <w:jc w:val="center"/>
      </w:pPr>
      <w:r>
        <w:rPr>
          <w:sz w:val="20"/>
        </w:rPr>
        <w:t xml:space="preserve">ОРГАНИЗАЦИЕЙ НА ТЕРРИТОРИИ АЛТАЙСКОГО КРАЯ В СФЕРЕ,</w:t>
      </w:r>
    </w:p>
    <w:p>
      <w:pPr>
        <w:pStyle w:val="2"/>
        <w:jc w:val="center"/>
      </w:pPr>
      <w:r>
        <w:rPr>
          <w:sz w:val="20"/>
        </w:rPr>
        <w:t xml:space="preserve">ОТНОСЯЩЕЙСЯ К КОМПЕТЕНЦИИ МИНИСТЕРСТВА ОБРАЗОВАНИЯ</w:t>
      </w:r>
    </w:p>
    <w:p>
      <w:pPr>
        <w:pStyle w:val="2"/>
        <w:jc w:val="center"/>
      </w:pPr>
      <w:r>
        <w:rPr>
          <w:sz w:val="20"/>
        </w:rPr>
        <w:t xml:space="preserve">И НАУКИ АЛТАЙСКОГО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Алтайского края</w:t>
            </w:r>
          </w:p>
          <w:p>
            <w:pPr>
              <w:pStyle w:val="0"/>
              <w:jc w:val="center"/>
            </w:pPr>
            <w:r>
              <w:rPr>
                <w:sz w:val="20"/>
                <w:color w:val="392c69"/>
              </w:rPr>
              <w:t xml:space="preserve">от 22.01.2021 </w:t>
            </w:r>
            <w:hyperlink w:history="0" r:id="rId7" w:tooltip="Приказ Минобрнауки Алтайского края от 22.01.2021 N 4-П &quot;О внесении изменений в приказ Министерства образования и науки Алтайского края от 13.05.2020 N 20-П&quot; {КонсультантПлюс}">
              <w:r>
                <w:rPr>
                  <w:sz w:val="20"/>
                  <w:color w:val="0000ff"/>
                </w:rPr>
                <w:t xml:space="preserve">N 4-П</w:t>
              </w:r>
            </w:hyperlink>
            <w:r>
              <w:rPr>
                <w:sz w:val="20"/>
                <w:color w:val="392c69"/>
              </w:rPr>
              <w:t xml:space="preserve">, от 10.10.2022 </w:t>
            </w:r>
            <w:hyperlink w:history="0" r:id="rId8" w:tooltip="Приказ Минобрнауки Алтайского края от 10.10.2022 N 54-П &quot;О внесении изменений в приказ Министерства образования и науки Алтайского края от 13.05.2020 N 20-П&quot; {КонсультантПлюс}">
              <w:r>
                <w:rPr>
                  <w:sz w:val="20"/>
                  <w:color w:val="0000ff"/>
                </w:rPr>
                <w:t xml:space="preserve">N 54-П</w:t>
              </w:r>
            </w:hyperlink>
            <w:r>
              <w:rPr>
                <w:sz w:val="20"/>
                <w:color w:val="392c69"/>
              </w:rPr>
              <w:t xml:space="preserve">, от 29.05.2023 </w:t>
            </w:r>
            <w:hyperlink w:history="0" r:id="rId9" w:tooltip="Приказ Минобрнауки Алтайского края от 29.05.2023 N 37-П &quot;О внесении изменений в приказ Министерства образования и науки Алтайского края от 13.05.2020 N 20-П&quot; {КонсультантПлюс}">
              <w:r>
                <w:rPr>
                  <w:sz w:val="20"/>
                  <w:color w:val="0000ff"/>
                </w:rPr>
                <w:t xml:space="preserve">N 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5</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 "О реестре некоммерческих организаций - исполнителей общественно полезных услуг", приказываю:</w:t>
      </w:r>
    </w:p>
    <w:p>
      <w:pPr>
        <w:pStyle w:val="0"/>
        <w:spacing w:before="200" w:line-rule="auto"/>
        <w:ind w:firstLine="540"/>
        <w:jc w:val="both"/>
      </w:pPr>
      <w:r>
        <w:rPr>
          <w:sz w:val="20"/>
        </w:rPr>
        <w:t xml:space="preserve">1. Утвердить Административный </w:t>
      </w:r>
      <w:hyperlink w:history="0" w:anchor="P36" w:tooltip="АДМИНИСТРАТИВНЫЙ РЕГЛАМЕНТ">
        <w:r>
          <w:rPr>
            <w:sz w:val="20"/>
            <w:color w:val="0000ff"/>
          </w:rPr>
          <w:t xml:space="preserve">регламент</w:t>
        </w:r>
      </w:hyperlink>
      <w:r>
        <w:rPr>
          <w:sz w:val="20"/>
        </w:rPr>
        <w:t xml:space="preserve"> предоставления государственной услуги "Оценка качества оказания общественно полезных услуг социально ориентированной некоммерческой организацией на территории Алтайского края в сфере, относящейся к компетенции Министерства образования и науки Алтайского края" (приложение).</w:t>
      </w:r>
    </w:p>
    <w:p>
      <w:pPr>
        <w:pStyle w:val="0"/>
        <w:spacing w:before="200" w:line-rule="auto"/>
        <w:ind w:firstLine="540"/>
        <w:jc w:val="both"/>
      </w:pPr>
      <w:r>
        <w:rPr>
          <w:sz w:val="20"/>
        </w:rPr>
        <w:t xml:space="preserve">2. Настоящий приказ подлежит опубликованию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Министр</w:t>
      </w:r>
    </w:p>
    <w:p>
      <w:pPr>
        <w:pStyle w:val="0"/>
        <w:jc w:val="right"/>
      </w:pPr>
      <w:r>
        <w:rPr>
          <w:sz w:val="20"/>
        </w:rPr>
        <w:t xml:space="preserve">М.А.КОСТЕНКО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образования</w:t>
      </w:r>
    </w:p>
    <w:p>
      <w:pPr>
        <w:pStyle w:val="0"/>
        <w:jc w:val="right"/>
      </w:pPr>
      <w:r>
        <w:rPr>
          <w:sz w:val="20"/>
        </w:rPr>
        <w:t xml:space="preserve">и науки Алтайского края</w:t>
      </w:r>
    </w:p>
    <w:p>
      <w:pPr>
        <w:pStyle w:val="0"/>
        <w:jc w:val="right"/>
      </w:pPr>
      <w:r>
        <w:rPr>
          <w:sz w:val="20"/>
        </w:rPr>
        <w:t xml:space="preserve">от 13 мая 2020 г. N 20-П</w:t>
      </w:r>
    </w:p>
    <w:p>
      <w:pPr>
        <w:pStyle w:val="0"/>
        <w:jc w:val="both"/>
      </w:pPr>
      <w:r>
        <w:rPr>
          <w:sz w:val="20"/>
        </w:rPr>
      </w:r>
    </w:p>
    <w:bookmarkStart w:id="36" w:name="P36"/>
    <w:bookmarkEnd w:id="36"/>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"ОЦЕНКА КАЧЕСТВА</w:t>
      </w:r>
    </w:p>
    <w:p>
      <w:pPr>
        <w:pStyle w:val="2"/>
        <w:jc w:val="center"/>
      </w:pPr>
      <w:r>
        <w:rPr>
          <w:sz w:val="20"/>
        </w:rPr>
        <w:t xml:space="preserve">ОКАЗАНИЯ ОБЩЕСТВЕННО ПОЛЕЗНЫХ УСЛУГ СОЦИАЛЬНО</w:t>
      </w:r>
    </w:p>
    <w:p>
      <w:pPr>
        <w:pStyle w:val="2"/>
        <w:jc w:val="center"/>
      </w:pPr>
      <w:r>
        <w:rPr>
          <w:sz w:val="20"/>
        </w:rPr>
        <w:t xml:space="preserve">ОРИЕНТИРОВАННОЙ НЕКОММЕРЧЕСКОЙ ОРГАНИЗАЦИЕЙ НА ТЕРРИТОРИИ</w:t>
      </w:r>
    </w:p>
    <w:p>
      <w:pPr>
        <w:pStyle w:val="2"/>
        <w:jc w:val="center"/>
      </w:pPr>
      <w:r>
        <w:rPr>
          <w:sz w:val="20"/>
        </w:rPr>
        <w:t xml:space="preserve">АЛТАЙСКОГО КРАЯ В СФЕРЕ, ОТНОСЯЩЕЙСЯ К КОМПЕТЕНЦИИ</w:t>
      </w:r>
    </w:p>
    <w:p>
      <w:pPr>
        <w:pStyle w:val="2"/>
        <w:jc w:val="center"/>
      </w:pPr>
      <w:r>
        <w:rPr>
          <w:sz w:val="20"/>
        </w:rPr>
        <w:t xml:space="preserve">МИНИСТЕРСТВА ОБРАЗОВАНИЯ И НАУКИ АЛТАЙСКОГО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Алтайского края</w:t>
            </w:r>
          </w:p>
          <w:p>
            <w:pPr>
              <w:pStyle w:val="0"/>
              <w:jc w:val="center"/>
            </w:pPr>
            <w:r>
              <w:rPr>
                <w:sz w:val="20"/>
                <w:color w:val="392c69"/>
              </w:rPr>
              <w:t xml:space="preserve">от 22.01.2021 </w:t>
            </w:r>
            <w:hyperlink w:history="0" r:id="rId11" w:tooltip="Приказ Минобрнауки Алтайского края от 22.01.2021 N 4-П &quot;О внесении изменений в приказ Министерства образования и науки Алтайского края от 13.05.2020 N 20-П&quot; {КонсультантПлюс}">
              <w:r>
                <w:rPr>
                  <w:sz w:val="20"/>
                  <w:color w:val="0000ff"/>
                </w:rPr>
                <w:t xml:space="preserve">N 4-П</w:t>
              </w:r>
            </w:hyperlink>
            <w:r>
              <w:rPr>
                <w:sz w:val="20"/>
                <w:color w:val="392c69"/>
              </w:rPr>
              <w:t xml:space="preserve">, от 10.10.2022 </w:t>
            </w:r>
            <w:hyperlink w:history="0" r:id="rId12" w:tooltip="Приказ Минобрнауки Алтайского края от 10.10.2022 N 54-П &quot;О внесении изменений в приказ Министерства образования и науки Алтайского края от 13.05.2020 N 20-П&quot; {КонсультантПлюс}">
              <w:r>
                <w:rPr>
                  <w:sz w:val="20"/>
                  <w:color w:val="0000ff"/>
                </w:rPr>
                <w:t xml:space="preserve">N 54-П</w:t>
              </w:r>
            </w:hyperlink>
            <w:r>
              <w:rPr>
                <w:sz w:val="20"/>
                <w:color w:val="392c69"/>
              </w:rPr>
              <w:t xml:space="preserve">, от 29.05.2023 </w:t>
            </w:r>
            <w:hyperlink w:history="0" r:id="rId13" w:tooltip="Приказ Минобрнауки Алтайского края от 29.05.2023 N 37-П &quot;О внесении изменений в приказ Министерства образования и науки Алтайского края от 13.05.2020 N 20-П&quot; {КонсультантПлюс}">
              <w:r>
                <w:rPr>
                  <w:sz w:val="20"/>
                  <w:color w:val="0000ff"/>
                </w:rPr>
                <w:t xml:space="preserve">N 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Административный регламент предоставления государственной услуги "Оценка качества оказания общественно полезных услуг социально ориентированной некоммерческой организацией на территории Алтайского края в сфере, относящейся к компетенции Министерства образования и науки Алтайского края" (далее соответственно - "Административный регламент", "государственная услуга") разработан в целях повышения качества предоставления и доступности государственной услуги, создания комфортных условий для получателей государственной услуги и определяет сроки и последовательность действий (административных процедур) при предоставлении государственной услуги, а также порядок взаимодействия Министерства образования и науки Алтайского края и его должностных лиц с заявителями, государственными органами, находящимися на территории Алтайского края, при предоставлении государственной услуги.</w:t>
      </w:r>
    </w:p>
    <w:p>
      <w:pPr>
        <w:pStyle w:val="0"/>
        <w:spacing w:before="200" w:line-rule="auto"/>
        <w:ind w:firstLine="540"/>
        <w:jc w:val="both"/>
      </w:pPr>
      <w:r>
        <w:rPr>
          <w:sz w:val="20"/>
        </w:rPr>
        <w:t xml:space="preserve">1.2. Государственная услуга предоставляется социально ориентированным некоммерческим организациям, оказывающим общественно полезные услуги надлежащего качества на территории Алтайского края в сфере, относящейся к компетенции Минобрнауки Алтайского края, на протяжении не менее чем одного года, не являющимся иностранным агентом, не имеющим задолженностей по налогам и сборам, иным предусмотренным законодательством Российской Федерации обязательным платежам (далее - "организация").</w:t>
      </w:r>
    </w:p>
    <w:p>
      <w:pPr>
        <w:pStyle w:val="0"/>
        <w:jc w:val="both"/>
      </w:pPr>
      <w:r>
        <w:rPr>
          <w:sz w:val="20"/>
        </w:rPr>
        <w:t xml:space="preserve">(в ред. </w:t>
      </w:r>
      <w:hyperlink w:history="0" r:id="rId14" w:tooltip="Приказ Минобрнауки Алтайского края от 29.05.2023 N 37-П &quot;О внесении изменений в приказ Министерства образования и науки Алтайского края от 13.05.2020 N 20-П&quot; {КонсультантПлюс}">
        <w:r>
          <w:rPr>
            <w:sz w:val="20"/>
            <w:color w:val="0000ff"/>
          </w:rPr>
          <w:t xml:space="preserve">Приказа</w:t>
        </w:r>
      </w:hyperlink>
      <w:r>
        <w:rPr>
          <w:sz w:val="20"/>
        </w:rPr>
        <w:t xml:space="preserve"> Минобрнауки Алтайского края от 29.05.2023 N 37-П)</w:t>
      </w:r>
    </w:p>
    <w:p>
      <w:pPr>
        <w:pStyle w:val="0"/>
        <w:spacing w:before="200" w:line-rule="auto"/>
        <w:ind w:firstLine="540"/>
        <w:jc w:val="both"/>
      </w:pPr>
      <w:r>
        <w:rPr>
          <w:sz w:val="20"/>
        </w:rPr>
        <w:t xml:space="preserve">Государственная услуга не предоставляется социально ориентированным некоммерческим организациям, оказывающим одну общественно полезную услугу на территории более половины субъектов Российской Федерации и (или) получившим финансовую поддержку за счет средств федерального бюджета в связи с оказанием ими общественно полезных услуг.</w:t>
      </w:r>
    </w:p>
    <w:p>
      <w:pPr>
        <w:pStyle w:val="0"/>
        <w:jc w:val="both"/>
      </w:pPr>
      <w:r>
        <w:rPr>
          <w:sz w:val="20"/>
        </w:rPr>
        <w:t xml:space="preserve">(п. 1.2 в ред. </w:t>
      </w:r>
      <w:hyperlink w:history="0" r:id="rId15" w:tooltip="Приказ Минобрнауки Алтайского края от 22.01.2021 N 4-П &quot;О внесении изменений в приказ Министерства образования и науки Алтайского края от 13.05.2020 N 20-П&quot; {КонсультантПлюс}">
        <w:r>
          <w:rPr>
            <w:sz w:val="20"/>
            <w:color w:val="0000ff"/>
          </w:rPr>
          <w:t xml:space="preserve">Приказа</w:t>
        </w:r>
      </w:hyperlink>
      <w:r>
        <w:rPr>
          <w:sz w:val="20"/>
        </w:rPr>
        <w:t xml:space="preserve"> Минобрнауки Алтайского края от 22.01.2021 N 4-П)</w:t>
      </w:r>
    </w:p>
    <w:p>
      <w:pPr>
        <w:pStyle w:val="0"/>
        <w:spacing w:before="200" w:line-rule="auto"/>
        <w:ind w:firstLine="540"/>
        <w:jc w:val="both"/>
      </w:pPr>
      <w:r>
        <w:rPr>
          <w:sz w:val="20"/>
        </w:rPr>
        <w:t xml:space="preserve">1.3. Заявление о выдаче заключения о соответствии качества оказываемых организацией общественно полезных услуг установленным критериям (далее - "заявление") от имени организации может быть подано ее уполномоченным представителем (далее - "заявитель").</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 - "Оценка качества оказания общественно полезной услуги социально ориентированной некоммерческой организацией на территории Алтайского края в сфере, относящейся к компетенции Министерства образования и науки Алтайского края".</w:t>
      </w:r>
    </w:p>
    <w:p>
      <w:pPr>
        <w:pStyle w:val="0"/>
        <w:spacing w:before="200" w:line-rule="auto"/>
        <w:ind w:firstLine="540"/>
        <w:jc w:val="both"/>
      </w:pPr>
      <w:r>
        <w:rPr>
          <w:sz w:val="20"/>
        </w:rPr>
        <w:t xml:space="preserve">2.2. Наименование органа государственной власти, предоставляющего государственную услугу.</w:t>
      </w:r>
    </w:p>
    <w:p>
      <w:pPr>
        <w:pStyle w:val="0"/>
        <w:spacing w:before="200" w:line-rule="auto"/>
        <w:ind w:firstLine="540"/>
        <w:jc w:val="both"/>
      </w:pPr>
      <w:r>
        <w:rPr>
          <w:sz w:val="20"/>
        </w:rPr>
        <w:t xml:space="preserve">2.2.1. Государственная услуга предоставляется Минобрнауки Алтайского края.</w:t>
      </w:r>
    </w:p>
    <w:p>
      <w:pPr>
        <w:pStyle w:val="0"/>
        <w:spacing w:before="200" w:line-rule="auto"/>
        <w:ind w:firstLine="540"/>
        <w:jc w:val="both"/>
      </w:pPr>
      <w:r>
        <w:rPr>
          <w:sz w:val="20"/>
        </w:rPr>
        <w:t xml:space="preserve">Место нахождения Минобрнауки Алтайского края: 656043, г. Барнаул, ул. Ползунова, д. 36.</w:t>
      </w:r>
    </w:p>
    <w:p>
      <w:pPr>
        <w:pStyle w:val="0"/>
        <w:spacing w:before="200" w:line-rule="auto"/>
        <w:ind w:firstLine="540"/>
        <w:jc w:val="both"/>
      </w:pPr>
      <w:r>
        <w:rPr>
          <w:sz w:val="20"/>
        </w:rPr>
        <w:t xml:space="preserve">Контактный телефон (телефон для справок): (3852) 29 8691 (отдел мониторинга, анализа и прогнозирования Министерства образования и науки Алтайского края).</w:t>
      </w:r>
    </w:p>
    <w:p>
      <w:pPr>
        <w:pStyle w:val="0"/>
        <w:spacing w:before="200" w:line-rule="auto"/>
        <w:ind w:firstLine="540"/>
        <w:jc w:val="both"/>
      </w:pPr>
      <w:r>
        <w:rPr>
          <w:sz w:val="20"/>
        </w:rPr>
        <w:t xml:space="preserve">Факс: (3852) 29 86 59.</w:t>
      </w:r>
    </w:p>
    <w:p>
      <w:pPr>
        <w:pStyle w:val="0"/>
        <w:spacing w:before="200" w:line-rule="auto"/>
        <w:ind w:firstLine="540"/>
        <w:jc w:val="both"/>
      </w:pPr>
      <w:r>
        <w:rPr>
          <w:sz w:val="20"/>
        </w:rPr>
        <w:t xml:space="preserve">Адрес электронной почты: info@22edu.ru.</w:t>
      </w:r>
    </w:p>
    <w:p>
      <w:pPr>
        <w:pStyle w:val="0"/>
        <w:spacing w:before="200" w:line-rule="auto"/>
        <w:ind w:firstLine="540"/>
        <w:jc w:val="both"/>
      </w:pPr>
      <w:r>
        <w:rPr>
          <w:sz w:val="20"/>
        </w:rPr>
        <w:t xml:space="preserve">Официальный сайт Минобрнауки Алтайского края: </w:t>
      </w:r>
      <w:r>
        <w:rPr>
          <w:sz w:val="20"/>
        </w:rPr>
        <w:t xml:space="preserve">www.educaltai.ru</w:t>
      </w:r>
      <w:r>
        <w:rPr>
          <w:sz w:val="20"/>
        </w:rPr>
        <w:t xml:space="preserve">.</w:t>
      </w:r>
    </w:p>
    <w:p>
      <w:pPr>
        <w:pStyle w:val="0"/>
        <w:spacing w:before="200" w:line-rule="auto"/>
        <w:ind w:firstLine="540"/>
        <w:jc w:val="both"/>
      </w:pPr>
      <w:r>
        <w:rPr>
          <w:sz w:val="20"/>
        </w:rPr>
        <w:t xml:space="preserve">График работы Минобрнауки Алтайского края, в соответствии с которым осуществляется прием получателей государственной услуги:</w:t>
      </w:r>
    </w:p>
    <w:p>
      <w:pPr>
        <w:pStyle w:val="0"/>
        <w:spacing w:before="200" w:line-rule="auto"/>
        <w:ind w:firstLine="540"/>
        <w:jc w:val="both"/>
      </w:pPr>
      <w:r>
        <w:rPr>
          <w:sz w:val="20"/>
        </w:rPr>
        <w:t xml:space="preserve">понедельник - четверг: с 9:00 до 18:00;</w:t>
      </w:r>
    </w:p>
    <w:p>
      <w:pPr>
        <w:pStyle w:val="0"/>
        <w:spacing w:before="200" w:line-rule="auto"/>
        <w:ind w:firstLine="540"/>
        <w:jc w:val="both"/>
      </w:pPr>
      <w:r>
        <w:rPr>
          <w:sz w:val="20"/>
        </w:rPr>
        <w:t xml:space="preserve">пятница: с 9:00 до 17:00;</w:t>
      </w:r>
    </w:p>
    <w:p>
      <w:pPr>
        <w:pStyle w:val="0"/>
        <w:spacing w:before="200" w:line-rule="auto"/>
        <w:ind w:firstLine="540"/>
        <w:jc w:val="both"/>
      </w:pPr>
      <w:r>
        <w:rPr>
          <w:sz w:val="20"/>
        </w:rPr>
        <w:t xml:space="preserve">перерыв на обед: с 13:00 до 13:48;</w:t>
      </w:r>
    </w:p>
    <w:p>
      <w:pPr>
        <w:pStyle w:val="0"/>
        <w:spacing w:before="200" w:line-rule="auto"/>
        <w:ind w:firstLine="540"/>
        <w:jc w:val="both"/>
      </w:pPr>
      <w:r>
        <w:rPr>
          <w:sz w:val="20"/>
        </w:rPr>
        <w:t xml:space="preserve">выходные дни: суббота, воскресенье.</w:t>
      </w:r>
    </w:p>
    <w:p>
      <w:pPr>
        <w:pStyle w:val="0"/>
        <w:spacing w:before="200" w:line-rule="auto"/>
        <w:ind w:firstLine="540"/>
        <w:jc w:val="both"/>
      </w:pPr>
      <w:r>
        <w:rPr>
          <w:sz w:val="20"/>
        </w:rPr>
        <w:t xml:space="preserve">2.2.2. Информация о месте нахождения, справочном телефоне, графике работы, адресе электронной почты Минобрнауки Алтайского края представляется:</w:t>
      </w:r>
    </w:p>
    <w:p>
      <w:pPr>
        <w:pStyle w:val="0"/>
        <w:spacing w:before="200" w:line-rule="auto"/>
        <w:ind w:firstLine="540"/>
        <w:jc w:val="both"/>
      </w:pPr>
      <w:r>
        <w:rPr>
          <w:sz w:val="20"/>
        </w:rPr>
        <w:t xml:space="preserve">непосредственно в Минобрнауки Алтайского края;</w:t>
      </w:r>
    </w:p>
    <w:p>
      <w:pPr>
        <w:pStyle w:val="0"/>
        <w:spacing w:before="200" w:line-rule="auto"/>
        <w:ind w:firstLine="540"/>
        <w:jc w:val="both"/>
      </w:pPr>
      <w:r>
        <w:rPr>
          <w:sz w:val="20"/>
        </w:rPr>
        <w:t xml:space="preserve">по телефону: (3852) 29 86 91 (отдел мониторинга, анализа и прогнозирования Минобрнауки Алтайского края);</w:t>
      </w:r>
    </w:p>
    <w:p>
      <w:pPr>
        <w:pStyle w:val="0"/>
        <w:spacing w:before="200" w:line-rule="auto"/>
        <w:ind w:firstLine="540"/>
        <w:jc w:val="both"/>
      </w:pPr>
      <w:r>
        <w:rPr>
          <w:sz w:val="20"/>
        </w:rPr>
        <w:t xml:space="preserve">посредством размещения на официальном сайте, информационных стендах Минобрнауки Алтайского края, публикации в средствах массовой информации, издания информационных материалов (буклетов, брошюр).</w:t>
      </w:r>
    </w:p>
    <w:bookmarkStart w:id="74" w:name="P74"/>
    <w:bookmarkEnd w:id="74"/>
    <w:p>
      <w:pPr>
        <w:pStyle w:val="0"/>
        <w:spacing w:before="200" w:line-rule="auto"/>
        <w:ind w:firstLine="540"/>
        <w:jc w:val="both"/>
      </w:pPr>
      <w:r>
        <w:rPr>
          <w:sz w:val="20"/>
        </w:rPr>
        <w:t xml:space="preserve">2.2.3. Информирование о предоставлении государственной услуги осуществляется:</w:t>
      </w:r>
    </w:p>
    <w:p>
      <w:pPr>
        <w:pStyle w:val="0"/>
        <w:spacing w:before="200" w:line-rule="auto"/>
        <w:ind w:firstLine="540"/>
        <w:jc w:val="both"/>
      </w:pPr>
      <w:r>
        <w:rPr>
          <w:sz w:val="20"/>
        </w:rPr>
        <w:t xml:space="preserve">с использованием информационно-телекоммуникационной сети "Интернет", в том числе посредством официального сайта Минобрнауки Алтайского края (</w:t>
      </w:r>
      <w:r>
        <w:rPr>
          <w:sz w:val="20"/>
        </w:rPr>
        <w:t xml:space="preserve">www.educaltai.ru</w:t>
      </w:r>
      <w:r>
        <w:rPr>
          <w:sz w:val="20"/>
        </w:rPr>
        <w:t xml:space="preserve">) и федеральной государственной информационной системы "Единый портал государственных и муниципальных услуг (функций)" (</w:t>
      </w:r>
      <w:r>
        <w:rPr>
          <w:sz w:val="20"/>
        </w:rPr>
        <w:t xml:space="preserve">www.gosuslugi.ru</w:t>
      </w:r>
      <w:r>
        <w:rPr>
          <w:sz w:val="20"/>
        </w:rPr>
        <w:t xml:space="preserve">) (далее - "Единый портал");</w:t>
      </w:r>
    </w:p>
    <w:p>
      <w:pPr>
        <w:pStyle w:val="0"/>
        <w:spacing w:before="200" w:line-rule="auto"/>
        <w:ind w:firstLine="540"/>
        <w:jc w:val="both"/>
      </w:pPr>
      <w:r>
        <w:rPr>
          <w:sz w:val="20"/>
        </w:rPr>
        <w:t xml:space="preserve">по электронной почте;</w:t>
      </w:r>
    </w:p>
    <w:p>
      <w:pPr>
        <w:pStyle w:val="0"/>
        <w:spacing w:before="200" w:line-rule="auto"/>
        <w:ind w:firstLine="540"/>
        <w:jc w:val="both"/>
      </w:pPr>
      <w:r>
        <w:rPr>
          <w:sz w:val="20"/>
        </w:rPr>
        <w:t xml:space="preserve">по телефону;</w:t>
      </w:r>
    </w:p>
    <w:p>
      <w:pPr>
        <w:pStyle w:val="0"/>
        <w:spacing w:before="200" w:line-rule="auto"/>
        <w:ind w:firstLine="540"/>
        <w:jc w:val="both"/>
      </w:pPr>
      <w:r>
        <w:rPr>
          <w:sz w:val="20"/>
        </w:rPr>
        <w:t xml:space="preserve">по почте;</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Если обращение за информацией осуществляется в письменной форме или в форме электронного документа, то ответ дается в письменной форме или в форме электронного документа соответственно в течение 30 дней со дня регистрации обращения в Минобрнауки Алтайского края.</w:t>
      </w:r>
    </w:p>
    <w:p>
      <w:pPr>
        <w:pStyle w:val="0"/>
        <w:spacing w:before="200" w:line-rule="auto"/>
        <w:ind w:firstLine="540"/>
        <w:jc w:val="both"/>
      </w:pPr>
      <w:r>
        <w:rPr>
          <w:sz w:val="20"/>
        </w:rPr>
        <w:t xml:space="preserve">Информирование о порядке, условиях и процедуре предоставления государственной услуги в рамках Административного регламента осуществляется специалистом отдела мониторинга, анализа и прогнозирования Минобрнауки Алтайского края, курирующим вопросы, связанные с предоставлением государственной услуги (далее - "специалист").</w:t>
      </w:r>
    </w:p>
    <w:p>
      <w:pPr>
        <w:pStyle w:val="0"/>
        <w:spacing w:before="200" w:line-rule="auto"/>
        <w:ind w:firstLine="540"/>
        <w:jc w:val="both"/>
      </w:pPr>
      <w:r>
        <w:rPr>
          <w:sz w:val="20"/>
        </w:rPr>
        <w:t xml:space="preserve">Консультации предоставляются по следующим вопросам:</w:t>
      </w:r>
    </w:p>
    <w:p>
      <w:pPr>
        <w:pStyle w:val="0"/>
        <w:spacing w:before="200" w:line-rule="auto"/>
        <w:ind w:firstLine="540"/>
        <w:jc w:val="both"/>
      </w:pPr>
      <w:r>
        <w:rPr>
          <w:sz w:val="20"/>
        </w:rPr>
        <w:t xml:space="preserve">о перечне документов, необходимых для выдачи заключения, комплектности представленных документов;</w:t>
      </w:r>
    </w:p>
    <w:p>
      <w:pPr>
        <w:pStyle w:val="0"/>
        <w:spacing w:before="200" w:line-rule="auto"/>
        <w:ind w:firstLine="540"/>
        <w:jc w:val="both"/>
      </w:pPr>
      <w:r>
        <w:rPr>
          <w:sz w:val="20"/>
        </w:rPr>
        <w:t xml:space="preserve">об источниках получения документов, необходимых для выдачи заключения (орган, организация и их местонахождение);</w:t>
      </w:r>
    </w:p>
    <w:p>
      <w:pPr>
        <w:pStyle w:val="0"/>
        <w:spacing w:before="200" w:line-rule="auto"/>
        <w:ind w:firstLine="540"/>
        <w:jc w:val="both"/>
      </w:pPr>
      <w:r>
        <w:rPr>
          <w:sz w:val="20"/>
        </w:rPr>
        <w:t xml:space="preserve">о сроках принятия решения о выдаче (об отказе в выдаче) заключения;</w:t>
      </w:r>
    </w:p>
    <w:p>
      <w:pPr>
        <w:pStyle w:val="0"/>
        <w:spacing w:before="200" w:line-rule="auto"/>
        <w:ind w:firstLine="540"/>
        <w:jc w:val="both"/>
      </w:pPr>
      <w:r>
        <w:rPr>
          <w:sz w:val="20"/>
        </w:rPr>
        <w:t xml:space="preserve">о времени приема в Минобрнауки Алтайского края для выдачи заключения (решения об отказе в его выдаче);</w:t>
      </w:r>
    </w:p>
    <w:p>
      <w:pPr>
        <w:pStyle w:val="0"/>
        <w:spacing w:before="200" w:line-rule="auto"/>
        <w:ind w:firstLine="540"/>
        <w:jc w:val="both"/>
      </w:pPr>
      <w:r>
        <w:rPr>
          <w:sz w:val="20"/>
        </w:rPr>
        <w:t xml:space="preserve">о порядке обжалования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в который позвонил гражданин, фамилии, имени, отчестве (при наличии) специалиста, принявшего телефонный звонок.</w:t>
      </w:r>
    </w:p>
    <w:p>
      <w:pPr>
        <w:pStyle w:val="0"/>
        <w:spacing w:before="200" w:line-rule="auto"/>
        <w:ind w:firstLine="540"/>
        <w:jc w:val="both"/>
      </w:pPr>
      <w:r>
        <w:rPr>
          <w:sz w:val="20"/>
        </w:rPr>
        <w:t xml:space="preserve">В случае если специалист, принявший звонок, не может самостоятельно ответить на поставленные вопросы, не входящие в его компетенцию, он переадресует (переводит) телефонный звонок другому специалисту или сообщает обратившемуся заявителю телефонный номер, по которому можно получить необходимую информацию.</w:t>
      </w:r>
    </w:p>
    <w:p>
      <w:pPr>
        <w:pStyle w:val="0"/>
        <w:spacing w:before="200" w:line-rule="auto"/>
        <w:ind w:firstLine="540"/>
        <w:jc w:val="both"/>
      </w:pPr>
      <w:r>
        <w:rPr>
          <w:sz w:val="20"/>
        </w:rPr>
        <w:t xml:space="preserve">На Едином портале размещается следующая информация о предоставлении государственной услуги:</w:t>
      </w:r>
    </w:p>
    <w:p>
      <w:pPr>
        <w:pStyle w:val="0"/>
        <w:spacing w:before="200" w:line-rule="auto"/>
        <w:ind w:firstLine="540"/>
        <w:jc w:val="both"/>
      </w:pPr>
      <w:r>
        <w:rPr>
          <w:sz w:val="20"/>
        </w:rP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срок предоставления государственной услуги;</w:t>
      </w:r>
    </w:p>
    <w:p>
      <w:pPr>
        <w:pStyle w:val="0"/>
        <w:spacing w:before="200" w:line-rule="auto"/>
        <w:ind w:firstLine="540"/>
        <w:jc w:val="both"/>
      </w:pPr>
      <w:r>
        <w:rPr>
          <w:sz w:val="20"/>
        </w:rPr>
        <w:t xml:space="preserve">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5) размер государственной пошлины, взимаемой за предоставление государственной услуги;</w:t>
      </w:r>
    </w:p>
    <w:p>
      <w:pPr>
        <w:pStyle w:val="0"/>
        <w:spacing w:before="200" w:line-rule="auto"/>
        <w:ind w:firstLine="540"/>
        <w:jc w:val="both"/>
      </w:pPr>
      <w:r>
        <w:rPr>
          <w:sz w:val="20"/>
        </w:rPr>
        <w:t xml:space="preserve">6) 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7) информация о праве заявителя на досудебное (внесудебное) обжалование действий (бездействия) и решений;</w:t>
      </w:r>
    </w:p>
    <w:p>
      <w:pPr>
        <w:pStyle w:val="0"/>
        <w:spacing w:before="200" w:line-rule="auto"/>
        <w:ind w:firstLine="540"/>
        <w:jc w:val="both"/>
      </w:pPr>
      <w:r>
        <w:rPr>
          <w:sz w:val="20"/>
        </w:rPr>
        <w:t xml:space="preserve">8) формы заявлений (уведомлений, сообщений), используемые при предоставлении государственной услуги.</w:t>
      </w:r>
    </w:p>
    <w:p>
      <w:pPr>
        <w:pStyle w:val="0"/>
        <w:spacing w:before="200" w:line-rule="auto"/>
        <w:ind w:firstLine="540"/>
        <w:jc w:val="both"/>
      </w:pPr>
      <w:r>
        <w:rPr>
          <w:sz w:val="20"/>
        </w:rPr>
        <w:t xml:space="preserve">При использовании Единого портала информация о порядке и сроках предоставления государственной услуги представляется заявителю бесплатно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p>
    <w:p>
      <w:pPr>
        <w:pStyle w:val="0"/>
        <w:spacing w:before="200" w:line-rule="auto"/>
        <w:ind w:firstLine="540"/>
        <w:jc w:val="both"/>
      </w:pPr>
      <w:r>
        <w:rPr>
          <w:sz w:val="20"/>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На официальном сайте и информационных стендах Минобрнауки Алтайского края размещается следующая информация:</w:t>
      </w:r>
    </w:p>
    <w:p>
      <w:pPr>
        <w:pStyle w:val="0"/>
        <w:spacing w:before="200" w:line-rule="auto"/>
        <w:ind w:firstLine="540"/>
        <w:jc w:val="both"/>
      </w:pPr>
      <w:r>
        <w:rPr>
          <w:sz w:val="20"/>
        </w:rPr>
        <w:t xml:space="preserve">местонахождение, график работы, номера телефонов, адрес электронной почты, адрес официального сайта Минобрнауки Алтайского края;</w:t>
      </w:r>
    </w:p>
    <w:p>
      <w:pPr>
        <w:pStyle w:val="0"/>
        <w:spacing w:before="200" w:line-rule="auto"/>
        <w:ind w:firstLine="540"/>
        <w:jc w:val="both"/>
      </w:pPr>
      <w:r>
        <w:rPr>
          <w:sz w:val="20"/>
        </w:rPr>
        <w:t xml:space="preserve">порядок обжалования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В помещении Минобрнауки Алтайского края, предназначенном для ожидания приема граждан, текст Административного регламента и приложений к нему размещается на информационном стенде либо в ином месте, в котором граждане беспрепятственно имеют возможность ознакомиться с их содержанием.</w:t>
      </w:r>
    </w:p>
    <w:p>
      <w:pPr>
        <w:pStyle w:val="0"/>
        <w:spacing w:before="200" w:line-rule="auto"/>
        <w:ind w:firstLine="540"/>
        <w:jc w:val="both"/>
      </w:pPr>
      <w:r>
        <w:rPr>
          <w:sz w:val="20"/>
        </w:rPr>
        <w:t xml:space="preserve">2.2.4. В целях предоставления государственной услуги Минобрнауки Алтайского края взаимодействует:</w:t>
      </w:r>
    </w:p>
    <w:p>
      <w:pPr>
        <w:pStyle w:val="0"/>
        <w:spacing w:before="200" w:line-rule="auto"/>
        <w:ind w:firstLine="540"/>
        <w:jc w:val="both"/>
      </w:pPr>
      <w:r>
        <w:rPr>
          <w:sz w:val="20"/>
        </w:rPr>
        <w:t xml:space="preserve">с Управлением Федеральной налоговой службы по Алтайскому краю;</w:t>
      </w:r>
    </w:p>
    <w:p>
      <w:pPr>
        <w:pStyle w:val="0"/>
        <w:spacing w:before="200" w:line-rule="auto"/>
        <w:ind w:firstLine="540"/>
        <w:jc w:val="both"/>
      </w:pPr>
      <w:r>
        <w:rPr>
          <w:sz w:val="20"/>
        </w:rPr>
        <w:t xml:space="preserve">с Управлением Министерства юстиции Российской Федерации по Алтайскому краю;</w:t>
      </w:r>
    </w:p>
    <w:p>
      <w:pPr>
        <w:pStyle w:val="0"/>
        <w:spacing w:before="200" w:line-rule="auto"/>
        <w:ind w:firstLine="540"/>
        <w:jc w:val="both"/>
      </w:pPr>
      <w:r>
        <w:rPr>
          <w:sz w:val="20"/>
        </w:rPr>
        <w:t xml:space="preserve">с Прокуратурой Алтайского края.</w:t>
      </w:r>
    </w:p>
    <w:p>
      <w:pPr>
        <w:pStyle w:val="0"/>
        <w:jc w:val="both"/>
      </w:pPr>
      <w:r>
        <w:rPr>
          <w:sz w:val="20"/>
        </w:rPr>
        <w:t xml:space="preserve">(абзац введен </w:t>
      </w:r>
      <w:hyperlink w:history="0" r:id="rId16" w:tooltip="Приказ Минобрнауки Алтайского края от 22.01.2021 N 4-П &quot;О внесении изменений в приказ Министерства образования и науки Алтайского края от 13.05.2020 N 20-П&quot; {КонсультантПлюс}">
        <w:r>
          <w:rPr>
            <w:sz w:val="20"/>
            <w:color w:val="0000ff"/>
          </w:rPr>
          <w:t xml:space="preserve">Приказом</w:t>
        </w:r>
      </w:hyperlink>
      <w:r>
        <w:rPr>
          <w:sz w:val="20"/>
        </w:rPr>
        <w:t xml:space="preserve"> Минобрнауки Алтайского края от 22.01.2021 N 4-П)</w:t>
      </w:r>
    </w:p>
    <w:p>
      <w:pPr>
        <w:pStyle w:val="0"/>
        <w:spacing w:before="200" w:line-rule="auto"/>
        <w:ind w:firstLine="540"/>
        <w:jc w:val="both"/>
      </w:pPr>
      <w:r>
        <w:rPr>
          <w:sz w:val="20"/>
        </w:rPr>
        <w:t xml:space="preserve">Сведения о месте нахождения и графике работы Управления Федеральной налоговой службы по Алтайскому краю размещены на его официальном сайте (</w:t>
      </w:r>
      <w:r>
        <w:rPr>
          <w:sz w:val="20"/>
        </w:rPr>
        <w:t xml:space="preserve">https://www.nalog.ru/rn22/about_fts/el_usl/</w:t>
      </w:r>
      <w:r>
        <w:rPr>
          <w:sz w:val="20"/>
        </w:rPr>
        <w:t xml:space="preserve">).</w:t>
      </w:r>
    </w:p>
    <w:p>
      <w:pPr>
        <w:pStyle w:val="0"/>
        <w:spacing w:before="200" w:line-rule="auto"/>
        <w:ind w:firstLine="540"/>
        <w:jc w:val="both"/>
      </w:pPr>
      <w:r>
        <w:rPr>
          <w:sz w:val="20"/>
        </w:rPr>
        <w:t xml:space="preserve">Сведения о месте нахождения и графике работы Управления Министерства юстиции Российской Федерации по Алтайскому краю размещены на его официальном сайте (</w:t>
      </w:r>
      <w:r>
        <w:rPr>
          <w:sz w:val="20"/>
        </w:rPr>
        <w:t xml:space="preserve">https://to22.minjust.ru/</w:t>
      </w:r>
      <w:r>
        <w:rPr>
          <w:sz w:val="20"/>
        </w:rPr>
        <w:t xml:space="preserve">).</w:t>
      </w:r>
    </w:p>
    <w:p>
      <w:pPr>
        <w:pStyle w:val="0"/>
        <w:spacing w:before="200" w:line-rule="auto"/>
        <w:ind w:firstLine="540"/>
        <w:jc w:val="both"/>
      </w:pPr>
      <w:r>
        <w:rPr>
          <w:sz w:val="20"/>
        </w:rPr>
        <w:t xml:space="preserve">Сведения о месте нахождения Прокуратуры Алтайского края размещены на ее официальном сайте (</w:t>
      </w:r>
      <w:r>
        <w:rPr>
          <w:sz w:val="20"/>
        </w:rPr>
        <w:t xml:space="preserve">https://epp.genproc.gov.ru/web/proc_22/contacts</w:t>
      </w:r>
      <w:r>
        <w:rPr>
          <w:sz w:val="20"/>
        </w:rPr>
        <w:t xml:space="preserve">).</w:t>
      </w:r>
    </w:p>
    <w:p>
      <w:pPr>
        <w:pStyle w:val="0"/>
        <w:jc w:val="both"/>
      </w:pPr>
      <w:r>
        <w:rPr>
          <w:sz w:val="20"/>
        </w:rPr>
        <w:t xml:space="preserve">(абзац введен </w:t>
      </w:r>
      <w:hyperlink w:history="0" r:id="rId17" w:tooltip="Приказ Минобрнауки Алтайского края от 22.01.2021 N 4-П &quot;О внесении изменений в приказ Министерства образования и науки Алтайского края от 13.05.2020 N 20-П&quot; {КонсультантПлюс}">
        <w:r>
          <w:rPr>
            <w:sz w:val="20"/>
            <w:color w:val="0000ff"/>
          </w:rPr>
          <w:t xml:space="preserve">Приказом</w:t>
        </w:r>
      </w:hyperlink>
      <w:r>
        <w:rPr>
          <w:sz w:val="20"/>
        </w:rPr>
        <w:t xml:space="preserve"> Минобрнауки Алтайского края от 22.01.2021 N 4-П)</w:t>
      </w:r>
    </w:p>
    <w:p>
      <w:pPr>
        <w:pStyle w:val="0"/>
        <w:spacing w:before="200" w:line-rule="auto"/>
        <w:ind w:firstLine="540"/>
        <w:jc w:val="both"/>
      </w:pPr>
      <w:r>
        <w:rPr>
          <w:sz w:val="20"/>
        </w:rPr>
        <w:t xml:space="preserve">2.2.5.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Алтайского края.</w:t>
      </w:r>
    </w:p>
    <w:p>
      <w:pPr>
        <w:pStyle w:val="0"/>
        <w:spacing w:before="200" w:line-rule="auto"/>
        <w:ind w:firstLine="540"/>
        <w:jc w:val="both"/>
      </w:pPr>
      <w:r>
        <w:rPr>
          <w:sz w:val="20"/>
        </w:rPr>
        <w:t xml:space="preserve">2.3. Результатом предоставления государственной услуги является:</w:t>
      </w:r>
    </w:p>
    <w:p>
      <w:pPr>
        <w:pStyle w:val="0"/>
        <w:spacing w:before="200" w:line-rule="auto"/>
        <w:ind w:firstLine="540"/>
        <w:jc w:val="both"/>
      </w:pPr>
      <w:r>
        <w:rPr>
          <w:sz w:val="20"/>
        </w:rPr>
        <w:t xml:space="preserve">выдача (направление) заявителю </w:t>
      </w:r>
      <w:hyperlink w:history="0" r:id="rId1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оказываемых организацией общественно полезных услуг установленным критериям по форме согласно приложению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26.01.2017 N 89 "О реестре некоммерческих организаций - исполнителей общественно полезных услуг" (далее соответственно - "заключение", "Правила принятия решения");</w:t>
      </w:r>
    </w:p>
    <w:p>
      <w:pPr>
        <w:pStyle w:val="0"/>
        <w:spacing w:before="200" w:line-rule="auto"/>
        <w:ind w:firstLine="540"/>
        <w:jc w:val="both"/>
      </w:pPr>
      <w:r>
        <w:rPr>
          <w:sz w:val="20"/>
        </w:rPr>
        <w:t xml:space="preserve">выдача (направление) мотивированного уведомления об отказе в выдаче заключения.</w:t>
      </w:r>
    </w:p>
    <w:p>
      <w:pPr>
        <w:pStyle w:val="0"/>
        <w:spacing w:before="200" w:line-rule="auto"/>
        <w:ind w:firstLine="540"/>
        <w:jc w:val="both"/>
      </w:pPr>
      <w:r>
        <w:rPr>
          <w:sz w:val="20"/>
        </w:rPr>
        <w:t xml:space="preserve">2.4. Срок предоставления государственной услуги.</w:t>
      </w:r>
    </w:p>
    <w:p>
      <w:pPr>
        <w:pStyle w:val="0"/>
        <w:spacing w:before="200" w:line-rule="auto"/>
        <w:ind w:firstLine="540"/>
        <w:jc w:val="both"/>
      </w:pPr>
      <w:r>
        <w:rPr>
          <w:sz w:val="20"/>
        </w:rPr>
        <w:t xml:space="preserve">Сроком предоставления государственной услуги является срок, определяемый со дня поступления заявления до дня принятия решения о выдаче заключения или об отказе в выдаче заключения. Срок предоставления государственной услуги не может превышать 30 календарных дней. Указанный срок может быть продлен в случае направления запросов в порядке межведомственного информационного взаимодействия, но не более чем на 30 календарных дней. О продлении срока предоставления государственной услуги заявитель информируется в течение 30 календарных дней со дня поступления заявления в Минобрнауки Алтайского края.</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предоставления государственной услуги не допускается.</w:t>
      </w:r>
    </w:p>
    <w:p>
      <w:pPr>
        <w:pStyle w:val="0"/>
        <w:spacing w:before="200" w:line-rule="auto"/>
        <w:ind w:firstLine="540"/>
        <w:jc w:val="both"/>
      </w:pPr>
      <w:r>
        <w:rPr>
          <w:sz w:val="20"/>
        </w:rPr>
        <w:t xml:space="preserve">2.5. Предоставление государственной услуги осуществляется в соответствии со следующими нормативными правовыми актами:</w:t>
      </w:r>
    </w:p>
    <w:p>
      <w:pPr>
        <w:pStyle w:val="0"/>
        <w:spacing w:before="200" w:line-rule="auto"/>
        <w:ind w:firstLine="540"/>
        <w:jc w:val="both"/>
      </w:pP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w:t>
      </w:r>
    </w:p>
    <w:p>
      <w:pPr>
        <w:pStyle w:val="0"/>
        <w:spacing w:before="200" w:line-rule="auto"/>
        <w:ind w:firstLine="540"/>
        <w:jc w:val="both"/>
      </w:pPr>
      <w:r>
        <w:rPr>
          <w:sz w:val="20"/>
        </w:rPr>
        <w:t xml:space="preserve">федеральные законы:</w:t>
      </w:r>
    </w:p>
    <w:p>
      <w:pPr>
        <w:pStyle w:val="0"/>
        <w:spacing w:before="200" w:line-rule="auto"/>
        <w:ind w:firstLine="540"/>
        <w:jc w:val="both"/>
      </w:pPr>
      <w:r>
        <w:rPr>
          <w:sz w:val="20"/>
        </w:rPr>
        <w:t xml:space="preserve">от 12.01.1996 </w:t>
      </w:r>
      <w:hyperlink w:history="0" r:id="rId20" w:tooltip="Федеральный закон от 12.01.1996 N 7-ФЗ (ред. от 19.12.2022)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w:t>
      </w:r>
    </w:p>
    <w:p>
      <w:pPr>
        <w:pStyle w:val="0"/>
        <w:spacing w:before="200" w:line-rule="auto"/>
        <w:ind w:firstLine="540"/>
        <w:jc w:val="both"/>
      </w:pPr>
      <w:r>
        <w:rPr>
          <w:sz w:val="20"/>
        </w:rPr>
        <w:t xml:space="preserve">от 27.07.2006 </w:t>
      </w:r>
      <w:hyperlink w:history="0" r:id="rId21" w:tooltip="Федеральный закон от 27.07.2006 N 152-ФЗ (ред. от 06.02.2023) &quot;О персональных данных&quot; {КонсультантПлюс}">
        <w:r>
          <w:rPr>
            <w:sz w:val="20"/>
            <w:color w:val="0000ff"/>
          </w:rPr>
          <w:t xml:space="preserve">N 152-ФЗ</w:t>
        </w:r>
      </w:hyperlink>
      <w:r>
        <w:rPr>
          <w:sz w:val="20"/>
        </w:rPr>
        <w:t xml:space="preserve"> "О персональных данных";</w:t>
      </w:r>
    </w:p>
    <w:p>
      <w:pPr>
        <w:pStyle w:val="0"/>
        <w:spacing w:before="200" w:line-rule="auto"/>
        <w:ind w:firstLine="540"/>
        <w:jc w:val="both"/>
      </w:pPr>
      <w:r>
        <w:rPr>
          <w:sz w:val="20"/>
        </w:rPr>
        <w:t xml:space="preserve">от 27.07.2010 </w:t>
      </w:r>
      <w:hyperlink w:history="0" r:id="rId2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 (далее - "Федеральный закон от 27.07.2010 N 210-ФЗ");</w:t>
      </w:r>
    </w:p>
    <w:p>
      <w:pPr>
        <w:pStyle w:val="0"/>
        <w:spacing w:before="200" w:line-rule="auto"/>
        <w:ind w:firstLine="540"/>
        <w:jc w:val="both"/>
      </w:pPr>
      <w:r>
        <w:rPr>
          <w:sz w:val="20"/>
        </w:rPr>
        <w:t xml:space="preserve">от 06.04.2011 </w:t>
      </w:r>
      <w:hyperlink w:history="0" r:id="rId23" w:tooltip="Федеральный закон от 06.04.2011 N 63-ФЗ (ред. от 28.12.2022) &quot;Об электронной подписи&quot; {КонсультантПлюс}">
        <w:r>
          <w:rPr>
            <w:sz w:val="20"/>
            <w:color w:val="0000ff"/>
          </w:rPr>
          <w:t xml:space="preserve">N 63-ФЗ</w:t>
        </w:r>
      </w:hyperlink>
      <w:r>
        <w:rPr>
          <w:sz w:val="20"/>
        </w:rPr>
        <w:t xml:space="preserve"> "Об электронной подписи";</w:t>
      </w:r>
    </w:p>
    <w:p>
      <w:pPr>
        <w:pStyle w:val="0"/>
        <w:spacing w:before="200" w:line-rule="auto"/>
        <w:ind w:firstLine="540"/>
        <w:jc w:val="both"/>
      </w:pPr>
      <w:r>
        <w:rPr>
          <w:sz w:val="20"/>
        </w:rPr>
        <w:t xml:space="preserve">от 29.12.2012 </w:t>
      </w:r>
      <w:hyperlink w:history="0" r:id="rId24"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N 273-ФЗ</w:t>
        </w:r>
      </w:hyperlink>
      <w:r>
        <w:rPr>
          <w:sz w:val="20"/>
        </w:rPr>
        <w:t xml:space="preserve"> "Об образовании в Российской Федерации";</w:t>
      </w:r>
    </w:p>
    <w:p>
      <w:pPr>
        <w:pStyle w:val="0"/>
        <w:spacing w:before="200" w:line-rule="auto"/>
        <w:ind w:firstLine="540"/>
        <w:jc w:val="both"/>
      </w:pPr>
      <w:r>
        <w:rPr>
          <w:sz w:val="20"/>
        </w:rPr>
        <w:t xml:space="preserve">от 05.04.2013 </w:t>
      </w:r>
      <w:hyperlink w:history="0" r:id="rId2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p>
    <w:p>
      <w:pPr>
        <w:pStyle w:val="0"/>
        <w:spacing w:before="200" w:line-rule="auto"/>
        <w:ind w:firstLine="540"/>
        <w:jc w:val="both"/>
      </w:pPr>
      <w:r>
        <w:rPr>
          <w:sz w:val="20"/>
        </w:rPr>
        <w:t xml:space="preserve">постановления Правительства Российской Федерации:</w:t>
      </w:r>
    </w:p>
    <w:p>
      <w:pPr>
        <w:pStyle w:val="0"/>
        <w:spacing w:before="200" w:line-rule="auto"/>
        <w:ind w:firstLine="540"/>
        <w:jc w:val="both"/>
      </w:pPr>
      <w:r>
        <w:rPr>
          <w:sz w:val="20"/>
        </w:rPr>
        <w:t xml:space="preserve">от 25.06.2012 </w:t>
      </w:r>
      <w:hyperlink w:history="0" r:id="rId26"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N 634</w:t>
        </w:r>
      </w:hyperlink>
      <w:r>
        <w:rPr>
          <w:sz w:val="20"/>
        </w:rPr>
        <w:t xml:space="preserve">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от 25.08.2012 </w:t>
      </w:r>
      <w:hyperlink w:history="0" r:id="rId27"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N 852</w:t>
        </w:r>
      </w:hyperlink>
      <w:r>
        <w:rPr>
          <w:sz w:val="20"/>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0"/>
        <w:spacing w:before="200" w:line-rule="auto"/>
        <w:ind w:firstLine="540"/>
        <w:jc w:val="both"/>
      </w:pPr>
      <w:r>
        <w:rPr>
          <w:sz w:val="20"/>
        </w:rPr>
        <w:t xml:space="preserve">от 26.03.2016 </w:t>
      </w:r>
      <w:hyperlink w:history="0" r:id="rId28"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Pr>
            <w:sz w:val="20"/>
            <w:color w:val="0000ff"/>
          </w:rPr>
          <w:t xml:space="preserve">N 236</w:t>
        </w:r>
      </w:hyperlink>
      <w:r>
        <w:rPr>
          <w:sz w:val="20"/>
        </w:rPr>
        <w:t xml:space="preserve"> "О требованиях к предоставлению в электронной форме государственных и муниципальных услуг";</w:t>
      </w:r>
    </w:p>
    <w:p>
      <w:pPr>
        <w:pStyle w:val="0"/>
        <w:spacing w:before="200" w:line-rule="auto"/>
        <w:ind w:firstLine="540"/>
        <w:jc w:val="both"/>
      </w:pPr>
      <w:r>
        <w:rPr>
          <w:sz w:val="20"/>
        </w:rPr>
        <w:t xml:space="preserve">от 09.06.2016 </w:t>
      </w:r>
      <w:hyperlink w:history="0" r:id="rId29" w:tooltip="Постановление Правительства РФ от 09.06.2016 N 516 &quo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quot; {КонсультантПлюс}">
        <w:r>
          <w:rPr>
            <w:sz w:val="20"/>
            <w:color w:val="0000ff"/>
          </w:rPr>
          <w:t xml:space="preserve">N 516</w:t>
        </w:r>
      </w:hyperlink>
      <w:r>
        <w:rPr>
          <w:sz w:val="20"/>
        </w:rPr>
        <w:t xml:space="preserve">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pPr>
        <w:pStyle w:val="0"/>
        <w:spacing w:before="200" w:line-rule="auto"/>
        <w:ind w:firstLine="540"/>
        <w:jc w:val="both"/>
      </w:pPr>
      <w:r>
        <w:rPr>
          <w:sz w:val="20"/>
        </w:rPr>
        <w:t xml:space="preserve">от 27.10.2016 </w:t>
      </w:r>
      <w:hyperlink w:history="0" r:id="rId3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N 1096</w:t>
        </w:r>
      </w:hyperlink>
      <w:r>
        <w:rPr>
          <w:sz w:val="20"/>
        </w:rPr>
        <w:t xml:space="preserve">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от 26.01.2017 </w:t>
      </w:r>
      <w:hyperlink w:history="0" r:id="rId3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N 89</w:t>
        </w:r>
      </w:hyperlink>
      <w:r>
        <w:rPr>
          <w:sz w:val="20"/>
        </w:rPr>
        <w:t xml:space="preserve">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от 30.06.2021 </w:t>
      </w:r>
      <w:hyperlink w:history="0" r:id="rId32"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N 1078</w:t>
        </w:r>
      </w:hyperlink>
      <w:r>
        <w:rPr>
          <w:sz w:val="20"/>
        </w:rPr>
        <w:t xml:space="preserve">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pPr>
        <w:pStyle w:val="0"/>
        <w:spacing w:before="200" w:line-rule="auto"/>
        <w:ind w:firstLine="540"/>
        <w:jc w:val="both"/>
      </w:pPr>
      <w:hyperlink w:history="0" r:id="rId33" w:tooltip="&quot;Устав (Основной Закон) Алтайского края&quot; от 05.06.1995 N 3-ЗС (принят АКЗС 26.05.1995) (ред. от 30.06.2022) (с изм. и доп., вступающими в силу с 01.01.2023) {КонсультантПлюс}">
        <w:r>
          <w:rPr>
            <w:sz w:val="20"/>
            <w:color w:val="0000ff"/>
          </w:rPr>
          <w:t xml:space="preserve">Устав</w:t>
        </w:r>
      </w:hyperlink>
      <w:r>
        <w:rPr>
          <w:sz w:val="20"/>
        </w:rPr>
        <w:t xml:space="preserve"> (Основной Закон) Алтайского края;</w:t>
      </w:r>
    </w:p>
    <w:p>
      <w:pPr>
        <w:pStyle w:val="0"/>
        <w:spacing w:before="200" w:line-rule="auto"/>
        <w:ind w:firstLine="540"/>
        <w:jc w:val="both"/>
      </w:pPr>
      <w:r>
        <w:rPr>
          <w:sz w:val="20"/>
        </w:rPr>
        <w:t xml:space="preserve">законы Алтайского края:</w:t>
      </w:r>
    </w:p>
    <w:p>
      <w:pPr>
        <w:pStyle w:val="0"/>
        <w:spacing w:before="200" w:line-rule="auto"/>
        <w:ind w:firstLine="540"/>
        <w:jc w:val="both"/>
      </w:pPr>
      <w:r>
        <w:rPr>
          <w:sz w:val="20"/>
        </w:rPr>
        <w:t xml:space="preserve">от 11.07.2011 </w:t>
      </w:r>
      <w:hyperlink w:history="0" r:id="rId34" w:tooltip="Закон Алтайского края от 11.07.2011 N 78-ЗС (ред. от 08.09.2021) &quot;О государственной поддержке социально ориентированных некоммерческих организаций в Алтайском крае&quot; (принят Постановлением АКЗС от 05.07.2011 N 367) {КонсультантПлюс}">
        <w:r>
          <w:rPr>
            <w:sz w:val="20"/>
            <w:color w:val="0000ff"/>
          </w:rPr>
          <w:t xml:space="preserve">N 78-ЗС</w:t>
        </w:r>
      </w:hyperlink>
      <w:r>
        <w:rPr>
          <w:sz w:val="20"/>
        </w:rPr>
        <w:t xml:space="preserve"> "О государственной поддержке социально ориентированных некоммерческих организаций в Алтайском крае";</w:t>
      </w:r>
    </w:p>
    <w:p>
      <w:pPr>
        <w:pStyle w:val="0"/>
        <w:spacing w:before="200" w:line-rule="auto"/>
        <w:ind w:firstLine="540"/>
        <w:jc w:val="both"/>
      </w:pPr>
      <w:r>
        <w:rPr>
          <w:sz w:val="20"/>
        </w:rPr>
        <w:t xml:space="preserve">от 04.09.2013 </w:t>
      </w:r>
      <w:hyperlink w:history="0" r:id="rId35" w:tooltip="Закон Алтайского края от 04.09.2013 N 56-ЗС (ред. от 31.10.2022) &quot;Об образовании в Алтайском крае&quot; (принят Постановлением АКЗС от 02.09.2013 N 513) {КонсультантПлюс}">
        <w:r>
          <w:rPr>
            <w:sz w:val="20"/>
            <w:color w:val="0000ff"/>
          </w:rPr>
          <w:t xml:space="preserve">N 56-ЗС</w:t>
        </w:r>
      </w:hyperlink>
      <w:r>
        <w:rPr>
          <w:sz w:val="20"/>
        </w:rPr>
        <w:t xml:space="preserve"> "Об образовании в Алтайском крае";</w:t>
      </w:r>
    </w:p>
    <w:p>
      <w:pPr>
        <w:pStyle w:val="0"/>
        <w:spacing w:before="200" w:line-rule="auto"/>
        <w:ind w:firstLine="540"/>
        <w:jc w:val="both"/>
      </w:pPr>
      <w:r>
        <w:rPr>
          <w:sz w:val="20"/>
        </w:rPr>
        <w:t xml:space="preserve">от 06.11.2014 </w:t>
      </w:r>
      <w:hyperlink w:history="0" r:id="rId36" w:tooltip="Закон Алтайского края от 06.11.2014 N 84-ЗС (ред. от 06.09.2018) &quot;О полномочиях органов государственной власти Алтайского края в сфере социального обслуживания граждан&quot; (принят Постановлением АКЗС от 05.11.2014 N 633) {КонсультантПлюс}">
        <w:r>
          <w:rPr>
            <w:sz w:val="20"/>
            <w:color w:val="0000ff"/>
          </w:rPr>
          <w:t xml:space="preserve">N 84-ЗС</w:t>
        </w:r>
      </w:hyperlink>
      <w:r>
        <w:rPr>
          <w:sz w:val="20"/>
        </w:rPr>
        <w:t xml:space="preserve"> "О полномочиях органов государственной власти Алтайского края в сфере социального обслуживания граждан";</w:t>
      </w:r>
    </w:p>
    <w:p>
      <w:pPr>
        <w:pStyle w:val="0"/>
        <w:spacing w:before="200" w:line-rule="auto"/>
        <w:ind w:firstLine="540"/>
        <w:jc w:val="both"/>
      </w:pPr>
      <w:r>
        <w:rPr>
          <w:sz w:val="20"/>
        </w:rPr>
        <w:t xml:space="preserve">постановления Администрации Алтайского края:</w:t>
      </w:r>
    </w:p>
    <w:p>
      <w:pPr>
        <w:pStyle w:val="0"/>
        <w:spacing w:before="200" w:line-rule="auto"/>
        <w:ind w:firstLine="540"/>
        <w:jc w:val="both"/>
      </w:pPr>
      <w:r>
        <w:rPr>
          <w:sz w:val="20"/>
        </w:rPr>
        <w:t xml:space="preserve">от 03.12.2014 </w:t>
      </w:r>
      <w:hyperlink w:history="0" r:id="rId37" w:tooltip="Постановление Администрации Алтайского края от 03.12.2014 N 535 (ред. от 29.10.2019) &quot;О межведомственном взаимодействии органов государственной власти Алтайского края при предоставлении социальных услуг и содействии в социальном сопровождении&quot; {КонсультантПлюс}">
        <w:r>
          <w:rPr>
            <w:sz w:val="20"/>
            <w:color w:val="0000ff"/>
          </w:rPr>
          <w:t xml:space="preserve">N 535</w:t>
        </w:r>
      </w:hyperlink>
      <w:r>
        <w:rPr>
          <w:sz w:val="20"/>
        </w:rPr>
        <w:t xml:space="preserve"> "О межведомственном взаимодействии органов государственной власти Алтайского края при предоставлении социальных услуг и содействии в социальном сопровождении".</w:t>
      </w:r>
    </w:p>
    <w:p>
      <w:pPr>
        <w:pStyle w:val="0"/>
        <w:jc w:val="both"/>
      </w:pPr>
      <w:r>
        <w:rPr>
          <w:sz w:val="20"/>
        </w:rPr>
        <w:t xml:space="preserve">(п. 2.5 в ред. </w:t>
      </w:r>
      <w:hyperlink w:history="0" r:id="rId38" w:tooltip="Приказ Минобрнауки Алтайского края от 10.10.2022 N 54-П &quot;О внесении изменений в приказ Министерства образования и науки Алтайского края от 13.05.2020 N 20-П&quot; {КонсультантПлюс}">
        <w:r>
          <w:rPr>
            <w:sz w:val="20"/>
            <w:color w:val="0000ff"/>
          </w:rPr>
          <w:t xml:space="preserve">Приказа</w:t>
        </w:r>
      </w:hyperlink>
      <w:r>
        <w:rPr>
          <w:sz w:val="20"/>
        </w:rPr>
        <w:t xml:space="preserve"> Минобрнауки Алтайского края от 10.10.2022 N 54-П)</w:t>
      </w:r>
    </w:p>
    <w:p>
      <w:pPr>
        <w:pStyle w:val="0"/>
        <w:spacing w:before="200" w:line-rule="auto"/>
        <w:ind w:firstLine="540"/>
        <w:jc w:val="both"/>
      </w:pPr>
      <w:r>
        <w:rPr>
          <w:sz w:val="20"/>
        </w:rP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bookmarkStart w:id="148" w:name="P148"/>
    <w:bookmarkEnd w:id="148"/>
    <w:p>
      <w:pPr>
        <w:pStyle w:val="0"/>
        <w:spacing w:before="200" w:line-rule="auto"/>
        <w:ind w:firstLine="540"/>
        <w:jc w:val="both"/>
      </w:pPr>
      <w:r>
        <w:rPr>
          <w:sz w:val="20"/>
        </w:rPr>
        <w:t xml:space="preserve">2.6.1. Заявитель представляет в Минобрнауки Алтайского края </w:t>
      </w:r>
      <w:hyperlink w:history="0" w:anchor="P458" w:tooltip="                                 ЗАЯВЛЕНИЕ">
        <w:r>
          <w:rPr>
            <w:sz w:val="20"/>
            <w:color w:val="0000ff"/>
          </w:rPr>
          <w:t xml:space="preserve">заявление</w:t>
        </w:r>
      </w:hyperlink>
      <w:r>
        <w:rPr>
          <w:sz w:val="20"/>
        </w:rPr>
        <w:t xml:space="preserve"> по форме, установленной приложением 1 к Административному регламенту, с приложением документов (копии документов, подтверждающих наличие у лиц, непосредственно задействованных в исполнении общественно полезной услуги, необходимой квалификации, в том числе профессионального образования, опыта работы в соответствующей сфере, справки, характеристики, экспертные заключения, заключения общественных советов при заинтересованных органах, копии грамот и благодарственных писем и другие), обосновывающих соответствие оказываемых организацией государственных услуг следующим </w:t>
      </w:r>
      <w:hyperlink w:history="0" r:id="rId3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(далее - "критерии оценки качества"):</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государственными органами в соответствии с их компетенцией, в течение 2 лет, предшествующих подаче заявления о включении в формируемый реестр некоммерческих организаций);</w:t>
      </w:r>
    </w:p>
    <w:p>
      <w:pPr>
        <w:pStyle w:val="0"/>
        <w:spacing w:before="200" w:line-rule="auto"/>
        <w:ind w:firstLine="540"/>
        <w:jc w:val="both"/>
      </w:pPr>
      <w:r>
        <w:rPr>
          <w:sz w:val="20"/>
        </w:rPr>
        <w:t xml:space="preserve">открытость и доступность информации об организации;</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общественно полезной услуги в рамках исполнения контрактов, заключенных в соответствии с Федеральным </w:t>
      </w:r>
      <w:hyperlink w:history="0" r:id="rId4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в течение 2 лет, предшествующих подаче заявления о включении в формируемый реестр некоммерческих организаций.</w:t>
      </w:r>
    </w:p>
    <w:p>
      <w:pPr>
        <w:pStyle w:val="0"/>
        <w:spacing w:before="200" w:line-rule="auto"/>
        <w:ind w:firstLine="540"/>
        <w:jc w:val="both"/>
      </w:pPr>
      <w:r>
        <w:rPr>
          <w:sz w:val="20"/>
        </w:rPr>
        <w:t xml:space="preserve">Наименования общественно полезных услуг указываются в заявлении в соответствии с </w:t>
      </w:r>
      <w:hyperlink w:history="0" r:id="rId4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критериям оценки качества, не требуется.</w:t>
      </w:r>
    </w:p>
    <w:p>
      <w:pPr>
        <w:pStyle w:val="0"/>
        <w:spacing w:before="200" w:line-rule="auto"/>
        <w:ind w:firstLine="540"/>
        <w:jc w:val="both"/>
      </w:pPr>
      <w:r>
        <w:rPr>
          <w:sz w:val="20"/>
        </w:rPr>
        <w:t xml:space="preserve">Заявление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w:t>
      </w:r>
    </w:p>
    <w:p>
      <w:pPr>
        <w:pStyle w:val="0"/>
        <w:jc w:val="both"/>
      </w:pPr>
      <w:r>
        <w:rPr>
          <w:sz w:val="20"/>
        </w:rPr>
        <w:t xml:space="preserve">(п. 2.6.1 в ред. </w:t>
      </w:r>
      <w:hyperlink w:history="0" r:id="rId42" w:tooltip="Приказ Минобрнауки Алтайского края от 22.01.2021 N 4-П &quot;О внесении изменений в приказ Министерства образования и науки Алтайского края от 13.05.2020 N 20-П&quot; {КонсультантПлюс}">
        <w:r>
          <w:rPr>
            <w:sz w:val="20"/>
            <w:color w:val="0000ff"/>
          </w:rPr>
          <w:t xml:space="preserve">Приказа</w:t>
        </w:r>
      </w:hyperlink>
      <w:r>
        <w:rPr>
          <w:sz w:val="20"/>
        </w:rPr>
        <w:t xml:space="preserve"> Минобрнауки Алтайского края от 22.01.2021 N 4-П)</w:t>
      </w:r>
    </w:p>
    <w:p>
      <w:pPr>
        <w:pStyle w:val="0"/>
        <w:spacing w:before="200" w:line-rule="auto"/>
        <w:ind w:firstLine="540"/>
        <w:jc w:val="both"/>
      </w:pPr>
      <w:r>
        <w:rPr>
          <w:sz w:val="20"/>
        </w:rPr>
        <w:t xml:space="preserve">2.6.2. Заявление составляется в единственном экземпляре и подписывается заявителем.</w:t>
      </w:r>
    </w:p>
    <w:p>
      <w:pPr>
        <w:pStyle w:val="0"/>
        <w:spacing w:before="200" w:line-rule="auto"/>
        <w:ind w:firstLine="540"/>
        <w:jc w:val="both"/>
      </w:pPr>
      <w:r>
        <w:rPr>
          <w:sz w:val="20"/>
        </w:rPr>
        <w:t xml:space="preserve">2.6.3. Заявление, направленное в форме электронного документа, подписывается в соответствии с требованиями Федерального </w:t>
      </w:r>
      <w:hyperlink w:history="0" r:id="rId43"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от 06.04.2011 N 63-ФЗ "Об электронной подписи" и </w:t>
      </w:r>
      <w:hyperlink w:history="0" r:id="rId4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статьями 21.1</w:t>
        </w:r>
      </w:hyperlink>
      <w:r>
        <w:rPr>
          <w:sz w:val="20"/>
        </w:rPr>
        <w:t xml:space="preserve">, </w:t>
      </w:r>
      <w:hyperlink w:history="0" r:id="rId4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21.2</w:t>
        </w:r>
      </w:hyperlink>
      <w:r>
        <w:rPr>
          <w:sz w:val="20"/>
        </w:rPr>
        <w:t xml:space="preserve"> Федерального закона от 27.07.2010 N 210-ФЗ.</w:t>
      </w:r>
    </w:p>
    <w:p>
      <w:pPr>
        <w:pStyle w:val="0"/>
        <w:spacing w:before="200" w:line-rule="auto"/>
        <w:ind w:firstLine="540"/>
        <w:jc w:val="both"/>
      </w:pPr>
      <w:r>
        <w:rPr>
          <w:sz w:val="20"/>
        </w:rPr>
        <w:t xml:space="preserve">Заявитель несет ответственность за достоверность представленных документов и сведений, которые в них содержатся.</w:t>
      </w:r>
    </w:p>
    <w:bookmarkStart w:id="161" w:name="P161"/>
    <w:bookmarkEnd w:id="161"/>
    <w:p>
      <w:pPr>
        <w:pStyle w:val="0"/>
        <w:spacing w:before="200" w:line-rule="auto"/>
        <w:ind w:firstLine="540"/>
        <w:jc w:val="both"/>
      </w:pPr>
      <w:r>
        <w:rPr>
          <w:sz w:val="20"/>
        </w:rPr>
        <w:t xml:space="preserve">2.7. Исчерпывающий перечень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Документы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w:t>
      </w:r>
    </w:p>
    <w:p>
      <w:pPr>
        <w:pStyle w:val="0"/>
        <w:spacing w:before="200" w:line-rule="auto"/>
        <w:ind w:firstLine="540"/>
        <w:jc w:val="both"/>
      </w:pPr>
      <w:r>
        <w:rPr>
          <w:sz w:val="20"/>
        </w:rPr>
        <w:t xml:space="preserve">1) сведения о государственной регистрации организации;</w:t>
      </w:r>
    </w:p>
    <w:p>
      <w:pPr>
        <w:pStyle w:val="0"/>
        <w:spacing w:before="200" w:line-rule="auto"/>
        <w:ind w:firstLine="540"/>
        <w:jc w:val="both"/>
      </w:pPr>
      <w:r>
        <w:rPr>
          <w:sz w:val="20"/>
        </w:rPr>
        <w:t xml:space="preserve">2) выписка из Единого государственного реестра юридических лиц;</w:t>
      </w:r>
    </w:p>
    <w:p>
      <w:pPr>
        <w:pStyle w:val="0"/>
        <w:spacing w:before="200" w:line-rule="auto"/>
        <w:ind w:firstLine="540"/>
        <w:jc w:val="both"/>
      </w:pPr>
      <w:r>
        <w:rPr>
          <w:sz w:val="20"/>
        </w:rPr>
        <w:t xml:space="preserve">3) сведения, подтверждающие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в течение 2 лет, предшествующих подаче заявления о включении в формируемый реестр некоммерческих организаций;</w:t>
      </w:r>
    </w:p>
    <w:p>
      <w:pPr>
        <w:pStyle w:val="0"/>
        <w:jc w:val="both"/>
      </w:pPr>
      <w:r>
        <w:rPr>
          <w:sz w:val="20"/>
        </w:rPr>
        <w:t xml:space="preserve">(пп. 3 в ред. </w:t>
      </w:r>
      <w:hyperlink w:history="0" r:id="rId46" w:tooltip="Приказ Минобрнауки Алтайского края от 22.01.2021 N 4-П &quot;О внесении изменений в приказ Министерства образования и науки Алтайского края от 13.05.2020 N 20-П&quot; {КонсультантПлюс}">
        <w:r>
          <w:rPr>
            <w:sz w:val="20"/>
            <w:color w:val="0000ff"/>
          </w:rPr>
          <w:t xml:space="preserve">Приказа</w:t>
        </w:r>
      </w:hyperlink>
      <w:r>
        <w:rPr>
          <w:sz w:val="20"/>
        </w:rPr>
        <w:t xml:space="preserve"> Минобрнауки Алтайского края от 22.01.2021 N 4-П)</w:t>
      </w:r>
    </w:p>
    <w:p>
      <w:pPr>
        <w:pStyle w:val="0"/>
        <w:spacing w:before="200" w:line-rule="auto"/>
        <w:ind w:firstLine="540"/>
        <w:jc w:val="both"/>
      </w:pPr>
      <w:r>
        <w:rPr>
          <w:sz w:val="20"/>
        </w:rPr>
        <w:t xml:space="preserve">4) сведения, подтверждающие отсутствие организации в реестре недобросовестных поставщиков по результатам оказания общественно полезной услуги в рамках исполнения контрактов, заключенных в соответствии с Федеральным </w:t>
      </w:r>
      <w:hyperlink w:history="0" r:id="rId4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в течение 2 лет, предшествующих подаче заявления о выдаче заключения.</w:t>
      </w:r>
    </w:p>
    <w:p>
      <w:pPr>
        <w:pStyle w:val="0"/>
        <w:spacing w:before="200" w:line-rule="auto"/>
        <w:ind w:firstLine="540"/>
        <w:jc w:val="both"/>
      </w:pPr>
      <w:r>
        <w:rPr>
          <w:sz w:val="20"/>
        </w:rPr>
        <w:t xml:space="preserve">Сведения об отсутствии организации в реестре недобросовестных поставщиков могут быть получены из открытых источников, размещенных на официальном сайте единой информационной системы в сфере закупок (</w:t>
      </w:r>
      <w:r>
        <w:rPr>
          <w:sz w:val="20"/>
        </w:rPr>
        <w:t xml:space="preserve">http://zakupki.gov.ru/epz/main/public/home.html</w:t>
      </w:r>
      <w:r>
        <w:rPr>
          <w:sz w:val="20"/>
        </w:rPr>
        <w:t xml:space="preserve">).</w:t>
      </w:r>
    </w:p>
    <w:p>
      <w:pPr>
        <w:pStyle w:val="0"/>
        <w:spacing w:before="200" w:line-rule="auto"/>
        <w:ind w:firstLine="540"/>
        <w:jc w:val="both"/>
      </w:pPr>
      <w:r>
        <w:rPr>
          <w:sz w:val="20"/>
        </w:rPr>
        <w:t xml:space="preserve">Если документы (сведения), указанные в настоящем пункте, не представлены заявителем по собственной инициативе, они запрашиваются Минобрнауки Алтайского края в порядке межведомственного информационного взаимодействия в соответствии с </w:t>
      </w:r>
      <w:hyperlink w:history="0" w:anchor="P300" w:tooltip="3.3. Административная процедура запроса документов (содержащейся в них информации) в рамках межведомственного информационного взаимодействия.">
        <w:r>
          <w:rPr>
            <w:sz w:val="20"/>
            <w:color w:val="0000ff"/>
          </w:rPr>
          <w:t xml:space="preserve">пунктом 3.3</w:t>
        </w:r>
      </w:hyperlink>
      <w:r>
        <w:rPr>
          <w:sz w:val="20"/>
        </w:rPr>
        <w:t xml:space="preserve"> Административного регламента.</w:t>
      </w:r>
    </w:p>
    <w:p>
      <w:pPr>
        <w:pStyle w:val="0"/>
        <w:spacing w:before="200" w:line-rule="auto"/>
        <w:ind w:firstLine="540"/>
        <w:jc w:val="both"/>
      </w:pPr>
      <w:r>
        <w:rPr>
          <w:sz w:val="20"/>
        </w:rPr>
        <w:t xml:space="preserve">Непредставление заявителем документов (сведений), указанных в настоящем пункте, не является основанием для отказа в предоставлении государственной услуги.</w:t>
      </w:r>
    </w:p>
    <w:p>
      <w:pPr>
        <w:pStyle w:val="0"/>
        <w:spacing w:before="200" w:line-rule="auto"/>
        <w:ind w:firstLine="540"/>
        <w:jc w:val="both"/>
      </w:pPr>
      <w:r>
        <w:rPr>
          <w:sz w:val="20"/>
        </w:rPr>
        <w:t xml:space="preserve">2.8. При предоставлении государственной услуги Минобрнауки Алтайского края не вправе требовать от заявителя:</w:t>
      </w:r>
    </w:p>
    <w:p>
      <w:pPr>
        <w:pStyle w:val="0"/>
        <w:spacing w:before="200" w:line-rule="auto"/>
        <w:ind w:firstLine="540"/>
        <w:jc w:val="both"/>
      </w:pPr>
      <w:r>
        <w:rPr>
          <w:sz w:val="20"/>
        </w:rPr>
        <w:t xml:space="preserve">а)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б) представления документов и информации, которые находятся в распоряжении Минобрнауки Алтайского края,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w:history="0" r:id="rId4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27.07.2010 N 210-ФЗ;</w:t>
      </w:r>
    </w:p>
    <w:p>
      <w:pPr>
        <w:pStyle w:val="0"/>
        <w:spacing w:before="200" w:line-rule="auto"/>
        <w:ind w:firstLine="540"/>
        <w:jc w:val="both"/>
      </w:pPr>
      <w:r>
        <w:rPr>
          <w:sz w:val="20"/>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4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w:t>
      </w:r>
    </w:p>
    <w:p>
      <w:pPr>
        <w:pStyle w:val="0"/>
        <w:spacing w:before="200" w:line-rule="auto"/>
        <w:ind w:firstLine="540"/>
        <w:jc w:val="both"/>
      </w:pPr>
      <w:r>
        <w:rPr>
          <w:sz w:val="20"/>
        </w:rPr>
        <w:t xml:space="preserve">При предоставлении государственной услуги Минобрнауки Алтайского края не вправе отказывать заявителю в приеме запроса и иных документов, необходимых для предоставления государственной услуги, а также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pPr>
        <w:pStyle w:val="0"/>
        <w:spacing w:before="200" w:line-rule="auto"/>
        <w:ind w:firstLine="540"/>
        <w:jc w:val="both"/>
      </w:pPr>
      <w:r>
        <w:rPr>
          <w:sz w:val="20"/>
        </w:rPr>
        <w:t xml:space="preserve">2.9.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Основания для отказа в приеме документов, необходимых для предоставления государственной услуги, отсутствуют.</w:t>
      </w:r>
    </w:p>
    <w:bookmarkStart w:id="177" w:name="P177"/>
    <w:bookmarkEnd w:id="177"/>
    <w:p>
      <w:pPr>
        <w:pStyle w:val="0"/>
        <w:spacing w:before="200" w:line-rule="auto"/>
        <w:ind w:firstLine="540"/>
        <w:jc w:val="both"/>
      </w:pPr>
      <w:r>
        <w:rPr>
          <w:sz w:val="20"/>
        </w:rPr>
        <w:t xml:space="preserve">2.10. Исчерпывающий перечень оснований для приостановления и (или) отказа в предоставлении государственной услуги.</w:t>
      </w:r>
    </w:p>
    <w:p>
      <w:pPr>
        <w:pStyle w:val="0"/>
        <w:spacing w:before="200" w:line-rule="auto"/>
        <w:ind w:firstLine="540"/>
        <w:jc w:val="both"/>
      </w:pPr>
      <w:r>
        <w:rPr>
          <w:sz w:val="20"/>
        </w:rPr>
        <w:t xml:space="preserve">Основания для приостановления предоставления государственной услуги отсутствуют.</w:t>
      </w:r>
    </w:p>
    <w:p>
      <w:pPr>
        <w:pStyle w:val="0"/>
        <w:spacing w:before="200" w:line-rule="auto"/>
        <w:ind w:firstLine="540"/>
        <w:jc w:val="both"/>
      </w:pPr>
      <w:r>
        <w:rPr>
          <w:sz w:val="20"/>
        </w:rPr>
        <w:t xml:space="preserve">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информации о включении организации в реестр недобросовестных поставщиков по результатам оказания государственной услуги в рамках исполнения контрактов, заключенных в соответствии с Федеральным </w:t>
      </w:r>
      <w:hyperlink w:history="0" r:id="rId5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w:t>
      </w:r>
    </w:p>
    <w:p>
      <w:pPr>
        <w:pStyle w:val="0"/>
        <w:spacing w:before="200" w:line-rule="auto"/>
        <w:ind w:firstLine="540"/>
        <w:jc w:val="both"/>
      </w:pPr>
      <w:r>
        <w:rPr>
          <w:sz w:val="20"/>
        </w:rPr>
        <w:t xml:space="preserve">абзац исключен. - </w:t>
      </w:r>
      <w:hyperlink w:history="0" r:id="rId51" w:tooltip="Приказ Минобрнауки Алтайского края от 22.01.2021 N 4-П &quot;О внесении изменений в приказ Министерства образования и науки Алтайского края от 13.05.2020 N 20-П&quot; {КонсультантПлюс}">
        <w:r>
          <w:rPr>
            <w:sz w:val="20"/>
            <w:color w:val="0000ff"/>
          </w:rPr>
          <w:t xml:space="preserve">Приказ</w:t>
        </w:r>
      </w:hyperlink>
      <w:r>
        <w:rPr>
          <w:sz w:val="20"/>
        </w:rPr>
        <w:t xml:space="preserve"> Минобрнауки Алтайского края от 22.01.2021 N 4-П;</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2.11. Услуги, необходимые и обязательные для предоставления государственной услуги, в том числе документ (документы), выдаваемый (выдаваемые) организациями, участвующими в предоставлении государственной услуги, отсутствуют.</w:t>
      </w:r>
    </w:p>
    <w:p>
      <w:pPr>
        <w:pStyle w:val="0"/>
        <w:spacing w:before="200" w:line-rule="auto"/>
        <w:ind w:firstLine="540"/>
        <w:jc w:val="both"/>
      </w:pPr>
      <w:r>
        <w:rPr>
          <w:sz w:val="20"/>
        </w:rPr>
        <w:t xml:space="preserve">2.12. Размер, порядок и основания взимания государственной пошлины или иной платы, установленной за предоставление государственной услуги.</w:t>
      </w:r>
    </w:p>
    <w:p>
      <w:pPr>
        <w:pStyle w:val="0"/>
        <w:spacing w:before="200" w:line-rule="auto"/>
        <w:ind w:firstLine="540"/>
        <w:jc w:val="both"/>
      </w:pPr>
      <w:r>
        <w:rPr>
          <w:sz w:val="20"/>
        </w:rPr>
        <w:t xml:space="preserve">Государственная услуга предоставляется бесплатно.</w:t>
      </w:r>
    </w:p>
    <w:p>
      <w:pPr>
        <w:pStyle w:val="0"/>
        <w:spacing w:before="200" w:line-rule="auto"/>
        <w:ind w:firstLine="540"/>
        <w:jc w:val="both"/>
      </w:pPr>
      <w:r>
        <w:rPr>
          <w:sz w:val="20"/>
        </w:rPr>
        <w:t xml:space="preserve">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Минобрнауки Алтайского края и (или) должностного лица, государственного гражданского служащего Минобрнауки Алтайского края, плата с заявителя не взимается.</w:t>
      </w:r>
    </w:p>
    <w:p>
      <w:pPr>
        <w:pStyle w:val="0"/>
        <w:spacing w:before="200" w:line-rule="auto"/>
        <w:ind w:firstLine="540"/>
        <w:jc w:val="both"/>
      </w:pPr>
      <w:r>
        <w:rPr>
          <w:sz w:val="20"/>
        </w:rPr>
        <w:t xml:space="preserve">2.13. Максимальный срок ожидания в очереди при подаче запроса о предоставлении государственной услуги и при получении результата ее предоставления.</w:t>
      </w:r>
    </w:p>
    <w:p>
      <w:pPr>
        <w:pStyle w:val="0"/>
        <w:spacing w:before="200" w:line-rule="auto"/>
        <w:ind w:firstLine="540"/>
        <w:jc w:val="both"/>
      </w:pPr>
      <w:r>
        <w:rPr>
          <w:sz w:val="20"/>
        </w:rPr>
        <w:t xml:space="preserve">Максимальное время ожидания в очереди при подаче заявления о предоставлении государственной услуги не должно превышать 15 минут.</w:t>
      </w:r>
    </w:p>
    <w:p>
      <w:pPr>
        <w:pStyle w:val="0"/>
        <w:spacing w:before="200" w:line-rule="auto"/>
        <w:ind w:firstLine="540"/>
        <w:jc w:val="both"/>
      </w:pPr>
      <w:r>
        <w:rPr>
          <w:sz w:val="20"/>
        </w:rPr>
        <w:t xml:space="preserve">Максимальное время ожидания в очереди при получении результата предоставления государственной услуги не должно превышать 10 минут.</w:t>
      </w:r>
    </w:p>
    <w:p>
      <w:pPr>
        <w:pStyle w:val="0"/>
        <w:spacing w:before="200" w:line-rule="auto"/>
        <w:ind w:firstLine="540"/>
        <w:jc w:val="both"/>
      </w:pPr>
      <w:r>
        <w:rPr>
          <w:sz w:val="20"/>
        </w:rPr>
        <w:t xml:space="preserve">2.14. Срок регистрации запроса заявителя о предоставлении государственной услуги не должен превышать 10 минут.</w:t>
      </w:r>
    </w:p>
    <w:p>
      <w:pPr>
        <w:pStyle w:val="0"/>
        <w:spacing w:before="200" w:line-rule="auto"/>
        <w:ind w:firstLine="540"/>
        <w:jc w:val="both"/>
      </w:pPr>
      <w:r>
        <w:rPr>
          <w:sz w:val="20"/>
        </w:rPr>
        <w:t xml:space="preserve">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2.15.1. Центральный вход в здание Минобрнауки Алтайского края должен быть оборудован информационной табличкой (вывеской), содержащей следующую информацию: наименование Минобрнауки Алтайского края, график работы.</w:t>
      </w:r>
    </w:p>
    <w:p>
      <w:pPr>
        <w:pStyle w:val="0"/>
        <w:spacing w:before="200" w:line-rule="auto"/>
        <w:ind w:firstLine="540"/>
        <w:jc w:val="both"/>
      </w:pPr>
      <w:r>
        <w:rPr>
          <w:sz w:val="20"/>
        </w:rPr>
        <w:t xml:space="preserve">2.15.2. Прием граждан осуществляется в служебных кабинетах специалистов Минобрнауки Алтайского края либо в специально выделенных для этих целей помещениях (кабинетах, кабинах).</w:t>
      </w:r>
    </w:p>
    <w:p>
      <w:pPr>
        <w:pStyle w:val="0"/>
        <w:spacing w:before="200" w:line-rule="auto"/>
        <w:ind w:firstLine="540"/>
        <w:jc w:val="both"/>
      </w:pPr>
      <w:r>
        <w:rPr>
          <w:sz w:val="20"/>
        </w:rPr>
        <w:t xml:space="preserve">Места информирования посетителей, предназначенные для их ознакомления с материалами, оборудуются стульями и столами для возможного оформления документов.</w:t>
      </w:r>
    </w:p>
    <w:p>
      <w:pPr>
        <w:pStyle w:val="0"/>
        <w:spacing w:before="200" w:line-rule="auto"/>
        <w:ind w:firstLine="540"/>
        <w:jc w:val="both"/>
      </w:pPr>
      <w:r>
        <w:rPr>
          <w:sz w:val="20"/>
        </w:rPr>
        <w:t xml:space="preserve">Места ожидания в очереди для подачи документов оборудуются стульями или скамьями (банкетками).</w:t>
      </w:r>
    </w:p>
    <w:p>
      <w:pPr>
        <w:pStyle w:val="0"/>
        <w:spacing w:before="200" w:line-rule="auto"/>
        <w:ind w:firstLine="540"/>
        <w:jc w:val="both"/>
      </w:pPr>
      <w:r>
        <w:rPr>
          <w:sz w:val="20"/>
        </w:rPr>
        <w:t xml:space="preserve">Места для заполнения заявления о предоставлении государственной услуги оборудуются стульями, столами и обеспечиваются образцами и бланками заявления, письменными принадлежностями.</w:t>
      </w:r>
    </w:p>
    <w:p>
      <w:pPr>
        <w:pStyle w:val="0"/>
        <w:spacing w:before="200" w:line-rule="auto"/>
        <w:ind w:firstLine="540"/>
        <w:jc w:val="both"/>
      </w:pPr>
      <w:r>
        <w:rPr>
          <w:sz w:val="20"/>
        </w:rPr>
        <w:t xml:space="preserve">2.15.3. Минобрнауки Алтайского края обеспечивается создание инвалидам условий доступности государственных услуг и объектов, в которых предоставляются государственные услуги (далее - "объекты"), в соответствии с Федеральным </w:t>
      </w:r>
      <w:hyperlink w:history="0" r:id="rId52"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24.11.1995 N 181-ФЗ "О социальной защите инвалидов в Российской Федерации", в том числе:</w:t>
      </w:r>
    </w:p>
    <w:p>
      <w:pPr>
        <w:pStyle w:val="0"/>
        <w:spacing w:before="200" w:line-rule="auto"/>
        <w:ind w:firstLine="540"/>
        <w:jc w:val="both"/>
      </w:pPr>
      <w:r>
        <w:rPr>
          <w:sz w:val="20"/>
        </w:rPr>
        <w:t xml:space="preserve">а)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б)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pPr>
        <w:pStyle w:val="0"/>
        <w:spacing w:before="200" w:line-rule="auto"/>
        <w:ind w:firstLine="540"/>
        <w:jc w:val="both"/>
      </w:pPr>
      <w:r>
        <w:rPr>
          <w:sz w:val="20"/>
        </w:rPr>
        <w:t xml:space="preserve">в)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ассистивных и вспомогательных технологий, а также сменного кресла-коляски;</w:t>
      </w:r>
    </w:p>
    <w:p>
      <w:pPr>
        <w:pStyle w:val="0"/>
        <w:spacing w:before="200" w:line-rule="auto"/>
        <w:ind w:firstLine="540"/>
        <w:jc w:val="both"/>
      </w:pPr>
      <w:r>
        <w:rPr>
          <w:sz w:val="20"/>
        </w:rPr>
        <w:t xml:space="preserve">г) сопровождение инвалидов, имеющих стойкие нарушения функций зрения и самостоятельного передвижения, по территории объекта;</w:t>
      </w:r>
    </w:p>
    <w:p>
      <w:pPr>
        <w:pStyle w:val="0"/>
        <w:spacing w:before="200" w:line-rule="auto"/>
        <w:ind w:firstLine="540"/>
        <w:jc w:val="both"/>
      </w:pPr>
      <w:r>
        <w:rPr>
          <w:sz w:val="20"/>
        </w:rPr>
        <w:t xml:space="preserve">д)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государственной услуги наравне с другими лицами;</w:t>
      </w:r>
    </w:p>
    <w:p>
      <w:pPr>
        <w:pStyle w:val="0"/>
        <w:spacing w:before="200" w:line-rule="auto"/>
        <w:ind w:firstLine="540"/>
        <w:jc w:val="both"/>
      </w:pPr>
      <w:r>
        <w:rPr>
          <w:sz w:val="20"/>
        </w:rPr>
        <w:t xml:space="preserve">е)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при необходимости дублирование звуковой и зрительной информации, а также надписей, знаков и иной текстовой и графической информации, необходимой для получения государственной услуги,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ж) предоставление инвалидам по слуху при необходимости государственной услуги с использованием русского жестового языка с обеспечением допуска на объект сурдопереводчика, тифлосурдопереводчика;</w:t>
      </w:r>
    </w:p>
    <w:p>
      <w:pPr>
        <w:pStyle w:val="0"/>
        <w:spacing w:before="200" w:line-rule="auto"/>
        <w:ind w:firstLine="540"/>
        <w:jc w:val="both"/>
      </w:pPr>
      <w:r>
        <w:rPr>
          <w:sz w:val="20"/>
        </w:rPr>
        <w:t xml:space="preserve">з) обеспечение допуска на объект собаки-проводника при наличии документа, подтверждающего ее специальное обучение, выданного по </w:t>
      </w:r>
      <w:hyperlink w:history="0" r:id="rId53"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54"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которые утверждены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и) выделение на парковке общего пользования места для бесплатной парковки транспортных средств инвалидов.</w:t>
      </w:r>
    </w:p>
    <w:p>
      <w:pPr>
        <w:pStyle w:val="0"/>
        <w:jc w:val="both"/>
      </w:pPr>
      <w:r>
        <w:rPr>
          <w:sz w:val="20"/>
        </w:rPr>
        <w:t xml:space="preserve">(пп. "и" введен </w:t>
      </w:r>
      <w:hyperlink w:history="0" r:id="rId55" w:tooltip="Приказ Минобрнауки Алтайского края от 22.01.2021 N 4-П &quot;О внесении изменений в приказ Министерства образования и науки Алтайского края от 13.05.2020 N 20-П&quot; {КонсультантПлюс}">
        <w:r>
          <w:rPr>
            <w:sz w:val="20"/>
            <w:color w:val="0000ff"/>
          </w:rPr>
          <w:t xml:space="preserve">Приказом</w:t>
        </w:r>
      </w:hyperlink>
      <w:r>
        <w:rPr>
          <w:sz w:val="20"/>
        </w:rPr>
        <w:t xml:space="preserve"> Минобрнауки Алтайского края от 22.01.2021 N 4-П)</w:t>
      </w:r>
    </w:p>
    <w:p>
      <w:pPr>
        <w:pStyle w:val="0"/>
        <w:spacing w:before="200" w:line-rule="auto"/>
        <w:ind w:firstLine="540"/>
        <w:jc w:val="both"/>
      </w:pPr>
      <w:r>
        <w:rPr>
          <w:sz w:val="20"/>
        </w:rPr>
        <w:t xml:space="preserve">2.16. Показатели качества и доступности государственной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1417"/>
        <w:gridCol w:w="1417"/>
        <w:gridCol w:w="1519"/>
      </w:tblGrid>
      <w:tr>
        <w:tc>
          <w:tcPr>
            <w:tcW w:w="4706" w:type="dxa"/>
            <w:vMerge w:val="restart"/>
          </w:tcPr>
          <w:p>
            <w:pPr>
              <w:pStyle w:val="0"/>
              <w:jc w:val="center"/>
            </w:pPr>
            <w:r>
              <w:rPr>
                <w:sz w:val="20"/>
              </w:rPr>
              <w:t xml:space="preserve">Показатели качества и доступности государственной услуги</w:t>
            </w:r>
          </w:p>
        </w:tc>
        <w:tc>
          <w:tcPr>
            <w:gridSpan w:val="3"/>
            <w:tcW w:w="4353" w:type="dxa"/>
          </w:tcPr>
          <w:p>
            <w:pPr>
              <w:pStyle w:val="0"/>
              <w:jc w:val="center"/>
            </w:pPr>
            <w:r>
              <w:rPr>
                <w:sz w:val="20"/>
              </w:rPr>
              <w:t xml:space="preserve">Целевое значение показателя</w:t>
            </w:r>
          </w:p>
        </w:tc>
      </w:tr>
      <w:tr>
        <w:tc>
          <w:tcPr>
            <w:vMerge w:val="continue"/>
          </w:tcPr>
          <w:p/>
        </w:tc>
        <w:tc>
          <w:tcPr>
            <w:tcW w:w="1417" w:type="dxa"/>
          </w:tcPr>
          <w:p>
            <w:pPr>
              <w:pStyle w:val="0"/>
              <w:jc w:val="center"/>
            </w:pPr>
            <w:r>
              <w:rPr>
                <w:sz w:val="20"/>
              </w:rPr>
              <w:t xml:space="preserve">2020 год</w:t>
            </w:r>
          </w:p>
        </w:tc>
        <w:tc>
          <w:tcPr>
            <w:tcW w:w="1417" w:type="dxa"/>
          </w:tcPr>
          <w:p>
            <w:pPr>
              <w:pStyle w:val="0"/>
              <w:jc w:val="center"/>
            </w:pPr>
            <w:r>
              <w:rPr>
                <w:sz w:val="20"/>
              </w:rPr>
              <w:t xml:space="preserve">2021 год</w:t>
            </w:r>
          </w:p>
        </w:tc>
        <w:tc>
          <w:tcPr>
            <w:tcW w:w="1519" w:type="dxa"/>
          </w:tcPr>
          <w:p>
            <w:pPr>
              <w:pStyle w:val="0"/>
              <w:jc w:val="center"/>
            </w:pPr>
            <w:r>
              <w:rPr>
                <w:sz w:val="20"/>
              </w:rPr>
              <w:t xml:space="preserve">последующие годы</w:t>
            </w:r>
          </w:p>
        </w:tc>
      </w:tr>
      <w:tr>
        <w:tc>
          <w:tcPr>
            <w:gridSpan w:val="4"/>
            <w:tcW w:w="9059" w:type="dxa"/>
          </w:tcPr>
          <w:p>
            <w:pPr>
              <w:pStyle w:val="0"/>
              <w:jc w:val="both"/>
            </w:pPr>
            <w:r>
              <w:rPr>
                <w:sz w:val="20"/>
              </w:rPr>
              <w:t xml:space="preserve">1. Своевременность</w:t>
            </w:r>
          </w:p>
        </w:tc>
      </w:tr>
      <w:tr>
        <w:tc>
          <w:tcPr>
            <w:tcW w:w="4706" w:type="dxa"/>
          </w:tcPr>
          <w:p>
            <w:pPr>
              <w:pStyle w:val="0"/>
              <w:jc w:val="both"/>
            </w:pPr>
            <w:r>
              <w:rPr>
                <w:sz w:val="20"/>
              </w:rPr>
              <w:t xml:space="preserve">1.1. Доля случаев оказания государственной услуги в установленный законодательством срок со дня поступления заявления со всеми необходимыми документами (в общем количестве случаев оказания государственной услуги), %</w:t>
            </w:r>
          </w:p>
        </w:tc>
        <w:tc>
          <w:tcPr>
            <w:tcW w:w="1417" w:type="dxa"/>
          </w:tcPr>
          <w:p>
            <w:pPr>
              <w:pStyle w:val="0"/>
              <w:jc w:val="center"/>
            </w:pPr>
            <w:r>
              <w:rPr>
                <w:sz w:val="20"/>
              </w:rPr>
              <w:t xml:space="preserve">95</w:t>
            </w:r>
          </w:p>
        </w:tc>
        <w:tc>
          <w:tcPr>
            <w:tcW w:w="1417" w:type="dxa"/>
          </w:tcPr>
          <w:p>
            <w:pPr>
              <w:pStyle w:val="0"/>
              <w:jc w:val="center"/>
            </w:pPr>
            <w:r>
              <w:rPr>
                <w:sz w:val="20"/>
              </w:rPr>
              <w:t xml:space="preserve">98</w:t>
            </w:r>
          </w:p>
        </w:tc>
        <w:tc>
          <w:tcPr>
            <w:tcW w:w="1519" w:type="dxa"/>
          </w:tcPr>
          <w:p>
            <w:pPr>
              <w:pStyle w:val="0"/>
              <w:jc w:val="center"/>
            </w:pPr>
            <w:r>
              <w:rPr>
                <w:sz w:val="20"/>
              </w:rPr>
              <w:t xml:space="preserve">98</w:t>
            </w:r>
          </w:p>
        </w:tc>
      </w:tr>
      <w:tr>
        <w:tc>
          <w:tcPr>
            <w:gridSpan w:val="4"/>
            <w:tcW w:w="9059" w:type="dxa"/>
          </w:tcPr>
          <w:p>
            <w:pPr>
              <w:pStyle w:val="0"/>
              <w:jc w:val="both"/>
            </w:pPr>
            <w:r>
              <w:rPr>
                <w:sz w:val="20"/>
              </w:rPr>
              <w:t xml:space="preserve">2. Качество</w:t>
            </w:r>
          </w:p>
        </w:tc>
      </w:tr>
      <w:tr>
        <w:tc>
          <w:tcPr>
            <w:tcW w:w="4706" w:type="dxa"/>
          </w:tcPr>
          <w:p>
            <w:pPr>
              <w:pStyle w:val="0"/>
              <w:jc w:val="both"/>
            </w:pPr>
            <w:r>
              <w:rPr>
                <w:sz w:val="20"/>
              </w:rPr>
              <w:t xml:space="preserve">2.1. Доля заявителей, удовлетворенных доступностью и качеством предоставления государственной услуги (в общем количестве опрошенных граждан, которым предоставлена государственная услуга), %</w:t>
            </w:r>
          </w:p>
        </w:tc>
        <w:tc>
          <w:tcPr>
            <w:tcW w:w="1417" w:type="dxa"/>
          </w:tcPr>
          <w:p>
            <w:pPr>
              <w:pStyle w:val="0"/>
              <w:jc w:val="center"/>
            </w:pPr>
            <w:r>
              <w:rPr>
                <w:sz w:val="20"/>
              </w:rPr>
              <w:t xml:space="preserve">90</w:t>
            </w:r>
          </w:p>
        </w:tc>
        <w:tc>
          <w:tcPr>
            <w:tcW w:w="1417" w:type="dxa"/>
          </w:tcPr>
          <w:p>
            <w:pPr>
              <w:pStyle w:val="0"/>
              <w:jc w:val="center"/>
            </w:pPr>
            <w:r>
              <w:rPr>
                <w:sz w:val="20"/>
              </w:rPr>
              <w:t xml:space="preserve">93</w:t>
            </w:r>
          </w:p>
        </w:tc>
        <w:tc>
          <w:tcPr>
            <w:tcW w:w="1519" w:type="dxa"/>
          </w:tcPr>
          <w:p>
            <w:pPr>
              <w:pStyle w:val="0"/>
              <w:jc w:val="center"/>
            </w:pPr>
            <w:r>
              <w:rPr>
                <w:sz w:val="20"/>
              </w:rPr>
              <w:t xml:space="preserve">95</w:t>
            </w:r>
          </w:p>
        </w:tc>
      </w:tr>
      <w:tr>
        <w:tc>
          <w:tcPr>
            <w:tcW w:w="4706" w:type="dxa"/>
          </w:tcPr>
          <w:p>
            <w:pPr>
              <w:pStyle w:val="0"/>
              <w:jc w:val="both"/>
            </w:pPr>
            <w:r>
              <w:rPr>
                <w:sz w:val="20"/>
              </w:rPr>
              <w:t xml:space="preserve">2.2. Доля обоснованных обращений заявителей с жалобой на некачественное предоставление государственной услуги (в общем количестве граждан, которым предоставлена государственная услуга), %</w:t>
            </w:r>
          </w:p>
        </w:tc>
        <w:tc>
          <w:tcPr>
            <w:tcW w:w="1417" w:type="dxa"/>
          </w:tcPr>
          <w:p>
            <w:pPr>
              <w:pStyle w:val="0"/>
              <w:jc w:val="center"/>
            </w:pPr>
            <w:r>
              <w:rPr>
                <w:sz w:val="20"/>
              </w:rPr>
              <w:t xml:space="preserve">5</w:t>
            </w:r>
          </w:p>
        </w:tc>
        <w:tc>
          <w:tcPr>
            <w:tcW w:w="1417" w:type="dxa"/>
          </w:tcPr>
          <w:p>
            <w:pPr>
              <w:pStyle w:val="0"/>
              <w:jc w:val="center"/>
            </w:pPr>
            <w:r>
              <w:rPr>
                <w:sz w:val="20"/>
              </w:rPr>
              <w:t xml:space="preserve">3</w:t>
            </w:r>
          </w:p>
        </w:tc>
        <w:tc>
          <w:tcPr>
            <w:tcW w:w="1519" w:type="dxa"/>
          </w:tcPr>
          <w:p>
            <w:pPr>
              <w:pStyle w:val="0"/>
              <w:jc w:val="center"/>
            </w:pPr>
            <w:r>
              <w:rPr>
                <w:sz w:val="20"/>
              </w:rPr>
              <w:t xml:space="preserve">0</w:t>
            </w:r>
          </w:p>
        </w:tc>
      </w:tr>
      <w:tr>
        <w:tc>
          <w:tcPr>
            <w:gridSpan w:val="4"/>
            <w:tcW w:w="9059" w:type="dxa"/>
          </w:tcPr>
          <w:p>
            <w:pPr>
              <w:pStyle w:val="0"/>
              <w:jc w:val="both"/>
            </w:pPr>
            <w:r>
              <w:rPr>
                <w:sz w:val="20"/>
              </w:rPr>
              <w:t xml:space="preserve">3. Доступность</w:t>
            </w:r>
          </w:p>
        </w:tc>
      </w:tr>
      <w:tr>
        <w:tc>
          <w:tcPr>
            <w:tcW w:w="4706" w:type="dxa"/>
          </w:tcPr>
          <w:p>
            <w:pPr>
              <w:pStyle w:val="0"/>
              <w:jc w:val="both"/>
            </w:pPr>
            <w:r>
              <w:rPr>
                <w:sz w:val="20"/>
              </w:rPr>
              <w:t xml:space="preserve">3.1. Доля заявителей, считающих, что представленная информация о предоставляемой государственной услуге доступна и понятна (в общем количестве опрошенных граждан, которым предоставлена государственная услуга), %</w:t>
            </w:r>
          </w:p>
        </w:tc>
        <w:tc>
          <w:tcPr>
            <w:tcW w:w="1417" w:type="dxa"/>
          </w:tcPr>
          <w:p>
            <w:pPr>
              <w:pStyle w:val="0"/>
              <w:jc w:val="center"/>
            </w:pPr>
            <w:r>
              <w:rPr>
                <w:sz w:val="20"/>
              </w:rPr>
              <w:t xml:space="preserve">90</w:t>
            </w:r>
          </w:p>
        </w:tc>
        <w:tc>
          <w:tcPr>
            <w:tcW w:w="1417" w:type="dxa"/>
          </w:tcPr>
          <w:p>
            <w:pPr>
              <w:pStyle w:val="0"/>
              <w:jc w:val="center"/>
            </w:pPr>
            <w:r>
              <w:rPr>
                <w:sz w:val="20"/>
              </w:rPr>
              <w:t xml:space="preserve">93</w:t>
            </w:r>
          </w:p>
        </w:tc>
        <w:tc>
          <w:tcPr>
            <w:tcW w:w="1519" w:type="dxa"/>
          </w:tcPr>
          <w:p>
            <w:pPr>
              <w:pStyle w:val="0"/>
              <w:jc w:val="center"/>
            </w:pPr>
            <w:r>
              <w:rPr>
                <w:sz w:val="20"/>
              </w:rPr>
              <w:t xml:space="preserve">95</w:t>
            </w:r>
          </w:p>
        </w:tc>
      </w:tr>
    </w:tbl>
    <w:p>
      <w:pPr>
        <w:pStyle w:val="0"/>
        <w:jc w:val="both"/>
      </w:pPr>
      <w:r>
        <w:rPr>
          <w:sz w:val="20"/>
        </w:rPr>
      </w:r>
    </w:p>
    <w:p>
      <w:pPr>
        <w:pStyle w:val="0"/>
        <w:ind w:firstLine="540"/>
        <w:jc w:val="both"/>
      </w:pPr>
      <w:r>
        <w:rPr>
          <w:sz w:val="20"/>
        </w:rPr>
        <w:t xml:space="preserve">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(далее - МФЦ) и особенности ее предоставления в электронной форме.</w:t>
      </w:r>
    </w:p>
    <w:p>
      <w:pPr>
        <w:pStyle w:val="0"/>
        <w:spacing w:before="200" w:line-rule="auto"/>
        <w:ind w:firstLine="540"/>
        <w:jc w:val="both"/>
      </w:pPr>
      <w:r>
        <w:rPr>
          <w:sz w:val="20"/>
        </w:rPr>
        <w:t xml:space="preserve">2.17.1. При предоставлении государственной услуги в электронной форме посредством Единого портала заявителю обеспечиваются:</w:t>
      </w:r>
    </w:p>
    <w:p>
      <w:pPr>
        <w:pStyle w:val="0"/>
        <w:spacing w:before="200" w:line-rule="auto"/>
        <w:ind w:firstLine="540"/>
        <w:jc w:val="both"/>
      </w:pPr>
      <w:r>
        <w:rPr>
          <w:sz w:val="20"/>
        </w:rPr>
        <w:t xml:space="preserve">1) получение информации о порядке и сроках предоставления государственной услуги в соответствии с </w:t>
      </w:r>
      <w:hyperlink w:history="0" w:anchor="P74" w:tooltip="2.2.3. Информирование о предоставлении государственной услуги осуществляется:">
        <w:r>
          <w:rPr>
            <w:sz w:val="20"/>
            <w:color w:val="0000ff"/>
          </w:rPr>
          <w:t xml:space="preserve">подпунктом 2.2.3</w:t>
        </w:r>
      </w:hyperlink>
      <w:r>
        <w:rPr>
          <w:sz w:val="20"/>
        </w:rPr>
        <w:t xml:space="preserve"> Административного регламента;</w:t>
      </w:r>
    </w:p>
    <w:p>
      <w:pPr>
        <w:pStyle w:val="0"/>
        <w:spacing w:before="200" w:line-rule="auto"/>
        <w:ind w:firstLine="540"/>
        <w:jc w:val="both"/>
      </w:pPr>
      <w:r>
        <w:rPr>
          <w:sz w:val="20"/>
        </w:rPr>
        <w:t xml:space="preserve">2) формирование запроса о предоставлении государственной услуги.</w:t>
      </w:r>
    </w:p>
    <w:p>
      <w:pPr>
        <w:pStyle w:val="0"/>
        <w:spacing w:before="200" w:line-rule="auto"/>
        <w:ind w:firstLine="540"/>
        <w:jc w:val="both"/>
      </w:pPr>
      <w:r>
        <w:rPr>
          <w:sz w:val="20"/>
        </w:rPr>
        <w:t xml:space="preserve">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другой форме.</w:t>
      </w:r>
    </w:p>
    <w:p>
      <w:pPr>
        <w:pStyle w:val="0"/>
        <w:spacing w:before="200" w:line-rule="auto"/>
        <w:ind w:firstLine="540"/>
        <w:jc w:val="both"/>
      </w:pPr>
      <w:r>
        <w:rPr>
          <w:sz w:val="20"/>
        </w:rPr>
        <w:t xml:space="preserve">На Едином портале размещаются образцы заполнения электронной формы запроса.</w:t>
      </w:r>
    </w:p>
    <w:p>
      <w:pPr>
        <w:pStyle w:val="0"/>
        <w:spacing w:before="200" w:line-rule="auto"/>
        <w:ind w:firstLine="540"/>
        <w:jc w:val="both"/>
      </w:pPr>
      <w:r>
        <w:rPr>
          <w:sz w:val="20"/>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пользователь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0"/>
        <w:spacing w:before="200" w:line-rule="auto"/>
        <w:ind w:firstLine="540"/>
        <w:jc w:val="both"/>
      </w:pPr>
      <w:r>
        <w:rPr>
          <w:sz w:val="20"/>
        </w:rPr>
        <w:t xml:space="preserve">При формировании запроса обеспечиваются:</w:t>
      </w:r>
    </w:p>
    <w:p>
      <w:pPr>
        <w:pStyle w:val="0"/>
        <w:spacing w:before="200" w:line-rule="auto"/>
        <w:ind w:firstLine="540"/>
        <w:jc w:val="both"/>
      </w:pPr>
      <w:r>
        <w:rPr>
          <w:sz w:val="20"/>
        </w:rPr>
        <w:t xml:space="preserve">возможность копирования и сохранения запроса и иных документов, указанных в </w:t>
      </w:r>
      <w:hyperlink w:history="0" w:anchor="P148" w:tooltip="2.6.1. Заявитель представляет в Минобрнауки Алтайского края заявление по форме, установленной приложением 1 к Административному регламенту, с приложением документов (копии документов, подтверждающих наличие у лиц, непосредственно задействованных в исполнении общественно полезной услуги, необходимой квалификации, в том числе профессионального образования, опыта работы в соответствующей сфере, справки, характеристики, экспертные заключения, заключения общественных советов при заинтересованных органах, копи...">
        <w:r>
          <w:rPr>
            <w:sz w:val="20"/>
            <w:color w:val="0000ff"/>
          </w:rPr>
          <w:t xml:space="preserve">подпункте 2.6.1</w:t>
        </w:r>
      </w:hyperlink>
      <w:r>
        <w:rPr>
          <w:sz w:val="20"/>
        </w:rPr>
        <w:t xml:space="preserve">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возможность печати на бумажном носителе копии электронной формы запроса;</w:t>
      </w:r>
    </w:p>
    <w:p>
      <w:pPr>
        <w:pStyle w:val="0"/>
        <w:spacing w:before="200" w:line-rule="auto"/>
        <w:ind w:firstLine="540"/>
        <w:jc w:val="both"/>
      </w:pPr>
      <w:r>
        <w:rPr>
          <w:sz w:val="20"/>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0"/>
        <w:spacing w:before="200" w:line-rule="auto"/>
        <w:ind w:firstLine="540"/>
        <w:jc w:val="both"/>
      </w:pPr>
      <w:r>
        <w:rPr>
          <w:sz w:val="20"/>
        </w:rPr>
        <w:t xml:space="preserve">заполнение полей электронной формы запроса до начала ввода сведений пользователем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pPr>
        <w:pStyle w:val="0"/>
        <w:spacing w:before="200" w:line-rule="auto"/>
        <w:ind w:firstLine="540"/>
        <w:jc w:val="both"/>
      </w:pPr>
      <w:r>
        <w:rPr>
          <w:sz w:val="20"/>
        </w:rPr>
        <w:t xml:space="preserve">возможность вернуться на любой из этапов заполнения электронной формы запроса без потери ранее введенной информации;</w:t>
      </w:r>
    </w:p>
    <w:p>
      <w:pPr>
        <w:pStyle w:val="0"/>
        <w:spacing w:before="200" w:line-rule="auto"/>
        <w:ind w:firstLine="540"/>
        <w:jc w:val="both"/>
      </w:pPr>
      <w:r>
        <w:rPr>
          <w:sz w:val="20"/>
        </w:rPr>
        <w:t xml:space="preserve">возможность доступа пользователя на Едином портале к ранее поданным им запросам в течение не менее 1 года, а также к частично сформированным запросам - в течение не менее 3 месяцев.</w:t>
      </w:r>
    </w:p>
    <w:p>
      <w:pPr>
        <w:pStyle w:val="0"/>
        <w:spacing w:before="200" w:line-rule="auto"/>
        <w:ind w:firstLine="540"/>
        <w:jc w:val="both"/>
      </w:pPr>
      <w:r>
        <w:rPr>
          <w:sz w:val="20"/>
        </w:rPr>
        <w:t xml:space="preserve">Подписанный запрос и иные документы, необходимые для предоставления государственной услуги, указанные в </w:t>
      </w:r>
      <w:hyperlink w:history="0" w:anchor="P148" w:tooltip="2.6.1. Заявитель представляет в Минобрнауки Алтайского края заявление по форме, установленной приложением 1 к Административному регламенту, с приложением документов (копии документов, подтверждающих наличие у лиц, непосредственно задействованных в исполнении общественно полезной услуги, необходимой квалификации, в том числе профессионального образования, опыта работы в соответствующей сфере, справки, характеристики, экспертные заключения, заключения общественных советов при заинтересованных органах, копи...">
        <w:r>
          <w:rPr>
            <w:sz w:val="20"/>
            <w:color w:val="0000ff"/>
          </w:rPr>
          <w:t xml:space="preserve">подпункте 2.6.1</w:t>
        </w:r>
      </w:hyperlink>
      <w:r>
        <w:rPr>
          <w:sz w:val="20"/>
        </w:rPr>
        <w:t xml:space="preserve"> Административного регламента, направляются в Минобрнауки Алтайского края посредством Единого портала;</w:t>
      </w:r>
    </w:p>
    <w:p>
      <w:pPr>
        <w:pStyle w:val="0"/>
        <w:spacing w:before="200" w:line-rule="auto"/>
        <w:ind w:firstLine="540"/>
        <w:jc w:val="both"/>
      </w:pPr>
      <w:r>
        <w:rPr>
          <w:sz w:val="20"/>
        </w:rPr>
        <w:t xml:space="preserve">3) прием и регистрация Минобрнауки Алтайского края запроса и иных документов, необходимых для предоставления государственной услуги, в соответствии с </w:t>
      </w:r>
      <w:hyperlink w:history="0" w:anchor="P290" w:tooltip="3.2.3. При обращении заявителя через Единый портал электронное заявление передается в ведомственную автоматизированную информационную систему (далее - АИС).">
        <w:r>
          <w:rPr>
            <w:sz w:val="20"/>
            <w:color w:val="0000ff"/>
          </w:rPr>
          <w:t xml:space="preserve">подпунктом 3.2.3</w:t>
        </w:r>
      </w:hyperlink>
      <w:r>
        <w:rPr>
          <w:sz w:val="20"/>
        </w:rPr>
        <w:t xml:space="preserve"> Административного регламента;</w:t>
      </w:r>
    </w:p>
    <w:p>
      <w:pPr>
        <w:pStyle w:val="0"/>
        <w:spacing w:before="200" w:line-rule="auto"/>
        <w:ind w:firstLine="540"/>
        <w:jc w:val="both"/>
      </w:pPr>
      <w:r>
        <w:rPr>
          <w:sz w:val="20"/>
        </w:rPr>
        <w:t xml:space="preserve">4) получение сведений о ходе выполнения запроса.</w:t>
      </w:r>
    </w:p>
    <w:p>
      <w:pPr>
        <w:pStyle w:val="0"/>
        <w:spacing w:before="200" w:line-rule="auto"/>
        <w:ind w:firstLine="540"/>
        <w:jc w:val="both"/>
      </w:pPr>
      <w:r>
        <w:rPr>
          <w:sz w:val="20"/>
        </w:rPr>
        <w:t xml:space="preserve">Заявитель имеет возможность получения информации о ходе предоставления государственной услуги.</w:t>
      </w:r>
    </w:p>
    <w:p>
      <w:pPr>
        <w:pStyle w:val="0"/>
        <w:spacing w:before="200" w:line-rule="auto"/>
        <w:ind w:firstLine="540"/>
        <w:jc w:val="both"/>
      </w:pPr>
      <w:r>
        <w:rPr>
          <w:sz w:val="20"/>
        </w:rPr>
        <w:t xml:space="preserve">Информация о ходе предоставления государственной услуги направляется ему Минобрнауки Алтайского края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pPr>
        <w:pStyle w:val="0"/>
        <w:spacing w:before="200" w:line-rule="auto"/>
        <w:ind w:firstLine="540"/>
        <w:jc w:val="both"/>
      </w:pPr>
      <w:r>
        <w:rPr>
          <w:sz w:val="20"/>
        </w:rPr>
        <w:t xml:space="preserve">При предоставлении государственной услуги в электронной форме используется уведомление, содержащее сведения о приеме Минобрнауки Алтайского края представленных документов и о начале процедуры предоставления государственной услуги;</w:t>
      </w:r>
    </w:p>
    <w:p>
      <w:pPr>
        <w:pStyle w:val="0"/>
        <w:spacing w:before="200" w:line-rule="auto"/>
        <w:ind w:firstLine="540"/>
        <w:jc w:val="both"/>
      </w:pPr>
      <w:r>
        <w:rPr>
          <w:sz w:val="20"/>
        </w:rPr>
        <w:t xml:space="preserve">5)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В целях предоставления государственной услуги Минобрнауки Алтайского края обеспечивает возможность для заявителя направить жалобу на действия (бездействие) и решения Минобрнауки Алтайского края, должностного лица, государственного гражданского служащего Минобрнауки Алтайского края, предоставляющего государственную услугу, в том числе посредством Единого портала.</w:t>
      </w:r>
    </w:p>
    <w:p>
      <w:pPr>
        <w:pStyle w:val="0"/>
        <w:spacing w:before="200" w:line-rule="auto"/>
        <w:ind w:firstLine="540"/>
        <w:jc w:val="both"/>
      </w:pPr>
      <w:r>
        <w:rPr>
          <w:sz w:val="20"/>
        </w:rPr>
        <w:t xml:space="preserve">Порядок обжалования определен </w:t>
      </w:r>
      <w:hyperlink w:history="0" w:anchor="P363" w:tooltip="5. Досудебный (внесудебный) порядок обжалования решений">
        <w:r>
          <w:rPr>
            <w:sz w:val="20"/>
            <w:color w:val="0000ff"/>
          </w:rPr>
          <w:t xml:space="preserve">разделом 5</w:t>
        </w:r>
      </w:hyperlink>
      <w:r>
        <w:rPr>
          <w:sz w:val="20"/>
        </w:rPr>
        <w:t xml:space="preserve"> Административного регламента.</w:t>
      </w:r>
    </w:p>
    <w:p>
      <w:pPr>
        <w:pStyle w:val="0"/>
        <w:spacing w:before="200" w:line-rule="auto"/>
        <w:ind w:firstLine="540"/>
        <w:jc w:val="both"/>
      </w:pPr>
      <w:r>
        <w:rPr>
          <w:sz w:val="20"/>
        </w:rPr>
        <w:t xml:space="preserve">2.17.2. При направлении заявления и прилагаемых к нему документов в электронной форме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w:history="0" r:id="rId56"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pPr>
        <w:pStyle w:val="0"/>
        <w:spacing w:before="200" w:line-rule="auto"/>
        <w:ind w:firstLine="540"/>
        <w:jc w:val="both"/>
      </w:pPr>
      <w:r>
        <w:rPr>
          <w:sz w:val="20"/>
        </w:rPr>
        <w:t xml:space="preserve">2.17.3. Предоставление государственной услуги в МФЦ не предусмотрено.</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0"/>
        <w:ind w:firstLine="540"/>
        <w:jc w:val="both"/>
      </w:pPr>
      <w:r>
        <w:rPr>
          <w:sz w:val="20"/>
        </w:rPr>
        <w:t xml:space="preserve">3.1. Административные процедуры предоставления государственной услуги (</w:t>
      </w:r>
      <w:hyperlink w:history="0" w:anchor="P554" w:tooltip="БЛОК-СХЕМА">
        <w:r>
          <w:rPr>
            <w:sz w:val="20"/>
            <w:color w:val="0000ff"/>
          </w:rPr>
          <w:t xml:space="preserve">блок-схема</w:t>
        </w:r>
      </w:hyperlink>
      <w:r>
        <w:rPr>
          <w:sz w:val="20"/>
        </w:rPr>
        <w:t xml:space="preserve"> приведена в приложении 2 к Административному регламенту).</w:t>
      </w:r>
    </w:p>
    <w:p>
      <w:pPr>
        <w:pStyle w:val="0"/>
        <w:spacing w:before="200" w:line-rule="auto"/>
        <w:ind w:firstLine="540"/>
        <w:jc w:val="both"/>
      </w:pPr>
      <w:r>
        <w:rPr>
          <w:sz w:val="20"/>
        </w:rPr>
        <w:t xml:space="preserve">3.1.1.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заявления и приложенных к нему документов;</w:t>
      </w:r>
    </w:p>
    <w:p>
      <w:pPr>
        <w:pStyle w:val="0"/>
        <w:spacing w:before="200" w:line-rule="auto"/>
        <w:ind w:firstLine="540"/>
        <w:jc w:val="both"/>
      </w:pPr>
      <w:r>
        <w:rPr>
          <w:sz w:val="20"/>
        </w:rPr>
        <w:t xml:space="preserve">2) запрос документов (содержащейся в них информации) в рамках межведомственного информационного взаимодействия;</w:t>
      </w:r>
    </w:p>
    <w:p>
      <w:pPr>
        <w:pStyle w:val="0"/>
        <w:spacing w:before="200" w:line-rule="auto"/>
        <w:ind w:firstLine="540"/>
        <w:jc w:val="both"/>
      </w:pPr>
      <w:r>
        <w:rPr>
          <w:sz w:val="20"/>
        </w:rPr>
        <w:t xml:space="preserve">3) рассмотрение заявления и приложенных к нему документов, а также документов (содержащейся в них информации), полученных в рамках межведомственного информационного взаимодействия, принятие решения о выдаче заключения или об отказе в его выдаче;</w:t>
      </w:r>
    </w:p>
    <w:p>
      <w:pPr>
        <w:pStyle w:val="0"/>
        <w:spacing w:before="200" w:line-rule="auto"/>
        <w:ind w:firstLine="540"/>
        <w:jc w:val="both"/>
      </w:pPr>
      <w:r>
        <w:rPr>
          <w:sz w:val="20"/>
        </w:rPr>
        <w:t xml:space="preserve">4) подготовка и подписание заключения;</w:t>
      </w:r>
    </w:p>
    <w:p>
      <w:pPr>
        <w:pStyle w:val="0"/>
        <w:spacing w:before="200" w:line-rule="auto"/>
        <w:ind w:firstLine="540"/>
        <w:jc w:val="both"/>
      </w:pPr>
      <w:r>
        <w:rPr>
          <w:sz w:val="20"/>
        </w:rPr>
        <w:t xml:space="preserve">5) выдача (направление) заключения либо мотивированного уведомления об отказе в выдаче заключения о предоставлении государственной услуги заявителю.</w:t>
      </w:r>
    </w:p>
    <w:p>
      <w:pPr>
        <w:pStyle w:val="0"/>
        <w:spacing w:before="200" w:line-rule="auto"/>
        <w:ind w:firstLine="540"/>
        <w:jc w:val="both"/>
      </w:pPr>
      <w:r>
        <w:rPr>
          <w:sz w:val="20"/>
        </w:rPr>
        <w:t xml:space="preserve">3.2. Административная процедура приема и регистрации заявления и приложенных к нему документов.</w:t>
      </w:r>
    </w:p>
    <w:p>
      <w:pPr>
        <w:pStyle w:val="0"/>
        <w:spacing w:before="200" w:line-rule="auto"/>
        <w:ind w:firstLine="540"/>
        <w:jc w:val="both"/>
      </w:pPr>
      <w:r>
        <w:rPr>
          <w:sz w:val="20"/>
        </w:rPr>
        <w:t xml:space="preserve">Основанием для начала административной процедуры является обращение заявителя с заявлением, указанным в </w:t>
      </w:r>
      <w:hyperlink w:history="0" w:anchor="P148" w:tooltip="2.6.1. Заявитель представляет в Минобрнауки Алтайского края заявление по форме, установленной приложением 1 к Административному регламенту, с приложением документов (копии документов, подтверждающих наличие у лиц, непосредственно задействованных в исполнении общественно полезной услуги, необходимой квалификации, в том числе профессионального образования, опыта работы в соответствующей сфере, справки, характеристики, экспертные заключения, заключения общественных советов при заинтересованных органах, копи...">
        <w:r>
          <w:rPr>
            <w:sz w:val="20"/>
            <w:color w:val="0000ff"/>
          </w:rPr>
          <w:t xml:space="preserve">подпункте 2.6.1</w:t>
        </w:r>
      </w:hyperlink>
      <w:r>
        <w:rPr>
          <w:sz w:val="20"/>
        </w:rPr>
        <w:t xml:space="preserve"> Административного регламента.</w:t>
      </w:r>
    </w:p>
    <w:p>
      <w:pPr>
        <w:pStyle w:val="0"/>
        <w:spacing w:before="200" w:line-rule="auto"/>
        <w:ind w:firstLine="540"/>
        <w:jc w:val="both"/>
      </w:pPr>
      <w:r>
        <w:rPr>
          <w:sz w:val="20"/>
        </w:rPr>
        <w:t xml:space="preserve">Заявление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через Единый портал.</w:t>
      </w:r>
    </w:p>
    <w:p>
      <w:pPr>
        <w:pStyle w:val="0"/>
        <w:spacing w:before="200" w:line-rule="auto"/>
        <w:ind w:firstLine="540"/>
        <w:jc w:val="both"/>
      </w:pPr>
      <w:r>
        <w:rPr>
          <w:sz w:val="20"/>
        </w:rPr>
        <w:t xml:space="preserve">Должностным лицом, ответственным за выполнение административной процедуры, является специалист Минобрнауки Алтайского края, ответственный за делопроизводство (далее - "специалист").</w:t>
      </w:r>
    </w:p>
    <w:bookmarkStart w:id="281" w:name="P281"/>
    <w:bookmarkEnd w:id="281"/>
    <w:p>
      <w:pPr>
        <w:pStyle w:val="0"/>
        <w:spacing w:before="200" w:line-rule="auto"/>
        <w:ind w:firstLine="540"/>
        <w:jc w:val="both"/>
      </w:pPr>
      <w:r>
        <w:rPr>
          <w:sz w:val="20"/>
        </w:rPr>
        <w:t xml:space="preserve">3.2.1. При личном обращении заявителя специалист устанавливает предмет обращения и личность заявителя, проверяет документы, подтверждающие его полномочия.</w:t>
      </w:r>
    </w:p>
    <w:p>
      <w:pPr>
        <w:pStyle w:val="0"/>
        <w:spacing w:before="200" w:line-rule="auto"/>
        <w:ind w:firstLine="540"/>
        <w:jc w:val="both"/>
      </w:pPr>
      <w:r>
        <w:rPr>
          <w:sz w:val="20"/>
        </w:rPr>
        <w:t xml:space="preserve">Специалист сличает представленные экземпляры оригиналов и копий документов, подлинники документов возвращает заявителю, на копиях выполняет надпись об их соответствии подлинным экземплярам, проставляет дату, удостоверяет своей подписью и печатью.</w:t>
      </w:r>
    </w:p>
    <w:p>
      <w:pPr>
        <w:pStyle w:val="0"/>
        <w:spacing w:before="200" w:line-rule="auto"/>
        <w:ind w:firstLine="540"/>
        <w:jc w:val="both"/>
      </w:pPr>
      <w:r>
        <w:rPr>
          <w:sz w:val="20"/>
        </w:rPr>
        <w:t xml:space="preserve">Специалист оформляет и передает заявителю расписку-уведомление о приеме документов в 1 экземпляре. В расписке указываются:</w:t>
      </w:r>
    </w:p>
    <w:p>
      <w:pPr>
        <w:pStyle w:val="0"/>
        <w:spacing w:before="200" w:line-rule="auto"/>
        <w:ind w:firstLine="540"/>
        <w:jc w:val="both"/>
      </w:pPr>
      <w:r>
        <w:rPr>
          <w:sz w:val="20"/>
        </w:rPr>
        <w:t xml:space="preserve">дата и номер регистрации в журнале заявления с прилагаемыми документами;</w:t>
      </w:r>
    </w:p>
    <w:p>
      <w:pPr>
        <w:pStyle w:val="0"/>
        <w:spacing w:before="200" w:line-rule="auto"/>
        <w:ind w:firstLine="540"/>
        <w:jc w:val="both"/>
      </w:pPr>
      <w:r>
        <w:rPr>
          <w:sz w:val="20"/>
        </w:rPr>
        <w:t xml:space="preserve">полное наименование организации и основной государственный регистрационный номер, а также адрес (место нахождения) постоянно действующего исполнительного органа организации.</w:t>
      </w:r>
    </w:p>
    <w:p>
      <w:pPr>
        <w:pStyle w:val="0"/>
        <w:spacing w:before="200" w:line-rule="auto"/>
        <w:ind w:firstLine="540"/>
        <w:jc w:val="both"/>
      </w:pPr>
      <w:r>
        <w:rPr>
          <w:sz w:val="20"/>
        </w:rPr>
        <w:t xml:space="preserve">Максимальный срок выполнения действия составляет 30 минут.</w:t>
      </w:r>
    </w:p>
    <w:p>
      <w:pPr>
        <w:pStyle w:val="0"/>
        <w:spacing w:before="200" w:line-rule="auto"/>
        <w:ind w:firstLine="540"/>
        <w:jc w:val="both"/>
      </w:pPr>
      <w:r>
        <w:rPr>
          <w:sz w:val="20"/>
        </w:rPr>
        <w:t xml:space="preserve">3.2.2. При получении заявления с прилагаемыми документами, указанными в </w:t>
      </w:r>
      <w:hyperlink w:history="0" w:anchor="P148" w:tooltip="2.6.1. Заявитель представляет в Минобрнауки Алтайского края заявление по форме, установленной приложением 1 к Административному регламенту, с приложением документов (копии документов, подтверждающих наличие у лиц, непосредственно задействованных в исполнении общественно полезной услуги, необходимой квалификации, в том числе профессионального образования, опыта работы в соответствующей сфере, справки, характеристики, экспертные заключения, заключения общественных советов при заинтересованных органах, копи...">
        <w:r>
          <w:rPr>
            <w:sz w:val="20"/>
            <w:color w:val="0000ff"/>
          </w:rPr>
          <w:t xml:space="preserve">подпункте 2.6.1</w:t>
        </w:r>
      </w:hyperlink>
      <w:r>
        <w:rPr>
          <w:sz w:val="20"/>
        </w:rPr>
        <w:t xml:space="preserve"> Административного регламента, по почте специалист регистрирует поступление документов в книге учета входящих документов и передает их специалисту.</w:t>
      </w:r>
    </w:p>
    <w:p>
      <w:pPr>
        <w:pStyle w:val="0"/>
        <w:spacing w:before="200" w:line-rule="auto"/>
        <w:ind w:firstLine="540"/>
        <w:jc w:val="both"/>
      </w:pPr>
      <w:r>
        <w:rPr>
          <w:sz w:val="20"/>
        </w:rPr>
        <w:t xml:space="preserve">Специалист выполняет действия, указанные в </w:t>
      </w:r>
      <w:hyperlink w:history="0" w:anchor="P281" w:tooltip="3.2.1. При личном обращении заявителя специалист устанавливает предмет обращения и личность заявителя, проверяет документы, подтверждающие его полномочия.">
        <w:r>
          <w:rPr>
            <w:sz w:val="20"/>
            <w:color w:val="0000ff"/>
          </w:rPr>
          <w:t xml:space="preserve">подпункте 3.2.1</w:t>
        </w:r>
      </w:hyperlink>
      <w:r>
        <w:rPr>
          <w:sz w:val="20"/>
        </w:rPr>
        <w:t xml:space="preserve"> Административного регламента.</w:t>
      </w:r>
    </w:p>
    <w:p>
      <w:pPr>
        <w:pStyle w:val="0"/>
        <w:spacing w:before="200" w:line-rule="auto"/>
        <w:ind w:firstLine="540"/>
        <w:jc w:val="both"/>
      </w:pPr>
      <w:r>
        <w:rPr>
          <w:sz w:val="20"/>
        </w:rPr>
        <w:t xml:space="preserve">Максимальный срок выполнения действий не должен превышать 1 рабочего дня.</w:t>
      </w:r>
    </w:p>
    <w:bookmarkStart w:id="290" w:name="P290"/>
    <w:bookmarkEnd w:id="290"/>
    <w:p>
      <w:pPr>
        <w:pStyle w:val="0"/>
        <w:spacing w:before="200" w:line-rule="auto"/>
        <w:ind w:firstLine="540"/>
        <w:jc w:val="both"/>
      </w:pPr>
      <w:r>
        <w:rPr>
          <w:sz w:val="20"/>
        </w:rPr>
        <w:t xml:space="preserve">3.2.3. При обращении заявителя через Единый портал электронное заявление передается в ведомственную автоматизированную информационную систему (далее - АИС).</w:t>
      </w:r>
    </w:p>
    <w:p>
      <w:pPr>
        <w:pStyle w:val="0"/>
        <w:spacing w:before="200" w:line-rule="auto"/>
        <w:ind w:firstLine="540"/>
        <w:jc w:val="both"/>
      </w:pPr>
      <w:r>
        <w:rPr>
          <w:sz w:val="20"/>
        </w:rPr>
        <w:t xml:space="preserve">Должностным лицом, ответственным за выполнение административных действий, является специалист Минобрнауки Алтайского края, ответственный за работу в АИС.</w:t>
      </w:r>
    </w:p>
    <w:p>
      <w:pPr>
        <w:pStyle w:val="0"/>
        <w:spacing w:before="200" w:line-rule="auto"/>
        <w:ind w:firstLine="540"/>
        <w:jc w:val="both"/>
      </w:pPr>
      <w:r>
        <w:rPr>
          <w:sz w:val="20"/>
        </w:rPr>
        <w:t xml:space="preserve">Специалист, ответственный за работу в АИС, при обработке поступившего в АИС электронного заявления регистрирует заявление в журнале, делая запись о приеме документов.</w:t>
      </w:r>
    </w:p>
    <w:p>
      <w:pPr>
        <w:pStyle w:val="0"/>
        <w:spacing w:before="200" w:line-rule="auto"/>
        <w:ind w:firstLine="540"/>
        <w:jc w:val="both"/>
      </w:pPr>
      <w:r>
        <w:rPr>
          <w:sz w:val="20"/>
        </w:rPr>
        <w:t xml:space="preserve">АИС автоматически формирует подтверждение регистрации заявления (уведомление о статусе заявления) и направляет уведомление в личный кабинет заявителя на Едином портале.</w:t>
      </w:r>
    </w:p>
    <w:p>
      <w:pPr>
        <w:pStyle w:val="0"/>
        <w:spacing w:before="200" w:line-rule="auto"/>
        <w:ind w:firstLine="540"/>
        <w:jc w:val="both"/>
      </w:pPr>
      <w:r>
        <w:rPr>
          <w:sz w:val="20"/>
        </w:rPr>
        <w:t xml:space="preserve">При представлении заявителем заявления через Единый портал сведения о приеме и регистрации заявления и документов направляются через личный кабинет или на электронную почту по выбору заявителя.</w:t>
      </w:r>
    </w:p>
    <w:p>
      <w:pPr>
        <w:pStyle w:val="0"/>
        <w:spacing w:before="200" w:line-rule="auto"/>
        <w:ind w:firstLine="540"/>
        <w:jc w:val="both"/>
      </w:pPr>
      <w:r>
        <w:rPr>
          <w:sz w:val="20"/>
        </w:rPr>
        <w:t xml:space="preserve">Уведомление заявителя о поступлении документов в Минобрнауки Алтайского края осуществляется автоматически в соответствии со временем регистрации заявления на Едином портале (с точным указанием часов и минут).</w:t>
      </w:r>
    </w:p>
    <w:p>
      <w:pPr>
        <w:pStyle w:val="0"/>
        <w:spacing w:before="200" w:line-rule="auto"/>
        <w:ind w:firstLine="540"/>
        <w:jc w:val="both"/>
      </w:pPr>
      <w:r>
        <w:rPr>
          <w:sz w:val="20"/>
        </w:rPr>
        <w:t xml:space="preserve">Уведомление о регистрации заявления через личный кабинет на Едином портале осуществляется автоматически после внесения в АИС сведений о регистрации заявления.</w:t>
      </w:r>
    </w:p>
    <w:p>
      <w:pPr>
        <w:pStyle w:val="0"/>
        <w:spacing w:before="200" w:line-rule="auto"/>
        <w:ind w:firstLine="540"/>
        <w:jc w:val="both"/>
      </w:pPr>
      <w:r>
        <w:rPr>
          <w:sz w:val="20"/>
        </w:rPr>
        <w:t xml:space="preserve">Максимальный срок выполнения административной процедуры не должен превышать 1 рабочего дня со дня обращения за предоставлением государственной услуги.</w:t>
      </w:r>
    </w:p>
    <w:p>
      <w:pPr>
        <w:pStyle w:val="0"/>
        <w:spacing w:before="200" w:line-rule="auto"/>
        <w:ind w:firstLine="540"/>
        <w:jc w:val="both"/>
      </w:pPr>
      <w:r>
        <w:rPr>
          <w:sz w:val="20"/>
        </w:rPr>
        <w:t xml:space="preserve">Результатом административной процедуры является прием и регистрация заявления.</w:t>
      </w:r>
    </w:p>
    <w:p>
      <w:pPr>
        <w:pStyle w:val="0"/>
        <w:spacing w:before="200" w:line-rule="auto"/>
        <w:ind w:firstLine="540"/>
        <w:jc w:val="both"/>
      </w:pPr>
      <w:r>
        <w:rPr>
          <w:sz w:val="20"/>
        </w:rPr>
        <w:t xml:space="preserve">В случае если оценка качества оказания конкретной общественно полезной услуги не отнесена к компетенции Минобрнауки Алтайского края, в течение 5 рабочих дней со дня поступления в Минобрнауки Алтайского края заявления оно направляется в уполномоченный орган, в компетенцию которого входит оценка качества оказания данной общественно полезной услуги, в соответствии с </w:t>
      </w:r>
      <w:hyperlink w:history="0" r:id="rId5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принятия решения.</w:t>
      </w:r>
    </w:p>
    <w:bookmarkStart w:id="300" w:name="P300"/>
    <w:bookmarkEnd w:id="300"/>
    <w:p>
      <w:pPr>
        <w:pStyle w:val="0"/>
        <w:spacing w:before="200" w:line-rule="auto"/>
        <w:ind w:firstLine="540"/>
        <w:jc w:val="both"/>
      </w:pPr>
      <w:r>
        <w:rPr>
          <w:sz w:val="20"/>
        </w:rPr>
        <w:t xml:space="preserve">3.3. Административная процедура запроса документов (содержащейся в них информации) в рамках межведомственного информационного взаимодействия.</w:t>
      </w:r>
    </w:p>
    <w:p>
      <w:pPr>
        <w:pStyle w:val="0"/>
        <w:spacing w:before="200" w:line-rule="auto"/>
        <w:ind w:firstLine="540"/>
        <w:jc w:val="both"/>
      </w:pPr>
      <w:r>
        <w:rPr>
          <w:sz w:val="20"/>
        </w:rPr>
        <w:t xml:space="preserve">Основанием для начала административной процедуры является факт завершения административной процедуры приема и регистрации заявления и приложенных к нему документов.</w:t>
      </w:r>
    </w:p>
    <w:p>
      <w:pPr>
        <w:pStyle w:val="0"/>
        <w:spacing w:before="200" w:line-rule="auto"/>
        <w:ind w:firstLine="540"/>
        <w:jc w:val="both"/>
      </w:pPr>
      <w:r>
        <w:rPr>
          <w:sz w:val="20"/>
        </w:rPr>
        <w:t xml:space="preserve">Должностным лицом, ответственным за выполнение административной процедуры, является специалист Минобрнауки Алтайского края, ответственный за предоставление государственной услуги (далее - "ответственный специалист").</w:t>
      </w:r>
    </w:p>
    <w:p>
      <w:pPr>
        <w:pStyle w:val="0"/>
        <w:spacing w:before="200" w:line-rule="auto"/>
        <w:ind w:firstLine="540"/>
        <w:jc w:val="both"/>
      </w:pPr>
      <w:r>
        <w:rPr>
          <w:sz w:val="20"/>
        </w:rPr>
        <w:t xml:space="preserve">В случае если в представленных документах отсутствуют документы (сведения), указанные в </w:t>
      </w:r>
      <w:hyperlink w:history="0" w:anchor="P161" w:tooltip="2.7. Исчерпывающий перечень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Документы (сведения), находящиеся в распоряжении государственных органов, органов местного самоуправления и иных органов, участвующих в предоставлении госуда...">
        <w:r>
          <w:rPr>
            <w:sz w:val="20"/>
            <w:color w:val="0000ff"/>
          </w:rPr>
          <w:t xml:space="preserve">пункте 2.7</w:t>
        </w:r>
      </w:hyperlink>
      <w:r>
        <w:rPr>
          <w:sz w:val="20"/>
        </w:rPr>
        <w:t xml:space="preserve"> Административного регламента, ответственный специалист формирует и направляет в Управление Федеральной налоговой службы по Алтайскому краю, Управление Министерства юстиции Российской Федерации по Алтайскому краю, в Прокуратуру Алтайского края межведомственный запрос в форме электронного документа с использованием единой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pPr>
        <w:pStyle w:val="0"/>
        <w:jc w:val="both"/>
      </w:pPr>
      <w:r>
        <w:rPr>
          <w:sz w:val="20"/>
        </w:rPr>
        <w:t xml:space="preserve">(в ред. </w:t>
      </w:r>
      <w:hyperlink w:history="0" r:id="rId58" w:tooltip="Приказ Минобрнауки Алтайского края от 22.01.2021 N 4-П &quot;О внесении изменений в приказ Министерства образования и науки Алтайского края от 13.05.2020 N 20-П&quot; {КонсультантПлюс}">
        <w:r>
          <w:rPr>
            <w:sz w:val="20"/>
            <w:color w:val="0000ff"/>
          </w:rPr>
          <w:t xml:space="preserve">Приказа</w:t>
        </w:r>
      </w:hyperlink>
      <w:r>
        <w:rPr>
          <w:sz w:val="20"/>
        </w:rPr>
        <w:t xml:space="preserve"> Минобрнауки Алтайского края от 22.01.2021 N 4-П)</w:t>
      </w:r>
    </w:p>
    <w:p>
      <w:pPr>
        <w:pStyle w:val="0"/>
        <w:spacing w:before="200" w:line-rule="auto"/>
        <w:ind w:firstLine="540"/>
        <w:jc w:val="both"/>
      </w:pPr>
      <w:r>
        <w:rPr>
          <w:sz w:val="20"/>
        </w:rPr>
        <w:t xml:space="preserve">Межведомственный запрос на бумажном носителе должен содержать сведения, указанные в </w:t>
      </w:r>
      <w:hyperlink w:history="0" r:id="rId5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1 статьи 7.2</w:t>
        </w:r>
      </w:hyperlink>
      <w:r>
        <w:rPr>
          <w:sz w:val="20"/>
        </w:rPr>
        <w:t xml:space="preserve"> Федерального закона от 27.07.2010 N 210-ФЗ.</w:t>
      </w:r>
    </w:p>
    <w:p>
      <w:pPr>
        <w:pStyle w:val="0"/>
        <w:spacing w:before="200" w:line-rule="auto"/>
        <w:ind w:firstLine="540"/>
        <w:jc w:val="both"/>
      </w:pPr>
      <w:r>
        <w:rPr>
          <w:sz w:val="20"/>
        </w:rPr>
        <w:t xml:space="preserve">В случае самостоятельного представления заявителем документов (сведений), указанных в </w:t>
      </w:r>
      <w:hyperlink w:history="0" w:anchor="P161" w:tooltip="2.7. Исчерпывающий перечень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Документы (сведения), находящиеся в распоряжении государственных органов, органов местного самоуправления и иных органов, участвующих в предоставлении госуда...">
        <w:r>
          <w:rPr>
            <w:sz w:val="20"/>
            <w:color w:val="0000ff"/>
          </w:rPr>
          <w:t xml:space="preserve">пункте 2.7</w:t>
        </w:r>
      </w:hyperlink>
      <w:r>
        <w:rPr>
          <w:sz w:val="20"/>
        </w:rPr>
        <w:t xml:space="preserve"> Административного регламента, документы или содержащиеся в них сведения в рамках межведомственного информационного взаимодействия не запрашиваются.</w:t>
      </w:r>
    </w:p>
    <w:p>
      <w:pPr>
        <w:pStyle w:val="0"/>
        <w:spacing w:before="200" w:line-rule="auto"/>
        <w:ind w:firstLine="540"/>
        <w:jc w:val="both"/>
      </w:pPr>
      <w:r>
        <w:rPr>
          <w:sz w:val="20"/>
        </w:rPr>
        <w:t xml:space="preserve">Максимальный срок выполнения действий не должен превышать 2 рабочих дней со дня регистрации заявления.</w:t>
      </w:r>
    </w:p>
    <w:p>
      <w:pPr>
        <w:pStyle w:val="0"/>
        <w:spacing w:before="200" w:line-rule="auto"/>
        <w:ind w:firstLine="540"/>
        <w:jc w:val="both"/>
      </w:pPr>
      <w:r>
        <w:rPr>
          <w:sz w:val="20"/>
        </w:rPr>
        <w:t xml:space="preserve">Срок подготовки и направления ответа на межведомственный запрос не может превышать 15 рабочих дней со дня поступления межведомственного запроса в орган или организацию, представляющие документ или информацию.</w:t>
      </w:r>
    </w:p>
    <w:p>
      <w:pPr>
        <w:pStyle w:val="0"/>
        <w:spacing w:before="200" w:line-rule="auto"/>
        <w:ind w:firstLine="540"/>
        <w:jc w:val="both"/>
      </w:pPr>
      <w:r>
        <w:rPr>
          <w:sz w:val="20"/>
        </w:rPr>
        <w:t xml:space="preserve">Максимальный срок выполнения административной процедуры не должен превышать 17 рабочих дней.</w:t>
      </w:r>
    </w:p>
    <w:p>
      <w:pPr>
        <w:pStyle w:val="0"/>
        <w:spacing w:before="200" w:line-rule="auto"/>
        <w:ind w:firstLine="540"/>
        <w:jc w:val="both"/>
      </w:pPr>
      <w:r>
        <w:rPr>
          <w:sz w:val="20"/>
        </w:rPr>
        <w:t xml:space="preserve">В случае формирования и направления межведомственных запросов в органы (организации), участвующие в предоставлении государственной услуги, должностное лицо Минобрнауки Алтайского края в течение 30 календарных дней со дня поступления заявления в Минобрнауки Алтайского края информирует заявителя о продлении срока предоставления государственной услуги.</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предоставления государственной услуги не допускается.</w:t>
      </w:r>
    </w:p>
    <w:p>
      <w:pPr>
        <w:pStyle w:val="0"/>
        <w:spacing w:before="200" w:line-rule="auto"/>
        <w:ind w:firstLine="540"/>
        <w:jc w:val="both"/>
      </w:pPr>
      <w:r>
        <w:rPr>
          <w:sz w:val="20"/>
        </w:rPr>
        <w:t xml:space="preserve">Результатом административной процедуры является получение ответа на межведомственный запрос.</w:t>
      </w:r>
    </w:p>
    <w:p>
      <w:pPr>
        <w:pStyle w:val="0"/>
        <w:spacing w:before="200" w:line-rule="auto"/>
        <w:ind w:firstLine="540"/>
        <w:jc w:val="both"/>
      </w:pPr>
      <w:r>
        <w:rPr>
          <w:sz w:val="20"/>
        </w:rPr>
        <w:t xml:space="preserve">3.4. Административная процедура рассмотрения заявления и приложенных к нему документов, а также документов (содержащейся в них информации), полученных в рамках межведомственного информационного взаимодействия, принятие решения о выдаче заключения или об отказе в его выдаче.</w:t>
      </w:r>
    </w:p>
    <w:p>
      <w:pPr>
        <w:pStyle w:val="0"/>
        <w:spacing w:before="200" w:line-rule="auto"/>
        <w:ind w:firstLine="540"/>
        <w:jc w:val="both"/>
      </w:pPr>
      <w:r>
        <w:rPr>
          <w:sz w:val="20"/>
        </w:rPr>
        <w:t xml:space="preserve">Основанием для начала административной процедуры является завершение административной процедуры приема и регистрации заявления и приложенных к нему документов либо завершение административной процедуры запроса документов (содержащейся в них информации) в рамках межведомственного информационного взаимодействия.</w:t>
      </w:r>
    </w:p>
    <w:p>
      <w:pPr>
        <w:pStyle w:val="0"/>
        <w:spacing w:before="200" w:line-rule="auto"/>
        <w:ind w:firstLine="540"/>
        <w:jc w:val="both"/>
      </w:pPr>
      <w:r>
        <w:rPr>
          <w:sz w:val="20"/>
        </w:rPr>
        <w:t xml:space="preserve">Ответственный специалист рассматривает заявление и приложенные к нему документы, указанные в </w:t>
      </w:r>
      <w:hyperlink w:history="0" w:anchor="P148" w:tooltip="2.6.1. Заявитель представляет в Минобрнауки Алтайского края заявление по форме, установленной приложением 1 к Административному регламенту, с приложением документов (копии документов, подтверждающих наличие у лиц, непосредственно задействованных в исполнении общественно полезной услуги, необходимой квалификации, в том числе профессионального образования, опыта работы в соответствующей сфере, справки, характеристики, экспертные заключения, заключения общественных советов при заинтересованных органах, копи...">
        <w:r>
          <w:rPr>
            <w:sz w:val="20"/>
            <w:color w:val="0000ff"/>
          </w:rPr>
          <w:t xml:space="preserve">подпункте 2.6.1</w:t>
        </w:r>
      </w:hyperlink>
      <w:r>
        <w:rPr>
          <w:sz w:val="20"/>
        </w:rPr>
        <w:t xml:space="preserve"> Административного регламента, а также документы, указанные в </w:t>
      </w:r>
      <w:hyperlink w:history="0" w:anchor="P161" w:tooltip="2.7. Исчерпывающий перечень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Документы (сведения), находящиеся в распоряжении государственных органов, органов местного самоуправления и иных органов, участвующих в предоставлении госуда...">
        <w:r>
          <w:rPr>
            <w:sz w:val="20"/>
            <w:color w:val="0000ff"/>
          </w:rPr>
          <w:t xml:space="preserve">пункте 2.7</w:t>
        </w:r>
      </w:hyperlink>
      <w:r>
        <w:rPr>
          <w:sz w:val="20"/>
        </w:rPr>
        <w:t xml:space="preserve"> Административного регламента, и осуществляет совместно со специалистами профильных отделов Минобрнауки Алтайского края оценку соответствия качества оказываемых (оказываемой) организацией общественно полезных услуг (услуги), указанных (указанной) в заявлении, критериям оценки качества, указанным в </w:t>
      </w:r>
      <w:hyperlink w:history="0" w:anchor="P148" w:tooltip="2.6.1. Заявитель представляет в Минобрнауки Алтайского края заявление по форме, установленной приложением 1 к Административному регламенту, с приложением документов (копии документов, подтверждающих наличие у лиц, непосредственно задействованных в исполнении общественно полезной услуги, необходимой квалификации, в том числе профессионального образования, опыта работы в соответствующей сфере, справки, характеристики, экспертные заключения, заключения общественных советов при заинтересованных органах, копи...">
        <w:r>
          <w:rPr>
            <w:sz w:val="20"/>
            <w:color w:val="0000ff"/>
          </w:rPr>
          <w:t xml:space="preserve">подпункте 2.6.1</w:t>
        </w:r>
      </w:hyperlink>
      <w:r>
        <w:rPr>
          <w:sz w:val="20"/>
        </w:rPr>
        <w:t xml:space="preserve"> Административного регламента, и устанавливает наличие или отсутствие оснований для отказа в предоставлении государственной услуги.</w:t>
      </w:r>
    </w:p>
    <w:p>
      <w:pPr>
        <w:pStyle w:val="0"/>
        <w:jc w:val="both"/>
      </w:pPr>
      <w:r>
        <w:rPr>
          <w:sz w:val="20"/>
        </w:rPr>
        <w:t xml:space="preserve">(в ред. </w:t>
      </w:r>
      <w:hyperlink w:history="0" r:id="rId60" w:tooltip="Приказ Минобрнауки Алтайского края от 22.01.2021 N 4-П &quot;О внесении изменений в приказ Министерства образования и науки Алтайского края от 13.05.2020 N 20-П&quot; {КонсультантПлюс}">
        <w:r>
          <w:rPr>
            <w:sz w:val="20"/>
            <w:color w:val="0000ff"/>
          </w:rPr>
          <w:t xml:space="preserve">Приказа</w:t>
        </w:r>
      </w:hyperlink>
      <w:r>
        <w:rPr>
          <w:sz w:val="20"/>
        </w:rPr>
        <w:t xml:space="preserve"> Минобрнауки Алтайского края от 22.01.2021 N 4-П)</w:t>
      </w:r>
    </w:p>
    <w:p>
      <w:pPr>
        <w:pStyle w:val="0"/>
        <w:spacing w:before="200" w:line-rule="auto"/>
        <w:ind w:firstLine="540"/>
        <w:jc w:val="both"/>
      </w:pPr>
      <w:r>
        <w:rPr>
          <w:sz w:val="20"/>
        </w:rPr>
        <w:t xml:space="preserve">В случае отсутствия оснований для отказа в предоставлении государственной услуги, указанных в </w:t>
      </w:r>
      <w:hyperlink w:history="0" w:anchor="P177" w:tooltip="2.10. Исчерпывающий перечень оснований для приостановления и (или) отказа в предоставлении государственной услуги.">
        <w:r>
          <w:rPr>
            <w:sz w:val="20"/>
            <w:color w:val="0000ff"/>
          </w:rPr>
          <w:t xml:space="preserve">подпункте 2.10</w:t>
        </w:r>
      </w:hyperlink>
      <w:r>
        <w:rPr>
          <w:sz w:val="20"/>
        </w:rPr>
        <w:t xml:space="preserve"> Административного регламента, ответственный специалист принимает решение о выдаче заключения.</w:t>
      </w:r>
    </w:p>
    <w:p>
      <w:pPr>
        <w:pStyle w:val="0"/>
        <w:spacing w:before="200" w:line-rule="auto"/>
        <w:ind w:firstLine="540"/>
        <w:jc w:val="both"/>
      </w:pPr>
      <w:r>
        <w:rPr>
          <w:sz w:val="20"/>
        </w:rPr>
        <w:t xml:space="preserve">В случае наличия одного или нескольких оснований для отказа в предоставлении государственной услуги, указанных в </w:t>
      </w:r>
      <w:hyperlink w:history="0" w:anchor="P177" w:tooltip="2.10. Исчерпывающий перечень оснований для приостановления и (или) отказа в предоставлении государственной услуги.">
        <w:r>
          <w:rPr>
            <w:sz w:val="20"/>
            <w:color w:val="0000ff"/>
          </w:rPr>
          <w:t xml:space="preserve">подпункте 2.10</w:t>
        </w:r>
      </w:hyperlink>
      <w:r>
        <w:rPr>
          <w:sz w:val="20"/>
        </w:rPr>
        <w:t xml:space="preserve"> Административного регламента, ответственный специалист принимает решение об отказе в выдаче заключения.</w:t>
      </w:r>
    </w:p>
    <w:p>
      <w:pPr>
        <w:pStyle w:val="0"/>
        <w:spacing w:before="200" w:line-rule="auto"/>
        <w:ind w:firstLine="540"/>
        <w:jc w:val="both"/>
      </w:pPr>
      <w:r>
        <w:rPr>
          <w:sz w:val="20"/>
        </w:rPr>
        <w:t xml:space="preserve">Срок принятия решения не должен превышать 3 рабочих дней.</w:t>
      </w:r>
    </w:p>
    <w:p>
      <w:pPr>
        <w:pStyle w:val="0"/>
        <w:spacing w:before="200" w:line-rule="auto"/>
        <w:ind w:firstLine="540"/>
        <w:jc w:val="both"/>
      </w:pPr>
      <w:r>
        <w:rPr>
          <w:sz w:val="20"/>
        </w:rPr>
        <w:t xml:space="preserve">После принятия соответствующего решения ответственный специалист готовит приказ Минобрнауки Алтайского края о выдаче заключения либо об отказе в его выдаче.</w:t>
      </w:r>
    </w:p>
    <w:p>
      <w:pPr>
        <w:pStyle w:val="0"/>
        <w:spacing w:before="200" w:line-rule="auto"/>
        <w:ind w:firstLine="540"/>
        <w:jc w:val="both"/>
      </w:pPr>
      <w:r>
        <w:rPr>
          <w:sz w:val="20"/>
        </w:rPr>
        <w:t xml:space="preserve">Приказ подписывается министром образования и науки Алтайского края (далее - "министр") или уполномоченным лицом.</w:t>
      </w:r>
    </w:p>
    <w:p>
      <w:pPr>
        <w:pStyle w:val="0"/>
        <w:spacing w:before="200" w:line-rule="auto"/>
        <w:ind w:firstLine="540"/>
        <w:jc w:val="both"/>
      </w:pPr>
      <w:r>
        <w:rPr>
          <w:sz w:val="20"/>
        </w:rPr>
        <w:t xml:space="preserve">Срок подготовки приказа Минобрнауки Алтайского края о выдаче заключения либо об отказе в его выдаче не должен превышать 2 рабочих дней со дня принятия решения.</w:t>
      </w:r>
    </w:p>
    <w:p>
      <w:pPr>
        <w:pStyle w:val="0"/>
        <w:spacing w:before="200" w:line-rule="auto"/>
        <w:ind w:firstLine="540"/>
        <w:jc w:val="both"/>
      </w:pPr>
      <w:r>
        <w:rPr>
          <w:sz w:val="20"/>
        </w:rPr>
        <w:t xml:space="preserve">Максимальный срок выполнения административной процедуры не должен превышать 5 рабочих дней.</w:t>
      </w:r>
    </w:p>
    <w:p>
      <w:pPr>
        <w:pStyle w:val="0"/>
        <w:spacing w:before="200" w:line-rule="auto"/>
        <w:ind w:firstLine="540"/>
        <w:jc w:val="both"/>
      </w:pPr>
      <w:r>
        <w:rPr>
          <w:sz w:val="20"/>
        </w:rPr>
        <w:t xml:space="preserve">Результатом административной процедуры являются подписание и регистрация приказа Минобрнауки Алтайского края о выдаче заключения либо об отказе в выдаче заключения.</w:t>
      </w:r>
    </w:p>
    <w:p>
      <w:pPr>
        <w:pStyle w:val="0"/>
        <w:spacing w:before="200" w:line-rule="auto"/>
        <w:ind w:firstLine="540"/>
        <w:jc w:val="both"/>
      </w:pPr>
      <w:r>
        <w:rPr>
          <w:sz w:val="20"/>
        </w:rPr>
        <w:t xml:space="preserve">3.5. Административная процедура подготовки и подписания заключения. Основанием для начала административной процедуры является подписание и регистрация приказа Минобрнауки Алтайского края о выдаче заключения. Ответственный специалист оформляет проект заключения.</w:t>
      </w:r>
    </w:p>
    <w:p>
      <w:pPr>
        <w:pStyle w:val="0"/>
        <w:spacing w:before="200" w:line-rule="auto"/>
        <w:ind w:firstLine="540"/>
        <w:jc w:val="both"/>
      </w:pPr>
      <w:r>
        <w:rPr>
          <w:sz w:val="20"/>
        </w:rPr>
        <w:t xml:space="preserve">Срок подготовки проекта заключения не должен превышать 2 рабочих дней.</w:t>
      </w:r>
    </w:p>
    <w:p>
      <w:pPr>
        <w:pStyle w:val="0"/>
        <w:spacing w:before="200" w:line-rule="auto"/>
        <w:ind w:firstLine="540"/>
        <w:jc w:val="both"/>
      </w:pPr>
      <w:r>
        <w:rPr>
          <w:sz w:val="20"/>
        </w:rPr>
        <w:t xml:space="preserve">Заключение подписывается министром образования и науки Алтайского края в течение 5 рабочих дней со дня регистрации проекта заключения Минобрнауки Алтайского края в Единой системе электронного документооборота Алтайского края.</w:t>
      </w:r>
    </w:p>
    <w:p>
      <w:pPr>
        <w:pStyle w:val="0"/>
        <w:spacing w:before="200" w:line-rule="auto"/>
        <w:ind w:firstLine="540"/>
        <w:jc w:val="both"/>
      </w:pPr>
      <w:r>
        <w:rPr>
          <w:sz w:val="20"/>
        </w:rPr>
        <w:t xml:space="preserve">Результатом административной процедуры является подписание заключения.</w:t>
      </w:r>
    </w:p>
    <w:p>
      <w:pPr>
        <w:pStyle w:val="0"/>
        <w:spacing w:before="200" w:line-rule="auto"/>
        <w:ind w:firstLine="540"/>
        <w:jc w:val="both"/>
      </w:pPr>
      <w:r>
        <w:rPr>
          <w:sz w:val="20"/>
        </w:rPr>
        <w:t xml:space="preserve">Максимальный срок выполнения административной процедуры не должен превышать 7 рабочих дней.</w:t>
      </w:r>
    </w:p>
    <w:p>
      <w:pPr>
        <w:pStyle w:val="0"/>
        <w:jc w:val="both"/>
      </w:pPr>
      <w:r>
        <w:rPr>
          <w:sz w:val="20"/>
        </w:rPr>
        <w:t xml:space="preserve">(п. 3.5 в ред. </w:t>
      </w:r>
      <w:hyperlink w:history="0" r:id="rId61" w:tooltip="Приказ Минобрнауки Алтайского края от 22.01.2021 N 4-П &quot;О внесении изменений в приказ Министерства образования и науки Алтайского края от 13.05.2020 N 20-П&quot; {КонсультантПлюс}">
        <w:r>
          <w:rPr>
            <w:sz w:val="20"/>
            <w:color w:val="0000ff"/>
          </w:rPr>
          <w:t xml:space="preserve">Приказа</w:t>
        </w:r>
      </w:hyperlink>
      <w:r>
        <w:rPr>
          <w:sz w:val="20"/>
        </w:rPr>
        <w:t xml:space="preserve"> Минобрнауки Алтайского края от 22.01.2021 N 4-П)</w:t>
      </w:r>
    </w:p>
    <w:p>
      <w:pPr>
        <w:pStyle w:val="0"/>
        <w:spacing w:before="200" w:line-rule="auto"/>
        <w:ind w:firstLine="540"/>
        <w:jc w:val="both"/>
      </w:pPr>
      <w:r>
        <w:rPr>
          <w:sz w:val="20"/>
        </w:rPr>
        <w:t xml:space="preserve">3.6. Административная процедура выдачи (направления) заключения либо мотивированного уведомления об отказе в выдаче заключения о предоставлении государственной услуги заявителю.</w:t>
      </w:r>
    </w:p>
    <w:p>
      <w:pPr>
        <w:pStyle w:val="0"/>
        <w:spacing w:before="200" w:line-rule="auto"/>
        <w:ind w:firstLine="540"/>
        <w:jc w:val="both"/>
      </w:pPr>
      <w:r>
        <w:rPr>
          <w:sz w:val="20"/>
        </w:rPr>
        <w:t xml:space="preserve">Основанием для начала административной процедуры является:</w:t>
      </w:r>
    </w:p>
    <w:p>
      <w:pPr>
        <w:pStyle w:val="0"/>
        <w:spacing w:before="200" w:line-rule="auto"/>
        <w:ind w:firstLine="540"/>
        <w:jc w:val="both"/>
      </w:pPr>
      <w:r>
        <w:rPr>
          <w:sz w:val="20"/>
        </w:rPr>
        <w:t xml:space="preserve">факт завершения административной процедуры подготовки и подписания заключения (в случае принятия решения о выдаче заключения о предоставлении государственной услуги);</w:t>
      </w:r>
    </w:p>
    <w:p>
      <w:pPr>
        <w:pStyle w:val="0"/>
        <w:spacing w:before="200" w:line-rule="auto"/>
        <w:ind w:firstLine="540"/>
        <w:jc w:val="both"/>
      </w:pPr>
      <w:r>
        <w:rPr>
          <w:sz w:val="20"/>
        </w:rPr>
        <w:t xml:space="preserve">факт завершения административной процедуры рассмотрения заявления и приложенных к нему документов, а также документов (содержащейся в них информации), полученных в рамках межведомственного информационного взаимодействия, принятия решения о выдаче заключения или об отказе в его выдаче (в случае принятия решения об отказе в выдаче заключения о предоставлении государственной услуги).</w:t>
      </w:r>
    </w:p>
    <w:p>
      <w:pPr>
        <w:pStyle w:val="0"/>
        <w:spacing w:before="200" w:line-rule="auto"/>
        <w:ind w:firstLine="540"/>
        <w:jc w:val="both"/>
      </w:pPr>
      <w:r>
        <w:rPr>
          <w:sz w:val="20"/>
        </w:rPr>
        <w:t xml:space="preserve">Ответственный специалист в течение 1 дня со дня поступления заключения либо мотивированного уведомления об отказе в выдаче заключения о предоставлении государственной услуги информирует заявителя по телефону о готовности документов.</w:t>
      </w:r>
    </w:p>
    <w:p>
      <w:pPr>
        <w:pStyle w:val="0"/>
        <w:spacing w:before="200" w:line-rule="auto"/>
        <w:ind w:firstLine="540"/>
        <w:jc w:val="both"/>
      </w:pPr>
      <w:r>
        <w:rPr>
          <w:sz w:val="20"/>
        </w:rPr>
        <w:t xml:space="preserve">Абзац исключен. - </w:t>
      </w:r>
      <w:hyperlink w:history="0" r:id="rId62" w:tooltip="Приказ Минобрнауки Алтайского края от 22.01.2021 N 4-П &quot;О внесении изменений в приказ Министерства образования и науки Алтайского края от 13.05.2020 N 20-П&quot; {КонсультантПлюс}">
        <w:r>
          <w:rPr>
            <w:sz w:val="20"/>
            <w:color w:val="0000ff"/>
          </w:rPr>
          <w:t xml:space="preserve">Приказ</w:t>
        </w:r>
      </w:hyperlink>
      <w:r>
        <w:rPr>
          <w:sz w:val="20"/>
        </w:rPr>
        <w:t xml:space="preserve"> Минобрнауки Алтайского края от 22.01.2021 N 4-П.</w:t>
      </w:r>
    </w:p>
    <w:p>
      <w:pPr>
        <w:pStyle w:val="0"/>
        <w:spacing w:before="200" w:line-rule="auto"/>
        <w:ind w:firstLine="540"/>
        <w:jc w:val="both"/>
      </w:pPr>
      <w:r>
        <w:rPr>
          <w:sz w:val="20"/>
        </w:rPr>
        <w:t xml:space="preserve">Результатом административной процедуры является выдача (направление) заявителю заключения либо мотивированного уведомления об отказе в выдаче заключения о предоставлении государственной услуги.</w:t>
      </w:r>
    </w:p>
    <w:p>
      <w:pPr>
        <w:pStyle w:val="0"/>
        <w:spacing w:before="200" w:line-rule="auto"/>
        <w:ind w:firstLine="540"/>
        <w:jc w:val="both"/>
      </w:pPr>
      <w:r>
        <w:rPr>
          <w:sz w:val="20"/>
        </w:rPr>
        <w:t xml:space="preserve">Максимальный срок выполнения административной процедуры не должен превышать 3 рабочих дней.</w:t>
      </w:r>
    </w:p>
    <w:p>
      <w:pPr>
        <w:pStyle w:val="0"/>
        <w:jc w:val="both"/>
      </w:pPr>
      <w:r>
        <w:rPr>
          <w:sz w:val="20"/>
        </w:rPr>
      </w:r>
    </w:p>
    <w:p>
      <w:pPr>
        <w:pStyle w:val="2"/>
        <w:outlineLvl w:val="1"/>
        <w:jc w:val="center"/>
      </w:pPr>
      <w:r>
        <w:rPr>
          <w:sz w:val="20"/>
        </w:rPr>
        <w:t xml:space="preserve">4.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0"/>
        <w:ind w:firstLine="540"/>
        <w:jc w:val="both"/>
      </w:pPr>
      <w:r>
        <w:rPr>
          <w:sz w:val="20"/>
        </w:rPr>
        <w:t xml:space="preserve">4.1. Порядок осуществления текущего контроля за соблюдением и исполнением ответственными должностными лицами, государственными гражданскими служащими Минобрнауки Алтайского края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решений ответственными лицами.</w:t>
      </w:r>
    </w:p>
    <w:p>
      <w:pPr>
        <w:pStyle w:val="0"/>
        <w:spacing w:before="200" w:line-rule="auto"/>
        <w:ind w:firstLine="540"/>
        <w:jc w:val="both"/>
      </w:pPr>
      <w:r>
        <w:rPr>
          <w:sz w:val="20"/>
        </w:rPr>
        <w:t xml:space="preserve">4.1.1. Основной целью системы контроля является обеспечение эффективности управления посредством принятия своевременных мер по предоставлению государственной услуги, целевого расходования бюджетных средств.</w:t>
      </w:r>
    </w:p>
    <w:p>
      <w:pPr>
        <w:pStyle w:val="0"/>
        <w:spacing w:before="200" w:line-rule="auto"/>
        <w:ind w:firstLine="540"/>
        <w:jc w:val="both"/>
      </w:pPr>
      <w:r>
        <w:rPr>
          <w:sz w:val="20"/>
        </w:rPr>
        <w:t xml:space="preserve">Виды контроля:</w:t>
      </w:r>
    </w:p>
    <w:p>
      <w:pPr>
        <w:pStyle w:val="0"/>
        <w:spacing w:before="200" w:line-rule="auto"/>
        <w:ind w:firstLine="540"/>
        <w:jc w:val="both"/>
      </w:pPr>
      <w:r>
        <w:rPr>
          <w:sz w:val="20"/>
        </w:rPr>
        <w:t xml:space="preserve">особый контроль;</w:t>
      </w:r>
    </w:p>
    <w:p>
      <w:pPr>
        <w:pStyle w:val="0"/>
        <w:spacing w:before="200" w:line-rule="auto"/>
        <w:ind w:firstLine="540"/>
        <w:jc w:val="both"/>
      </w:pPr>
      <w:r>
        <w:rPr>
          <w:sz w:val="20"/>
        </w:rPr>
        <w:t xml:space="preserve">внутренний контроль;</w:t>
      </w:r>
    </w:p>
    <w:p>
      <w:pPr>
        <w:pStyle w:val="0"/>
        <w:spacing w:before="200" w:line-rule="auto"/>
        <w:ind w:firstLine="540"/>
        <w:jc w:val="both"/>
      </w:pPr>
      <w:r>
        <w:rPr>
          <w:sz w:val="20"/>
        </w:rPr>
        <w:t xml:space="preserve">ведомственный контроль;</w:t>
      </w:r>
    </w:p>
    <w:p>
      <w:pPr>
        <w:pStyle w:val="0"/>
        <w:spacing w:before="200" w:line-rule="auto"/>
        <w:ind w:firstLine="540"/>
        <w:jc w:val="both"/>
      </w:pPr>
      <w:r>
        <w:rPr>
          <w:sz w:val="20"/>
        </w:rPr>
        <w:t xml:space="preserve">плановый контроль;</w:t>
      </w:r>
    </w:p>
    <w:p>
      <w:pPr>
        <w:pStyle w:val="0"/>
        <w:spacing w:before="200" w:line-rule="auto"/>
        <w:ind w:firstLine="540"/>
        <w:jc w:val="both"/>
      </w:pPr>
      <w:r>
        <w:rPr>
          <w:sz w:val="20"/>
        </w:rPr>
        <w:t xml:space="preserve">внеплановый контроль.</w:t>
      </w:r>
    </w:p>
    <w:p>
      <w:pPr>
        <w:pStyle w:val="0"/>
        <w:spacing w:before="200" w:line-rule="auto"/>
        <w:ind w:firstLine="540"/>
        <w:jc w:val="both"/>
      </w:pPr>
      <w:r>
        <w:rPr>
          <w:sz w:val="20"/>
        </w:rPr>
        <w:t xml:space="preserve">4.1.2. Особый контроль устанавливается за исполнением законов Алтайского края при предоставлении государственной услуги на основании Административного регламента и осуществляется министром.</w:t>
      </w:r>
    </w:p>
    <w:p>
      <w:pPr>
        <w:pStyle w:val="0"/>
        <w:spacing w:before="200" w:line-rule="auto"/>
        <w:ind w:firstLine="540"/>
        <w:jc w:val="both"/>
      </w:pPr>
      <w:r>
        <w:rPr>
          <w:sz w:val="20"/>
        </w:rPr>
        <w:t xml:space="preserve">Внутренний контроль устанавливается за соблюдением последовательности действий и сроков, определенных Административным регламентом для предоставления государственной услуги, принятием решений должностными лицами, государственными гражданскими служащими Минобрнауки Алтайского края и осуществляется министром или заместителем министра, а также иными должностными лицами по поручению министра.</w:t>
      </w:r>
    </w:p>
    <w:p>
      <w:pPr>
        <w:pStyle w:val="0"/>
        <w:spacing w:before="200" w:line-rule="auto"/>
        <w:ind w:firstLine="540"/>
        <w:jc w:val="both"/>
      </w:pPr>
      <w:r>
        <w:rPr>
          <w:sz w:val="20"/>
        </w:rPr>
        <w:t xml:space="preserve">Ведомственный контроль устанавливается за полнотой и качеством предоставления государственной услуги, за соблюдением последовательности действий и сроков, определенных Административным регламентом, и осуществляется должностными лицами Минобрнауки Алтайского края путем проведения проверок соблюдения и исполнения должностными лицами, государственными гражданскими служащими Минобрнауки Алтайского края положений Административного регламента, инструкций, содержащих порядок учета получателей государственной услуги, требований к заполнению, ведению и хранению заявлений получателей государственной услуги и иных документов, регламентирующих деятельность по предоставлению государственной услуги.</w:t>
      </w:r>
    </w:p>
    <w:p>
      <w:pPr>
        <w:pStyle w:val="0"/>
        <w:spacing w:before="200" w:line-rule="auto"/>
        <w:ind w:firstLine="540"/>
        <w:jc w:val="both"/>
      </w:pPr>
      <w:r>
        <w:rPr>
          <w:sz w:val="20"/>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ее предоставления.</w:t>
      </w:r>
    </w:p>
    <w:p>
      <w:pPr>
        <w:pStyle w:val="0"/>
        <w:spacing w:before="200" w:line-rule="auto"/>
        <w:ind w:firstLine="540"/>
        <w:jc w:val="both"/>
      </w:pPr>
      <w:r>
        <w:rPr>
          <w:sz w:val="20"/>
        </w:rPr>
        <w:t xml:space="preserve">4.2.1. Периодичность осуществления ведомственного контроля за полнотой и качеством предоставления государственной услуги устанавливается министром и заместителями министра.</w:t>
      </w:r>
    </w:p>
    <w:p>
      <w:pPr>
        <w:pStyle w:val="0"/>
        <w:spacing w:before="200" w:line-rule="auto"/>
        <w:ind w:firstLine="540"/>
        <w:jc w:val="both"/>
      </w:pPr>
      <w:r>
        <w:rPr>
          <w:sz w:val="20"/>
        </w:rPr>
        <w:t xml:space="preserve">4.2.2. Проверки могут быть плановыми, проводимыми в соответствии с годовыми планами работы Минобрнауки Алтайского края, и внеплановыми.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может проводиться по конкретному обращению заявителя.</w:t>
      </w:r>
    </w:p>
    <w:p>
      <w:pPr>
        <w:pStyle w:val="0"/>
        <w:spacing w:before="200" w:line-rule="auto"/>
        <w:ind w:firstLine="540"/>
        <w:jc w:val="both"/>
      </w:pPr>
      <w:r>
        <w:rPr>
          <w:sz w:val="20"/>
        </w:rPr>
        <w:t xml:space="preserve">4.2.3. Для проведения проверки полноты и качества предоставления государственной услуги формируется комиссия, в состав которой включаются должностные лица Минобрнауки Алтайского края.</w:t>
      </w:r>
    </w:p>
    <w:p>
      <w:pPr>
        <w:pStyle w:val="0"/>
        <w:spacing w:before="200" w:line-rule="auto"/>
        <w:ind w:firstLine="540"/>
        <w:jc w:val="both"/>
      </w:pPr>
      <w:r>
        <w:rPr>
          <w:sz w:val="20"/>
        </w:rPr>
        <w:t xml:space="preserve">Результаты деятельности комиссии оформляются в виде справки, в которой отмечаются выявленные недостатки и предложения по их устранению.</w:t>
      </w:r>
    </w:p>
    <w:p>
      <w:pPr>
        <w:pStyle w:val="0"/>
        <w:spacing w:before="200" w:line-rule="auto"/>
        <w:ind w:firstLine="540"/>
        <w:jc w:val="both"/>
      </w:pPr>
      <w:r>
        <w:rPr>
          <w:sz w:val="20"/>
        </w:rPr>
        <w:t xml:space="preserve">Справка подписывается членами комиссии.</w:t>
      </w:r>
    </w:p>
    <w:p>
      <w:pPr>
        <w:pStyle w:val="0"/>
        <w:spacing w:before="200" w:line-rule="auto"/>
        <w:ind w:firstLine="540"/>
        <w:jc w:val="both"/>
      </w:pPr>
      <w:r>
        <w:rPr>
          <w:sz w:val="20"/>
        </w:rPr>
        <w:t xml:space="preserve">4.3. Ответственность должностных лиц, государственных гражданских служащих Минобрнауки Алтайского края за действия (бездействие) и решения,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0"/>
        <w:jc w:val="both"/>
      </w:pPr>
      <w:r>
        <w:rPr>
          <w:sz w:val="20"/>
        </w:rPr>
      </w:r>
    </w:p>
    <w:bookmarkStart w:id="363" w:name="P363"/>
    <w:bookmarkEnd w:id="363"/>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МФЦ, организаций, привлекаемых</w:t>
      </w:r>
    </w:p>
    <w:p>
      <w:pPr>
        <w:pStyle w:val="2"/>
        <w:jc w:val="center"/>
      </w:pPr>
      <w:r>
        <w:rPr>
          <w:sz w:val="20"/>
        </w:rPr>
        <w:t xml:space="preserve">уполномоченным МФЦ в установленном законом порядке, а также</w:t>
      </w:r>
    </w:p>
    <w:p>
      <w:pPr>
        <w:pStyle w:val="2"/>
        <w:jc w:val="center"/>
      </w:pPr>
      <w:r>
        <w:rPr>
          <w:sz w:val="20"/>
        </w:rPr>
        <w:t xml:space="preserve">должностных лиц, государственных гражданских служащих,</w:t>
      </w:r>
    </w:p>
    <w:p>
      <w:pPr>
        <w:pStyle w:val="2"/>
        <w:jc w:val="center"/>
      </w:pPr>
      <w:r>
        <w:rPr>
          <w:sz w:val="20"/>
        </w:rPr>
        <w:t xml:space="preserve">работников</w:t>
      </w:r>
    </w:p>
    <w:p>
      <w:pPr>
        <w:pStyle w:val="0"/>
        <w:jc w:val="both"/>
      </w:pPr>
      <w:r>
        <w:rPr>
          <w:sz w:val="20"/>
        </w:rPr>
      </w:r>
    </w:p>
    <w:p>
      <w:pPr>
        <w:pStyle w:val="0"/>
        <w:ind w:firstLine="540"/>
        <w:jc w:val="both"/>
      </w:pPr>
      <w:r>
        <w:rPr>
          <w:sz w:val="20"/>
        </w:rPr>
        <w:t xml:space="preserve">5.1. Информация для заинтересованных лиц об их праве на досудебное (внесудебное) обжалование действий (бездействия) и решений органа, предоставляющего государственную услугу, а также государственных гражданских служащих.</w:t>
      </w:r>
    </w:p>
    <w:p>
      <w:pPr>
        <w:pStyle w:val="0"/>
        <w:spacing w:before="200" w:line-rule="auto"/>
        <w:ind w:firstLine="540"/>
        <w:jc w:val="both"/>
      </w:pPr>
      <w:r>
        <w:rPr>
          <w:sz w:val="20"/>
        </w:rPr>
        <w:t xml:space="preserve">Заявители имеют право на досудебное (внесудебное) обжалование решений и действий (бездействия) Минобрнауки Алтайского края, должностных лиц Минобрнауки Алтайского края либо государственных гражданских служащих при предоставлении ими государственной услуги.</w:t>
      </w:r>
    </w:p>
    <w:p>
      <w:pPr>
        <w:pStyle w:val="0"/>
        <w:spacing w:before="200" w:line-rule="auto"/>
        <w:ind w:firstLine="540"/>
        <w:jc w:val="both"/>
      </w:pPr>
      <w:r>
        <w:rPr>
          <w:sz w:val="20"/>
        </w:rPr>
        <w:t xml:space="preserve">Основанием для начала процедуры досудебного (внесудебного) обжалования является подача заявителем жалобы.</w:t>
      </w:r>
    </w:p>
    <w:p>
      <w:pPr>
        <w:pStyle w:val="0"/>
        <w:spacing w:before="200" w:line-rule="auto"/>
        <w:ind w:firstLine="540"/>
        <w:jc w:val="both"/>
      </w:pPr>
      <w:r>
        <w:rPr>
          <w:sz w:val="20"/>
        </w:rPr>
        <w:t xml:space="preserve">На организации, предусмотренные </w:t>
      </w:r>
      <w:hyperlink w:history="0" r:id="rId6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и на МФЦ не возложена функция по предоставлению государственной услуги.</w:t>
      </w:r>
    </w:p>
    <w:p>
      <w:pPr>
        <w:pStyle w:val="0"/>
        <w:spacing w:before="200" w:line-rule="auto"/>
        <w:ind w:firstLine="540"/>
        <w:jc w:val="both"/>
      </w:pPr>
      <w:r>
        <w:rPr>
          <w:sz w:val="20"/>
        </w:rPr>
        <w:t xml:space="preserve">5.2. Предмет досудебного (внесудебного) обжалования.</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заявителя о предоставлении государственной услуги;</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и Алтайского края, для предоставления государственной услуги;</w:t>
      </w:r>
    </w:p>
    <w:p>
      <w:pPr>
        <w:pStyle w:val="0"/>
        <w:spacing w:before="200" w:line-rule="auto"/>
        <w:ind w:firstLine="540"/>
        <w:jc w:val="both"/>
      </w:pPr>
      <w:r>
        <w:rPr>
          <w:sz w:val="20"/>
        </w:rPr>
        <w:t xml:space="preserve">4) отказ заявителю в приеме документов, предоставление которых предусмотрено нормативными правовыми актами Российской Федерации и нормативными правовыми актами Алтайского края, для предоставления государственной услуги;</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w:t>
      </w:r>
    </w:p>
    <w:p>
      <w:pPr>
        <w:pStyle w:val="0"/>
        <w:spacing w:before="200" w:line-rule="auto"/>
        <w:ind w:firstLine="540"/>
        <w:jc w:val="both"/>
      </w:pPr>
      <w:r>
        <w:rPr>
          <w:sz w:val="20"/>
        </w:rPr>
        <w:t xml:space="preserve">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Алтайского края;</w:t>
      </w:r>
    </w:p>
    <w:p>
      <w:pPr>
        <w:pStyle w:val="0"/>
        <w:spacing w:before="200" w:line-rule="auto"/>
        <w:ind w:firstLine="540"/>
        <w:jc w:val="both"/>
      </w:pPr>
      <w:r>
        <w:rPr>
          <w:sz w:val="20"/>
        </w:rPr>
        <w:t xml:space="preserve">7) отказ Минобрнауки Алтайского края, должностного лица, государственного гражданского служащего Минобрнауки Алтайского края, ответственного за предоставление государственной услуги,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6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w:t>
      </w:r>
    </w:p>
    <w:p>
      <w:pPr>
        <w:pStyle w:val="0"/>
        <w:spacing w:before="200" w:line-rule="auto"/>
        <w:ind w:firstLine="540"/>
        <w:jc w:val="both"/>
      </w:pPr>
      <w:r>
        <w:rPr>
          <w:sz w:val="20"/>
        </w:rPr>
        <w:t xml:space="preserve">5.3. Исчерпывающий перечень оснований не давать ответ заявителю, не направлять ответ по существу:</w:t>
      </w:r>
    </w:p>
    <w:p>
      <w:pPr>
        <w:pStyle w:val="0"/>
        <w:spacing w:before="200" w:line-rule="auto"/>
        <w:ind w:firstLine="540"/>
        <w:jc w:val="both"/>
      </w:pPr>
      <w:r>
        <w:rPr>
          <w:sz w:val="20"/>
        </w:rPr>
        <w:t xml:space="preserve">1) в жалобе не указаны наименование заявителя, направившего обращение, или почтовый адрес, по которому должен быть направлен ответ (за исключением случая, когда жалоба направляется на адрес электронной почты или посредством портала федеральной государственной информационной системы, обеспечивающей процесс досудебного (внесудебного) обжалования действий (бездействия) и решений,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sz w:val="20"/>
        </w:rPr>
        <w:t xml:space="preserve">do.gosuslugi.ru</w:t>
      </w:r>
      <w:r>
        <w:rPr>
          <w:sz w:val="20"/>
        </w:rPr>
        <w:t xml:space="preserve">) (далее - "портал досудебного обжалования");</w:t>
      </w:r>
    </w:p>
    <w:p>
      <w:pPr>
        <w:pStyle w:val="0"/>
        <w:spacing w:before="200" w:line-rule="auto"/>
        <w:ind w:firstLine="540"/>
        <w:jc w:val="both"/>
      </w:pPr>
      <w:r>
        <w:rPr>
          <w:sz w:val="20"/>
        </w:rPr>
        <w:t xml:space="preserve">2) 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направляется уведомление о недопустимости злоупотребления правом);</w:t>
      </w:r>
    </w:p>
    <w:p>
      <w:pPr>
        <w:pStyle w:val="0"/>
        <w:spacing w:before="200" w:line-rule="auto"/>
        <w:ind w:firstLine="540"/>
        <w:jc w:val="both"/>
      </w:pPr>
      <w:r>
        <w:rPr>
          <w:sz w:val="20"/>
        </w:rPr>
        <w:t xml:space="preserve">3) текст письменной жалобы не поддается прочтению (в этом случае в течение 7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pPr>
        <w:pStyle w:val="0"/>
        <w:spacing w:before="200" w:line-rule="auto"/>
        <w:ind w:firstLine="540"/>
        <w:jc w:val="both"/>
      </w:pPr>
      <w:r>
        <w:rPr>
          <w:sz w:val="20"/>
        </w:rPr>
        <w:t xml:space="preserve">4) текст письменной жалобы не позволяет определить суть жалобы (в этом случае в течение 7 дней со дня регистрации жалобы заявителю сообщается о том, что жалоба рассмотрению не подлежит);</w:t>
      </w:r>
    </w:p>
    <w:p>
      <w:pPr>
        <w:pStyle w:val="0"/>
        <w:spacing w:before="200" w:line-rule="auto"/>
        <w:ind w:firstLine="540"/>
        <w:jc w:val="both"/>
      </w:pPr>
      <w:r>
        <w:rPr>
          <w:sz w:val="20"/>
        </w:rPr>
        <w:t xml:space="preserve">5)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обращении не приводятся новые доводы или обстоятельства (в этом случае министр либо уполномоченное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Минобрнауки Алтайского края или одному и тому же должностному лицу Минобрнауки Алтайского края; о принятом решении уведомляется заявитель, направивший жалобу);</w:t>
      </w:r>
    </w:p>
    <w:p>
      <w:pPr>
        <w:pStyle w:val="0"/>
        <w:spacing w:before="200" w:line-rule="auto"/>
        <w:ind w:firstLine="540"/>
        <w:jc w:val="both"/>
      </w:pPr>
      <w:r>
        <w:rPr>
          <w:sz w:val="20"/>
        </w:rPr>
        <w:t xml:space="preserve">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0"/>
        <w:spacing w:before="200" w:line-rule="auto"/>
        <w:ind w:firstLine="540"/>
        <w:jc w:val="both"/>
      </w:pPr>
      <w:r>
        <w:rPr>
          <w:sz w:val="20"/>
        </w:rPr>
        <w:t xml:space="preserve">5.4. Информация о праве заинтересованных лиц на получение сведений и документов, необходимых для обоснования и рассмотрения жалобы.</w:t>
      </w:r>
    </w:p>
    <w:p>
      <w:pPr>
        <w:pStyle w:val="0"/>
        <w:spacing w:before="200" w:line-rule="auto"/>
        <w:ind w:firstLine="540"/>
        <w:jc w:val="both"/>
      </w:pPr>
      <w:r>
        <w:rPr>
          <w:sz w:val="20"/>
        </w:rPr>
        <w:t xml:space="preserve">5.4.1. Заявитель имеет право на получение информации и документов, необходимых для обоснования и рассмотрения жалобы:</w:t>
      </w:r>
    </w:p>
    <w:p>
      <w:pPr>
        <w:pStyle w:val="0"/>
        <w:spacing w:before="200" w:line-rule="auto"/>
        <w:ind w:firstLine="540"/>
        <w:jc w:val="both"/>
      </w:pPr>
      <w:r>
        <w:rPr>
          <w:sz w:val="20"/>
        </w:rPr>
        <w:t xml:space="preserve">о входящем номере, под которым жалоба зарегистрирована в Единой системе электронного документооборота Алтайского края;</w:t>
      </w:r>
    </w:p>
    <w:p>
      <w:pPr>
        <w:pStyle w:val="0"/>
        <w:spacing w:before="200" w:line-rule="auto"/>
        <w:ind w:firstLine="540"/>
        <w:jc w:val="both"/>
      </w:pPr>
      <w:r>
        <w:rPr>
          <w:sz w:val="20"/>
        </w:rPr>
        <w:t xml:space="preserve">о нормативных правовых актах, на основании которых Минобрнауки Алтайского края предоставляет государственную услугу;</w:t>
      </w:r>
    </w:p>
    <w:p>
      <w:pPr>
        <w:pStyle w:val="0"/>
        <w:spacing w:before="200" w:line-rule="auto"/>
        <w:ind w:firstLine="540"/>
        <w:jc w:val="both"/>
      </w:pPr>
      <w:r>
        <w:rPr>
          <w:sz w:val="20"/>
        </w:rPr>
        <w:t xml:space="preserve">о требованиях к заверению документов и сведений;</w:t>
      </w:r>
    </w:p>
    <w:p>
      <w:pPr>
        <w:pStyle w:val="0"/>
        <w:spacing w:before="200" w:line-rule="auto"/>
        <w:ind w:firstLine="540"/>
        <w:jc w:val="both"/>
      </w:pPr>
      <w:r>
        <w:rPr>
          <w:sz w:val="20"/>
        </w:rPr>
        <w:t xml:space="preserve">о месте размещения на официальном сайте Минобрнауки Алтайского края справочных материалов по вопросам предоставления государственной услуги.</w:t>
      </w:r>
    </w:p>
    <w:p>
      <w:pPr>
        <w:pStyle w:val="0"/>
        <w:spacing w:before="200" w:line-rule="auto"/>
        <w:ind w:firstLine="540"/>
        <w:jc w:val="both"/>
      </w:pPr>
      <w:r>
        <w:rPr>
          <w:sz w:val="20"/>
        </w:rPr>
        <w:t xml:space="preserve">5.4.2. Минобрнауки Алтайского края обеспечивает:</w:t>
      </w:r>
    </w:p>
    <w:p>
      <w:pPr>
        <w:pStyle w:val="0"/>
        <w:spacing w:before="200" w:line-rule="auto"/>
        <w:ind w:firstLine="540"/>
        <w:jc w:val="both"/>
      </w:pPr>
      <w:r>
        <w:rPr>
          <w:sz w:val="20"/>
        </w:rPr>
        <w:t xml:space="preserve">а) оснащение мест приема жалоб;</w:t>
      </w:r>
    </w:p>
    <w:p>
      <w:pPr>
        <w:pStyle w:val="0"/>
        <w:spacing w:before="200" w:line-rule="auto"/>
        <w:ind w:firstLine="540"/>
        <w:jc w:val="both"/>
      </w:pPr>
      <w:r>
        <w:rPr>
          <w:sz w:val="20"/>
        </w:rPr>
        <w:t xml:space="preserve">б) информирование заявителей о порядке обжалования действий (бездействия) и решений Минобрнауки Алтайского края, должностных лиц, государственных гражданских служащих Минобрнауки Алтайского края посредством размещения информации на стендах в Минобрнауки Алтайского края, на официальном сайте Минобрнауки Алтайского края, Едином портале;</w:t>
      </w:r>
    </w:p>
    <w:p>
      <w:pPr>
        <w:pStyle w:val="0"/>
        <w:spacing w:before="200" w:line-rule="auto"/>
        <w:ind w:firstLine="540"/>
        <w:jc w:val="both"/>
      </w:pPr>
      <w:r>
        <w:rPr>
          <w:sz w:val="20"/>
        </w:rPr>
        <w:t xml:space="preserve">в) консультирование заявителей о порядке обжалования действий (бездействия) и решений Минобрнауки Алтайского края, должностных лиц, государственных гражданских служащих Минобрнауки Алтайского края, предоставляющих государственную услугу, в том числе по телефону, электронной почте, при личном приеме.</w:t>
      </w:r>
    </w:p>
    <w:p>
      <w:pPr>
        <w:pStyle w:val="0"/>
        <w:spacing w:before="200" w:line-rule="auto"/>
        <w:ind w:firstLine="540"/>
        <w:jc w:val="both"/>
      </w:pPr>
      <w:r>
        <w:rPr>
          <w:sz w:val="20"/>
        </w:rPr>
        <w:t xml:space="preserve">5.5. Органы государственной власти и должностные лица, которым может быть адресована жалоба заявителя в досудебном (внесудебном) порядке.</w:t>
      </w:r>
    </w:p>
    <w:p>
      <w:pPr>
        <w:pStyle w:val="0"/>
        <w:spacing w:before="200" w:line-rule="auto"/>
        <w:ind w:firstLine="540"/>
        <w:jc w:val="both"/>
      </w:pPr>
      <w:r>
        <w:rPr>
          <w:sz w:val="20"/>
        </w:rPr>
        <w:t xml:space="preserve">5.5.1. Жалоба подается заявителем в письменной форме на бумажном носителе или в электронной форме в Минобрнауки Алтайского края.</w:t>
      </w:r>
    </w:p>
    <w:p>
      <w:pPr>
        <w:pStyle w:val="0"/>
        <w:spacing w:before="200" w:line-rule="auto"/>
        <w:ind w:firstLine="540"/>
        <w:jc w:val="both"/>
      </w:pPr>
      <w:r>
        <w:rPr>
          <w:sz w:val="20"/>
        </w:rPr>
        <w:t xml:space="preserve">Жалоба на действия (бездействие) и решения министра подается заместителю Председателя Правительства Алтайского края, координирующему деятельность Минобрнауки Алтайского края, или Губернатору Алтайского края.</w:t>
      </w:r>
    </w:p>
    <w:p>
      <w:pPr>
        <w:pStyle w:val="0"/>
        <w:spacing w:before="200" w:line-rule="auto"/>
        <w:ind w:firstLine="540"/>
        <w:jc w:val="both"/>
      </w:pPr>
      <w:r>
        <w:rPr>
          <w:sz w:val="20"/>
        </w:rPr>
        <w:t xml:space="preserve">Жалоба на действия (бездействие) и решения должностного лица, государственного гражданского служащего Минобрнауки Алтайского края подается министру.</w:t>
      </w:r>
    </w:p>
    <w:p>
      <w:pPr>
        <w:pStyle w:val="0"/>
        <w:spacing w:before="200" w:line-rule="auto"/>
        <w:ind w:firstLine="540"/>
        <w:jc w:val="both"/>
      </w:pPr>
      <w:r>
        <w:rPr>
          <w:sz w:val="20"/>
        </w:rPr>
        <w:t xml:space="preserve">5.5.2. Жалоба на действия (бездействие) и решения Минобрнауки Алтайского края, должностного лица, государственного гражданского служащего Минобрнауки Алтайского края может быть направлена:</w:t>
      </w:r>
    </w:p>
    <w:p>
      <w:pPr>
        <w:pStyle w:val="0"/>
        <w:spacing w:before="200" w:line-rule="auto"/>
        <w:ind w:firstLine="540"/>
        <w:jc w:val="both"/>
      </w:pPr>
      <w:r>
        <w:rPr>
          <w:sz w:val="20"/>
        </w:rPr>
        <w:t xml:space="preserve">а) при личном приеме в Минобрнауки Алтайского края;</w:t>
      </w:r>
    </w:p>
    <w:p>
      <w:pPr>
        <w:pStyle w:val="0"/>
        <w:spacing w:before="200" w:line-rule="auto"/>
        <w:ind w:firstLine="540"/>
        <w:jc w:val="both"/>
      </w:pPr>
      <w:r>
        <w:rPr>
          <w:sz w:val="20"/>
        </w:rPr>
        <w:t xml:space="preserve">б) по почте;</w:t>
      </w:r>
    </w:p>
    <w:p>
      <w:pPr>
        <w:pStyle w:val="0"/>
        <w:spacing w:before="200" w:line-rule="auto"/>
        <w:ind w:firstLine="540"/>
        <w:jc w:val="both"/>
      </w:pPr>
      <w:r>
        <w:rPr>
          <w:sz w:val="20"/>
        </w:rPr>
        <w:t xml:space="preserve">в) через МФЦ;</w:t>
      </w:r>
    </w:p>
    <w:p>
      <w:pPr>
        <w:pStyle w:val="0"/>
        <w:spacing w:before="200" w:line-rule="auto"/>
        <w:ind w:firstLine="540"/>
        <w:jc w:val="both"/>
      </w:pPr>
      <w:r>
        <w:rPr>
          <w:sz w:val="20"/>
        </w:rPr>
        <w:t xml:space="preserve">г) с использованием информационно-телекоммуникационной сети "Интернет", в том числе:</w:t>
      </w:r>
    </w:p>
    <w:p>
      <w:pPr>
        <w:pStyle w:val="0"/>
        <w:spacing w:before="200" w:line-rule="auto"/>
        <w:ind w:firstLine="540"/>
        <w:jc w:val="both"/>
      </w:pPr>
      <w:r>
        <w:rPr>
          <w:sz w:val="20"/>
        </w:rPr>
        <w:t xml:space="preserve">официального сайта Минобрнауки Алтайского края;</w:t>
      </w:r>
    </w:p>
    <w:p>
      <w:pPr>
        <w:pStyle w:val="0"/>
        <w:spacing w:before="200" w:line-rule="auto"/>
        <w:ind w:firstLine="540"/>
        <w:jc w:val="both"/>
      </w:pPr>
      <w:r>
        <w:rPr>
          <w:sz w:val="20"/>
        </w:rPr>
        <w:t xml:space="preserve">Единого портала;</w:t>
      </w:r>
    </w:p>
    <w:p>
      <w:pPr>
        <w:pStyle w:val="0"/>
        <w:spacing w:before="200" w:line-rule="auto"/>
        <w:ind w:firstLine="540"/>
        <w:jc w:val="both"/>
      </w:pPr>
      <w:r>
        <w:rPr>
          <w:sz w:val="20"/>
        </w:rPr>
        <w:t xml:space="preserve">портала досудебного обжалования.</w:t>
      </w:r>
    </w:p>
    <w:p>
      <w:pPr>
        <w:pStyle w:val="0"/>
        <w:spacing w:before="200" w:line-rule="auto"/>
        <w:ind w:firstLine="540"/>
        <w:jc w:val="both"/>
      </w:pPr>
      <w:r>
        <w:rPr>
          <w:sz w:val="20"/>
        </w:rPr>
        <w:t xml:space="preserve">5.5.3. Прием жалоб в письменной форме осуществляется Минобрнауки Алтайского края в соответствии с графиком его работы.</w:t>
      </w:r>
    </w:p>
    <w:p>
      <w:pPr>
        <w:pStyle w:val="0"/>
        <w:spacing w:before="200" w:line-rule="auto"/>
        <w:ind w:firstLine="540"/>
        <w:jc w:val="both"/>
      </w:pPr>
      <w:r>
        <w:rPr>
          <w:sz w:val="20"/>
        </w:rPr>
        <w:t xml:space="preserve">5.5.4.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bookmarkStart w:id="417" w:name="P417"/>
    <w:bookmarkEnd w:id="417"/>
    <w:p>
      <w:pPr>
        <w:pStyle w:val="0"/>
        <w:spacing w:before="200" w:line-rule="auto"/>
        <w:ind w:firstLine="540"/>
        <w:jc w:val="both"/>
      </w:pPr>
      <w:r>
        <w:rPr>
          <w:sz w:val="20"/>
        </w:rPr>
        <w:t xml:space="preserve">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spacing w:before="200" w:line-rule="auto"/>
        <w:ind w:firstLine="540"/>
        <w:jc w:val="both"/>
      </w:pPr>
      <w:r>
        <w:rPr>
          <w:sz w:val="20"/>
        </w:rPr>
        <w:t xml:space="preserve">5.5.6. При подаче жалобы в электронном виде документ, указанный в </w:t>
      </w:r>
      <w:hyperlink w:history="0" w:anchor="P417" w:tooltip="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r>
          <w:rPr>
            <w:sz w:val="20"/>
            <w:color w:val="0000ff"/>
          </w:rPr>
          <w:t xml:space="preserve">подпункте 5.5.5</w:t>
        </w:r>
      </w:hyperlink>
      <w:r>
        <w:rPr>
          <w:sz w:val="20"/>
        </w:rP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0"/>
        <w:spacing w:before="200" w:line-rule="auto"/>
        <w:ind w:firstLine="540"/>
        <w:jc w:val="both"/>
      </w:pPr>
      <w:r>
        <w:rPr>
          <w:sz w:val="20"/>
        </w:rPr>
        <w:t xml:space="preserve">5.6. Сроки рассмотрения и содержание жалобы.</w:t>
      </w:r>
    </w:p>
    <w:p>
      <w:pPr>
        <w:pStyle w:val="0"/>
        <w:spacing w:before="200" w:line-rule="auto"/>
        <w:ind w:firstLine="540"/>
        <w:jc w:val="both"/>
      </w:pPr>
      <w:r>
        <w:rPr>
          <w:sz w:val="20"/>
        </w:rPr>
        <w:t xml:space="preserve">5.6.1. Заявитель в своей жалобе в обязательном порядке указывает:</w:t>
      </w:r>
    </w:p>
    <w:p>
      <w:pPr>
        <w:pStyle w:val="0"/>
        <w:spacing w:before="200" w:line-rule="auto"/>
        <w:ind w:firstLine="540"/>
        <w:jc w:val="both"/>
      </w:pPr>
      <w:r>
        <w:rPr>
          <w:sz w:val="20"/>
        </w:rPr>
        <w:t xml:space="preserve">1) наименование Минобрнауки Алтайского края, должностное лицо, государственного гражданского служащего Минобрнауки Алтайского края, ответственного за предоставление государственной услуги, решения и действия (бездействие) которого обжалуются;</w:t>
      </w:r>
    </w:p>
    <w:p>
      <w:pPr>
        <w:pStyle w:val="0"/>
        <w:spacing w:before="200" w:line-rule="auto"/>
        <w:ind w:firstLine="540"/>
        <w:jc w:val="both"/>
      </w:pPr>
      <w:r>
        <w:rPr>
          <w:sz w:val="20"/>
        </w:rPr>
        <w:t xml:space="preserve">2)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портал досудебного обжалования);</w:t>
      </w:r>
    </w:p>
    <w:p>
      <w:pPr>
        <w:pStyle w:val="0"/>
        <w:spacing w:before="200" w:line-rule="auto"/>
        <w:ind w:firstLine="540"/>
        <w:jc w:val="both"/>
      </w:pPr>
      <w:r>
        <w:rPr>
          <w:sz w:val="20"/>
        </w:rPr>
        <w:t xml:space="preserve">3) сведения об обжалуемых действиях (бездействии) и решениях Минобрнауки Алтайского края, должностного лица, государственного гражданского служащего Минобрнауки Алтайского края, ответственного за предоставление государственной услуги;</w:t>
      </w:r>
    </w:p>
    <w:p>
      <w:pPr>
        <w:pStyle w:val="0"/>
        <w:spacing w:before="200" w:line-rule="auto"/>
        <w:ind w:firstLine="540"/>
        <w:jc w:val="both"/>
      </w:pPr>
      <w:r>
        <w:rPr>
          <w:sz w:val="20"/>
        </w:rPr>
        <w:t xml:space="preserve">4) доводы, на основании которых заявитель не согласен с действиями (бездействием) и решениями Минобрнауки Алтайского края, должностного лица, государственного гражданского служащего Минобрнауки Алтайского края, ответственного за предоставление государственной услуги. Заявителем могут быть представлены документы (при наличии), подтверждающие эти доводы, либо их копии.</w:t>
      </w:r>
    </w:p>
    <w:p>
      <w:pPr>
        <w:pStyle w:val="0"/>
        <w:spacing w:before="200" w:line-rule="auto"/>
        <w:ind w:firstLine="540"/>
        <w:jc w:val="both"/>
      </w:pPr>
      <w:r>
        <w:rPr>
          <w:sz w:val="20"/>
        </w:rPr>
        <w:t xml:space="preserve">5.6.2. Жалоба, поступившая в Минобрнауки Алтайского края либо вышестоящий орган, подлежит рассмотрению в течение 14 рабочих дней со дня ее регистрации, а в случае обжалования отказа Минобрнауки Алтайского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bookmarkStart w:id="426" w:name="P426"/>
    <w:bookmarkEnd w:id="426"/>
    <w:p>
      <w:pPr>
        <w:pStyle w:val="0"/>
        <w:spacing w:before="200" w:line-rule="auto"/>
        <w:ind w:firstLine="540"/>
        <w:jc w:val="both"/>
      </w:pPr>
      <w:r>
        <w:rPr>
          <w:sz w:val="20"/>
        </w:rPr>
        <w:t xml:space="preserve">5.7.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Алтайского края;</w:t>
      </w:r>
    </w:p>
    <w:p>
      <w:pPr>
        <w:pStyle w:val="0"/>
        <w:spacing w:before="200" w:line-rule="auto"/>
        <w:ind w:firstLine="540"/>
        <w:jc w:val="both"/>
      </w:pPr>
      <w:r>
        <w:rPr>
          <w:sz w:val="20"/>
        </w:rPr>
        <w:t xml:space="preserve">2) в удовлетворении жалобы отказывается.</w:t>
      </w:r>
    </w:p>
    <w:bookmarkStart w:id="429" w:name="P429"/>
    <w:bookmarkEnd w:id="429"/>
    <w:p>
      <w:pPr>
        <w:pStyle w:val="0"/>
        <w:spacing w:before="200" w:line-rule="auto"/>
        <w:ind w:firstLine="540"/>
        <w:jc w:val="both"/>
      </w:pPr>
      <w:r>
        <w:rPr>
          <w:sz w:val="20"/>
        </w:rPr>
        <w:t xml:space="preserve">5.7.1. Не позднее дня, следующего за днем принятия решения, указанного в </w:t>
      </w:r>
      <w:hyperlink w:history="0" w:anchor="P426" w:tooltip="5.7. По результатам рассмотрения жалобы принимается одно из следующих решений:">
        <w:r>
          <w:rPr>
            <w:sz w:val="20"/>
            <w:color w:val="0000ff"/>
          </w:rPr>
          <w:t xml:space="preserve">пункте 5.7</w:t>
        </w:r>
      </w:hyperlink>
      <w:r>
        <w:rPr>
          <w:sz w:val="20"/>
        </w:rPr>
        <w:t xml:space="preserve">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 В случае если жалоба была направлена через портал досудебного обжалования, ответ направляется посредством портала досудебного обжалования.</w:t>
      </w:r>
    </w:p>
    <w:p>
      <w:pPr>
        <w:pStyle w:val="0"/>
        <w:spacing w:before="200" w:line-rule="auto"/>
        <w:ind w:firstLine="540"/>
        <w:jc w:val="both"/>
      </w:pPr>
      <w:r>
        <w:rPr>
          <w:sz w:val="20"/>
        </w:rPr>
        <w:t xml:space="preserve">5.7.2. Ответ по результатам рассмотрения жалобы подписывается уполномоченным на рассмотрение жалобы должностным лицом.</w:t>
      </w:r>
    </w:p>
    <w:p>
      <w:pPr>
        <w:pStyle w:val="0"/>
        <w:spacing w:before="200" w:line-rule="auto"/>
        <w:ind w:firstLine="540"/>
        <w:jc w:val="both"/>
      </w:pPr>
      <w:r>
        <w:rPr>
          <w:sz w:val="20"/>
        </w:rPr>
        <w:t xml:space="preserve">В случае направления в форме электронного документа ответ подписывается электронной подписью Минобрнауки Алтайского края и (или) уполномоченного на рассмотрение жалобы должностного лица Минобрнауки Алтайского края, вид которой установлен законодательством Российской Федерации.</w:t>
      </w:r>
    </w:p>
    <w:p>
      <w:pPr>
        <w:pStyle w:val="0"/>
        <w:spacing w:before="200" w:line-rule="auto"/>
        <w:ind w:firstLine="540"/>
        <w:jc w:val="both"/>
      </w:pPr>
      <w:r>
        <w:rPr>
          <w:sz w:val="20"/>
        </w:rPr>
        <w:t xml:space="preserve">5.7.3. В случае признания жалобы подлежащей удовлетворению в ответе заявителю, указанном в </w:t>
      </w:r>
      <w:hyperlink w:history="0" w:anchor="P429" w:tooltip="5.7.1. Не позднее дня, следующего за днем принятия решения, указанного в пункте 5.7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 В случае если жалоба была направлена через портал досудебного обжалования, ответ направляется посредством портала досудебного обжалования.">
        <w:r>
          <w:rPr>
            <w:sz w:val="20"/>
            <w:color w:val="0000ff"/>
          </w:rPr>
          <w:t xml:space="preserve">подпункте 5.7.1</w:t>
        </w:r>
      </w:hyperlink>
      <w:r>
        <w:rPr>
          <w:sz w:val="20"/>
        </w:rPr>
        <w:t xml:space="preserve"> Административного регламента, дается информация о действиях, осуществляемых Минобрнауки Алтайского края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5.7.4. В случае признания жалобы не подлежащей удовлетворению в ответе заявителю, указанном в </w:t>
      </w:r>
      <w:hyperlink w:history="0" w:anchor="P429" w:tooltip="5.7.1. Не позднее дня, следующего за днем принятия решения, указанного в пункте 5.7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 В случае если жалоба была направлена через портал досудебного обжалования, ответ направляется посредством портала досудебного обжалования.">
        <w:r>
          <w:rPr>
            <w:sz w:val="20"/>
            <w:color w:val="0000ff"/>
          </w:rPr>
          <w:t xml:space="preserve">подпункте 5.7.1</w:t>
        </w:r>
      </w:hyperlink>
      <w:r>
        <w:rPr>
          <w:sz w:val="20"/>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"Оценка качества оказания</w:t>
      </w:r>
    </w:p>
    <w:p>
      <w:pPr>
        <w:pStyle w:val="0"/>
        <w:jc w:val="right"/>
      </w:pPr>
      <w:r>
        <w:rPr>
          <w:sz w:val="20"/>
        </w:rPr>
        <w:t xml:space="preserve">общественно полезных услуг</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на территории Алтайского края</w:t>
      </w:r>
    </w:p>
    <w:p>
      <w:pPr>
        <w:pStyle w:val="0"/>
        <w:jc w:val="right"/>
      </w:pPr>
      <w:r>
        <w:rPr>
          <w:sz w:val="20"/>
        </w:rPr>
        <w:t xml:space="preserve">в сфере, относящейся к компетенции</w:t>
      </w:r>
    </w:p>
    <w:p>
      <w:pPr>
        <w:pStyle w:val="0"/>
        <w:jc w:val="right"/>
      </w:pPr>
      <w:r>
        <w:rPr>
          <w:sz w:val="20"/>
        </w:rPr>
        <w:t xml:space="preserve">Министерства образования</w:t>
      </w:r>
    </w:p>
    <w:p>
      <w:pPr>
        <w:pStyle w:val="0"/>
        <w:jc w:val="right"/>
      </w:pPr>
      <w:r>
        <w:rPr>
          <w:sz w:val="20"/>
        </w:rPr>
        <w:t xml:space="preserve">и науки Алтайского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5" w:tooltip="Приказ Минобрнауки Алтайского края от 29.05.2023 N 37-П &quot;О внесении изменений в приказ Министерства образования и науки Алтайского края от 13.05.2020 N 20-П&quot; {КонсультантПлюс}">
              <w:r>
                <w:rPr>
                  <w:sz w:val="20"/>
                  <w:color w:val="0000ff"/>
                </w:rPr>
                <w:t xml:space="preserve">Приказа</w:t>
              </w:r>
            </w:hyperlink>
            <w:r>
              <w:rPr>
                <w:sz w:val="20"/>
                <w:color w:val="392c69"/>
              </w:rPr>
              <w:t xml:space="preserve"> Минобрнауки Алтайского края от 29.05.2023 N 37-П)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Министру образования и науки</w:t>
      </w:r>
    </w:p>
    <w:p>
      <w:pPr>
        <w:pStyle w:val="1"/>
        <w:jc w:val="both"/>
      </w:pPr>
      <w:r>
        <w:rPr>
          <w:sz w:val="20"/>
        </w:rPr>
        <w:t xml:space="preserve">                                               Алтайского края</w:t>
      </w:r>
    </w:p>
    <w:p>
      <w:pPr>
        <w:pStyle w:val="1"/>
        <w:jc w:val="both"/>
      </w:pPr>
      <w:r>
        <w:rPr>
          <w:sz w:val="20"/>
        </w:rPr>
        <w:t xml:space="preserve">                                               ____________________________</w:t>
      </w:r>
    </w:p>
    <w:p>
      <w:pPr>
        <w:pStyle w:val="1"/>
        <w:jc w:val="both"/>
      </w:pPr>
      <w:r>
        <w:rPr>
          <w:sz w:val="20"/>
        </w:rPr>
      </w:r>
    </w:p>
    <w:bookmarkStart w:id="458" w:name="P458"/>
    <w:bookmarkEnd w:id="458"/>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социально   ориентированной  некоммерческой  организации  и</w:t>
      </w:r>
    </w:p>
    <w:p>
      <w:pPr>
        <w:pStyle w:val="1"/>
        <w:jc w:val="both"/>
      </w:pPr>
      <w:r>
        <w:rPr>
          <w:sz w:val="20"/>
        </w:rPr>
        <w:t xml:space="preserve">основной  государственный  регистрационный  номер,  а  также  адрес  (место</w:t>
      </w:r>
    </w:p>
    <w:p>
      <w:pPr>
        <w:pStyle w:val="1"/>
        <w:jc w:val="both"/>
      </w:pPr>
      <w:r>
        <w:rPr>
          <w:sz w:val="20"/>
        </w:rPr>
        <w:t xml:space="preserve">нахождения)   постоянного  исполнительного  органа  организации  (в  случае</w:t>
      </w:r>
    </w:p>
    <w:p>
      <w:pPr>
        <w:pStyle w:val="1"/>
        <w:jc w:val="both"/>
      </w:pPr>
      <w:r>
        <w:rPr>
          <w:sz w:val="20"/>
        </w:rPr>
        <w:t xml:space="preserve">отсутствия постоянно действующего исполнительного органа - иного органа или</w:t>
      </w:r>
    </w:p>
    <w:p>
      <w:pPr>
        <w:pStyle w:val="1"/>
        <w:jc w:val="both"/>
      </w:pPr>
      <w:r>
        <w:rPr>
          <w:sz w:val="20"/>
        </w:rPr>
        <w:t xml:space="preserve">лица, имеющего право действовать от ее имени без доверенности), по которому</w:t>
      </w:r>
    </w:p>
    <w:p>
      <w:pPr>
        <w:pStyle w:val="1"/>
        <w:jc w:val="both"/>
      </w:pPr>
      <w:r>
        <w:rPr>
          <w:sz w:val="20"/>
        </w:rPr>
        <w:t xml:space="preserve">осуществляется связь с данной организацией)</w:t>
      </w:r>
    </w:p>
    <w:p>
      <w:pPr>
        <w:pStyle w:val="1"/>
        <w:jc w:val="both"/>
      </w:pPr>
      <w:r>
        <w:rPr>
          <w:sz w:val="20"/>
        </w:rPr>
      </w:r>
    </w:p>
    <w:p>
      <w:pPr>
        <w:pStyle w:val="1"/>
        <w:jc w:val="both"/>
      </w:pPr>
      <w:r>
        <w:rPr>
          <w:sz w:val="20"/>
        </w:rPr>
        <w:t xml:space="preserve">общественно  полезных  услуг  установленным  критериям  в сфере социального</w:t>
      </w:r>
    </w:p>
    <w:p>
      <w:pPr>
        <w:pStyle w:val="1"/>
        <w:jc w:val="both"/>
      </w:pPr>
      <w:r>
        <w:rPr>
          <w:sz w:val="20"/>
        </w:rPr>
        <w:t xml:space="preserve">обслуживания.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услуги/общественно полезных услуг)</w:t>
      </w:r>
    </w:p>
    <w:p>
      <w:pPr>
        <w:pStyle w:val="1"/>
        <w:jc w:val="both"/>
      </w:pPr>
      <w:r>
        <w:rPr>
          <w:sz w:val="20"/>
        </w:rPr>
        <w:t xml:space="preserve">    Подтверждаем,  что организация не является некоммерческой организацией,</w:t>
      </w:r>
    </w:p>
    <w:p>
      <w:pPr>
        <w:pStyle w:val="1"/>
        <w:jc w:val="both"/>
      </w:pPr>
      <w:r>
        <w:rPr>
          <w:sz w:val="20"/>
        </w:rPr>
        <w:t xml:space="preserve">являющейся  иностранным  агентом,  и  на  протяжении  одного  года  и более</w:t>
      </w:r>
    </w:p>
    <w:p>
      <w:pPr>
        <w:pStyle w:val="1"/>
        <w:jc w:val="both"/>
      </w:pPr>
      <w:r>
        <w:rPr>
          <w:sz w:val="20"/>
        </w:rPr>
        <w:t xml:space="preserve">оказывает  вышеперечисленные  общественно  полезные услуги, соответствующие</w:t>
      </w:r>
    </w:p>
    <w:p>
      <w:pPr>
        <w:pStyle w:val="1"/>
        <w:jc w:val="both"/>
      </w:pPr>
      <w:hyperlink w:history="0" r:id="rId6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27.10.2016 N 1096 "Об</w:t>
      </w:r>
    </w:p>
    <w:p>
      <w:pPr>
        <w:pStyle w:val="1"/>
        <w:jc w:val="both"/>
      </w:pPr>
      <w:r>
        <w:rPr>
          <w:sz w:val="20"/>
        </w:rPr>
        <w:t xml:space="preserve">утверждении  перечня общественно полезных услуг и критериев оценки качества</w:t>
      </w:r>
    </w:p>
    <w:p>
      <w:pPr>
        <w:pStyle w:val="1"/>
        <w:jc w:val="both"/>
      </w:pPr>
      <w:r>
        <w:rPr>
          <w:sz w:val="20"/>
        </w:rPr>
        <w:t xml:space="preserve">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(соответствие   общественно   полезной  услуги  установленным  нормативными</w:t>
      </w:r>
    </w:p>
    <w:p>
      <w:pPr>
        <w:pStyle w:val="1"/>
        <w:jc w:val="both"/>
      </w:pPr>
      <w:r>
        <w:rPr>
          <w:sz w:val="20"/>
        </w:rPr>
        <w:t xml:space="preserve">правовыми  актами  Российской Федерации требованиям к ее содержанию (объем,</w:t>
      </w:r>
    </w:p>
    <w:p>
      <w:pPr>
        <w:pStyle w:val="1"/>
        <w:jc w:val="both"/>
      </w:pPr>
      <w:r>
        <w:rPr>
          <w:sz w:val="20"/>
        </w:rPr>
        <w:t xml:space="preserve">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(наличие  у  лиц,  непосредственно задействованных в исполнении общественно</w:t>
      </w:r>
    </w:p>
    <w:p>
      <w:pPr>
        <w:pStyle w:val="1"/>
        <w:jc w:val="both"/>
      </w:pPr>
      <w:r>
        <w:rPr>
          <w:sz w:val="20"/>
        </w:rPr>
        <w:t xml:space="preserve">полезной   услуги   (в  том  числе  работников  организации  и  работников,</w:t>
      </w:r>
    </w:p>
    <w:p>
      <w:pPr>
        <w:pStyle w:val="1"/>
        <w:jc w:val="both"/>
      </w:pPr>
      <w:r>
        <w:rPr>
          <w:sz w:val="20"/>
        </w:rPr>
        <w:t xml:space="preserve">привлеченных  по  договорам  гражданско-правового  характера),  необходимой</w:t>
      </w:r>
    </w:p>
    <w:p>
      <w:pPr>
        <w:pStyle w:val="1"/>
        <w:jc w:val="both"/>
      </w:pPr>
      <w:r>
        <w:rPr>
          <w:sz w:val="20"/>
        </w:rPr>
        <w:t xml:space="preserve">квалификации  (в  том  числе  профессионального образования, опыта работы в</w:t>
      </w:r>
    </w:p>
    <w:p>
      <w:pPr>
        <w:pStyle w:val="1"/>
        <w:jc w:val="both"/>
      </w:pPr>
      <w:r>
        <w:rPr>
          <w:sz w:val="20"/>
        </w:rPr>
        <w:t xml:space="preserve">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(удовлетворенность  получателей  общественно  полезных  услуг  качеством их</w:t>
      </w:r>
    </w:p>
    <w:p>
      <w:pPr>
        <w:pStyle w:val="1"/>
        <w:jc w:val="both"/>
      </w:pPr>
      <w:r>
        <w:rPr>
          <w:sz w:val="20"/>
        </w:rPr>
        <w:t xml:space="preserve">оказания  (отсутствие  жалоб  на  действия  (бездействие)  и  (или) решения</w:t>
      </w:r>
    </w:p>
    <w:p>
      <w:pPr>
        <w:pStyle w:val="1"/>
        <w:jc w:val="both"/>
      </w:pPr>
      <w:r>
        <w:rPr>
          <w:sz w:val="20"/>
        </w:rPr>
        <w:t xml:space="preserve">организации,   связанные   с   оказанием  ею  общественно  полезных  услуг,</w:t>
      </w:r>
    </w:p>
    <w:p>
      <w:pPr>
        <w:pStyle w:val="1"/>
        <w:jc w:val="both"/>
      </w:pPr>
      <w:r>
        <w:rPr>
          <w:sz w:val="20"/>
        </w:rPr>
        <w:t xml:space="preserve">признанных   обоснованными   судом,   органами   государственного  контроля</w:t>
      </w:r>
    </w:p>
    <w:p>
      <w:pPr>
        <w:pStyle w:val="1"/>
        <w:jc w:val="both"/>
      </w:pPr>
      <w:r>
        <w:rPr>
          <w:sz w:val="20"/>
        </w:rPr>
        <w:t xml:space="preserve">(надзора)  и  муниципального  контроля,  иными органами в соответствии с их</w:t>
      </w:r>
    </w:p>
    <w:p>
      <w:pPr>
        <w:pStyle w:val="1"/>
        <w:jc w:val="both"/>
      </w:pPr>
      <w:r>
        <w:rPr>
          <w:sz w:val="20"/>
        </w:rPr>
        <w:t xml:space="preserve">компетенцией,  в течение 2 лет, предшествующих подаче заявления о включении</w:t>
      </w:r>
    </w:p>
    <w:p>
      <w:pPr>
        <w:pStyle w:val="1"/>
        <w:jc w:val="both"/>
      </w:pPr>
      <w:r>
        <w:rPr>
          <w:sz w:val="20"/>
        </w:rPr>
        <w:t xml:space="preserve">в формируемый реестр некоммерческих организаций))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(открытость и доступность информации об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(отсутствие   организации   в   реестре   недобросовестных  поставщиков  по</w:t>
      </w:r>
    </w:p>
    <w:p>
      <w:pPr>
        <w:pStyle w:val="1"/>
        <w:jc w:val="both"/>
      </w:pPr>
      <w:r>
        <w:rPr>
          <w:sz w:val="20"/>
        </w:rPr>
        <w:t xml:space="preserve">результатам оказания государственной услуги в рамках исполнения контрактов,</w:t>
      </w:r>
    </w:p>
    <w:p>
      <w:pPr>
        <w:pStyle w:val="1"/>
        <w:jc w:val="both"/>
      </w:pPr>
      <w:r>
        <w:rPr>
          <w:sz w:val="20"/>
        </w:rPr>
        <w:t xml:space="preserve">заключенных  в  соответствии с Федеральным </w:t>
      </w:r>
      <w:hyperlink w:history="0" r:id="rId6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w:t>
      </w:r>
    </w:p>
    <w:p>
      <w:pPr>
        <w:pStyle w:val="1"/>
        <w:jc w:val="both"/>
      </w:pPr>
      <w:r>
        <w:rPr>
          <w:sz w:val="20"/>
        </w:rPr>
        <w:t xml:space="preserve">контрактной  системе  в сфере закупок товаров, работ, услуг для обеспечения</w:t>
      </w:r>
    </w:p>
    <w:p>
      <w:pPr>
        <w:pStyle w:val="1"/>
        <w:jc w:val="both"/>
      </w:pPr>
      <w:r>
        <w:rPr>
          <w:sz w:val="20"/>
        </w:rPr>
        <w:t xml:space="preserve">государственных  и  муниципальных  нужд",  в  течение 2 лет, предшествующих</w:t>
      </w:r>
    </w:p>
    <w:p>
      <w:pPr>
        <w:pStyle w:val="1"/>
        <w:jc w:val="both"/>
      </w:pPr>
      <w:r>
        <w:rPr>
          <w:sz w:val="20"/>
        </w:rPr>
        <w:t xml:space="preserve">подаче   заявления   о   включении   в  формируемый  реестр  некоммерческих</w:t>
      </w:r>
    </w:p>
    <w:p>
      <w:pPr>
        <w:pStyle w:val="1"/>
        <w:jc w:val="both"/>
      </w:pPr>
      <w:r>
        <w:rPr>
          <w:sz w:val="20"/>
        </w:rPr>
        <w:t xml:space="preserve">организаций)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Подтверждающие документы прилагаются:</w:t>
      </w:r>
    </w:p>
    <w:p>
      <w:pPr>
        <w:pStyle w:val="1"/>
        <w:jc w:val="both"/>
      </w:pPr>
      <w:r>
        <w:rPr>
          <w:sz w:val="20"/>
        </w:rPr>
        <w:t xml:space="preserve">1. ________________________________________________________________________</w:t>
      </w:r>
    </w:p>
    <w:p>
      <w:pPr>
        <w:pStyle w:val="1"/>
        <w:jc w:val="both"/>
      </w:pPr>
      <w:r>
        <w:rPr>
          <w:sz w:val="20"/>
        </w:rPr>
        <w:t xml:space="preserve">2. ________________________________________________________________________</w:t>
      </w:r>
    </w:p>
    <w:p>
      <w:pPr>
        <w:pStyle w:val="1"/>
        <w:jc w:val="both"/>
      </w:pPr>
      <w:r>
        <w:rPr>
          <w:sz w:val="20"/>
        </w:rPr>
        <w:t xml:space="preserve">3. ________________________________________________________________________</w:t>
      </w:r>
    </w:p>
    <w:p>
      <w:pPr>
        <w:pStyle w:val="1"/>
        <w:jc w:val="both"/>
      </w:pPr>
      <w:r>
        <w:rPr>
          <w:sz w:val="20"/>
        </w:rPr>
      </w:r>
    </w:p>
    <w:p>
      <w:pPr>
        <w:pStyle w:val="1"/>
        <w:jc w:val="both"/>
      </w:pPr>
      <w:r>
        <w:rPr>
          <w:sz w:val="20"/>
        </w:rPr>
        <w:t xml:space="preserve">______________________________________ _____________ ______________________</w:t>
      </w:r>
    </w:p>
    <w:p>
      <w:pPr>
        <w:pStyle w:val="1"/>
        <w:jc w:val="both"/>
      </w:pPr>
      <w:r>
        <w:rPr>
          <w:sz w:val="20"/>
        </w:rPr>
        <w:t xml:space="preserve">(должность лица, имеющего право          (подпись)   (расшифровка подписи)</w:t>
      </w:r>
    </w:p>
    <w:p>
      <w:pPr>
        <w:pStyle w:val="1"/>
        <w:jc w:val="both"/>
      </w:pPr>
      <w:r>
        <w:rPr>
          <w:sz w:val="20"/>
        </w:rPr>
        <w:t xml:space="preserve">действовать от имени организации)</w:t>
      </w:r>
    </w:p>
    <w:p>
      <w:pPr>
        <w:pStyle w:val="1"/>
        <w:jc w:val="both"/>
      </w:pPr>
      <w:r>
        <w:rPr>
          <w:sz w:val="20"/>
        </w:rPr>
        <w:t xml:space="preserve">(реквизиты доверенности (при наличии))</w:t>
      </w:r>
    </w:p>
    <w:p>
      <w:pPr>
        <w:pStyle w:val="1"/>
        <w:jc w:val="both"/>
      </w:pPr>
      <w:r>
        <w:rPr>
          <w:sz w:val="20"/>
        </w:rPr>
        <w:t xml:space="preserve">М.П.</w:t>
      </w:r>
    </w:p>
    <w:p>
      <w:pPr>
        <w:pStyle w:val="1"/>
        <w:jc w:val="both"/>
      </w:pPr>
      <w:r>
        <w:rPr>
          <w:sz w:val="20"/>
        </w:rPr>
        <w:t xml:space="preserve">(при наличии)</w:t>
      </w:r>
    </w:p>
    <w:p>
      <w:pPr>
        <w:pStyle w:val="1"/>
        <w:jc w:val="both"/>
      </w:pPr>
      <w:r>
        <w:rPr>
          <w:sz w:val="20"/>
        </w:rPr>
      </w:r>
    </w:p>
    <w:p>
      <w:pPr>
        <w:pStyle w:val="1"/>
        <w:jc w:val="both"/>
      </w:pPr>
      <w:r>
        <w:rPr>
          <w:sz w:val="20"/>
        </w:rPr>
        <w:t xml:space="preserve">"__" 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"Оценка качества оказания</w:t>
      </w:r>
    </w:p>
    <w:p>
      <w:pPr>
        <w:pStyle w:val="0"/>
        <w:jc w:val="right"/>
      </w:pPr>
      <w:r>
        <w:rPr>
          <w:sz w:val="20"/>
        </w:rPr>
        <w:t xml:space="preserve">общественно полезных услуг</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на территории Алтайского края</w:t>
      </w:r>
    </w:p>
    <w:p>
      <w:pPr>
        <w:pStyle w:val="0"/>
        <w:jc w:val="right"/>
      </w:pPr>
      <w:r>
        <w:rPr>
          <w:sz w:val="20"/>
        </w:rPr>
        <w:t xml:space="preserve">в сфере, относящейся к компетенции</w:t>
      </w:r>
    </w:p>
    <w:p>
      <w:pPr>
        <w:pStyle w:val="0"/>
        <w:jc w:val="right"/>
      </w:pPr>
      <w:r>
        <w:rPr>
          <w:sz w:val="20"/>
        </w:rPr>
        <w:t xml:space="preserve">Министерства образования</w:t>
      </w:r>
    </w:p>
    <w:p>
      <w:pPr>
        <w:pStyle w:val="0"/>
        <w:jc w:val="right"/>
      </w:pPr>
      <w:r>
        <w:rPr>
          <w:sz w:val="20"/>
        </w:rPr>
        <w:t xml:space="preserve">и науки Алтайского края"</w:t>
      </w:r>
    </w:p>
    <w:p>
      <w:pPr>
        <w:pStyle w:val="0"/>
        <w:jc w:val="both"/>
      </w:pPr>
      <w:r>
        <w:rPr>
          <w:sz w:val="20"/>
        </w:rPr>
      </w:r>
    </w:p>
    <w:bookmarkStart w:id="554" w:name="P554"/>
    <w:bookmarkEnd w:id="554"/>
    <w:p>
      <w:pPr>
        <w:pStyle w:val="2"/>
        <w:jc w:val="center"/>
      </w:pPr>
      <w:r>
        <w:rPr>
          <w:sz w:val="20"/>
        </w:rPr>
        <w:t xml:space="preserve">БЛОК-СХЕМА</w:t>
      </w:r>
    </w:p>
    <w:p>
      <w:pPr>
        <w:pStyle w:val="2"/>
        <w:jc w:val="center"/>
      </w:pPr>
      <w:r>
        <w:rPr>
          <w:sz w:val="20"/>
        </w:rPr>
        <w:t xml:space="preserve">ПРЕДОСТАВЛЕНИЯ ГОСУДАРСТВЕННОЙ УСЛУГИ "ОЦЕНКА КАЧЕСТВА</w:t>
      </w:r>
    </w:p>
    <w:p>
      <w:pPr>
        <w:pStyle w:val="2"/>
        <w:jc w:val="center"/>
      </w:pPr>
      <w:r>
        <w:rPr>
          <w:sz w:val="20"/>
        </w:rPr>
        <w:t xml:space="preserve">ОКАЗАНИЯ ОБЩЕСТВЕННО ПОЛЕЗНЫХ УСЛУГ СОЦИАЛЬНО</w:t>
      </w:r>
    </w:p>
    <w:p>
      <w:pPr>
        <w:pStyle w:val="2"/>
        <w:jc w:val="center"/>
      </w:pPr>
      <w:r>
        <w:rPr>
          <w:sz w:val="20"/>
        </w:rPr>
        <w:t xml:space="preserve">ОРИЕНТИРОВАННОЙ НЕКОММЕРЧЕСКОЙ ОРГАНИЗАЦИЕЙ НА ТЕРРИТОРИИ</w:t>
      </w:r>
    </w:p>
    <w:p>
      <w:pPr>
        <w:pStyle w:val="2"/>
        <w:jc w:val="center"/>
      </w:pPr>
      <w:r>
        <w:rPr>
          <w:sz w:val="20"/>
        </w:rPr>
        <w:t xml:space="preserve">АЛТАЙСКОГО КРАЯ В СФЕРЕ, ОТНОСЯЩЕЙСЯ К КОМПЕТЕНЦИИ</w:t>
      </w:r>
    </w:p>
    <w:p>
      <w:pPr>
        <w:pStyle w:val="2"/>
        <w:jc w:val="center"/>
      </w:pPr>
      <w:r>
        <w:rPr>
          <w:sz w:val="20"/>
        </w:rPr>
        <w:t xml:space="preserve">МИНИСТЕРСТВА ОБРАЗОВАНИЯ И НАУКИ АЛТАЙСКОГО КРАЯ"</w:t>
      </w:r>
    </w:p>
    <w:p>
      <w:pPr>
        <w:pStyle w:val="0"/>
        <w:jc w:val="both"/>
      </w:pPr>
      <w:r>
        <w:rPr>
          <w:sz w:val="20"/>
        </w:rPr>
      </w:r>
    </w:p>
    <w:p>
      <w:pPr>
        <w:pStyle w:val="1"/>
        <w:jc w:val="both"/>
      </w:pPr>
      <w:r>
        <w:rPr>
          <w:sz w:val="20"/>
        </w:rPr>
        <w:t xml:space="preserve">┌───────────────────┐   ┌─────────────────────────────────────────────────┐</w:t>
      </w:r>
    </w:p>
    <w:p>
      <w:pPr>
        <w:pStyle w:val="1"/>
        <w:jc w:val="both"/>
      </w:pPr>
      <w:r>
        <w:rPr>
          <w:sz w:val="20"/>
        </w:rPr>
        <w:t xml:space="preserve">│ Запрос документов ├&lt;──┤  Прием и регистрация заявления и приложенных к  │</w:t>
      </w:r>
    </w:p>
    <w:p>
      <w:pPr>
        <w:pStyle w:val="1"/>
        <w:jc w:val="both"/>
      </w:pPr>
      <w:r>
        <w:rPr>
          <w:sz w:val="20"/>
        </w:rPr>
        <w:t xml:space="preserve">│(содержащейся в них│   │                 нему документов                 │</w:t>
      </w:r>
    </w:p>
    <w:p>
      <w:pPr>
        <w:pStyle w:val="1"/>
        <w:jc w:val="both"/>
      </w:pPr>
      <w:r>
        <w:rPr>
          <w:sz w:val="20"/>
        </w:rPr>
        <w:t xml:space="preserve">│   информации) в   │   └────────────────────────┬────────────────────────┘</w:t>
      </w:r>
    </w:p>
    <w:p>
      <w:pPr>
        <w:pStyle w:val="1"/>
        <w:jc w:val="both"/>
      </w:pPr>
      <w:r>
        <w:rPr>
          <w:sz w:val="20"/>
        </w:rPr>
        <w:t xml:space="preserve">│      рамках       │                            V</w:t>
      </w:r>
    </w:p>
    <w:p>
      <w:pPr>
        <w:pStyle w:val="1"/>
        <w:jc w:val="both"/>
      </w:pPr>
      <w:r>
        <w:rPr>
          <w:sz w:val="20"/>
        </w:rPr>
        <w:t xml:space="preserve">│ межведомственного │   ┌────────────────────────┴────────────────────────┐</w:t>
      </w:r>
    </w:p>
    <w:p>
      <w:pPr>
        <w:pStyle w:val="1"/>
        <w:jc w:val="both"/>
      </w:pPr>
      <w:r>
        <w:rPr>
          <w:sz w:val="20"/>
        </w:rPr>
        <w:t xml:space="preserve">│  информационного  │   │   Рассмотрение заявления и приложенных к нему   │</w:t>
      </w:r>
    </w:p>
    <w:p>
      <w:pPr>
        <w:pStyle w:val="1"/>
        <w:jc w:val="both"/>
      </w:pPr>
      <w:r>
        <w:rPr>
          <w:sz w:val="20"/>
        </w:rPr>
        <w:t xml:space="preserve">│  взаимодействия   ├──&gt;┤  документов, а также документов (содержащейся   │</w:t>
      </w:r>
    </w:p>
    <w:p>
      <w:pPr>
        <w:pStyle w:val="1"/>
        <w:jc w:val="both"/>
      </w:pPr>
      <w:r>
        <w:rPr>
          <w:sz w:val="20"/>
        </w:rPr>
        <w:t xml:space="preserve">└───────────────────┘   │     в них информации), полученных в рамках      │</w:t>
      </w:r>
    </w:p>
    <w:p>
      <w:pPr>
        <w:pStyle w:val="1"/>
        <w:jc w:val="both"/>
      </w:pPr>
      <w:r>
        <w:rPr>
          <w:sz w:val="20"/>
        </w:rPr>
        <w:t xml:space="preserve">                        │межведомственного информационного взаимодействия,│</w:t>
      </w:r>
    </w:p>
    <w:p>
      <w:pPr>
        <w:pStyle w:val="1"/>
        <w:jc w:val="both"/>
      </w:pPr>
      <w:r>
        <w:rPr>
          <w:sz w:val="20"/>
        </w:rPr>
        <w:t xml:space="preserve">                        │                принятие решения                 │</w:t>
      </w:r>
    </w:p>
    <w:p>
      <w:pPr>
        <w:pStyle w:val="1"/>
        <w:jc w:val="both"/>
      </w:pPr>
      <w:r>
        <w:rPr>
          <w:sz w:val="20"/>
        </w:rPr>
        <w:t xml:space="preserve">                        └───────────┬─────────────────────────┬───────────┘</w:t>
      </w:r>
    </w:p>
    <w:p>
      <w:pPr>
        <w:pStyle w:val="1"/>
        <w:jc w:val="both"/>
      </w:pPr>
      <w:r>
        <w:rPr>
          <w:sz w:val="20"/>
        </w:rPr>
        <w:t xml:space="preserve">                                    V                         V</w:t>
      </w:r>
    </w:p>
    <w:p>
      <w:pPr>
        <w:pStyle w:val="1"/>
        <w:jc w:val="both"/>
      </w:pPr>
      <w:r>
        <w:rPr>
          <w:sz w:val="20"/>
        </w:rPr>
        <w:t xml:space="preserve">                        ┌───────────┴──────────┐   ┌──────────┴───────────┐</w:t>
      </w:r>
    </w:p>
    <w:p>
      <w:pPr>
        <w:pStyle w:val="1"/>
        <w:jc w:val="both"/>
      </w:pPr>
      <w:r>
        <w:rPr>
          <w:sz w:val="20"/>
        </w:rPr>
        <w:t xml:space="preserve">                        │о выдаче заключения о │   │  об отказе в выдаче  │</w:t>
      </w:r>
    </w:p>
    <w:p>
      <w:pPr>
        <w:pStyle w:val="1"/>
        <w:jc w:val="both"/>
      </w:pPr>
      <w:r>
        <w:rPr>
          <w:sz w:val="20"/>
        </w:rPr>
        <w:t xml:space="preserve">                        │соответствии качества │   │     заключения о     │</w:t>
      </w:r>
    </w:p>
    <w:p>
      <w:pPr>
        <w:pStyle w:val="1"/>
        <w:jc w:val="both"/>
      </w:pPr>
      <w:r>
        <w:rPr>
          <w:sz w:val="20"/>
        </w:rPr>
        <w:t xml:space="preserve">                        │оказываемых социально │   │соответствии качества │</w:t>
      </w:r>
    </w:p>
    <w:p>
      <w:pPr>
        <w:pStyle w:val="1"/>
        <w:jc w:val="both"/>
      </w:pPr>
      <w:r>
        <w:rPr>
          <w:sz w:val="20"/>
        </w:rPr>
        <w:t xml:space="preserve">                        │   ориентированной    │   │оказываемых социально │</w:t>
      </w:r>
    </w:p>
    <w:p>
      <w:pPr>
        <w:pStyle w:val="1"/>
        <w:jc w:val="both"/>
      </w:pPr>
      <w:r>
        <w:rPr>
          <w:sz w:val="20"/>
        </w:rPr>
        <w:t xml:space="preserve">                        │    некоммерческой    │   │   ориентированной    │</w:t>
      </w:r>
    </w:p>
    <w:p>
      <w:pPr>
        <w:pStyle w:val="1"/>
        <w:jc w:val="both"/>
      </w:pPr>
      <w:r>
        <w:rPr>
          <w:sz w:val="20"/>
        </w:rPr>
        <w:t xml:space="preserve">                        │     организацией     │   │    некоммерческой    │</w:t>
      </w:r>
    </w:p>
    <w:p>
      <w:pPr>
        <w:pStyle w:val="1"/>
        <w:jc w:val="both"/>
      </w:pPr>
      <w:r>
        <w:rPr>
          <w:sz w:val="20"/>
        </w:rPr>
        <w:t xml:space="preserve">                        │ общественно полезных │   │     организацией     │</w:t>
      </w:r>
    </w:p>
    <w:p>
      <w:pPr>
        <w:pStyle w:val="1"/>
        <w:jc w:val="both"/>
      </w:pPr>
      <w:r>
        <w:rPr>
          <w:sz w:val="20"/>
        </w:rPr>
        <w:t xml:space="preserve">                        │ услуг установленным  │   │ общественно полезных │</w:t>
      </w:r>
    </w:p>
    <w:p>
      <w:pPr>
        <w:pStyle w:val="1"/>
        <w:jc w:val="both"/>
      </w:pPr>
      <w:r>
        <w:rPr>
          <w:sz w:val="20"/>
        </w:rPr>
        <w:t xml:space="preserve">                        │      критериям       │   │ услуг установленным  │</w:t>
      </w:r>
    </w:p>
    <w:p>
      <w:pPr>
        <w:pStyle w:val="1"/>
        <w:jc w:val="both"/>
      </w:pPr>
      <w:r>
        <w:rPr>
          <w:sz w:val="20"/>
        </w:rPr>
        <w:t xml:space="preserve">                        │                      │   │      критериям       │</w:t>
      </w:r>
    </w:p>
    <w:p>
      <w:pPr>
        <w:pStyle w:val="1"/>
        <w:jc w:val="both"/>
      </w:pPr>
      <w:r>
        <w:rPr>
          <w:sz w:val="20"/>
        </w:rPr>
        <w:t xml:space="preserve">                        └───────────┬──────────┘   └──────────┬───────────┘</w:t>
      </w:r>
    </w:p>
    <w:p>
      <w:pPr>
        <w:pStyle w:val="1"/>
        <w:jc w:val="both"/>
      </w:pPr>
      <w:r>
        <w:rPr>
          <w:sz w:val="20"/>
        </w:rPr>
        <w:t xml:space="preserve">                                    V                         V</w:t>
      </w:r>
    </w:p>
    <w:p>
      <w:pPr>
        <w:pStyle w:val="1"/>
        <w:jc w:val="both"/>
      </w:pPr>
      <w:r>
        <w:rPr>
          <w:sz w:val="20"/>
        </w:rPr>
        <w:t xml:space="preserve">                        ┌───────────┴──────────┐   ┌──────────┴───────────┐</w:t>
      </w:r>
    </w:p>
    <w:p>
      <w:pPr>
        <w:pStyle w:val="1"/>
        <w:jc w:val="both"/>
      </w:pPr>
      <w:r>
        <w:rPr>
          <w:sz w:val="20"/>
        </w:rPr>
        <w:t xml:space="preserve">                        │     Подготовка и     │   │ Выдача (направление) │</w:t>
      </w:r>
    </w:p>
    <w:p>
      <w:pPr>
        <w:pStyle w:val="1"/>
        <w:jc w:val="both"/>
      </w:pPr>
      <w:r>
        <w:rPr>
          <w:sz w:val="20"/>
        </w:rPr>
        <w:t xml:space="preserve">                        │подписание заключения │   │      заявителю       │</w:t>
      </w:r>
    </w:p>
    <w:p>
      <w:pPr>
        <w:pStyle w:val="1"/>
        <w:jc w:val="both"/>
      </w:pPr>
      <w:r>
        <w:rPr>
          <w:sz w:val="20"/>
        </w:rPr>
        <w:t xml:space="preserve">                        └───────────┬──────────┘   │   мотивированного    │</w:t>
      </w:r>
    </w:p>
    <w:p>
      <w:pPr>
        <w:pStyle w:val="1"/>
        <w:jc w:val="both"/>
      </w:pPr>
      <w:r>
        <w:rPr>
          <w:sz w:val="20"/>
        </w:rPr>
        <w:t xml:space="preserve">                                    V              │уведомления об отказе │</w:t>
      </w:r>
    </w:p>
    <w:p>
      <w:pPr>
        <w:pStyle w:val="1"/>
        <w:jc w:val="both"/>
      </w:pPr>
      <w:r>
        <w:rPr>
          <w:sz w:val="20"/>
        </w:rPr>
        <w:t xml:space="preserve">                        ┌───────────┴──────────┐   │ в выдаче заключения  │</w:t>
      </w:r>
    </w:p>
    <w:p>
      <w:pPr>
        <w:pStyle w:val="1"/>
        <w:jc w:val="both"/>
      </w:pPr>
      <w:r>
        <w:rPr>
          <w:sz w:val="20"/>
        </w:rPr>
        <w:t xml:space="preserve">                        │ Выдача (направление) │   └──────────────────────┘</w:t>
      </w:r>
    </w:p>
    <w:p>
      <w:pPr>
        <w:pStyle w:val="1"/>
        <w:jc w:val="both"/>
      </w:pPr>
      <w:r>
        <w:rPr>
          <w:sz w:val="20"/>
        </w:rPr>
        <w:t xml:space="preserve">                        │ заявителю заключения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Алтайского края от 13.05.2020 N 20-П</w:t>
            <w:br/>
            <w:t>(ред. от 29.05.2023)</w:t>
            <w:br/>
            <w:t>"Об утверждении Административного регламент...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EB8A0ED77D5C1A272D57904A0451A8858F9B1F3E55F74925DFB0C819A398D867503779B9637984AFBEAB0E0AB0E4C5FE193B76BCB14E0B6AE1BA501w1J" TargetMode = "External"/>
	<Relationship Id="rId8" Type="http://schemas.openxmlformats.org/officeDocument/2006/relationships/hyperlink" Target="consultantplus://offline/ref=0EB8A0ED77D5C1A272D57904A0451A8858F9B1F3ED597D9C5CF6518B92608184720C288C917E944BFBEAB0E6A651494AF0CBB86BD70AE6AEB219A71004w7J" TargetMode = "External"/>
	<Relationship Id="rId9" Type="http://schemas.openxmlformats.org/officeDocument/2006/relationships/hyperlink" Target="consultantplus://offline/ref=0EB8A0ED77D5C1A272D57904A0451A8858F9B1F3ED58719D52F1518B92608184720C288C917E944BFBEAB0E6A651494AF0CBB86BD70AE6AEB219A71004w7J" TargetMode = "External"/>
	<Relationship Id="rId10" Type="http://schemas.openxmlformats.org/officeDocument/2006/relationships/hyperlink" Target="consultantplus://offline/ref=0EB8A0ED77D5C1A272D56709B62944845AF6EDF6EA5E7EC306A457DCCD3087D1324C2ED9D231CD1BBFBFBDE4A2441D1DAA9CB56B0Dw6J" TargetMode = "External"/>
	<Relationship Id="rId11" Type="http://schemas.openxmlformats.org/officeDocument/2006/relationships/hyperlink" Target="consultantplus://offline/ref=0EB8A0ED77D5C1A272D57904A0451A8858F9B1F3E55F74925DFB0C819A398D867503779B9637984AFBEAB0E1AB0E4C5FE193B76BCB14E0B6AE1BA501w1J" TargetMode = "External"/>
	<Relationship Id="rId12" Type="http://schemas.openxmlformats.org/officeDocument/2006/relationships/hyperlink" Target="consultantplus://offline/ref=0EB8A0ED77D5C1A272D57904A0451A8858F9B1F3ED597D9C5CF6518B92608184720C288C917E944BFBEAB0E6A751494AF0CBB86BD70AE6AEB219A71004w7J" TargetMode = "External"/>
	<Relationship Id="rId13" Type="http://schemas.openxmlformats.org/officeDocument/2006/relationships/hyperlink" Target="consultantplus://offline/ref=0EB8A0ED77D5C1A272D57904A0451A8858F9B1F3ED58719D52F1518B92608184720C288C917E944BFBEAB0E6A751494AF0CBB86BD70AE6AEB219A71004w7J" TargetMode = "External"/>
	<Relationship Id="rId14" Type="http://schemas.openxmlformats.org/officeDocument/2006/relationships/hyperlink" Target="consultantplus://offline/ref=0EB8A0ED77D5C1A272D57904A0451A8858F9B1F3ED58719D52F1518B92608184720C288C917E944BFBEAB0E6A851494AF0CBB86BD70AE6AEB219A71004w7J" TargetMode = "External"/>
	<Relationship Id="rId15" Type="http://schemas.openxmlformats.org/officeDocument/2006/relationships/hyperlink" Target="consultantplus://offline/ref=0EB8A0ED77D5C1A272D57904A0451A8858F9B1F3E55F74925DFB0C819A398D867503779B9637984AFBEAB0EEAB0E4C5FE193B76BCB14E0B6AE1BA501w1J" TargetMode = "External"/>
	<Relationship Id="rId16" Type="http://schemas.openxmlformats.org/officeDocument/2006/relationships/hyperlink" Target="consultantplus://offline/ref=0EB8A0ED77D5C1A272D57904A0451A8858F9B1F3E55F74925DFB0C819A398D867503779B9637984AFBEAB1E4AB0E4C5FE193B76BCB14E0B6AE1BA501w1J" TargetMode = "External"/>
	<Relationship Id="rId17" Type="http://schemas.openxmlformats.org/officeDocument/2006/relationships/hyperlink" Target="consultantplus://offline/ref=0EB8A0ED77D5C1A272D57904A0451A8858F9B1F3E55F74925DFB0C819A398D867503779B9637984AFBEAB1E2AB0E4C5FE193B76BCB14E0B6AE1BA501w1J" TargetMode = "External"/>
	<Relationship Id="rId18" Type="http://schemas.openxmlformats.org/officeDocument/2006/relationships/hyperlink" Target="consultantplus://offline/ref=0EB8A0ED77D5C1A272D56709B62944845AF6EDF6EA5E7EC306A457DCCD3087D1324C2EDBD031CD1BBFBFBDE4A2441D1DAA9CB56B0Dw6J" TargetMode = "External"/>
	<Relationship Id="rId19" Type="http://schemas.openxmlformats.org/officeDocument/2006/relationships/hyperlink" Target="consultantplus://offline/ref=0EB8A0ED77D5C1A272D56709B62944845CFAE8FBE70F29C157F159D9C560DDC1240521DACC3A9F54F9EAB20Ew5J" TargetMode = "External"/>
	<Relationship Id="rId20" Type="http://schemas.openxmlformats.org/officeDocument/2006/relationships/hyperlink" Target="consultantplus://offline/ref=0EB8A0ED77D5C1A272D56709B62944845AF1EBF6ED517EC306A457DCCD3087D1204C76D5D038874AFDF4B2E6A205w9J" TargetMode = "External"/>
	<Relationship Id="rId21" Type="http://schemas.openxmlformats.org/officeDocument/2006/relationships/hyperlink" Target="consultantplus://offline/ref=0EB8A0ED77D5C1A272D56709B62944845AF1E6FCEC587EC306A457DCCD3087D1204C76D5D038874AFDF4B2E6A205w9J" TargetMode = "External"/>
	<Relationship Id="rId22" Type="http://schemas.openxmlformats.org/officeDocument/2006/relationships/hyperlink" Target="consultantplus://offline/ref=0EB8A0ED77D5C1A272D56709B62944845AF1EFF8EF5C7EC306A457DCCD3087D1204C76D5D038874AFDF4B2E6A205w9J" TargetMode = "External"/>
	<Relationship Id="rId23" Type="http://schemas.openxmlformats.org/officeDocument/2006/relationships/hyperlink" Target="consultantplus://offline/ref=0EB8A0ED77D5C1A272D56709B62944845AF1EAF6E45E7EC306A457DCCD3087D1204C76D5D038874AFDF4B2E6A205w9J" TargetMode = "External"/>
	<Relationship Id="rId24" Type="http://schemas.openxmlformats.org/officeDocument/2006/relationships/hyperlink" Target="consultantplus://offline/ref=0EB8A0ED77D5C1A272D56709B62944845AF1EBF8E45D7EC306A457DCCD3087D1204C76D5D038874AFDF4B2E6A205w9J" TargetMode = "External"/>
	<Relationship Id="rId25" Type="http://schemas.openxmlformats.org/officeDocument/2006/relationships/hyperlink" Target="consultantplus://offline/ref=0EB8A0ED77D5C1A272D56709B62944845AF6E7FCED5C7EC306A457DCCD3087D1204C76D5D038874AFDF4B2E6A205w9J" TargetMode = "External"/>
	<Relationship Id="rId26" Type="http://schemas.openxmlformats.org/officeDocument/2006/relationships/hyperlink" Target="consultantplus://offline/ref=0EB8A0ED77D5C1A272D56709B62944845AF6EDFEE55F7EC306A457DCCD3087D1204C76D5D038874AFDF4B2E6A205w9J" TargetMode = "External"/>
	<Relationship Id="rId27" Type="http://schemas.openxmlformats.org/officeDocument/2006/relationships/hyperlink" Target="consultantplus://offline/ref=0EB8A0ED77D5C1A272D56709B62944845DFBEEF8EF5F7EC306A457DCCD3087D1204C76D5D038874AFDF4B2E6A205w9J" TargetMode = "External"/>
	<Relationship Id="rId28" Type="http://schemas.openxmlformats.org/officeDocument/2006/relationships/hyperlink" Target="consultantplus://offline/ref=0EB8A0ED77D5C1A272D56709B62944845AF0EBFBE9517EC306A457DCCD3087D1204C76D5D038874AFDF4B2E6A205w9J" TargetMode = "External"/>
	<Relationship Id="rId29" Type="http://schemas.openxmlformats.org/officeDocument/2006/relationships/hyperlink" Target="consultantplus://offline/ref=0EB8A0ED77D5C1A272D56709B62944845FFBE6FBEE5E7EC306A457DCCD3087D1204C76D5D038874AFDF4B2E6A205w9J" TargetMode = "External"/>
	<Relationship Id="rId30" Type="http://schemas.openxmlformats.org/officeDocument/2006/relationships/hyperlink" Target="consultantplus://offline/ref=0EB8A0ED77D5C1A272D56709B62944845DF0E7F8EC597EC306A457DCCD3087D1204C76D5D038874AFDF4B2E6A205w9J" TargetMode = "External"/>
	<Relationship Id="rId31" Type="http://schemas.openxmlformats.org/officeDocument/2006/relationships/hyperlink" Target="consultantplus://offline/ref=0EB8A0ED77D5C1A272D56709B62944845AF6EDF6EA5E7EC306A457DCCD3087D1204C76D5D038874AFDF4B2E6A205w9J" TargetMode = "External"/>
	<Relationship Id="rId32" Type="http://schemas.openxmlformats.org/officeDocument/2006/relationships/hyperlink" Target="consultantplus://offline/ref=0EB8A0ED77D5C1A272D56709B62944845AF1EFF7E95E7EC306A457DCCD3087D1204C76D5D038874AFDF4B2E6A205w9J" TargetMode = "External"/>
	<Relationship Id="rId33" Type="http://schemas.openxmlformats.org/officeDocument/2006/relationships/hyperlink" Target="consultantplus://offline/ref=0EB8A0ED77D5C1A272D57904A0451A8858F9B1F3ED59739C5AF8518B92608184720C288C837ECC47F9E8AEE6A6441F1BB609wDJ" TargetMode = "External"/>
	<Relationship Id="rId34" Type="http://schemas.openxmlformats.org/officeDocument/2006/relationships/hyperlink" Target="consultantplus://offline/ref=0EB8A0ED77D5C1A272D57904A0451A8858F9B1F3ED5975935DF2518B92608184720C288C837ECC47F9E8AEE6A6441F1BB609wDJ" TargetMode = "External"/>
	<Relationship Id="rId35" Type="http://schemas.openxmlformats.org/officeDocument/2006/relationships/hyperlink" Target="consultantplus://offline/ref=0EB8A0ED77D5C1A272D57904A0451A8858F9B1F3ED597C9653F0518B92608184720C288C837ECC47F9E8AEE6A6441F1BB609wDJ" TargetMode = "External"/>
	<Relationship Id="rId36" Type="http://schemas.openxmlformats.org/officeDocument/2006/relationships/hyperlink" Target="consultantplus://offline/ref=0EB8A0ED77D5C1A272D57904A0451A8858F9B1F3EB5072955EFB0C819A398D8675037789966F9448F9F4B0E0BE581D190Bw7J" TargetMode = "External"/>
	<Relationship Id="rId37" Type="http://schemas.openxmlformats.org/officeDocument/2006/relationships/hyperlink" Target="consultantplus://offline/ref=0EB8A0ED77D5C1A272D57904A0451A8858F9B1F3E45E779658FB0C819A398D8675037789966F9448F9F4B0E0BE581D190Bw7J" TargetMode = "External"/>
	<Relationship Id="rId38" Type="http://schemas.openxmlformats.org/officeDocument/2006/relationships/hyperlink" Target="consultantplus://offline/ref=0EB8A0ED77D5C1A272D57904A0451A8858F9B1F3ED597D9C5CF6518B92608184720C288C917E944BFBEAB0E6A851494AF0CBB86BD70AE6AEB219A71004w7J" TargetMode = "External"/>
	<Relationship Id="rId39" Type="http://schemas.openxmlformats.org/officeDocument/2006/relationships/hyperlink" Target="consultantplus://offline/ref=0EB8A0ED77D5C1A272D56709B62944845DF0E7F8EC597EC306A457DCCD3087D1324C2ED9D23A984AF2E1E4B7E40F1019B680B56FCB16E6AA0AwFJ" TargetMode = "External"/>
	<Relationship Id="rId40" Type="http://schemas.openxmlformats.org/officeDocument/2006/relationships/hyperlink" Target="consultantplus://offline/ref=0EB8A0ED77D5C1A272D56709B62944845AF6E7FCED5C7EC306A457DCCD3087D1204C76D5D038874AFDF4B2E6A205w9J" TargetMode = "External"/>
	<Relationship Id="rId41" Type="http://schemas.openxmlformats.org/officeDocument/2006/relationships/hyperlink" Target="consultantplus://offline/ref=0EB8A0ED77D5C1A272D56709B62944845DF0E7F8EC597EC306A457DCCD3087D1324C2ED9D23A994BFAE1E4B7E40F1019B680B56FCB16E6AA0AwFJ" TargetMode = "External"/>
	<Relationship Id="rId42" Type="http://schemas.openxmlformats.org/officeDocument/2006/relationships/hyperlink" Target="consultantplus://offline/ref=0EB8A0ED77D5C1A272D57904A0451A8858F9B1F3E55F74925DFB0C819A398D867503779B9637984AFBEAB1E0AB0E4C5FE193B76BCB14E0B6AE1BA501w1J" TargetMode = "External"/>
	<Relationship Id="rId43" Type="http://schemas.openxmlformats.org/officeDocument/2006/relationships/hyperlink" Target="consultantplus://offline/ref=0EB8A0ED77D5C1A272D56709B62944845AF1EAF6E45E7EC306A457DCCD3087D1204C76D5D038874AFDF4B2E6A205w9J" TargetMode = "External"/>
	<Relationship Id="rId44" Type="http://schemas.openxmlformats.org/officeDocument/2006/relationships/hyperlink" Target="consultantplus://offline/ref=0EB8A0ED77D5C1A272D56709B62944845AF1EFF8EF5C7EC306A457DCCD3087D1324C2ED9D96EC80EAEE7B2E4BE5A1B05B69EB706wAJ" TargetMode = "External"/>
	<Relationship Id="rId45" Type="http://schemas.openxmlformats.org/officeDocument/2006/relationships/hyperlink" Target="consultantplus://offline/ref=0EB8A0ED77D5C1A272D56709B62944845AF1EFF8EF5C7EC306A457DCCD3087D1324C2EDCD96EC80EAEE7B2E4BE5A1B05B69EB706wAJ" TargetMode = "External"/>
	<Relationship Id="rId46" Type="http://schemas.openxmlformats.org/officeDocument/2006/relationships/hyperlink" Target="consultantplus://offline/ref=0EB8A0ED77D5C1A272D57904A0451A8858F9B1F3E55F74925DFB0C819A398D867503779B9637984AFBEAB2E0AB0E4C5FE193B76BCB14E0B6AE1BA501w1J" TargetMode = "External"/>
	<Relationship Id="rId47" Type="http://schemas.openxmlformats.org/officeDocument/2006/relationships/hyperlink" Target="consultantplus://offline/ref=0EB8A0ED77D5C1A272D56709B62944845AF6E7FCED5C7EC306A457DCCD3087D1204C76D5D038874AFDF4B2E6A205w9J" TargetMode = "External"/>
	<Relationship Id="rId48" Type="http://schemas.openxmlformats.org/officeDocument/2006/relationships/hyperlink" Target="consultantplus://offline/ref=0EB8A0ED77D5C1A272D56709B62944845AF1EFF8EF5C7EC306A457DCCD3087D1324C2EDCD131CD1BBFBFBDE4A2441D1DAA9CB56B0Dw6J" TargetMode = "External"/>
	<Relationship Id="rId49" Type="http://schemas.openxmlformats.org/officeDocument/2006/relationships/hyperlink" Target="consultantplus://offline/ref=0EB8A0ED77D5C1A272D56709B62944845AF1EFF8EF5C7EC306A457DCCD3087D1324C2EDADB3A921EAAAEE5EBA258031BB280B769D701w7J" TargetMode = "External"/>
	<Relationship Id="rId50" Type="http://schemas.openxmlformats.org/officeDocument/2006/relationships/hyperlink" Target="consultantplus://offline/ref=0EB8A0ED77D5C1A272D56709B62944845AF6E7FCED5C7EC306A457DCCD3087D1204C76D5D038874AFDF4B2E6A205w9J" TargetMode = "External"/>
	<Relationship Id="rId51" Type="http://schemas.openxmlformats.org/officeDocument/2006/relationships/hyperlink" Target="consultantplus://offline/ref=0EB8A0ED77D5C1A272D57904A0451A8858F9B1F3E55F74925DFB0C819A398D867503779B9637984AFBEAB2EEAB0E4C5FE193B76BCB14E0B6AE1BA501w1J" TargetMode = "External"/>
	<Relationship Id="rId52" Type="http://schemas.openxmlformats.org/officeDocument/2006/relationships/hyperlink" Target="consultantplus://offline/ref=0EB8A0ED77D5C1A272D56709B62944845AF1EAF6E45F7EC306A457DCCD3087D1204C76D5D038874AFDF4B2E6A205w9J" TargetMode = "External"/>
	<Relationship Id="rId53" Type="http://schemas.openxmlformats.org/officeDocument/2006/relationships/hyperlink" Target="consultantplus://offline/ref=0EB8A0ED77D5C1A272D56709B62944845FFAECFAE55F7EC306A457DCCD3087D1324C2ED9D23A994BF9E1E4B7E40F1019B680B56FCB16E6AA0AwFJ" TargetMode = "External"/>
	<Relationship Id="rId54" Type="http://schemas.openxmlformats.org/officeDocument/2006/relationships/hyperlink" Target="consultantplus://offline/ref=0EB8A0ED77D5C1A272D56709B62944845FFAECFAE55F7EC306A457DCCD3087D1324C2ED9D23A9949F3E1E4B7E40F1019B680B56FCB16E6AA0AwFJ" TargetMode = "External"/>
	<Relationship Id="rId55" Type="http://schemas.openxmlformats.org/officeDocument/2006/relationships/hyperlink" Target="consultantplus://offline/ref=0EB8A0ED77D5C1A272D57904A0451A8858F9B1F3E55F74925DFB0C819A398D867503779B9637984AFBEAB2EFAB0E4C5FE193B76BCB14E0B6AE1BA501w1J" TargetMode = "External"/>
	<Relationship Id="rId56" Type="http://schemas.openxmlformats.org/officeDocument/2006/relationships/hyperlink" Target="consultantplus://offline/ref=0EB8A0ED77D5C1A272D56709B62944845AF6EDFEE55F7EC306A457DCCD3087D1324C2ED9D23A994BFBE1E4B7E40F1019B680B56FCB16E6AA0AwFJ" TargetMode = "External"/>
	<Relationship Id="rId57" Type="http://schemas.openxmlformats.org/officeDocument/2006/relationships/hyperlink" Target="consultantplus://offline/ref=0EB8A0ED77D5C1A272D56709B62944845AF6EDF6EA5E7EC306A457DCCD3087D1324C2EDBD531CD1BBFBFBDE4A2441D1DAA9CB56B0Dw6J" TargetMode = "External"/>
	<Relationship Id="rId58" Type="http://schemas.openxmlformats.org/officeDocument/2006/relationships/hyperlink" Target="consultantplus://offline/ref=0EB8A0ED77D5C1A272D57904A0451A8858F9B1F3E55F74925DFB0C819A398D867503779B9637984AFBEAB3E7AB0E4C5FE193B76BCB14E0B6AE1BA501w1J" TargetMode = "External"/>
	<Relationship Id="rId59" Type="http://schemas.openxmlformats.org/officeDocument/2006/relationships/hyperlink" Target="consultantplus://offline/ref=0EB8A0ED77D5C1A272D56709B62944845AF1EFF8EF5C7EC306A457DCCD3087D1324C2ED9D23A9A4CFCE1E4B7E40F1019B680B56FCB16E6AA0AwFJ" TargetMode = "External"/>
	<Relationship Id="rId60" Type="http://schemas.openxmlformats.org/officeDocument/2006/relationships/hyperlink" Target="consultantplus://offline/ref=0EB8A0ED77D5C1A272D57904A0451A8858F9B1F3E55F74925DFB0C819A398D867503779B9637984AFBEAB3E4AB0E4C5FE193B76BCB14E0B6AE1BA501w1J" TargetMode = "External"/>
	<Relationship Id="rId61" Type="http://schemas.openxmlformats.org/officeDocument/2006/relationships/hyperlink" Target="consultantplus://offline/ref=0EB8A0ED77D5C1A272D57904A0451A8858F9B1F3E55F74925DFB0C819A398D867503779B9637984AFBEAB3E5AB0E4C5FE193B76BCB14E0B6AE1BA501w1J" TargetMode = "External"/>
	<Relationship Id="rId62" Type="http://schemas.openxmlformats.org/officeDocument/2006/relationships/hyperlink" Target="consultantplus://offline/ref=0EB8A0ED77D5C1A272D57904A0451A8858F9B1F3E55F74925DFB0C819A398D867503779B9637984AFBEAB3EFAB0E4C5FE193B76BCB14E0B6AE1BA501w1J" TargetMode = "External"/>
	<Relationship Id="rId63" Type="http://schemas.openxmlformats.org/officeDocument/2006/relationships/hyperlink" Target="consultantplus://offline/ref=0EB8A0ED77D5C1A272D56709B62944845AF1EFF8EF5C7EC306A457DCCD3087D1324C2ED9D23A9A4FF9E1E4B7E40F1019B680B56FCB16E6AA0AwFJ" TargetMode = "External"/>
	<Relationship Id="rId64" Type="http://schemas.openxmlformats.org/officeDocument/2006/relationships/hyperlink" Target="consultantplus://offline/ref=0EB8A0ED77D5C1A272D56709B62944845AF1EFF8EF5C7EC306A457DCCD3087D1324C2EDADB3A921EAAAEE5EBA258031BB280B769D701w7J" TargetMode = "External"/>
	<Relationship Id="rId65" Type="http://schemas.openxmlformats.org/officeDocument/2006/relationships/hyperlink" Target="consultantplus://offline/ref=0EB8A0ED77D5C1A272D57904A0451A8858F9B1F3ED58719D52F1518B92608184720C288C917E944BFBEAB0E6A951494AF0CBB86BD70AE6AEB219A71004w7J" TargetMode = "External"/>
	<Relationship Id="rId66" Type="http://schemas.openxmlformats.org/officeDocument/2006/relationships/hyperlink" Target="consultantplus://offline/ref=0EB8A0ED77D5C1A272D56709B62944845DF0E7F8EC597EC306A457DCCD3087D1324C2ED9D23A984AF2E1E4B7E40F1019B680B56FCB16E6AA0AwFJ" TargetMode = "External"/>
	<Relationship Id="rId67" Type="http://schemas.openxmlformats.org/officeDocument/2006/relationships/hyperlink" Target="consultantplus://offline/ref=0EB8A0ED77D5C1A272D56709B62944845AF6E7FCED5C7EC306A457DCCD3087D1204C76D5D038874AFDF4B2E6A205w9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Алтайского края от 13.05.2020 N 20-П
(ред. от 29.05.2023)
"Об утверждении Административного регламента предоставления государственной услуги "Оценка качества оказания общественно полезных услуг социально ориентированной некоммерческой организацией на территории Алтайского края в сфере, относящейся к компетенции Министерства образования и науки Алтайского края"</dc:title>
  <dcterms:created xsi:type="dcterms:W3CDTF">2023-06-22T09:48:52Z</dcterms:created>
</cp:coreProperties>
</file>