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Алтайского края от 25.12.2019 N 405</w:t>
              <w:br/>
              <w:t xml:space="preserve">(ред. от 30.05.2023)</w:t>
              <w:br/>
              <w:t xml:space="preserve">"Об утверждении административного регламента по предоставлению Министерством здравоохранения Алтайского края государственной услуги по оценке качества оказываемых социально ориентированной некоммерческой организацией общественно полезных услуг в сфере охраны здоровья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АЛТАЙСКОГО КРАЯ</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25 декабря 2019 г. N 405</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МИНИСТЕРСТВОМ ЗДРАВООХРАНЕНИЯ АЛТАЙСКОГО</w:t>
      </w:r>
    </w:p>
    <w:p>
      <w:pPr>
        <w:pStyle w:val="2"/>
        <w:jc w:val="center"/>
      </w:pPr>
      <w:r>
        <w:rPr>
          <w:sz w:val="20"/>
        </w:rPr>
        <w:t xml:space="preserve">КРАЯ ГОСУДАРСТВЕННОЙ УСЛУГИ ПО ОЦЕНКЕ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ОХРАНЫ ЗДОРОВЬЯ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Алтайского края</w:t>
            </w:r>
          </w:p>
          <w:p>
            <w:pPr>
              <w:pStyle w:val="0"/>
              <w:jc w:val="center"/>
            </w:pPr>
            <w:r>
              <w:rPr>
                <w:sz w:val="20"/>
                <w:color w:val="392c69"/>
              </w:rPr>
              <w:t xml:space="preserve">от 17.01.2020 </w:t>
            </w:r>
            <w:hyperlink w:history="0" r:id="rId7" w:tooltip="Приказ Минздрава Алтайского края от 17.01.2020 N 8 &quot;О внесении изменений в приказ Министерства здравоохранения Алтайского края от 25.12.2019 N 405&quot; {КонсультантПлюс}">
              <w:r>
                <w:rPr>
                  <w:sz w:val="20"/>
                  <w:color w:val="0000ff"/>
                </w:rPr>
                <w:t xml:space="preserve">N 8</w:t>
              </w:r>
            </w:hyperlink>
            <w:r>
              <w:rPr>
                <w:sz w:val="20"/>
                <w:color w:val="392c69"/>
              </w:rPr>
              <w:t xml:space="preserve">, от 29.12.2020 </w:t>
            </w:r>
            <w:hyperlink w:history="0" r:id="rId8"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N 711</w:t>
              </w:r>
            </w:hyperlink>
            <w:r>
              <w:rPr>
                <w:sz w:val="20"/>
                <w:color w:val="392c69"/>
              </w:rPr>
              <w:t xml:space="preserve">, от 21.10.2022 </w:t>
            </w:r>
            <w:hyperlink w:history="0" r:id="rId9" w:tooltip="Приказ Минздрава Алтайского края от 21.10.2022 N 562 (ред. от 30.05.2023) &quot;О некоторых приказах Главного управления Алтайского края по здравоохранению и фармацевтической деятельности, Министерства здравоохранения Алтайского края&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30.05.2023 </w:t>
            </w:r>
            <w:hyperlink w:history="0" r:id="rId10" w:tooltip="Приказ Минздрава Алтайского края от 30.05.2023 N 206 &quot;О внесении изменений в приказ Министерства здравоохранения Алтайского края от 25.12.2019 N 405&quot; {КонсультантПлюс}">
              <w:r>
                <w:rPr>
                  <w:sz w:val="20"/>
                  <w:color w:val="0000ff"/>
                </w:rPr>
                <w:t xml:space="preserve">N 206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Федеральный закон от 12.01.1996 N 7-ФЗ (ред. от 19.12.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от 12.01.1996 N 7-ФЗ "О некоммерческих организациях", федеральными законами от 09.02.2009 </w:t>
      </w:r>
      <w:hyperlink w:history="0" r:id="rId1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8-ФЗ</w:t>
        </w:r>
      </w:hyperlink>
      <w:r>
        <w:rPr>
          <w:sz w:val="20"/>
        </w:rPr>
        <w:t xml:space="preserve"> "Об обеспечении доступа к информации о деятельности государственных органов и органов местного самоуправления", от 27.07.2010 </w:t>
      </w:r>
      <w:hyperlink w:history="0" r:id="rId1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постановлениями Правительства Российской Федерации от 26.01.2017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 от 27.10.2016 </w:t>
      </w:r>
      <w:hyperlink w:history="0" r:id="rId1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 приказываю:</w:t>
      </w:r>
    </w:p>
    <w:p>
      <w:pPr>
        <w:pStyle w:val="0"/>
        <w:jc w:val="both"/>
      </w:pPr>
      <w:r>
        <w:rPr>
          <w:sz w:val="20"/>
        </w:rPr>
        <w:t xml:space="preserve">(в ред. </w:t>
      </w:r>
      <w:hyperlink w:history="0" r:id="rId16" w:tooltip="Приказ Минздрава Алтайского края от 21.10.2022 N 562 (ред. от 30.05.2023) &quot;О некоторых приказах Главного управления Алтайского края по здравоохранению и фармацевтической деятельности, Министерства здравоохранения Алтайского края&quot; {КонсультантПлюс}">
        <w:r>
          <w:rPr>
            <w:sz w:val="20"/>
            <w:color w:val="0000ff"/>
          </w:rPr>
          <w:t xml:space="preserve">Приказа</w:t>
        </w:r>
      </w:hyperlink>
      <w:r>
        <w:rPr>
          <w:sz w:val="20"/>
        </w:rPr>
        <w:t xml:space="preserve"> Минздрава Алтайского края от 21.10.2022 N 562)</w:t>
      </w:r>
    </w:p>
    <w:p>
      <w:pPr>
        <w:pStyle w:val="0"/>
        <w:spacing w:before="200" w:line-rule="auto"/>
        <w:ind w:firstLine="540"/>
        <w:jc w:val="both"/>
      </w:pPr>
      <w:r>
        <w:rPr>
          <w:sz w:val="20"/>
        </w:rPr>
        <w:t xml:space="preserve">1. Утвердить административный </w:t>
      </w:r>
      <w:hyperlink w:history="0" w:anchor="P39" w:tooltip="АДМИНИСТРАТИВНЫЙ РЕГЛАМЕНТ">
        <w:r>
          <w:rPr>
            <w:sz w:val="20"/>
            <w:color w:val="0000ff"/>
          </w:rPr>
          <w:t xml:space="preserve">регламент</w:t>
        </w:r>
      </w:hyperlink>
      <w:r>
        <w:rPr>
          <w:sz w:val="20"/>
        </w:rPr>
        <w:t xml:space="preserve"> по предоставлению Министерством здравоохранения Алтайского края государственной услуги по оценке качества оказываемых социально ориентированной некоммерческой организацией общественно полезных услуг в сфере охраны здоровья граждан (приложение).</w:t>
      </w:r>
    </w:p>
    <w:bookmarkStart w:id="20" w:name="P20"/>
    <w:bookmarkEnd w:id="20"/>
    <w:p>
      <w:pPr>
        <w:pStyle w:val="0"/>
        <w:spacing w:before="200" w:line-rule="auto"/>
        <w:ind w:firstLine="540"/>
        <w:jc w:val="both"/>
      </w:pPr>
      <w:r>
        <w:rPr>
          <w:sz w:val="20"/>
        </w:rPr>
        <w:t xml:space="preserve">2. Установить, что положения </w:t>
      </w:r>
      <w:hyperlink w:history="0" w:anchor="P122" w:tooltip="К указанному заявлению прилагаются документы, обосновывающие соответствие оказываемых организацией услуг установленным критериям оценки качества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абзаца восьмого подпункта 2.6.1</w:t>
        </w:r>
      </w:hyperlink>
      <w:r>
        <w:rPr>
          <w:sz w:val="20"/>
        </w:rPr>
        <w:t xml:space="preserve">, </w:t>
      </w:r>
      <w:hyperlink w:history="0" w:anchor="P232" w:tooltip="2) формирование запроса о предоставлении государственной услуги.">
        <w:r>
          <w:rPr>
            <w:sz w:val="20"/>
            <w:color w:val="0000ff"/>
          </w:rPr>
          <w:t xml:space="preserve">подпунктов 2</w:t>
        </w:r>
      </w:hyperlink>
      <w:r>
        <w:rPr>
          <w:sz w:val="20"/>
        </w:rPr>
        <w:t xml:space="preserve"> - </w:t>
      </w:r>
      <w:hyperlink w:history="0" w:anchor="P246" w:tooltip="4) получение сведений о ходе выполнения запроса.">
        <w:r>
          <w:rPr>
            <w:sz w:val="20"/>
            <w:color w:val="0000ff"/>
          </w:rPr>
          <w:t xml:space="preserve">4 пункта 2.16</w:t>
        </w:r>
      </w:hyperlink>
      <w:r>
        <w:rPr>
          <w:sz w:val="20"/>
        </w:rPr>
        <w:t xml:space="preserve">, </w:t>
      </w:r>
      <w:hyperlink w:history="0" w:anchor="P269" w:tooltip="3.2.1. Основанием для начала административной процедуры является обращение заявителя с заявлением, указанным в подпункте 2.6.1 административного регламента, для предоставления государственной услуги. 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через ЕПГУ.">
        <w:r>
          <w:rPr>
            <w:sz w:val="20"/>
            <w:color w:val="0000ff"/>
          </w:rPr>
          <w:t xml:space="preserve">подпункта 3.2.1</w:t>
        </w:r>
      </w:hyperlink>
      <w:r>
        <w:rPr>
          <w:sz w:val="20"/>
        </w:rPr>
        <w:t xml:space="preserve"> административного регламента, утвержденного настоящим приказом, в части подачи и приема заявлений и прилагаемых к нему документов через федеральную государственную информационную систему "Единый портал государственных и муниципальных услуг (функций)" не применяются до реализации технической возможности обеспечить выполнение указанных положений.</w:t>
      </w:r>
    </w:p>
    <w:p>
      <w:pPr>
        <w:pStyle w:val="0"/>
        <w:jc w:val="both"/>
      </w:pPr>
      <w:r>
        <w:rPr>
          <w:sz w:val="20"/>
        </w:rPr>
        <w:t xml:space="preserve">(в ред. </w:t>
      </w:r>
      <w:hyperlink w:history="0" r:id="rId17" w:tooltip="Приказ Минздрава Алтайского края от 17.01.2020 N 8 &quot;О внесении изменений в приказ Министерства здравоохранения Алтайского края от 25.12.2019 N 405&quot; {КонсультантПлюс}">
        <w:r>
          <w:rPr>
            <w:sz w:val="20"/>
            <w:color w:val="0000ff"/>
          </w:rPr>
          <w:t xml:space="preserve">Приказа</w:t>
        </w:r>
      </w:hyperlink>
      <w:r>
        <w:rPr>
          <w:sz w:val="20"/>
        </w:rPr>
        <w:t xml:space="preserve"> Минздрава Алтайского края от 17.01.2020 N 8)</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здравоохранения Алтайского края Насонова С.В.</w:t>
      </w:r>
    </w:p>
    <w:p>
      <w:pPr>
        <w:pStyle w:val="0"/>
        <w:jc w:val="both"/>
      </w:pPr>
      <w:r>
        <w:rPr>
          <w:sz w:val="20"/>
        </w:rPr>
      </w:r>
    </w:p>
    <w:p>
      <w:pPr>
        <w:pStyle w:val="0"/>
        <w:jc w:val="right"/>
      </w:pPr>
      <w:r>
        <w:rPr>
          <w:sz w:val="20"/>
        </w:rPr>
        <w:t xml:space="preserve">Министр</w:t>
      </w:r>
    </w:p>
    <w:p>
      <w:pPr>
        <w:pStyle w:val="0"/>
        <w:jc w:val="right"/>
      </w:pPr>
      <w:r>
        <w:rPr>
          <w:sz w:val="20"/>
        </w:rPr>
        <w:t xml:space="preserve">Д.В.ПОПОВ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Алтайского края</w:t>
      </w:r>
    </w:p>
    <w:p>
      <w:pPr>
        <w:pStyle w:val="0"/>
        <w:jc w:val="right"/>
      </w:pPr>
      <w:r>
        <w:rPr>
          <w:sz w:val="20"/>
        </w:rPr>
        <w:t xml:space="preserve">от 25 декабря 2019 г. N 405</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ПО ПРЕДОСТАВЛЕНИЮ МИНИСТЕРСТВОМ ЗДРАВООХРАНЕНИЯ АЛТАЙСКОГО</w:t>
      </w:r>
    </w:p>
    <w:p>
      <w:pPr>
        <w:pStyle w:val="2"/>
        <w:jc w:val="center"/>
      </w:pPr>
      <w:r>
        <w:rPr>
          <w:sz w:val="20"/>
        </w:rPr>
        <w:t xml:space="preserve">КРАЯ ГОСУДАРСТВЕННОЙ УСЛУГИ ПО ОЦЕНКЕ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ОХРАНЫ ЗДОРОВЬЯ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Алтайского края</w:t>
            </w:r>
          </w:p>
          <w:p>
            <w:pPr>
              <w:pStyle w:val="0"/>
              <w:jc w:val="center"/>
            </w:pPr>
            <w:r>
              <w:rPr>
                <w:sz w:val="20"/>
                <w:color w:val="392c69"/>
              </w:rPr>
              <w:t xml:space="preserve">от 29.12.2020 </w:t>
            </w:r>
            <w:hyperlink w:history="0" r:id="rId18"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N 711</w:t>
              </w:r>
            </w:hyperlink>
            <w:r>
              <w:rPr>
                <w:sz w:val="20"/>
                <w:color w:val="392c69"/>
              </w:rPr>
              <w:t xml:space="preserve">, от 21.10.2022 </w:t>
            </w:r>
            <w:hyperlink w:history="0" r:id="rId19" w:tooltip="Приказ Минздрава Алтайского края от 21.10.2022 N 562 (ред. от 30.05.2023) &quot;О некоторых приказах Главного управления Алтайского края по здравоохранению и фармацевтической деятельности, Министерства здравоохранения Алтайского края&quot; {КонсультантПлюс}">
              <w:r>
                <w:rPr>
                  <w:sz w:val="20"/>
                  <w:color w:val="0000ff"/>
                </w:rPr>
                <w:t xml:space="preserve">N 562</w:t>
              </w:r>
            </w:hyperlink>
            <w:r>
              <w:rPr>
                <w:sz w:val="20"/>
                <w:color w:val="392c69"/>
              </w:rPr>
              <w:t xml:space="preserve">, от 30.05.2023 </w:t>
            </w:r>
            <w:hyperlink w:history="0" r:id="rId20" w:tooltip="Приказ Минздрава Алтайского края от 30.05.2023 N 206 &quot;О внесении изменений в приказ Министерства здравоохранения Алтайского края от 25.12.2019 N 405&quot; {КонсультантПлюс}">
              <w:r>
                <w:rPr>
                  <w:sz w:val="20"/>
                  <w:color w:val="0000ff"/>
                </w:rPr>
                <w:t xml:space="preserve">N 206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Министерством здравоохранения Алтайского края государственной услуги по оценке качества оказываемых социально ориентированной некоммерческой организацией общественно полезных услуг в сфере охраны здоровья граждан (далее соответственно - "административный регламент", "государственная услуга") регулирует отношения, возникающие в связи с выдачей заключения о соответствии качества оказываемых социально ориентированной некоммерческой организацией общественно полезных услуг </w:t>
      </w:r>
      <w:hyperlink w:history="0" r:id="rId2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установленным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"установленные критерии оценки качества").</w:t>
      </w:r>
    </w:p>
    <w:bookmarkStart w:id="51" w:name="P51"/>
    <w:bookmarkEnd w:id="51"/>
    <w:p>
      <w:pPr>
        <w:pStyle w:val="0"/>
        <w:spacing w:before="200" w:line-rule="auto"/>
        <w:ind w:firstLine="540"/>
        <w:jc w:val="both"/>
      </w:pPr>
      <w:r>
        <w:rPr>
          <w:sz w:val="20"/>
        </w:rPr>
        <w:t xml:space="preserve">1.2. Государственная услуга предоставляется социально ориентированным некоммерческим организациям, оказывающим общественно полезные услуги надлежащего качества на территории Алтайского края в сфере, относящейся к компетенции Министерства здравоохранения Алтайского края, на протяжении не менее чем одного года, которые не являются иностранным агентом, не имеют задолженностей по налогам и сборам, иным предусмотренным законодательством Российской Федерации обязательным платежам.</w:t>
      </w:r>
    </w:p>
    <w:p>
      <w:pPr>
        <w:pStyle w:val="0"/>
        <w:jc w:val="both"/>
      </w:pPr>
      <w:r>
        <w:rPr>
          <w:sz w:val="20"/>
        </w:rPr>
        <w:t xml:space="preserve">(в ред. Приказов Минздрава Алтайского края от 29.12.2020 </w:t>
      </w:r>
      <w:hyperlink w:history="0" r:id="rId22"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N 711</w:t>
        </w:r>
      </w:hyperlink>
      <w:r>
        <w:rPr>
          <w:sz w:val="20"/>
        </w:rPr>
        <w:t xml:space="preserve">, от 30.05.2023 </w:t>
      </w:r>
      <w:hyperlink w:history="0" r:id="rId23" w:tooltip="Приказ Минздрава Алтайского края от 30.05.2023 N 206 &quot;О внесении изменений в приказ Министерства здравоохранения Алтайского края от 25.12.2019 N 405&quot; {КонсультантПлюс}">
        <w:r>
          <w:rPr>
            <w:sz w:val="20"/>
            <w:color w:val="0000ff"/>
          </w:rPr>
          <w:t xml:space="preserve">N 206</w:t>
        </w:r>
      </w:hyperlink>
      <w:r>
        <w:rPr>
          <w:sz w:val="20"/>
        </w:rPr>
        <w:t xml:space="preserve">)</w:t>
      </w:r>
    </w:p>
    <w:p>
      <w:pPr>
        <w:pStyle w:val="0"/>
        <w:spacing w:before="200" w:line-rule="auto"/>
        <w:ind w:firstLine="540"/>
        <w:jc w:val="both"/>
      </w:pPr>
      <w:r>
        <w:rPr>
          <w:sz w:val="20"/>
        </w:rPr>
        <w:t xml:space="preserve">1.3. Заявление о выдаче заключения о соответствии качества оказываемых организацией общественно полезных услуг установленным критериям оценки качества (далее - "заявление") от имени организации, указанной в </w:t>
      </w:r>
      <w:hyperlink w:history="0" w:anchor="P51" w:tooltip="1.2. Государственная услуга предоставляется социально ориентированным некоммерческим организациям, оказывающим общественно полезные услуги надлежащего качества на территории Алтайского края в сфере, относящейся к компетенции Министерства здравоохранения Алтайского края, на протяжении не менее чем одного года, которые не являются иностранным агентом, не имеют задолженностей по налогам и сборам, иным предусмотренным законодательством Российской Федерации обязательным платежам.">
        <w:r>
          <w:rPr>
            <w:sz w:val="20"/>
            <w:color w:val="0000ff"/>
          </w:rPr>
          <w:t xml:space="preserve">пункте 1.2</w:t>
        </w:r>
      </w:hyperlink>
      <w:r>
        <w:rPr>
          <w:sz w:val="20"/>
        </w:rPr>
        <w:t xml:space="preserve"> административного регламента, может быть подано ее уполномоченным представителем (далее - "заявитель").</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оценка качества оказываемых социально ориентированной некоммерческой организацией общественно полезных услуг в сфере охраны здоровья граждан.</w:t>
      </w:r>
    </w:p>
    <w:p>
      <w:pPr>
        <w:pStyle w:val="0"/>
        <w:spacing w:before="200" w:line-rule="auto"/>
        <w:ind w:firstLine="540"/>
        <w:jc w:val="both"/>
      </w:pPr>
      <w:r>
        <w:rPr>
          <w:sz w:val="20"/>
        </w:rPr>
        <w:t xml:space="preserve">2.2. Наименование органа государственной власти, предоставляющего государственную услугу: Министерство здравоохранения Алтайского края (далее - "Министерство").</w:t>
      </w:r>
    </w:p>
    <w:p>
      <w:pPr>
        <w:pStyle w:val="0"/>
        <w:spacing w:before="200" w:line-rule="auto"/>
        <w:ind w:firstLine="540"/>
        <w:jc w:val="both"/>
      </w:pPr>
      <w:r>
        <w:rPr>
          <w:sz w:val="20"/>
        </w:rPr>
        <w:t xml:space="preserve">Место нахождения Министерства: 656031, Алтайский край, г. Барнаул, просп. Красноармейский, д. 95а.</w:t>
      </w:r>
    </w:p>
    <w:p>
      <w:pPr>
        <w:pStyle w:val="0"/>
        <w:spacing w:before="200" w:line-rule="auto"/>
        <w:ind w:firstLine="540"/>
        <w:jc w:val="both"/>
      </w:pPr>
      <w:r>
        <w:rPr>
          <w:sz w:val="20"/>
        </w:rPr>
        <w:t xml:space="preserve">Контактный телефон (телефон для справок): (3852) 628-318.</w:t>
      </w:r>
    </w:p>
    <w:p>
      <w:pPr>
        <w:pStyle w:val="0"/>
        <w:spacing w:before="200" w:line-rule="auto"/>
        <w:ind w:firstLine="540"/>
        <w:jc w:val="both"/>
      </w:pPr>
      <w:r>
        <w:rPr>
          <w:sz w:val="20"/>
        </w:rPr>
        <w:t xml:space="preserve">Официальный сайт Министерства: </w:t>
      </w:r>
      <w:r>
        <w:rPr>
          <w:sz w:val="20"/>
        </w:rPr>
        <w:t xml:space="preserve">www.zdravalt.ru</w:t>
      </w:r>
      <w:r>
        <w:rPr>
          <w:sz w:val="20"/>
        </w:rPr>
        <w:t xml:space="preserve">.</w:t>
      </w:r>
    </w:p>
    <w:p>
      <w:pPr>
        <w:pStyle w:val="0"/>
        <w:spacing w:before="200" w:line-rule="auto"/>
        <w:ind w:firstLine="540"/>
        <w:jc w:val="both"/>
      </w:pPr>
      <w:r>
        <w:rPr>
          <w:sz w:val="20"/>
        </w:rPr>
        <w:t xml:space="preserve">График работы Министерства:</w:t>
      </w:r>
    </w:p>
    <w:p>
      <w:pPr>
        <w:pStyle w:val="0"/>
        <w:spacing w:before="200" w:line-rule="auto"/>
        <w:ind w:firstLine="540"/>
        <w:jc w:val="both"/>
      </w:pPr>
      <w:r>
        <w:rPr>
          <w:sz w:val="20"/>
        </w:rPr>
        <w:t xml:space="preserve">понедельник - четверг с 9:00 до 18:00;</w:t>
      </w:r>
    </w:p>
    <w:p>
      <w:pPr>
        <w:pStyle w:val="0"/>
        <w:spacing w:before="200" w:line-rule="auto"/>
        <w:ind w:firstLine="540"/>
        <w:jc w:val="both"/>
      </w:pPr>
      <w:r>
        <w:rPr>
          <w:sz w:val="20"/>
        </w:rPr>
        <w:t xml:space="preserve">пятница с 9:00 до 17:00;</w:t>
      </w:r>
    </w:p>
    <w:p>
      <w:pPr>
        <w:pStyle w:val="0"/>
        <w:spacing w:before="200" w:line-rule="auto"/>
        <w:ind w:firstLine="540"/>
        <w:jc w:val="both"/>
      </w:pPr>
      <w:r>
        <w:rPr>
          <w:sz w:val="20"/>
        </w:rPr>
        <w:t xml:space="preserve">перерыв на обед с 13:00 до 13:48;</w:t>
      </w:r>
    </w:p>
    <w:p>
      <w:pPr>
        <w:pStyle w:val="0"/>
        <w:spacing w:before="200" w:line-rule="auto"/>
        <w:ind w:firstLine="540"/>
        <w:jc w:val="both"/>
      </w:pPr>
      <w:r>
        <w:rPr>
          <w:sz w:val="20"/>
        </w:rPr>
        <w:t xml:space="preserve">суббота, воскресенье - выходные дни.</w:t>
      </w:r>
    </w:p>
    <w:p>
      <w:pPr>
        <w:pStyle w:val="0"/>
        <w:spacing w:before="200" w:line-rule="auto"/>
        <w:ind w:firstLine="540"/>
        <w:jc w:val="both"/>
      </w:pPr>
      <w:r>
        <w:rPr>
          <w:sz w:val="20"/>
        </w:rPr>
        <w:t xml:space="preserve">Информация о месте нахождения, справочных телефонах и графике работы Министерства предоставляется:</w:t>
      </w:r>
    </w:p>
    <w:p>
      <w:pPr>
        <w:pStyle w:val="0"/>
        <w:spacing w:before="200" w:line-rule="auto"/>
        <w:ind w:firstLine="540"/>
        <w:jc w:val="both"/>
      </w:pPr>
      <w:r>
        <w:rPr>
          <w:sz w:val="20"/>
        </w:rPr>
        <w:t xml:space="preserve">при личном обращении непосредственно в Министерстве;</w:t>
      </w:r>
    </w:p>
    <w:p>
      <w:pPr>
        <w:pStyle w:val="0"/>
        <w:spacing w:before="200" w:line-rule="auto"/>
        <w:ind w:firstLine="540"/>
        <w:jc w:val="both"/>
      </w:pPr>
      <w:r>
        <w:rPr>
          <w:sz w:val="20"/>
        </w:rPr>
        <w:t xml:space="preserve">путем обращения в письменной форме;</w:t>
      </w:r>
    </w:p>
    <w:p>
      <w:pPr>
        <w:pStyle w:val="0"/>
        <w:spacing w:before="200" w:line-rule="auto"/>
        <w:ind w:firstLine="540"/>
        <w:jc w:val="both"/>
      </w:pPr>
      <w:r>
        <w:rPr>
          <w:sz w:val="20"/>
        </w:rPr>
        <w:t xml:space="preserve">по общему справочному телефону Министерства: (3852) 62-77-66;</w:t>
      </w:r>
    </w:p>
    <w:p>
      <w:pPr>
        <w:pStyle w:val="0"/>
        <w:spacing w:before="200" w:line-rule="auto"/>
        <w:ind w:firstLine="540"/>
        <w:jc w:val="both"/>
      </w:pPr>
      <w:r>
        <w:rPr>
          <w:sz w:val="20"/>
        </w:rPr>
        <w:t xml:space="preserve">посредством размещения на официальном сайте, информационных стендах Министерства;</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(далее - ЕПГУ).</w:t>
      </w:r>
    </w:p>
    <w:p>
      <w:pPr>
        <w:pStyle w:val="0"/>
        <w:spacing w:before="200" w:line-rule="auto"/>
        <w:ind w:firstLine="540"/>
        <w:jc w:val="both"/>
      </w:pPr>
      <w:r>
        <w:rPr>
          <w:sz w:val="20"/>
        </w:rPr>
        <w:t xml:space="preserve">По телефону предоставляется следующая информация:</w:t>
      </w:r>
    </w:p>
    <w:p>
      <w:pPr>
        <w:pStyle w:val="0"/>
        <w:spacing w:before="200" w:line-rule="auto"/>
        <w:ind w:firstLine="540"/>
        <w:jc w:val="both"/>
      </w:pPr>
      <w:r>
        <w:rPr>
          <w:sz w:val="20"/>
        </w:rPr>
        <w:t xml:space="preserve">о местонахождении Министерства;</w:t>
      </w:r>
    </w:p>
    <w:p>
      <w:pPr>
        <w:pStyle w:val="0"/>
        <w:spacing w:before="200" w:line-rule="auto"/>
        <w:ind w:firstLine="540"/>
        <w:jc w:val="both"/>
      </w:pPr>
      <w:r>
        <w:rPr>
          <w:sz w:val="20"/>
        </w:rPr>
        <w:t xml:space="preserve">о графике работы Министерства;</w:t>
      </w:r>
    </w:p>
    <w:p>
      <w:pPr>
        <w:pStyle w:val="0"/>
        <w:spacing w:before="200" w:line-rule="auto"/>
        <w:ind w:firstLine="540"/>
        <w:jc w:val="both"/>
      </w:pPr>
      <w:r>
        <w:rPr>
          <w:sz w:val="20"/>
        </w:rPr>
        <w:t xml:space="preserve">порядок и сроки предоставления государственной услуги;</w:t>
      </w:r>
    </w:p>
    <w:p>
      <w:pPr>
        <w:pStyle w:val="0"/>
        <w:spacing w:before="200" w:line-rule="auto"/>
        <w:ind w:firstLine="540"/>
        <w:jc w:val="both"/>
      </w:pPr>
      <w:r>
        <w:rPr>
          <w:sz w:val="20"/>
        </w:rPr>
        <w:t xml:space="preserve">перечень документов, необходимых для получения государственной услуги;</w:t>
      </w:r>
    </w:p>
    <w:p>
      <w:pPr>
        <w:pStyle w:val="0"/>
        <w:spacing w:before="200" w:line-rule="auto"/>
        <w:ind w:firstLine="540"/>
        <w:jc w:val="both"/>
      </w:pPr>
      <w:r>
        <w:rPr>
          <w:sz w:val="20"/>
        </w:rPr>
        <w:t xml:space="preserve">почтовый адрес, адрес электронной почты.</w:t>
      </w:r>
    </w:p>
    <w:p>
      <w:pPr>
        <w:pStyle w:val="0"/>
        <w:spacing w:before="200" w:line-rule="auto"/>
        <w:ind w:firstLine="540"/>
        <w:jc w:val="both"/>
      </w:pPr>
      <w:r>
        <w:rPr>
          <w:sz w:val="20"/>
        </w:rPr>
        <w:t xml:space="preserve">На информационном стенде и на официальном сайте Министерства размещаются следующие информационные материалы:</w:t>
      </w:r>
    </w:p>
    <w:p>
      <w:pPr>
        <w:pStyle w:val="0"/>
        <w:spacing w:before="200" w:line-rule="auto"/>
        <w:ind w:firstLine="540"/>
        <w:jc w:val="both"/>
      </w:pPr>
      <w:r>
        <w:rPr>
          <w:sz w:val="20"/>
        </w:rPr>
        <w:t xml:space="preserve">сведения о порядке предоставления государственной услуги, в том числе о месте приема заявителей и установленных для этого днях и часах;</w:t>
      </w:r>
    </w:p>
    <w:p>
      <w:pPr>
        <w:pStyle w:val="0"/>
        <w:spacing w:before="200" w:line-rule="auto"/>
        <w:ind w:firstLine="540"/>
        <w:jc w:val="both"/>
      </w:pPr>
      <w:r>
        <w:rPr>
          <w:sz w:val="20"/>
        </w:rPr>
        <w:t xml:space="preserve">перечень нормативных правовых актов, регламентирующих предоставление государственной услуги;</w:t>
      </w:r>
    </w:p>
    <w:p>
      <w:pPr>
        <w:pStyle w:val="0"/>
        <w:spacing w:before="200" w:line-rule="auto"/>
        <w:ind w:firstLine="540"/>
        <w:jc w:val="both"/>
      </w:pPr>
      <w:r>
        <w:rPr>
          <w:sz w:val="20"/>
        </w:rPr>
        <w:t xml:space="preserve">формы документов и заявлений, используемых Министерством в процессе лицензирования.</w:t>
      </w:r>
    </w:p>
    <w:p>
      <w:pPr>
        <w:pStyle w:val="0"/>
        <w:spacing w:before="200" w:line-rule="auto"/>
        <w:ind w:firstLine="540"/>
        <w:jc w:val="both"/>
      </w:pPr>
      <w:r>
        <w:rPr>
          <w:sz w:val="20"/>
        </w:rPr>
        <w:t xml:space="preserve">Информация о поданных заявлениях, ходе рассмотрения документов и принятии решения о предоставлении государственной услуги доступна заявителям по требованию.</w:t>
      </w:r>
    </w:p>
    <w:p>
      <w:pPr>
        <w:pStyle w:val="0"/>
        <w:spacing w:before="200" w:line-rule="auto"/>
        <w:ind w:firstLine="540"/>
        <w:jc w:val="both"/>
      </w:pPr>
      <w:r>
        <w:rPr>
          <w:sz w:val="20"/>
        </w:rPr>
        <w:t xml:space="preserve">В целях предоставления государственной услуги Министерство взаимодействует:</w:t>
      </w:r>
    </w:p>
    <w:p>
      <w:pPr>
        <w:pStyle w:val="0"/>
        <w:spacing w:before="200" w:line-rule="auto"/>
        <w:ind w:firstLine="540"/>
        <w:jc w:val="both"/>
      </w:pPr>
      <w:r>
        <w:rPr>
          <w:sz w:val="20"/>
        </w:rPr>
        <w:t xml:space="preserve">абзац утратил силу. - </w:t>
      </w:r>
      <w:hyperlink w:history="0" r:id="rId24"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Приказ</w:t>
        </w:r>
      </w:hyperlink>
      <w:r>
        <w:rPr>
          <w:sz w:val="20"/>
        </w:rPr>
        <w:t xml:space="preserve"> Минздрава Алтайского края от 29.12.2020 N 711;</w:t>
      </w:r>
    </w:p>
    <w:p>
      <w:pPr>
        <w:pStyle w:val="0"/>
        <w:spacing w:before="200" w:line-rule="auto"/>
        <w:ind w:firstLine="540"/>
        <w:jc w:val="both"/>
      </w:pPr>
      <w:r>
        <w:rPr>
          <w:sz w:val="20"/>
        </w:rPr>
        <w:t xml:space="preserve">с Управлением Министерства юстиции Российской Федерации по Алтайскому краю.</w:t>
      </w:r>
    </w:p>
    <w:p>
      <w:pPr>
        <w:pStyle w:val="0"/>
        <w:spacing w:before="200" w:line-rule="auto"/>
        <w:ind w:firstLine="540"/>
        <w:jc w:val="both"/>
      </w:pPr>
      <w:r>
        <w:rPr>
          <w:sz w:val="20"/>
        </w:rPr>
        <w:t xml:space="preserve">Абзац утратил силу. - </w:t>
      </w:r>
      <w:hyperlink w:history="0" r:id="rId25"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Приказ</w:t>
        </w:r>
      </w:hyperlink>
      <w:r>
        <w:rPr>
          <w:sz w:val="20"/>
        </w:rPr>
        <w:t xml:space="preserve"> Минздрава Алтайского края от 29.12.2020 N 711.</w:t>
      </w:r>
    </w:p>
    <w:p>
      <w:pPr>
        <w:pStyle w:val="0"/>
        <w:spacing w:before="200" w:line-rule="auto"/>
        <w:ind w:firstLine="540"/>
        <w:jc w:val="both"/>
      </w:pPr>
      <w:r>
        <w:rPr>
          <w:sz w:val="20"/>
        </w:rPr>
        <w:t xml:space="preserve">Сведения о месте нахождения и графике работы Управления Министерства юстиции Российской Федерации по Алтайскому краю размещены на его официальном сайте (</w:t>
      </w:r>
      <w:r>
        <w:rPr>
          <w:sz w:val="20"/>
        </w:rPr>
        <w:t xml:space="preserve">https://to22.minjust.ru/</w:t>
      </w:r>
      <w:r>
        <w:rPr>
          <w:sz w:val="20"/>
        </w:rPr>
        <w:t xml:space="preserve">).</w:t>
      </w:r>
    </w:p>
    <w:p>
      <w:pPr>
        <w:pStyle w:val="0"/>
        <w:spacing w:before="200" w:line-rule="auto"/>
        <w:ind w:firstLine="540"/>
        <w:jc w:val="both"/>
      </w:pPr>
      <w:r>
        <w:rPr>
          <w:sz w:val="20"/>
        </w:rPr>
        <w:t xml:space="preserve">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Алтайского края.</w:t>
      </w:r>
    </w:p>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заявителю </w:t>
      </w:r>
      <w:hyperlink w:history="0" r:id="rId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организацией общественно полезных услуг установленным критериям оценки качества (далее - "заключение") по форме, установленной Правилами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26.01.2017 N 89 "О реестре некоммерческих организаций - исполнителей общественно полезных услуг" (далее - "Правила принятия решения"), согласно </w:t>
      </w:r>
      <w:hyperlink w:history="0" w:anchor="P418" w:tooltip="                                ЗАКЛЮЧЕНИЕ">
        <w:r>
          <w:rPr>
            <w:sz w:val="20"/>
            <w:color w:val="0000ff"/>
          </w:rPr>
          <w:t xml:space="preserve">приложению 1</w:t>
        </w:r>
      </w:hyperlink>
      <w:r>
        <w:rPr>
          <w:sz w:val="20"/>
        </w:rPr>
        <w:t xml:space="preserve"> к административному регламенту;</w:t>
      </w:r>
    </w:p>
    <w:p>
      <w:pPr>
        <w:pStyle w:val="0"/>
        <w:spacing w:before="200" w:line-rule="auto"/>
        <w:ind w:firstLine="540"/>
        <w:jc w:val="both"/>
      </w:pPr>
      <w:r>
        <w:rPr>
          <w:sz w:val="20"/>
        </w:rPr>
        <w:t xml:space="preserve">выдача (направление) заявителю мотивированного </w:t>
      </w:r>
      <w:hyperlink w:history="0" w:anchor="P458" w:tooltip="                                УВЕДОМЛЕНИЕ">
        <w:r>
          <w:rPr>
            <w:sz w:val="20"/>
            <w:color w:val="0000ff"/>
          </w:rPr>
          <w:t xml:space="preserve">уведомления</w:t>
        </w:r>
      </w:hyperlink>
      <w:r>
        <w:rPr>
          <w:sz w:val="20"/>
        </w:rPr>
        <w:t xml:space="preserve"> об отказе в выдаче заключения по форме согласно приложению 2 к административному регламенту.</w:t>
      </w:r>
    </w:p>
    <w:p>
      <w:pPr>
        <w:pStyle w:val="0"/>
        <w:spacing w:before="200" w:line-rule="auto"/>
        <w:ind w:firstLine="540"/>
        <w:jc w:val="both"/>
      </w:pPr>
      <w:r>
        <w:rPr>
          <w:sz w:val="20"/>
        </w:rPr>
        <w:t xml:space="preserve">2.4. Сроком предоставления государственной услуги является срок, определяемый со дня поступления заявления до дня принятия решения о выдаче заключения или об отказе в выдаче заключения. Срок предоставления государственной услуги не может превышать 30 календарных дней.</w:t>
      </w:r>
    </w:p>
    <w:p>
      <w:pPr>
        <w:pStyle w:val="0"/>
        <w:spacing w:before="200" w:line-rule="auto"/>
        <w:ind w:firstLine="540"/>
        <w:jc w:val="both"/>
      </w:pPr>
      <w:r>
        <w:rPr>
          <w:sz w:val="20"/>
        </w:rPr>
        <w:t xml:space="preserve">Указанный срок может быть продлен в случае направления запросов в порядке межведомственного информационного взаимодействия, но не более чем на 30 календарных дней. О продлении срока предоставления государственной услуги заявитель информируется в течение 30 календарных дней со дня поступления заявления в Министерство.</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spacing w:before="200" w:line-rule="auto"/>
        <w:ind w:firstLine="540"/>
        <w:jc w:val="both"/>
      </w:pPr>
      <w:r>
        <w:rPr>
          <w:sz w:val="20"/>
        </w:rPr>
        <w:t xml:space="preserve">Заключение либо мотивированное уведомление об отказе в выдаче заключения направляется заявителю в течение 3 рабочих дней со дня принятия решения о выдаче заключения или об отказе в выдаче заключения.</w:t>
      </w:r>
    </w:p>
    <w:p>
      <w:pPr>
        <w:pStyle w:val="0"/>
        <w:spacing w:before="200" w:line-rule="auto"/>
        <w:ind w:firstLine="540"/>
        <w:jc w:val="both"/>
      </w:pPr>
      <w:r>
        <w:rPr>
          <w:sz w:val="20"/>
        </w:rPr>
        <w:t xml:space="preserve">2.5. Предоставление государственной услуги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с федеральными законами:</w:t>
      </w:r>
    </w:p>
    <w:p>
      <w:pPr>
        <w:pStyle w:val="0"/>
        <w:spacing w:before="200" w:line-rule="auto"/>
        <w:ind w:firstLine="540"/>
        <w:jc w:val="both"/>
      </w:pPr>
      <w:r>
        <w:rPr>
          <w:sz w:val="20"/>
        </w:rPr>
        <w:t xml:space="preserve">от 12.01.1996 </w:t>
      </w:r>
      <w:hyperlink w:history="0" r:id="rId28" w:tooltip="Федеральный закон от 12.01.1996 N 7-ФЗ (ред. от 19.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w:t>
      </w:r>
    </w:p>
    <w:p>
      <w:pPr>
        <w:pStyle w:val="0"/>
        <w:spacing w:before="200" w:line-rule="auto"/>
        <w:ind w:firstLine="540"/>
        <w:jc w:val="both"/>
      </w:pPr>
      <w:r>
        <w:rPr>
          <w:sz w:val="20"/>
        </w:rPr>
        <w:t xml:space="preserve">от 09.02.2009 </w:t>
      </w:r>
      <w:hyperlink w:history="0" r:id="rId2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8-ФЗ</w:t>
        </w:r>
      </w:hyperlink>
      <w:r>
        <w:rPr>
          <w:sz w:val="20"/>
        </w:rPr>
        <w:t xml:space="preserve">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от 27.07.2010 </w:t>
      </w:r>
      <w:hyperlink w:history="0" r:id="rId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от 21.11.2011 </w:t>
      </w:r>
      <w:hyperlink w:history="0" r:id="rId31"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N 323-ФЗ</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от 05.04.2013 </w:t>
      </w:r>
      <w:hyperlink w:history="0" r:id="rId3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с </w:t>
      </w:r>
      <w:hyperlink w:history="0" r:id="rId3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07.02.1992 N 2300-1 "О защите прав потребителей";</w:t>
      </w:r>
    </w:p>
    <w:p>
      <w:pPr>
        <w:pStyle w:val="0"/>
        <w:spacing w:before="200" w:line-rule="auto"/>
        <w:ind w:firstLine="540"/>
        <w:jc w:val="both"/>
      </w:pPr>
      <w:r>
        <w:rPr>
          <w:sz w:val="20"/>
        </w:rPr>
        <w:t xml:space="preserve">с </w:t>
      </w:r>
      <w:hyperlink w:history="0" r:id="rId34"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Указом</w:t>
        </w:r>
      </w:hyperlink>
      <w:r>
        <w:rPr>
          <w:sz w:val="20"/>
        </w:rPr>
        <w:t xml:space="preserve"> Президента Российской Федерации от 08.08.2016 N 398 "Об утверждении приоритетных направлений деятельности в сфере оказания общественно полезных услуг";</w:t>
      </w:r>
    </w:p>
    <w:p>
      <w:pPr>
        <w:pStyle w:val="0"/>
        <w:spacing w:before="200" w:line-rule="auto"/>
        <w:ind w:firstLine="540"/>
        <w:jc w:val="both"/>
      </w:pPr>
      <w:r>
        <w:rPr>
          <w:sz w:val="20"/>
        </w:rPr>
        <w:t xml:space="preserve">с постановлениями Правительства Российской Федерации:</w:t>
      </w:r>
    </w:p>
    <w:p>
      <w:pPr>
        <w:pStyle w:val="0"/>
        <w:spacing w:before="200" w:line-rule="auto"/>
        <w:ind w:firstLine="540"/>
        <w:jc w:val="both"/>
      </w:pPr>
      <w:r>
        <w:rPr>
          <w:sz w:val="20"/>
        </w:rPr>
        <w:t xml:space="preserve">от 26.03.2016 </w:t>
      </w:r>
      <w:hyperlink w:history="0" r:id="rId35"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N 236</w:t>
        </w:r>
      </w:hyperlink>
      <w:r>
        <w:rPr>
          <w:sz w:val="20"/>
        </w:rPr>
        <w:t xml:space="preserve"> "О требованиях к предоставлению в электронной форме государственных и муниципальных услуг";</w:t>
      </w:r>
    </w:p>
    <w:p>
      <w:pPr>
        <w:pStyle w:val="0"/>
        <w:spacing w:before="200" w:line-rule="auto"/>
        <w:ind w:firstLine="540"/>
        <w:jc w:val="both"/>
      </w:pPr>
      <w:r>
        <w:rPr>
          <w:sz w:val="20"/>
        </w:rPr>
        <w:t xml:space="preserve">от 27.10.2016 </w:t>
      </w:r>
      <w:hyperlink w:history="0" r:id="rId3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от 26.01.2017 </w:t>
      </w:r>
      <w:hyperlink w:history="0" r:id="rId3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абзац утратил силу. - </w:t>
      </w:r>
      <w:hyperlink w:history="0" r:id="rId38" w:tooltip="Приказ Минздрава Алтайского края от 21.10.2022 N 562 (ред. от 30.05.2023) &quot;О некоторых приказах Главного управления Алтайского края по здравоохранению и фармацевтической деятельности, Министерства здравоохранения Алтайского края&quot; {КонсультантПлюс}">
        <w:r>
          <w:rPr>
            <w:sz w:val="20"/>
            <w:color w:val="0000ff"/>
          </w:rPr>
          <w:t xml:space="preserve">Приказ</w:t>
        </w:r>
      </w:hyperlink>
      <w:r>
        <w:rPr>
          <w:sz w:val="20"/>
        </w:rPr>
        <w:t xml:space="preserve"> Минздрава Алтайского края от 21.10.2022 N 562;</w:t>
      </w:r>
    </w:p>
    <w:p>
      <w:pPr>
        <w:pStyle w:val="0"/>
        <w:spacing w:before="200" w:line-rule="auto"/>
        <w:ind w:firstLine="540"/>
        <w:jc w:val="both"/>
      </w:pPr>
      <w:r>
        <w:rPr>
          <w:sz w:val="20"/>
        </w:rPr>
        <w:t xml:space="preserve">с </w:t>
      </w:r>
      <w:hyperlink w:history="0" r:id="rId39" w:tooltip="Указ Губернатора Алтайского края от 05.12.2016 N 151 (ред. от 28.11.2022) &quot;Об утверждении положения о Министерстве здравоохранения Алтайского края&quot; {КонсультантПлюс}">
        <w:r>
          <w:rPr>
            <w:sz w:val="20"/>
            <w:color w:val="0000ff"/>
          </w:rPr>
          <w:t xml:space="preserve">указом</w:t>
        </w:r>
      </w:hyperlink>
      <w:r>
        <w:rPr>
          <w:sz w:val="20"/>
        </w:rPr>
        <w:t xml:space="preserve"> Губернатора Алтайского края от 05.12.2016 N 151 "Об утверждении положения о Министерстве здравоохранения Алтайского края".</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bookmarkStart w:id="114" w:name="P114"/>
    <w:bookmarkEnd w:id="114"/>
    <w:p>
      <w:pPr>
        <w:pStyle w:val="0"/>
        <w:spacing w:before="200" w:line-rule="auto"/>
        <w:ind w:firstLine="540"/>
        <w:jc w:val="both"/>
      </w:pPr>
      <w:r>
        <w:rPr>
          <w:sz w:val="20"/>
        </w:rPr>
        <w:t xml:space="preserve">2.6.1. Для рассмотрения вопроса о выдаче заключения заявитель предоставляет в Министерство письменное </w:t>
      </w:r>
      <w:hyperlink w:history="0" w:anchor="P536" w:tooltip="                                 ЗАЯВЛЕНИЕ">
        <w:r>
          <w:rPr>
            <w:sz w:val="20"/>
            <w:color w:val="0000ff"/>
          </w:rPr>
          <w:t xml:space="preserve">заявление</w:t>
        </w:r>
      </w:hyperlink>
      <w:r>
        <w:rPr>
          <w:sz w:val="20"/>
        </w:rPr>
        <w:t xml:space="preserve"> по форме согласно приложению 3 к административному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следующим </w:t>
      </w:r>
      <w:hyperlink w:history="0" r:id="rId4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 в течение 2 лет, предшествующих подаче заявления);</w:t>
      </w:r>
    </w:p>
    <w:p>
      <w:pPr>
        <w:pStyle w:val="0"/>
        <w:spacing w:before="200" w:line-rule="auto"/>
        <w:ind w:firstLine="540"/>
        <w:jc w:val="both"/>
      </w:pPr>
      <w:r>
        <w:rPr>
          <w:sz w:val="20"/>
        </w:rPr>
        <w:t xml:space="preserve">открытость и доступность информации об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в течение 2 лет, предшествующих подаче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восьмого подпункта 2.6.1 в части подачи и приема заявлений и прилагаемых к нему документов через федеральную государственную информационную систему "Единый портал государственных и муниципальных услуг (функций)" не применяются до реализации технической возможности обеспечить выполнение указанных положений (</w:t>
            </w:r>
            <w:hyperlink w:history="0" w:anchor="P20" w:tooltip="2. Установить, что положения абзаца восьмого подпункта 2.6.1, подпунктов 2 - 4 пункта 2.16, подпункта 3.2.1 административного регламента, утвержденного настоящим приказом, в части подачи и приема заявлений и прилагаемых к нему документов через федеральную государственную информационную систему &quot;Единый портал государственных и муниципальных услуг (функций)&quot; не применяются до реализации технической возможности обеспечить выполнение указанных положений.">
              <w:r>
                <w:rPr>
                  <w:sz w:val="20"/>
                  <w:color w:val="0000ff"/>
                </w:rPr>
                <w:t xml:space="preserve">пункт 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 w:name="P122"/>
    <w:bookmarkEnd w:id="122"/>
    <w:p>
      <w:pPr>
        <w:pStyle w:val="0"/>
        <w:spacing w:before="260" w:line-rule="auto"/>
        <w:ind w:firstLine="540"/>
        <w:jc w:val="both"/>
      </w:pPr>
      <w:r>
        <w:rPr>
          <w:sz w:val="20"/>
        </w:rPr>
        <w:t xml:space="preserve">К указанному заявлению прилагаются документы, обосновывающие соответствие оказываемых организацией услуг установленным критериям оценки качества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критериям оценки качества, не требуется.</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r:id="rId4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w:t>
      </w:r>
    </w:p>
    <w:p>
      <w:pPr>
        <w:pStyle w:val="0"/>
        <w:spacing w:before="200" w:line-rule="auto"/>
        <w:ind w:firstLine="540"/>
        <w:jc w:val="both"/>
      </w:pPr>
      <w:r>
        <w:rPr>
          <w:sz w:val="20"/>
        </w:rPr>
        <w:t xml:space="preserve">Заявление составляется в единственном экземпляре-подлиннике и подписывается заявителем.</w:t>
      </w:r>
    </w:p>
    <w:p>
      <w:pPr>
        <w:pStyle w:val="0"/>
        <w:spacing w:before="200" w:line-rule="auto"/>
        <w:ind w:firstLine="540"/>
        <w:jc w:val="both"/>
      </w:pPr>
      <w:r>
        <w:rPr>
          <w:sz w:val="20"/>
        </w:rPr>
        <w:t xml:space="preserve">Заявление, направленное в форме электронного документа, подписывается в соответствии с требованиями Федерального </w:t>
      </w:r>
      <w:hyperlink w:history="0" r:id="rId43"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06.04.2011 N 63-ФЗ "Об электронной подписи" и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статей 21.1</w:t>
        </w:r>
      </w:hyperlink>
      <w:r>
        <w:rPr>
          <w:sz w:val="20"/>
        </w:rPr>
        <w:t xml:space="preserve">, </w:t>
      </w:r>
      <w:hyperlink w:history="0" r:id="rId4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27.07.2010 N 210-ФЗ "Об организации предоставления государственных и муниципальных услуг".</w:t>
      </w:r>
    </w:p>
    <w:bookmarkStart w:id="128" w:name="P128"/>
    <w:bookmarkEnd w:id="128"/>
    <w:p>
      <w:pPr>
        <w:pStyle w:val="0"/>
        <w:spacing w:before="200" w:line-rule="auto"/>
        <w:ind w:firstLine="540"/>
        <w:jc w:val="both"/>
      </w:pPr>
      <w:r>
        <w:rPr>
          <w:sz w:val="20"/>
        </w:rPr>
        <w:t xml:space="preserve">2.6.2.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w:t>
      </w:r>
    </w:p>
    <w:p>
      <w:pPr>
        <w:pStyle w:val="0"/>
        <w:spacing w:before="200" w:line-rule="auto"/>
        <w:ind w:firstLine="540"/>
        <w:jc w:val="both"/>
      </w:pPr>
      <w:r>
        <w:rPr>
          <w:sz w:val="20"/>
        </w:rPr>
        <w:t xml:space="preserve">свидетельство о государственной регистрации организации;</w:t>
      </w:r>
    </w:p>
    <w:p>
      <w:pPr>
        <w:pStyle w:val="0"/>
        <w:spacing w:before="200" w:line-rule="auto"/>
        <w:ind w:firstLine="540"/>
        <w:jc w:val="both"/>
      </w:pPr>
      <w:r>
        <w:rPr>
          <w:sz w:val="20"/>
        </w:rPr>
        <w:t xml:space="preserve">выписка из Единого государственного реестра юридических лиц;</w:t>
      </w:r>
    </w:p>
    <w:p>
      <w:pPr>
        <w:pStyle w:val="0"/>
        <w:spacing w:before="200" w:line-rule="auto"/>
        <w:ind w:firstLine="540"/>
        <w:jc w:val="both"/>
      </w:pPr>
      <w:r>
        <w:rPr>
          <w:sz w:val="20"/>
        </w:rPr>
        <w:t xml:space="preserve">абзац утратил силу. - </w:t>
      </w:r>
      <w:hyperlink w:history="0" r:id="rId46"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Приказ</w:t>
        </w:r>
      </w:hyperlink>
      <w:r>
        <w:rPr>
          <w:sz w:val="20"/>
        </w:rPr>
        <w:t xml:space="preserve"> Минздрава Алтайского края от 29.12.2020 N 711;</w:t>
      </w:r>
    </w:p>
    <w:p>
      <w:pPr>
        <w:pStyle w:val="0"/>
        <w:spacing w:before="200" w:line-rule="auto"/>
        <w:ind w:firstLine="540"/>
        <w:jc w:val="both"/>
      </w:pPr>
      <w:r>
        <w:rPr>
          <w:sz w:val="20"/>
        </w:rPr>
        <w:t xml:space="preserve">сведения,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w:t>
      </w:r>
    </w:p>
    <w:p>
      <w:pPr>
        <w:pStyle w:val="0"/>
        <w:spacing w:before="200" w:line-rule="auto"/>
        <w:ind w:firstLine="540"/>
        <w:jc w:val="both"/>
      </w:pPr>
      <w:r>
        <w:rPr>
          <w:sz w:val="20"/>
        </w:rPr>
        <w:t xml:space="preserve">Сведения об отсутствии организации в реестре недобросовестных поставщиков могут быть получены из открытых источников, размещенных на официальном сайте единой информационной системы в сфере закупок (</w:t>
      </w:r>
      <w:r>
        <w:rPr>
          <w:sz w:val="20"/>
        </w:rPr>
        <w:t xml:space="preserve">http://zakupki.gov.ru/epz/main/public/home.html</w:t>
      </w:r>
      <w:r>
        <w:rPr>
          <w:sz w:val="20"/>
        </w:rPr>
        <w:t xml:space="preserve">).</w:t>
      </w:r>
    </w:p>
    <w:p>
      <w:pPr>
        <w:pStyle w:val="0"/>
        <w:spacing w:before="200" w:line-rule="auto"/>
        <w:ind w:firstLine="540"/>
        <w:jc w:val="both"/>
      </w:pPr>
      <w:r>
        <w:rPr>
          <w:sz w:val="20"/>
        </w:rPr>
        <w:t xml:space="preserve">Если документы, указанные в настоящем подпункте, не представлены заявителем по собственной инициативе, они запрашиваются Министерством в порядке межведомственного информационного взаимодействия в соответствии с </w:t>
      </w:r>
      <w:hyperlink w:history="0" w:anchor="P277" w:tooltip="3.3. Формирование и направление межведомственных запросов, порядок межведомственного информационного взаимодействия.">
        <w:r>
          <w:rPr>
            <w:sz w:val="20"/>
            <w:color w:val="0000ff"/>
          </w:rPr>
          <w:t xml:space="preserve">пунктом 3.3</w:t>
        </w:r>
      </w:hyperlink>
      <w:r>
        <w:rPr>
          <w:sz w:val="20"/>
        </w:rPr>
        <w:t xml:space="preserve"> административного регламента.</w:t>
      </w:r>
    </w:p>
    <w:p>
      <w:pPr>
        <w:pStyle w:val="0"/>
        <w:spacing w:before="200" w:line-rule="auto"/>
        <w:ind w:firstLine="540"/>
        <w:jc w:val="both"/>
      </w:pPr>
      <w:r>
        <w:rPr>
          <w:sz w:val="20"/>
        </w:rPr>
        <w:t xml:space="preserve">Непредставление заявителем документов, указанных в настоящем подпункте,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Заявитель несет ответственность за достоверность представленных документов и сведений, которые в них содержатся.</w:t>
      </w:r>
    </w:p>
    <w:p>
      <w:pPr>
        <w:pStyle w:val="0"/>
        <w:spacing w:before="200" w:line-rule="auto"/>
        <w:ind w:firstLine="540"/>
        <w:jc w:val="both"/>
      </w:pPr>
      <w:r>
        <w:rPr>
          <w:sz w:val="20"/>
        </w:rPr>
        <w:t xml:space="preserve">2.6.3.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w:history="0" r:id="rId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4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отказывать в приеме запроса и иных документов, необходимых для предоставления государственной услуги, а также в предоставлении государственной услуги, в случае если указанные запрос и документы поданы в соответствии с информацией о сроках и порядке предоставления государственной услуги, опубликованной на ЕПГУ;</w:t>
      </w:r>
    </w:p>
    <w:p>
      <w:pPr>
        <w:pStyle w:val="0"/>
        <w:spacing w:before="200" w:line-rule="auto"/>
        <w:ind w:firstLine="540"/>
        <w:jc w:val="both"/>
      </w:pPr>
      <w:r>
        <w:rPr>
          <w:sz w:val="20"/>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 заявителя.</w:t>
      </w:r>
    </w:p>
    <w:p>
      <w:pPr>
        <w:pStyle w:val="0"/>
        <w:spacing w:before="200" w:line-rule="auto"/>
        <w:ind w:firstLine="540"/>
        <w:jc w:val="both"/>
      </w:pPr>
      <w:r>
        <w:rPr>
          <w:sz w:val="20"/>
        </w:rPr>
        <w:t xml:space="preserve">2.7. Основания для отказа в приеме документов, необходимых для предоставления государственной услуги, отсутствуют.</w:t>
      </w:r>
    </w:p>
    <w:p>
      <w:pPr>
        <w:pStyle w:val="0"/>
        <w:spacing w:before="200" w:line-rule="auto"/>
        <w:ind w:firstLine="540"/>
        <w:jc w:val="both"/>
      </w:pPr>
      <w:r>
        <w:rPr>
          <w:sz w:val="20"/>
        </w:rPr>
        <w:t xml:space="preserve">2.8. Основания для приостановления предоставления государственной услуги отсутствуют.</w:t>
      </w:r>
    </w:p>
    <w:bookmarkStart w:id="147" w:name="P147"/>
    <w:bookmarkEnd w:id="147"/>
    <w:p>
      <w:pPr>
        <w:pStyle w:val="0"/>
        <w:spacing w:before="200" w:line-rule="auto"/>
        <w:ind w:firstLine="540"/>
        <w:jc w:val="both"/>
      </w:pPr>
      <w:r>
        <w:rPr>
          <w:sz w:val="20"/>
        </w:rPr>
        <w:t xml:space="preserve">2.9. Основания для отказа в предоставлении государственной услуги:</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включении организации в реестр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утратил силу. - </w:t>
      </w:r>
      <w:hyperlink w:history="0" r:id="rId52"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Приказ</w:t>
        </w:r>
      </w:hyperlink>
      <w:r>
        <w:rPr>
          <w:sz w:val="20"/>
        </w:rPr>
        <w:t xml:space="preserve"> Минздрава Алтайского края от 29.12.2020 N 711;</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или информация об отсутствии таких услуг.</w:t>
      </w:r>
    </w:p>
    <w:p>
      <w:pPr>
        <w:pStyle w:val="0"/>
        <w:spacing w:before="200" w:line-rule="auto"/>
        <w:ind w:firstLine="540"/>
        <w:jc w:val="both"/>
      </w:pPr>
      <w:r>
        <w:rPr>
          <w:sz w:val="20"/>
        </w:rPr>
        <w:t xml:space="preserve">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pPr>
        <w:pStyle w:val="0"/>
        <w:spacing w:before="200" w:line-rule="auto"/>
        <w:ind w:firstLine="540"/>
        <w:jc w:val="both"/>
      </w:pPr>
      <w:r>
        <w:rPr>
          <w:sz w:val="20"/>
        </w:rPr>
        <w:t xml:space="preserve">2.11. Порядок, размер и основания взимания государственной пошлины или иной платы, установленной за предоставление государственной услуги.</w:t>
      </w:r>
    </w:p>
    <w:p>
      <w:pPr>
        <w:pStyle w:val="0"/>
        <w:spacing w:before="200" w:line-rule="auto"/>
        <w:ind w:firstLine="540"/>
        <w:jc w:val="both"/>
      </w:pPr>
      <w:r>
        <w:rPr>
          <w:sz w:val="20"/>
        </w:rPr>
        <w:t xml:space="preserve">Государственная услуга предоставляется бесплатно.</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государственного гражданского служащего Министерства, плата с заявителя не взимается.</w:t>
      </w:r>
    </w:p>
    <w:p>
      <w:pPr>
        <w:pStyle w:val="0"/>
        <w:spacing w:before="200" w:line-rule="auto"/>
        <w:ind w:firstLine="540"/>
        <w:jc w:val="both"/>
      </w:pPr>
      <w:r>
        <w:rPr>
          <w:sz w:val="20"/>
        </w:rPr>
        <w:t xml:space="preserve">2.12. Максимальное время ожидания в очереди при подаче запроса о предоставлении государственной услуги и при получении результата ее предоставления не должно превышать 15 минут.</w:t>
      </w:r>
    </w:p>
    <w:p>
      <w:pPr>
        <w:pStyle w:val="0"/>
        <w:spacing w:before="200" w:line-rule="auto"/>
        <w:ind w:firstLine="540"/>
        <w:jc w:val="both"/>
      </w:pPr>
      <w:r>
        <w:rPr>
          <w:sz w:val="20"/>
        </w:rPr>
        <w:t xml:space="preserve">2.13. Срок регистрации запроса заявителя о предоставлении государственной услуги - 1 рабочий день.</w:t>
      </w:r>
    </w:p>
    <w:p>
      <w:pPr>
        <w:pStyle w:val="0"/>
        <w:spacing w:before="200" w:line-rule="auto"/>
        <w:ind w:firstLine="540"/>
        <w:jc w:val="both"/>
      </w:pPr>
      <w:r>
        <w:rPr>
          <w:sz w:val="20"/>
        </w:rPr>
        <w:t xml:space="preserve">2.14. Требования к помещениям, в которых предоставляется государственная услуга, к местам ожидания и приема заявителей, размещению и оформлению информации о порядке предоставления государственной услуги.</w:t>
      </w:r>
    </w:p>
    <w:p>
      <w:pPr>
        <w:pStyle w:val="0"/>
        <w:spacing w:before="200" w:line-rule="auto"/>
        <w:ind w:firstLine="540"/>
        <w:jc w:val="both"/>
      </w:pPr>
      <w:r>
        <w:rPr>
          <w:sz w:val="20"/>
        </w:rPr>
        <w:t xml:space="preserve">Вход в здание, где размещается Министерство, оборудован вывеской, содержащей полное наименование Министерства.</w:t>
      </w:r>
    </w:p>
    <w:p>
      <w:pPr>
        <w:pStyle w:val="0"/>
        <w:spacing w:before="200" w:line-rule="auto"/>
        <w:ind w:firstLine="540"/>
        <w:jc w:val="both"/>
      </w:pPr>
      <w:r>
        <w:rPr>
          <w:sz w:val="20"/>
        </w:rPr>
        <w:t xml:space="preserve">Помещения, выделенные для предоставления государственной услуги, должны соответствовать санитарным правилам, а также обеспечивать возможность предоставления государственной услуги лицам с ограниченными возможностями здоровья.</w:t>
      </w:r>
    </w:p>
    <w:p>
      <w:pPr>
        <w:pStyle w:val="0"/>
        <w:spacing w:before="200" w:line-rule="auto"/>
        <w:ind w:firstLine="540"/>
        <w:jc w:val="both"/>
      </w:pPr>
      <w:r>
        <w:rPr>
          <w:sz w:val="20"/>
        </w:rPr>
        <w:t xml:space="preserve">Рабочие места должностных лиц Министерства, предоставляющих государственную услугу, оборудуются компьютерами с установленными справочно-информационными системами и оргтехникой, позволяющими организовывать ее предоставление в полном объеме.</w:t>
      </w:r>
    </w:p>
    <w:p>
      <w:pPr>
        <w:pStyle w:val="0"/>
        <w:spacing w:before="200" w:line-rule="auto"/>
        <w:ind w:firstLine="540"/>
        <w:jc w:val="both"/>
      </w:pPr>
      <w:r>
        <w:rPr>
          <w:sz w:val="20"/>
        </w:rPr>
        <w:t xml:space="preserve">Прием заявителей осуществляется в рабочих кабинетах Министерства.</w:t>
      </w:r>
    </w:p>
    <w:p>
      <w:pPr>
        <w:pStyle w:val="0"/>
        <w:spacing w:before="200" w:line-rule="auto"/>
        <w:ind w:firstLine="540"/>
        <w:jc w:val="both"/>
      </w:pPr>
      <w:r>
        <w:rPr>
          <w:sz w:val="20"/>
        </w:rPr>
        <w:t xml:space="preserve">Для ожидания приема и написания письменных обращений отводятся места, оснащенные стульями и столами.</w:t>
      </w:r>
    </w:p>
    <w:p>
      <w:pPr>
        <w:pStyle w:val="0"/>
        <w:spacing w:before="200" w:line-rule="auto"/>
        <w:ind w:firstLine="540"/>
        <w:jc w:val="both"/>
      </w:pPr>
      <w:r>
        <w:rPr>
          <w:sz w:val="20"/>
        </w:rPr>
        <w:t xml:space="preserve">Информацию о порядке предоставления государственной услуги можно получить непосредственно в Министерстве при личном обращении, с использованием средств телефонной связи, электронного информирования.</w:t>
      </w:r>
    </w:p>
    <w:p>
      <w:pPr>
        <w:pStyle w:val="0"/>
        <w:spacing w:before="200" w:line-rule="auto"/>
        <w:ind w:firstLine="540"/>
        <w:jc w:val="both"/>
      </w:pPr>
      <w:r>
        <w:rPr>
          <w:sz w:val="20"/>
        </w:rPr>
        <w:t xml:space="preserve">Прием заявителей осуществляется по адресу: Алтайский край, г. Барнаул, просп. Красноармейский, д. 95а, каб. 122.</w:t>
      </w:r>
    </w:p>
    <w:p>
      <w:pPr>
        <w:pStyle w:val="0"/>
        <w:spacing w:before="200" w:line-rule="auto"/>
        <w:ind w:firstLine="540"/>
        <w:jc w:val="both"/>
      </w:pPr>
      <w:r>
        <w:rPr>
          <w:sz w:val="20"/>
        </w:rPr>
        <w:t xml:space="preserve">Информация о предоставлении государственной услуги размещается на информационных стендах Министерства, официальном сайте Министерства, ЕПГУ.</w:t>
      </w:r>
    </w:p>
    <w:p>
      <w:pPr>
        <w:pStyle w:val="0"/>
        <w:spacing w:before="200" w:line-rule="auto"/>
        <w:ind w:firstLine="540"/>
        <w:jc w:val="both"/>
      </w:pPr>
      <w:r>
        <w:rPr>
          <w:sz w:val="20"/>
        </w:rPr>
        <w:t xml:space="preserve">На информационном стенде и на официальном сайте Министерства </w:t>
      </w:r>
      <w:r>
        <w:rPr>
          <w:sz w:val="20"/>
        </w:rPr>
        <w:t xml:space="preserve">http://zdravalt.ru</w:t>
      </w:r>
      <w:r>
        <w:rPr>
          <w:sz w:val="20"/>
        </w:rPr>
        <w:t xml:space="preserve"> размещаются следующие информационные материалы:</w:t>
      </w:r>
    </w:p>
    <w:p>
      <w:pPr>
        <w:pStyle w:val="0"/>
        <w:spacing w:before="200" w:line-rule="auto"/>
        <w:ind w:firstLine="540"/>
        <w:jc w:val="both"/>
      </w:pPr>
      <w:r>
        <w:rPr>
          <w:sz w:val="20"/>
        </w:rPr>
        <w:t xml:space="preserve">перечень требований, предъявляемых к заявителям;</w:t>
      </w:r>
    </w:p>
    <w:p>
      <w:pPr>
        <w:pStyle w:val="0"/>
        <w:spacing w:before="200" w:line-rule="auto"/>
        <w:ind w:firstLine="540"/>
        <w:jc w:val="both"/>
      </w:pPr>
      <w:r>
        <w:rPr>
          <w:sz w:val="20"/>
        </w:rPr>
        <w:t xml:space="preserve">перечень, формы документов, необходимых для получения государственной услуги, а также образцы их заполнения;</w:t>
      </w:r>
    </w:p>
    <w:p>
      <w:pPr>
        <w:pStyle w:val="0"/>
        <w:spacing w:before="200" w:line-rule="auto"/>
        <w:ind w:firstLine="540"/>
        <w:jc w:val="both"/>
      </w:pPr>
      <w:r>
        <w:rPr>
          <w:sz w:val="20"/>
        </w:rPr>
        <w:t xml:space="preserve">перечень оснований для отказа в предоставлении государственной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Министерства, а также должностных лиц, государственных служащих.</w:t>
      </w:r>
    </w:p>
    <w:p>
      <w:pPr>
        <w:pStyle w:val="0"/>
        <w:spacing w:before="200" w:line-rule="auto"/>
        <w:ind w:firstLine="540"/>
        <w:jc w:val="both"/>
      </w:pPr>
      <w:r>
        <w:rPr>
          <w:sz w:val="20"/>
        </w:rPr>
        <w:t xml:space="preserve">На ЕПГУ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размер государственной пошлины, взимаемой за предоставление государственной услуги;</w:t>
      </w:r>
    </w:p>
    <w:p>
      <w:pPr>
        <w:pStyle w:val="0"/>
        <w:spacing w:before="200" w:line-rule="auto"/>
        <w:ind w:firstLine="540"/>
        <w:jc w:val="both"/>
      </w:pPr>
      <w:r>
        <w:rPr>
          <w:sz w:val="20"/>
        </w:rPr>
        <w:t xml:space="preserve">6)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8)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Министерством обеспечивается создание инвалидам условий доступности государственных услуг и объектов, в которых они предоставляются (далее - "объекты"), в соответствии с Федеральным </w:t>
      </w:r>
      <w:hyperlink w:history="0" r:id="rId5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 в том числе:</w:t>
      </w:r>
    </w:p>
    <w:p>
      <w:pPr>
        <w:pStyle w:val="0"/>
        <w:spacing w:before="200" w:line-rule="auto"/>
        <w:ind w:firstLine="540"/>
        <w:jc w:val="both"/>
      </w:pPr>
      <w:r>
        <w:rPr>
          <w:sz w:val="20"/>
        </w:rPr>
        <w:t xml:space="preserve">а)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б)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pPr>
        <w:pStyle w:val="0"/>
        <w:spacing w:before="200" w:line-rule="auto"/>
        <w:ind w:firstLine="540"/>
        <w:jc w:val="both"/>
      </w:pPr>
      <w:r>
        <w:rPr>
          <w:sz w:val="20"/>
        </w:rPr>
        <w:t xml:space="preserve">в)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г) сопровождение инвалидов, имеющих стойкие нарушения функций зрения и самостоятельного передвижения, по территории объекта;</w:t>
      </w:r>
    </w:p>
    <w:p>
      <w:pPr>
        <w:pStyle w:val="0"/>
        <w:spacing w:before="200" w:line-rule="auto"/>
        <w:ind w:firstLine="540"/>
        <w:jc w:val="both"/>
      </w:pPr>
      <w:r>
        <w:rPr>
          <w:sz w:val="20"/>
        </w:rPr>
        <w:t xml:space="preserve">д)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государственной услуги наравне с другими лицами;</w:t>
      </w:r>
    </w:p>
    <w:p>
      <w:pPr>
        <w:pStyle w:val="0"/>
        <w:spacing w:before="200" w:line-rule="auto"/>
        <w:ind w:firstLine="540"/>
        <w:jc w:val="both"/>
      </w:pPr>
      <w:r>
        <w:rPr>
          <w:sz w:val="20"/>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при необходимости дублирование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ж) предоставление инвалидам по слуху при необходимости услуги с использованием русского жестового языка с обеспечением допуска на объект сурдопереводчика, тифлосурдопереводчика;</w:t>
      </w:r>
    </w:p>
    <w:p>
      <w:pPr>
        <w:pStyle w:val="0"/>
        <w:spacing w:before="200" w:line-rule="auto"/>
        <w:ind w:firstLine="540"/>
        <w:jc w:val="both"/>
      </w:pPr>
      <w:r>
        <w:rPr>
          <w:sz w:val="20"/>
        </w:rPr>
        <w:t xml:space="preserve">з) обеспечение допуска на объект собаки-проводника при наличии документа, подтверждающего ее специальное обучение, выданного по </w:t>
      </w:r>
      <w:hyperlink w:history="0" r:id="rId5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5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2.15. Показатели качества и доступности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1134"/>
        <w:gridCol w:w="1134"/>
        <w:gridCol w:w="1134"/>
      </w:tblGrid>
      <w:tr>
        <w:tc>
          <w:tcPr>
            <w:tcW w:w="5669" w:type="dxa"/>
            <w:vMerge w:val="restart"/>
          </w:tcPr>
          <w:p>
            <w:pPr>
              <w:pStyle w:val="0"/>
              <w:jc w:val="center"/>
            </w:pPr>
            <w:r>
              <w:rPr>
                <w:sz w:val="20"/>
              </w:rPr>
              <w:t xml:space="preserve">Показатели качества и доступности государственной услуги</w:t>
            </w:r>
          </w:p>
        </w:tc>
        <w:tc>
          <w:tcPr>
            <w:gridSpan w:val="3"/>
            <w:tcW w:w="3402" w:type="dxa"/>
          </w:tcPr>
          <w:p>
            <w:pPr>
              <w:pStyle w:val="0"/>
              <w:jc w:val="center"/>
            </w:pPr>
            <w:r>
              <w:rPr>
                <w:sz w:val="20"/>
              </w:rPr>
              <w:t xml:space="preserve">Целевое значение показателя</w:t>
            </w:r>
          </w:p>
        </w:tc>
      </w:tr>
      <w:tr>
        <w:tc>
          <w:tcPr>
            <w:vMerge w:val="continue"/>
          </w:tcPr>
          <w:p/>
        </w:tc>
        <w:tc>
          <w:tcPr>
            <w:tcW w:w="1134" w:type="dxa"/>
          </w:tcPr>
          <w:p>
            <w:pPr>
              <w:pStyle w:val="0"/>
              <w:jc w:val="center"/>
            </w:pPr>
            <w:r>
              <w:rPr>
                <w:sz w:val="20"/>
              </w:rPr>
              <w:t xml:space="preserve">2019 год</w:t>
            </w:r>
          </w:p>
        </w:tc>
        <w:tc>
          <w:tcPr>
            <w:tcW w:w="1134" w:type="dxa"/>
          </w:tcPr>
          <w:p>
            <w:pPr>
              <w:pStyle w:val="0"/>
              <w:jc w:val="center"/>
            </w:pPr>
            <w:r>
              <w:rPr>
                <w:sz w:val="20"/>
              </w:rPr>
              <w:t xml:space="preserve">2020 год</w:t>
            </w:r>
          </w:p>
        </w:tc>
        <w:tc>
          <w:tcPr>
            <w:tcW w:w="1134" w:type="dxa"/>
          </w:tcPr>
          <w:p>
            <w:pPr>
              <w:pStyle w:val="0"/>
              <w:jc w:val="center"/>
            </w:pPr>
            <w:r>
              <w:rPr>
                <w:sz w:val="20"/>
              </w:rPr>
              <w:t xml:space="preserve">последующие годы</w:t>
            </w:r>
          </w:p>
        </w:tc>
      </w:tr>
      <w:tr>
        <w:tc>
          <w:tcPr>
            <w:tcW w:w="5669" w:type="dxa"/>
          </w:tcPr>
          <w:p>
            <w:pPr>
              <w:pStyle w:val="0"/>
              <w:jc w:val="center"/>
            </w:pPr>
            <w:r>
              <w:rPr>
                <w:sz w:val="20"/>
              </w:rPr>
              <w:t xml:space="preserve">1</w:t>
            </w:r>
          </w:p>
        </w:tc>
        <w:tc>
          <w:tcPr>
            <w:tcW w:w="1134"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r>
      <w:tr>
        <w:tc>
          <w:tcPr>
            <w:gridSpan w:val="4"/>
            <w:tcW w:w="9071" w:type="dxa"/>
          </w:tcPr>
          <w:p>
            <w:pPr>
              <w:pStyle w:val="0"/>
              <w:jc w:val="center"/>
            </w:pPr>
            <w:r>
              <w:rPr>
                <w:sz w:val="20"/>
              </w:rPr>
              <w:t xml:space="preserve">1. Своевременность</w:t>
            </w:r>
          </w:p>
        </w:tc>
      </w:tr>
      <w:tr>
        <w:tc>
          <w:tcPr>
            <w:tcW w:w="5669" w:type="dxa"/>
          </w:tcPr>
          <w:p>
            <w:pPr>
              <w:pStyle w:val="0"/>
              <w:jc w:val="both"/>
            </w:pPr>
            <w:r>
              <w:rPr>
                <w:sz w:val="20"/>
              </w:rPr>
              <w:t xml:space="preserve">1.1. Доля случаев оказания услуги в установленный законодательством срок со дня поступления заявления со всеми необходимыми документами (в общем количестве случаев оказания услуги), %</w:t>
            </w:r>
          </w:p>
        </w:tc>
        <w:tc>
          <w:tcPr>
            <w:tcW w:w="1134" w:type="dxa"/>
          </w:tcPr>
          <w:p>
            <w:pPr>
              <w:pStyle w:val="0"/>
              <w:jc w:val="center"/>
            </w:pPr>
            <w:r>
              <w:rPr>
                <w:sz w:val="20"/>
              </w:rPr>
              <w:t xml:space="preserve">95</w:t>
            </w:r>
          </w:p>
        </w:tc>
        <w:tc>
          <w:tcPr>
            <w:tcW w:w="1134" w:type="dxa"/>
          </w:tcPr>
          <w:p>
            <w:pPr>
              <w:pStyle w:val="0"/>
              <w:jc w:val="center"/>
            </w:pPr>
            <w:r>
              <w:rPr>
                <w:sz w:val="20"/>
              </w:rPr>
              <w:t xml:space="preserve">98</w:t>
            </w:r>
          </w:p>
        </w:tc>
        <w:tc>
          <w:tcPr>
            <w:tcW w:w="1134" w:type="dxa"/>
          </w:tcPr>
          <w:p>
            <w:pPr>
              <w:pStyle w:val="0"/>
              <w:jc w:val="center"/>
            </w:pPr>
            <w:r>
              <w:rPr>
                <w:sz w:val="20"/>
              </w:rPr>
              <w:t xml:space="preserve">98</w:t>
            </w:r>
          </w:p>
        </w:tc>
      </w:tr>
      <w:tr>
        <w:tc>
          <w:tcPr>
            <w:gridSpan w:val="4"/>
            <w:tcW w:w="9071" w:type="dxa"/>
          </w:tcPr>
          <w:p>
            <w:pPr>
              <w:pStyle w:val="0"/>
              <w:jc w:val="center"/>
            </w:pPr>
            <w:r>
              <w:rPr>
                <w:sz w:val="20"/>
              </w:rPr>
              <w:t xml:space="preserve">2. Качество</w:t>
            </w:r>
          </w:p>
        </w:tc>
      </w:tr>
      <w:tr>
        <w:tc>
          <w:tcPr>
            <w:tcW w:w="5669" w:type="dxa"/>
          </w:tcPr>
          <w:p>
            <w:pPr>
              <w:pStyle w:val="0"/>
              <w:jc w:val="both"/>
            </w:pPr>
            <w:r>
              <w:rPr>
                <w:sz w:val="20"/>
              </w:rPr>
              <w:t xml:space="preserve">2.1. Доля заявителей, удовлетворенных доступностью и качеством предоставления услуги (в общем количестве опрошенных граждан, которым предоставлена услуга), %</w:t>
            </w:r>
          </w:p>
        </w:tc>
        <w:tc>
          <w:tcPr>
            <w:tcW w:w="1134" w:type="dxa"/>
          </w:tcPr>
          <w:p>
            <w:pPr>
              <w:pStyle w:val="0"/>
              <w:jc w:val="center"/>
            </w:pPr>
            <w:r>
              <w:rPr>
                <w:sz w:val="20"/>
              </w:rPr>
              <w:t xml:space="preserve">95</w:t>
            </w:r>
          </w:p>
        </w:tc>
        <w:tc>
          <w:tcPr>
            <w:tcW w:w="1134" w:type="dxa"/>
          </w:tcPr>
          <w:p>
            <w:pPr>
              <w:pStyle w:val="0"/>
              <w:jc w:val="center"/>
            </w:pPr>
            <w:r>
              <w:rPr>
                <w:sz w:val="20"/>
              </w:rPr>
              <w:t xml:space="preserve">98</w:t>
            </w:r>
          </w:p>
        </w:tc>
        <w:tc>
          <w:tcPr>
            <w:tcW w:w="1134" w:type="dxa"/>
          </w:tcPr>
          <w:p>
            <w:pPr>
              <w:pStyle w:val="0"/>
              <w:jc w:val="center"/>
            </w:pPr>
            <w:r>
              <w:rPr>
                <w:sz w:val="20"/>
              </w:rPr>
              <w:t xml:space="preserve">98</w:t>
            </w:r>
          </w:p>
        </w:tc>
      </w:tr>
      <w:tr>
        <w:tc>
          <w:tcPr>
            <w:tcW w:w="5669" w:type="dxa"/>
          </w:tcPr>
          <w:p>
            <w:pPr>
              <w:pStyle w:val="0"/>
              <w:jc w:val="both"/>
            </w:pPr>
            <w:r>
              <w:rPr>
                <w:sz w:val="20"/>
              </w:rPr>
              <w:t xml:space="preserve">2.2. Доля обоснованных обращений заявителей с жалобой на некачественное предоставление услуги (в общем количестве граждан, которым предоставлена услуга), %</w:t>
            </w:r>
          </w:p>
        </w:tc>
        <w:tc>
          <w:tcPr>
            <w:tcW w:w="1134" w:type="dxa"/>
          </w:tcPr>
          <w:p>
            <w:pPr>
              <w:pStyle w:val="0"/>
              <w:jc w:val="center"/>
            </w:pPr>
            <w:r>
              <w:rPr>
                <w:sz w:val="20"/>
              </w:rPr>
              <w:t xml:space="preserve">3</w:t>
            </w:r>
          </w:p>
        </w:tc>
        <w:tc>
          <w:tcPr>
            <w:tcW w:w="1134" w:type="dxa"/>
          </w:tcPr>
          <w:p>
            <w:pPr>
              <w:pStyle w:val="0"/>
              <w:jc w:val="center"/>
            </w:pPr>
            <w:r>
              <w:rPr>
                <w:sz w:val="20"/>
              </w:rPr>
              <w:t xml:space="preserve">2</w:t>
            </w:r>
          </w:p>
        </w:tc>
        <w:tc>
          <w:tcPr>
            <w:tcW w:w="1134" w:type="dxa"/>
          </w:tcPr>
          <w:p>
            <w:pPr>
              <w:pStyle w:val="0"/>
              <w:jc w:val="center"/>
            </w:pPr>
            <w:r>
              <w:rPr>
                <w:sz w:val="20"/>
              </w:rPr>
              <w:t xml:space="preserve">0</w:t>
            </w:r>
          </w:p>
        </w:tc>
      </w:tr>
      <w:tr>
        <w:tc>
          <w:tcPr>
            <w:gridSpan w:val="4"/>
            <w:tcW w:w="9071" w:type="dxa"/>
          </w:tcPr>
          <w:p>
            <w:pPr>
              <w:pStyle w:val="0"/>
              <w:jc w:val="center"/>
            </w:pPr>
            <w:r>
              <w:rPr>
                <w:sz w:val="20"/>
              </w:rPr>
              <w:t xml:space="preserve">3. Доступность</w:t>
            </w:r>
          </w:p>
        </w:tc>
      </w:tr>
      <w:tr>
        <w:tc>
          <w:tcPr>
            <w:tcW w:w="5669" w:type="dxa"/>
          </w:tcPr>
          <w:p>
            <w:pPr>
              <w:pStyle w:val="0"/>
              <w:jc w:val="both"/>
            </w:pPr>
            <w:r>
              <w:rPr>
                <w:sz w:val="20"/>
              </w:rPr>
              <w:t xml:space="preserve">3.1. Доля заявителей, считающих, что представленная информация о предоставляемой услуге доступна и понятна (в общем количестве опрошенных граждан, которым предоставлена услуга), %</w:t>
            </w:r>
          </w:p>
        </w:tc>
        <w:tc>
          <w:tcPr>
            <w:tcW w:w="1134" w:type="dxa"/>
          </w:tcPr>
          <w:p>
            <w:pPr>
              <w:pStyle w:val="0"/>
              <w:jc w:val="center"/>
            </w:pPr>
            <w:r>
              <w:rPr>
                <w:sz w:val="20"/>
              </w:rPr>
              <w:t xml:space="preserve">95</w:t>
            </w:r>
          </w:p>
        </w:tc>
        <w:tc>
          <w:tcPr>
            <w:tcW w:w="1134" w:type="dxa"/>
          </w:tcPr>
          <w:p>
            <w:pPr>
              <w:pStyle w:val="0"/>
              <w:jc w:val="center"/>
            </w:pPr>
            <w:r>
              <w:rPr>
                <w:sz w:val="20"/>
              </w:rPr>
              <w:t xml:space="preserve">98</w:t>
            </w:r>
          </w:p>
        </w:tc>
        <w:tc>
          <w:tcPr>
            <w:tcW w:w="1134" w:type="dxa"/>
          </w:tcPr>
          <w:p>
            <w:pPr>
              <w:pStyle w:val="0"/>
              <w:jc w:val="center"/>
            </w:pPr>
            <w:r>
              <w:rPr>
                <w:sz w:val="20"/>
              </w:rPr>
              <w:t xml:space="preserve">98</w:t>
            </w:r>
          </w:p>
        </w:tc>
      </w:tr>
    </w:tbl>
    <w:p>
      <w:pPr>
        <w:pStyle w:val="0"/>
        <w:jc w:val="both"/>
      </w:pPr>
      <w:r>
        <w:rPr>
          <w:sz w:val="20"/>
        </w:rPr>
      </w:r>
    </w:p>
    <w:p>
      <w:pPr>
        <w:pStyle w:val="0"/>
        <w:ind w:firstLine="540"/>
        <w:jc w:val="both"/>
      </w:pPr>
      <w:r>
        <w:rPr>
          <w:sz w:val="20"/>
        </w:rPr>
        <w:t xml:space="preserve">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(далее - МФЦ) и особенности их предоставления в электронной форме.</w:t>
      </w:r>
    </w:p>
    <w:p>
      <w:pPr>
        <w:pStyle w:val="0"/>
        <w:spacing w:before="200" w:line-rule="auto"/>
        <w:ind w:firstLine="540"/>
        <w:jc w:val="both"/>
      </w:pPr>
      <w:r>
        <w:rPr>
          <w:sz w:val="20"/>
        </w:rPr>
        <w:t xml:space="preserve">Предоставление государственной услуги через МФЦ не осуществляется.</w:t>
      </w:r>
    </w:p>
    <w:p>
      <w:pPr>
        <w:pStyle w:val="0"/>
        <w:spacing w:before="200" w:line-rule="auto"/>
        <w:ind w:firstLine="540"/>
        <w:jc w:val="both"/>
      </w:pPr>
      <w:r>
        <w:rPr>
          <w:sz w:val="20"/>
        </w:rPr>
        <w:t xml:space="preserve">При предоставлении государственной услуги в электронной форме с использованием ЕПГУ заявителю обеспечивается:</w:t>
      </w:r>
    </w:p>
    <w:p>
      <w:pPr>
        <w:pStyle w:val="0"/>
        <w:spacing w:before="200" w:line-rule="auto"/>
        <w:ind w:firstLine="540"/>
        <w:jc w:val="both"/>
      </w:pPr>
      <w:r>
        <w:rPr>
          <w:sz w:val="20"/>
        </w:rPr>
        <w:t xml:space="preserve">1) получение информации о порядке и сроках предоставления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подпункта 2 пункта 2.16 в части подачи и приема заявлений и прилагаемых к нему документов через федеральную государственную информационную систему "Единый портал государственных и муниципальных услуг (функций)" не применяются до реализации технической возможности обеспечить выполнение указанных положений (</w:t>
            </w:r>
            <w:hyperlink w:history="0" w:anchor="P20" w:tooltip="2. Установить, что положения абзаца восьмого подпункта 2.6.1, подпунктов 2 - 4 пункта 2.16, подпункта 3.2.1 административного регламента, утвержденного настоящим приказом, в части подачи и приема заявлений и прилагаемых к нему документов через федеральную государственную информационную систему &quot;Единый портал государственных и муниципальных услуг (функций)&quot; не применяются до реализации технической возможности обеспечить выполнение указанных положений.">
              <w:r>
                <w:rPr>
                  <w:sz w:val="20"/>
                  <w:color w:val="0000ff"/>
                </w:rPr>
                <w:t xml:space="preserve">пункт 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2" w:name="P232"/>
    <w:bookmarkEnd w:id="232"/>
    <w:p>
      <w:pPr>
        <w:pStyle w:val="0"/>
        <w:spacing w:before="260" w:line-rule="auto"/>
        <w:ind w:firstLine="540"/>
        <w:jc w:val="both"/>
      </w:pPr>
      <w:r>
        <w:rPr>
          <w:sz w:val="20"/>
        </w:rPr>
        <w:t xml:space="preserve">2) формирование запроса о предоставлении государственной услуги.</w:t>
      </w:r>
    </w:p>
    <w:p>
      <w:pPr>
        <w:pStyle w:val="0"/>
        <w:spacing w:before="200" w:line-rule="auto"/>
        <w:ind w:firstLine="540"/>
        <w:jc w:val="both"/>
      </w:pPr>
      <w:r>
        <w:rPr>
          <w:sz w:val="20"/>
        </w:rPr>
        <w:t xml:space="preserve">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ЕПГУ размещаются образцы заполнения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заявителю обеспечивается:</w:t>
      </w:r>
    </w:p>
    <w:p>
      <w:pPr>
        <w:pStyle w:val="0"/>
        <w:spacing w:before="200" w:line-rule="auto"/>
        <w:ind w:firstLine="540"/>
        <w:jc w:val="both"/>
      </w:pPr>
      <w:r>
        <w:rPr>
          <w:sz w:val="20"/>
        </w:rPr>
        <w:t xml:space="preserve">возможность копирования и сохранения запроса;</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подпункта 3 пункта 2.16 в части подачи и приема заявлений и прилагаемых к нему документов через федеральную государственную информационную систему "Единый портал государственных и муниципальных услуг (функций)" не применяются до реализации технической возможности обеспечить выполнение указанных положений (</w:t>
            </w:r>
            <w:hyperlink w:history="0" w:anchor="P20" w:tooltip="2. Установить, что положения абзаца восьмого подпункта 2.6.1, подпунктов 2 - 4 пункта 2.16, подпункта 3.2.1 административного регламента, утвержденного настоящим приказом, в части подачи и приема заявлений и прилагаемых к нему документов через федеральную государственную информационную систему &quot;Единый портал государственных и муниципальных услуг (функций)&quot; не применяются до реализации технической возможности обеспечить выполнение указанных положений.">
              <w:r>
                <w:rPr>
                  <w:sz w:val="20"/>
                  <w:color w:val="0000ff"/>
                </w:rPr>
                <w:t xml:space="preserve">пункт 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прием и регистрация органом (организацией) запроса и иных документов, необходимых для предоставления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подпункта 4 пункта 2.16 в части подачи и приема заявлений и прилагаемых к нему документов через федеральную государственную информационную систему "Единый портал государственных и муниципальных услуг (функций)" не применяются до реализации технической возможности обеспечить выполнение указанных положений (</w:t>
            </w:r>
            <w:hyperlink w:history="0" w:anchor="P20" w:tooltip="2. Установить, что положения абзаца восьмого подпункта 2.6.1, подпунктов 2 - 4 пункта 2.16, подпункта 3.2.1 административного регламента, утвержденного настоящим приказом, в части подачи и приема заявлений и прилагаемых к нему документов через федеральную государственную информационную систему &quot;Единый портал государственных и муниципальных услуг (функций)&quot; не применяются до реализации технической возможности обеспечить выполнение указанных положений.">
              <w:r>
                <w:rPr>
                  <w:sz w:val="20"/>
                  <w:color w:val="0000ff"/>
                </w:rPr>
                <w:t xml:space="preserve">пункт 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 w:name="P246"/>
    <w:bookmarkEnd w:id="246"/>
    <w:p>
      <w:pPr>
        <w:pStyle w:val="0"/>
        <w:spacing w:before="260" w:line-rule="auto"/>
        <w:ind w:firstLine="540"/>
        <w:jc w:val="both"/>
      </w:pPr>
      <w:r>
        <w:rPr>
          <w:sz w:val="20"/>
        </w:rPr>
        <w:t xml:space="preserve">4) получение сведений о ходе выполнения запроса.</w:t>
      </w:r>
    </w:p>
    <w:p>
      <w:pPr>
        <w:pStyle w:val="0"/>
        <w:spacing w:before="200" w:line-rule="auto"/>
        <w:ind w:firstLine="540"/>
        <w:jc w:val="both"/>
      </w:pPr>
      <w:r>
        <w:rPr>
          <w:sz w:val="20"/>
        </w:rPr>
        <w:t xml:space="preserve">Заявитель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уведомление о приеме и регистрации запроса;</w:t>
      </w:r>
    </w:p>
    <w:p>
      <w:pPr>
        <w:pStyle w:val="0"/>
        <w:spacing w:before="200" w:line-rule="auto"/>
        <w:ind w:firstLine="540"/>
        <w:jc w:val="both"/>
      </w:pPr>
      <w:r>
        <w:rPr>
          <w:sz w:val="20"/>
        </w:rPr>
        <w:t xml:space="preserve">уведомление о возможности получить государственную услугу, а также месте получения результата оказания услуги;</w:t>
      </w:r>
    </w:p>
    <w:p>
      <w:pPr>
        <w:pStyle w:val="0"/>
        <w:spacing w:before="200" w:line-rule="auto"/>
        <w:ind w:firstLine="540"/>
        <w:jc w:val="both"/>
      </w:pPr>
      <w:r>
        <w:rPr>
          <w:sz w:val="20"/>
        </w:rPr>
        <w:t xml:space="preserve">5) досудебное (внесудебное) обжалование решений и действий (бездействия) Министерства, должностного лица либо государственного или муниципального служащего Министерства.</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3.1. Исчерпывающий перечень административных процедур:</w:t>
      </w:r>
    </w:p>
    <w:p>
      <w:pPr>
        <w:pStyle w:val="0"/>
        <w:jc w:val="both"/>
      </w:pPr>
      <w:r>
        <w:rPr>
          <w:sz w:val="20"/>
        </w:rPr>
        <w:t xml:space="preserve">(в ред. </w:t>
      </w:r>
      <w:hyperlink w:history="0" r:id="rId56" w:tooltip="Приказ Минздрава Алтайского края от 30.05.2023 N 206 &quot;О внесении изменений в приказ Министерства здравоохранения Алтайского края от 25.12.2019 N 405&quot; {КонсультантПлюс}">
        <w:r>
          <w:rPr>
            <w:sz w:val="20"/>
            <w:color w:val="0000ff"/>
          </w:rPr>
          <w:t xml:space="preserve">Приказа</w:t>
        </w:r>
      </w:hyperlink>
      <w:r>
        <w:rPr>
          <w:sz w:val="20"/>
        </w:rPr>
        <w:t xml:space="preserve"> Минздрава Алтайского края от 30.05.2023 N 206)</w:t>
      </w:r>
    </w:p>
    <w:p>
      <w:pPr>
        <w:pStyle w:val="0"/>
        <w:spacing w:before="200" w:line-rule="auto"/>
        <w:ind w:firstLine="540"/>
        <w:jc w:val="both"/>
      </w:pPr>
      <w:r>
        <w:rPr>
          <w:sz w:val="20"/>
        </w:rPr>
        <w:t xml:space="preserve">1) прием и регистрация заявления для получения государственной услуги;</w:t>
      </w:r>
    </w:p>
    <w:p>
      <w:pPr>
        <w:pStyle w:val="0"/>
        <w:spacing w:before="200" w:line-rule="auto"/>
        <w:ind w:firstLine="540"/>
        <w:jc w:val="both"/>
      </w:pPr>
      <w:r>
        <w:rPr>
          <w:sz w:val="20"/>
        </w:rPr>
        <w:t xml:space="preserve">2) формирование и направление межведомственных запросов;</w:t>
      </w:r>
    </w:p>
    <w:p>
      <w:pPr>
        <w:pStyle w:val="0"/>
        <w:spacing w:before="200" w:line-rule="auto"/>
        <w:ind w:firstLine="540"/>
        <w:jc w:val="both"/>
      </w:pPr>
      <w:r>
        <w:rPr>
          <w:sz w:val="20"/>
        </w:rPr>
        <w:t xml:space="preserve">3) рассмотрение заявления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4) подготовка результата предоставления государственной услуги;</w:t>
      </w:r>
    </w:p>
    <w:p>
      <w:pPr>
        <w:pStyle w:val="0"/>
        <w:spacing w:before="200" w:line-rule="auto"/>
        <w:ind w:firstLine="540"/>
        <w:jc w:val="both"/>
      </w:pPr>
      <w:r>
        <w:rPr>
          <w:sz w:val="20"/>
        </w:rPr>
        <w:t xml:space="preserve">5) процедура подготовки и подписания заключения;</w:t>
      </w:r>
    </w:p>
    <w:p>
      <w:pPr>
        <w:pStyle w:val="0"/>
        <w:spacing w:before="200" w:line-rule="auto"/>
        <w:ind w:firstLine="540"/>
        <w:jc w:val="both"/>
      </w:pPr>
      <w:r>
        <w:rPr>
          <w:sz w:val="20"/>
        </w:rPr>
        <w:t xml:space="preserve">6) выдача (направление) заключения либо мотивированного уведомления об отказе в выдаче заключения о предоставлении государственной услуги заявителю.</w:t>
      </w:r>
    </w:p>
    <w:p>
      <w:pPr>
        <w:pStyle w:val="0"/>
        <w:spacing w:before="200" w:line-rule="auto"/>
        <w:ind w:firstLine="540"/>
        <w:jc w:val="both"/>
      </w:pPr>
      <w:r>
        <w:rPr>
          <w:sz w:val="20"/>
        </w:rPr>
        <w:t xml:space="preserve">3.2. Прием и регистрация заявления для получения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подпункта 3.2.1 в части подачи и приема заявлений и прилагаемых к нему документов через федеральную государственную информационную систему "Единый портал государственных и муниципальных услуг (функций)" не применяются до реализации технической возможности обеспечить выполнение указанных положений (</w:t>
            </w:r>
            <w:hyperlink w:history="0" w:anchor="P20" w:tooltip="2. Установить, что положения абзаца восьмого подпункта 2.6.1, подпунктов 2 - 4 пункта 2.16, подпункта 3.2.1 административного регламента, утвержденного настоящим приказом, в части подачи и приема заявлений и прилагаемых к нему документов через федеральную государственную информационную систему &quot;Единый портал государственных и муниципальных услуг (функций)&quot; не применяются до реализации технической возможности обеспечить выполнение указанных положений.">
              <w:r>
                <w:rPr>
                  <w:sz w:val="20"/>
                  <w:color w:val="0000ff"/>
                </w:rPr>
                <w:t xml:space="preserve">пункт 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 w:name="P269"/>
    <w:bookmarkEnd w:id="269"/>
    <w:p>
      <w:pPr>
        <w:pStyle w:val="0"/>
        <w:spacing w:before="260" w:line-rule="auto"/>
        <w:ind w:firstLine="540"/>
        <w:jc w:val="both"/>
      </w:pPr>
      <w:r>
        <w:rPr>
          <w:sz w:val="20"/>
        </w:rPr>
        <w:t xml:space="preserve">3.2.1. Основанием для начала административной процедуры является обращение заявителя с заявлением, указанным в </w:t>
      </w:r>
      <w:hyperlink w:history="0" w:anchor="P114" w:tooltip="2.6.1. Для рассмотрения вопроса о выдаче заключения заявитель предоставляет в Министерство письменное заявление по форме согласно приложению 3 к административному регламенту.">
        <w:r>
          <w:rPr>
            <w:sz w:val="20"/>
            <w:color w:val="0000ff"/>
          </w:rPr>
          <w:t xml:space="preserve">подпункте 2.6.1</w:t>
        </w:r>
      </w:hyperlink>
      <w:r>
        <w:rPr>
          <w:sz w:val="20"/>
        </w:rPr>
        <w:t xml:space="preserve"> административного регламента, для предоставления государственной услуги. 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через ЕПГУ.</w:t>
      </w:r>
    </w:p>
    <w:p>
      <w:pPr>
        <w:pStyle w:val="0"/>
        <w:spacing w:before="200" w:line-rule="auto"/>
        <w:ind w:firstLine="540"/>
        <w:jc w:val="both"/>
      </w:pPr>
      <w:r>
        <w:rPr>
          <w:sz w:val="20"/>
        </w:rPr>
        <w:t xml:space="preserve">3.2.2. 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pPr>
        <w:pStyle w:val="0"/>
        <w:spacing w:before="200" w:line-rule="auto"/>
        <w:ind w:firstLine="540"/>
        <w:jc w:val="both"/>
      </w:pPr>
      <w:r>
        <w:rPr>
          <w:sz w:val="20"/>
        </w:rPr>
        <w:t xml:space="preserve">3.2.3. Полученное заявление регистрируется с присвоением ему входящего номера и указанием даты его получения.</w:t>
      </w:r>
    </w:p>
    <w:p>
      <w:pPr>
        <w:pStyle w:val="0"/>
        <w:spacing w:before="200" w:line-rule="auto"/>
        <w:ind w:firstLine="540"/>
        <w:jc w:val="both"/>
      </w:pPr>
      <w:r>
        <w:rPr>
          <w:sz w:val="20"/>
        </w:rPr>
        <w:t xml:space="preserve">3.2.4. Если заявление и документы представляются заявителем в Министерство лично, то заявителю выдается </w:t>
      </w:r>
      <w:hyperlink w:history="0" w:anchor="P629" w:tooltip="                                 РАСПИСКА">
        <w:r>
          <w:rPr>
            <w:sz w:val="20"/>
            <w:color w:val="0000ff"/>
          </w:rPr>
          <w:t xml:space="preserve">расписка</w:t>
        </w:r>
      </w:hyperlink>
      <w:r>
        <w:rPr>
          <w:sz w:val="20"/>
        </w:rPr>
        <w:t xml:space="preserve"> в получении документов, оформленная по форме согласно приложению 5 к административному регламенту (далее - "расписка"), с указанием их перечня и даты получения.</w:t>
      </w:r>
    </w:p>
    <w:p>
      <w:pPr>
        <w:pStyle w:val="0"/>
        <w:spacing w:before="200" w:line-rule="auto"/>
        <w:ind w:firstLine="540"/>
        <w:jc w:val="both"/>
      </w:pPr>
      <w:r>
        <w:rPr>
          <w:sz w:val="20"/>
        </w:rPr>
        <w:t xml:space="preserve">Расписка выдается заявителю в день получения Министерством таких документов.</w:t>
      </w:r>
    </w:p>
    <w:p>
      <w:pPr>
        <w:pStyle w:val="0"/>
        <w:spacing w:before="200" w:line-rule="auto"/>
        <w:ind w:firstLine="540"/>
        <w:jc w:val="both"/>
      </w:pPr>
      <w:r>
        <w:rPr>
          <w:sz w:val="20"/>
        </w:rPr>
        <w:t xml:space="preserve">3.2.5. Максимальный срок выполнения административной процедуры составляет 1 рабочий день.</w:t>
      </w:r>
    </w:p>
    <w:p>
      <w:pPr>
        <w:pStyle w:val="0"/>
        <w:spacing w:before="200" w:line-rule="auto"/>
        <w:ind w:firstLine="540"/>
        <w:jc w:val="both"/>
      </w:pPr>
      <w:r>
        <w:rPr>
          <w:sz w:val="20"/>
        </w:rPr>
        <w:t xml:space="preserve">3.2.6. Результатом административной процедуры является прием и регистрация заявления.</w:t>
      </w:r>
    </w:p>
    <w:p>
      <w:pPr>
        <w:pStyle w:val="0"/>
        <w:spacing w:before="200" w:line-rule="auto"/>
        <w:ind w:firstLine="540"/>
        <w:jc w:val="both"/>
      </w:pPr>
      <w:r>
        <w:rPr>
          <w:sz w:val="20"/>
        </w:rPr>
        <w:t xml:space="preserve">3.2.7. В случае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заявления оно направляется в уполномоченный орган, в компетенцию которого входит оценка качества оказания данной общественно полезной услуги, в соответствии с </w:t>
      </w:r>
      <w:hyperlink w:history="0" r:id="rId5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w:t>
      </w:r>
    </w:p>
    <w:bookmarkStart w:id="277" w:name="P277"/>
    <w:bookmarkEnd w:id="277"/>
    <w:p>
      <w:pPr>
        <w:pStyle w:val="0"/>
        <w:spacing w:before="200" w:line-rule="auto"/>
        <w:ind w:firstLine="540"/>
        <w:jc w:val="both"/>
      </w:pPr>
      <w:r>
        <w:rPr>
          <w:sz w:val="20"/>
        </w:rPr>
        <w:t xml:space="preserve">3.3. Формирование и направление межведомственных запросов, порядок межведомственного информационного взаимодействия.</w:t>
      </w:r>
    </w:p>
    <w:p>
      <w:pPr>
        <w:pStyle w:val="0"/>
        <w:spacing w:before="200" w:line-rule="auto"/>
        <w:ind w:firstLine="540"/>
        <w:jc w:val="both"/>
      </w:pPr>
      <w:r>
        <w:rPr>
          <w:sz w:val="20"/>
        </w:rPr>
        <w:t xml:space="preserve">3.3.1. Основанием для начала административной процедуры является факт отсутствия документов (сведений), указанных в </w:t>
      </w:r>
      <w:hyperlink w:history="0" w:anchor="P128" w:tooltip="2.6.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
        <w:r>
          <w:rPr>
            <w:sz w:val="20"/>
            <w:color w:val="0000ff"/>
          </w:rPr>
          <w:t xml:space="preserve">подпункте 2.6.2</w:t>
        </w:r>
      </w:hyperlink>
      <w:r>
        <w:rPr>
          <w:sz w:val="20"/>
        </w:rPr>
        <w:t xml:space="preserve"> административного регламента.</w:t>
      </w:r>
    </w:p>
    <w:p>
      <w:pPr>
        <w:pStyle w:val="0"/>
        <w:spacing w:before="200" w:line-rule="auto"/>
        <w:ind w:firstLine="540"/>
        <w:jc w:val="both"/>
      </w:pPr>
      <w:r>
        <w:rPr>
          <w:sz w:val="20"/>
        </w:rPr>
        <w:t xml:space="preserve">3.3.2. Специалист, ответственный за предоставление государственной услуги (далее - "ответственный специалист"), формирует и направляет в Управление Министерства юстиции Российской Федерации по Алтайскому краю межведомственный запрос.</w:t>
      </w:r>
    </w:p>
    <w:p>
      <w:pPr>
        <w:pStyle w:val="0"/>
        <w:jc w:val="both"/>
      </w:pPr>
      <w:r>
        <w:rPr>
          <w:sz w:val="20"/>
        </w:rPr>
        <w:t xml:space="preserve">(в ред. </w:t>
      </w:r>
      <w:hyperlink w:history="0" r:id="rId58"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Приказа</w:t>
        </w:r>
      </w:hyperlink>
      <w:r>
        <w:rPr>
          <w:sz w:val="20"/>
        </w:rPr>
        <w:t xml:space="preserve"> Минздрава Алтайского края от 29.12.2020 N 711)</w:t>
      </w:r>
    </w:p>
    <w:p>
      <w:pPr>
        <w:pStyle w:val="0"/>
        <w:spacing w:before="200" w:line-rule="auto"/>
        <w:ind w:firstLine="540"/>
        <w:jc w:val="both"/>
      </w:pPr>
      <w:r>
        <w:rPr>
          <w:sz w:val="20"/>
        </w:rPr>
        <w:t xml:space="preserve">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pPr>
        <w:pStyle w:val="0"/>
        <w:spacing w:before="200" w:line-rule="auto"/>
        <w:ind w:firstLine="540"/>
        <w:jc w:val="both"/>
      </w:pPr>
      <w:r>
        <w:rPr>
          <w:sz w:val="20"/>
        </w:rPr>
        <w:t xml:space="preserve">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pPr>
        <w:pStyle w:val="0"/>
        <w:spacing w:before="200" w:line-rule="auto"/>
        <w:ind w:firstLine="540"/>
        <w:jc w:val="both"/>
      </w:pPr>
      <w:r>
        <w:rPr>
          <w:sz w:val="20"/>
        </w:rPr>
        <w:t xml:space="preserve">В случае самостоятельного представления заявителем документов (сведений), указанных в </w:t>
      </w:r>
      <w:hyperlink w:history="0" w:anchor="P128" w:tooltip="2.6.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
        <w:r>
          <w:rPr>
            <w:sz w:val="20"/>
            <w:color w:val="0000ff"/>
          </w:rPr>
          <w:t xml:space="preserve">подпункте 2.6.2</w:t>
        </w:r>
      </w:hyperlink>
      <w:r>
        <w:rPr>
          <w:sz w:val="20"/>
        </w:rPr>
        <w:t xml:space="preserve"> административного регламента, документы или содержащиеся в них сведения в рамках межведомственного информационного взаимодействия не запрашиваются.</w:t>
      </w:r>
    </w:p>
    <w:p>
      <w:pPr>
        <w:pStyle w:val="0"/>
        <w:spacing w:before="200" w:line-rule="auto"/>
        <w:ind w:firstLine="540"/>
        <w:jc w:val="both"/>
      </w:pPr>
      <w:r>
        <w:rPr>
          <w:sz w:val="20"/>
        </w:rPr>
        <w:t xml:space="preserve">Максимальный срок выполнения действий не должен превышать 3 рабочих дней со дня регистрации заявления.</w:t>
      </w:r>
    </w:p>
    <w:p>
      <w:pPr>
        <w:pStyle w:val="0"/>
        <w:spacing w:before="200" w:line-rule="auto"/>
        <w:ind w:firstLine="540"/>
        <w:jc w:val="both"/>
      </w:pPr>
      <w:r>
        <w:rPr>
          <w:sz w:val="20"/>
        </w:rPr>
        <w:t xml:space="preserve">Срок подготовки и направления ответа на межведомственный запрос не может превышать 15 рабочих дней со дня поступления межведомственного запроса в орган или организацию, предоставляющие документ или информацию.</w:t>
      </w:r>
    </w:p>
    <w:p>
      <w:pPr>
        <w:pStyle w:val="0"/>
        <w:spacing w:before="200" w:line-rule="auto"/>
        <w:ind w:firstLine="540"/>
        <w:jc w:val="both"/>
      </w:pPr>
      <w:r>
        <w:rPr>
          <w:sz w:val="20"/>
        </w:rPr>
        <w:t xml:space="preserve">3.3.5. Максимальный срок выполнения административной процедуры не должен превышать 18 рабочих дней.</w:t>
      </w:r>
    </w:p>
    <w:p>
      <w:pPr>
        <w:pStyle w:val="0"/>
        <w:spacing w:before="200" w:line-rule="auto"/>
        <w:ind w:firstLine="540"/>
        <w:jc w:val="both"/>
      </w:pPr>
      <w:r>
        <w:rPr>
          <w:sz w:val="20"/>
        </w:rPr>
        <w:t xml:space="preserve">3.4. Рассмотрение заявления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3.4.1. Основанием для начала административной процедуры является завершение административной процедуры приема и регистрации заявления для получения государственной услуги либо завершение административной процедуры формирования и направления межведомственных запросов, межведомственного информационного взаимодействия.</w:t>
      </w:r>
    </w:p>
    <w:p>
      <w:pPr>
        <w:pStyle w:val="0"/>
        <w:spacing w:before="200" w:line-rule="auto"/>
        <w:ind w:firstLine="540"/>
        <w:jc w:val="both"/>
      </w:pPr>
      <w:r>
        <w:rPr>
          <w:sz w:val="20"/>
        </w:rPr>
        <w:t xml:space="preserve">3.4.2. Ответственный специалист рассматривает заявление и приложенные к нему документы, указанные в </w:t>
      </w:r>
      <w:hyperlink w:history="0" w:anchor="P114" w:tooltip="2.6.1. Для рассмотрения вопроса о выдаче заключения заявитель предоставляет в Министерство письменное заявление по форме согласно приложению 3 к административному регламенту.">
        <w:r>
          <w:rPr>
            <w:sz w:val="20"/>
            <w:color w:val="0000ff"/>
          </w:rPr>
          <w:t xml:space="preserve">подпункте 2.6.1</w:t>
        </w:r>
      </w:hyperlink>
      <w:r>
        <w:rPr>
          <w:sz w:val="20"/>
        </w:rPr>
        <w:t xml:space="preserve"> административного регламента, а также документы, указанные в </w:t>
      </w:r>
      <w:hyperlink w:history="0" w:anchor="P128" w:tooltip="2.6.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
        <w:r>
          <w:rPr>
            <w:sz w:val="20"/>
            <w:color w:val="0000ff"/>
          </w:rPr>
          <w:t xml:space="preserve">подпункте 2.6.2</w:t>
        </w:r>
      </w:hyperlink>
      <w:r>
        <w:rPr>
          <w:sz w:val="20"/>
        </w:rPr>
        <w:t xml:space="preserve"> административного регламента, и осуществляет оценку соответствия качества оказываемых (оказываемой) организацией общественно полезных услуг (услуги), указанных (указанной) в заявлении, на соответствие установленным критериям оценки качества, и устанавливает наличие или отсутствие оснований для отказа в предоставлении государственной услуги.</w:t>
      </w:r>
    </w:p>
    <w:p>
      <w:pPr>
        <w:pStyle w:val="0"/>
        <w:spacing w:before="200" w:line-rule="auto"/>
        <w:ind w:firstLine="540"/>
        <w:jc w:val="both"/>
      </w:pPr>
      <w:r>
        <w:rPr>
          <w:sz w:val="20"/>
        </w:rPr>
        <w:t xml:space="preserve">В случае отсутствия оснований для отказа в предоставлении государственной услуги, указанных в </w:t>
      </w:r>
      <w:hyperlink w:history="0" w:anchor="P147" w:tooltip="2.9. Основания для отказа в предоставлении государственной услуги:">
        <w:r>
          <w:rPr>
            <w:sz w:val="20"/>
            <w:color w:val="0000ff"/>
          </w:rPr>
          <w:t xml:space="preserve">пункте 2.9</w:t>
        </w:r>
      </w:hyperlink>
      <w:r>
        <w:rPr>
          <w:sz w:val="20"/>
        </w:rPr>
        <w:t xml:space="preserve"> административного регламента, ответственный специалист принимает решение о выдаче заключения.</w:t>
      </w:r>
    </w:p>
    <w:p>
      <w:pPr>
        <w:pStyle w:val="0"/>
        <w:spacing w:before="200" w:line-rule="auto"/>
        <w:ind w:firstLine="540"/>
        <w:jc w:val="both"/>
      </w:pPr>
      <w:r>
        <w:rPr>
          <w:sz w:val="20"/>
        </w:rPr>
        <w:t xml:space="preserve">В случае наличия одного или нескольких оснований для отказа в предоставлении государственной услуги, указанных в </w:t>
      </w:r>
      <w:hyperlink w:history="0" w:anchor="P147" w:tooltip="2.9. Основания для отказа в предоставлении государственной услуги:">
        <w:r>
          <w:rPr>
            <w:sz w:val="20"/>
            <w:color w:val="0000ff"/>
          </w:rPr>
          <w:t xml:space="preserve">пункте 2.9</w:t>
        </w:r>
      </w:hyperlink>
      <w:r>
        <w:rPr>
          <w:sz w:val="20"/>
        </w:rPr>
        <w:t xml:space="preserve"> административного регламента, ответственный специалист принимает решение об отказе в выдаче заключения о предоставлении государственной услуги.</w:t>
      </w:r>
    </w:p>
    <w:p>
      <w:pPr>
        <w:pStyle w:val="0"/>
        <w:spacing w:before="200" w:line-rule="auto"/>
        <w:ind w:firstLine="540"/>
        <w:jc w:val="both"/>
      </w:pPr>
      <w:r>
        <w:rPr>
          <w:sz w:val="20"/>
        </w:rPr>
        <w:t xml:space="preserve">3.4.3. Максимальный срок выполнения административной процедуры не должен превышать 7 рабочих дней.</w:t>
      </w:r>
    </w:p>
    <w:p>
      <w:pPr>
        <w:pStyle w:val="0"/>
        <w:spacing w:before="200" w:line-rule="auto"/>
        <w:ind w:firstLine="540"/>
        <w:jc w:val="both"/>
      </w:pPr>
      <w:r>
        <w:rPr>
          <w:sz w:val="20"/>
        </w:rPr>
        <w:t xml:space="preserve">3.5. Подготовка результата предоставления государственной услуги.</w:t>
      </w:r>
    </w:p>
    <w:p>
      <w:pPr>
        <w:pStyle w:val="0"/>
        <w:spacing w:before="200" w:line-rule="auto"/>
        <w:ind w:firstLine="540"/>
        <w:jc w:val="both"/>
      </w:pPr>
      <w:r>
        <w:rPr>
          <w:sz w:val="20"/>
        </w:rPr>
        <w:t xml:space="preserve">3.5.1. Основанием для начала административной процедуры является факт завершения административной процедуры рассмотрения заявления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3.5.2. После принятия соответствующего решения ответственный специалист готовит приказ Министерства о выдаче заключения либо об отказе в его выдаче.</w:t>
      </w:r>
    </w:p>
    <w:p>
      <w:pPr>
        <w:pStyle w:val="0"/>
        <w:spacing w:before="200" w:line-rule="auto"/>
        <w:ind w:firstLine="540"/>
        <w:jc w:val="both"/>
      </w:pPr>
      <w:r>
        <w:rPr>
          <w:sz w:val="20"/>
        </w:rPr>
        <w:t xml:space="preserve">Приказ подписывается министром или уполномоченным им лицом.</w:t>
      </w:r>
    </w:p>
    <w:p>
      <w:pPr>
        <w:pStyle w:val="0"/>
        <w:spacing w:before="200" w:line-rule="auto"/>
        <w:ind w:firstLine="540"/>
        <w:jc w:val="both"/>
      </w:pPr>
      <w:r>
        <w:rPr>
          <w:sz w:val="20"/>
        </w:rPr>
        <w:t xml:space="preserve">Срок подготовки приказа Министерства о выдаче заключения либо об отказе в его выдаче не должен превышать 1 рабочий день со дня принятия решения.</w:t>
      </w:r>
    </w:p>
    <w:p>
      <w:pPr>
        <w:pStyle w:val="0"/>
        <w:spacing w:before="200" w:line-rule="auto"/>
        <w:ind w:firstLine="540"/>
        <w:jc w:val="both"/>
      </w:pPr>
      <w:r>
        <w:rPr>
          <w:sz w:val="20"/>
        </w:rPr>
        <w:t xml:space="preserve">Подписанные документы регистрируются в установленном порядке.</w:t>
      </w:r>
    </w:p>
    <w:p>
      <w:pPr>
        <w:pStyle w:val="0"/>
        <w:spacing w:before="200" w:line-rule="auto"/>
        <w:ind w:firstLine="540"/>
        <w:jc w:val="both"/>
      </w:pPr>
      <w:r>
        <w:rPr>
          <w:sz w:val="20"/>
        </w:rPr>
        <w:t xml:space="preserve">3.5.3. Результатом административной процедуры является подписание и регистрация приказа Министерства о выдаче заключения либо об отказе в выдаче заключения о предоставлении государственной услуги.</w:t>
      </w:r>
    </w:p>
    <w:p>
      <w:pPr>
        <w:pStyle w:val="0"/>
        <w:spacing w:before="200" w:line-rule="auto"/>
        <w:ind w:firstLine="540"/>
        <w:jc w:val="both"/>
      </w:pPr>
      <w:r>
        <w:rPr>
          <w:sz w:val="20"/>
        </w:rPr>
        <w:t xml:space="preserve">3.5.4. Максимальный срок выполнения административной процедуры не должен превышать 2 рабочих дней.</w:t>
      </w:r>
    </w:p>
    <w:p>
      <w:pPr>
        <w:pStyle w:val="0"/>
        <w:spacing w:before="200" w:line-rule="auto"/>
        <w:ind w:firstLine="540"/>
        <w:jc w:val="both"/>
      </w:pPr>
      <w:r>
        <w:rPr>
          <w:sz w:val="20"/>
        </w:rPr>
        <w:t xml:space="preserve">3.6. Процедура подготовки и подписания заключения.</w:t>
      </w:r>
    </w:p>
    <w:p>
      <w:pPr>
        <w:pStyle w:val="0"/>
        <w:spacing w:before="200" w:line-rule="auto"/>
        <w:ind w:firstLine="540"/>
        <w:jc w:val="both"/>
      </w:pPr>
      <w:r>
        <w:rPr>
          <w:sz w:val="20"/>
        </w:rPr>
        <w:t xml:space="preserve">Основанием для начала административной процедуры является факт завершения административной процедуры подготовки результата предоставления государственной услуги.</w:t>
      </w:r>
    </w:p>
    <w:p>
      <w:pPr>
        <w:pStyle w:val="0"/>
        <w:spacing w:before="200" w:line-rule="auto"/>
        <w:ind w:firstLine="540"/>
        <w:jc w:val="both"/>
      </w:pPr>
      <w:r>
        <w:rPr>
          <w:sz w:val="20"/>
        </w:rPr>
        <w:t xml:space="preserve">3.6.1. Подготовка и подписание заключения.</w:t>
      </w:r>
    </w:p>
    <w:p>
      <w:pPr>
        <w:pStyle w:val="0"/>
        <w:spacing w:before="200" w:line-rule="auto"/>
        <w:ind w:firstLine="540"/>
        <w:jc w:val="both"/>
      </w:pPr>
      <w:r>
        <w:rPr>
          <w:sz w:val="20"/>
        </w:rPr>
        <w:t xml:space="preserve">Ответственный специалист оформляет проект заключения на бланке Правительства Алтайского края и передает его на регистрацию специалисту Министерства, ответственному за делопроизводство.</w:t>
      </w:r>
    </w:p>
    <w:p>
      <w:pPr>
        <w:pStyle w:val="0"/>
        <w:spacing w:before="200" w:line-rule="auto"/>
        <w:ind w:firstLine="540"/>
        <w:jc w:val="both"/>
      </w:pPr>
      <w:r>
        <w:rPr>
          <w:sz w:val="20"/>
        </w:rPr>
        <w:t xml:space="preserve">Специалист Министерства, ответственный за делопроизводство, регистрирует проект заключения в Единой системе электронного документооборота (далее - ЕСЭД) и направляет его на подпись министру здравоохранения Алтайского края.</w:t>
      </w:r>
    </w:p>
    <w:p>
      <w:pPr>
        <w:pStyle w:val="0"/>
        <w:jc w:val="both"/>
      </w:pPr>
      <w:r>
        <w:rPr>
          <w:sz w:val="20"/>
        </w:rPr>
        <w:t xml:space="preserve">(в ред. </w:t>
      </w:r>
      <w:hyperlink w:history="0" r:id="rId59"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Приказа</w:t>
        </w:r>
      </w:hyperlink>
      <w:r>
        <w:rPr>
          <w:sz w:val="20"/>
        </w:rPr>
        <w:t xml:space="preserve"> Минздрава Алтайского края от 29.12.2020 N 711)</w:t>
      </w:r>
    </w:p>
    <w:p>
      <w:pPr>
        <w:pStyle w:val="0"/>
        <w:spacing w:before="200" w:line-rule="auto"/>
        <w:ind w:firstLine="540"/>
        <w:jc w:val="both"/>
      </w:pPr>
      <w:r>
        <w:rPr>
          <w:sz w:val="20"/>
        </w:rPr>
        <w:t xml:space="preserve">Срок подготовки проекта заключения не должен превышать 1 рабочий день.</w:t>
      </w:r>
    </w:p>
    <w:p>
      <w:pPr>
        <w:pStyle w:val="0"/>
        <w:spacing w:before="200" w:line-rule="auto"/>
        <w:ind w:firstLine="540"/>
        <w:jc w:val="both"/>
      </w:pPr>
      <w:r>
        <w:rPr>
          <w:sz w:val="20"/>
        </w:rPr>
        <w:t xml:space="preserve">3.6.2. Заключение подписывается министром здравоохранения Алтайского края в течение 3 рабочих дней со дня регистрации проекта заключения Министерства в ЕСЭД.</w:t>
      </w:r>
    </w:p>
    <w:p>
      <w:pPr>
        <w:pStyle w:val="0"/>
        <w:jc w:val="both"/>
      </w:pPr>
      <w:r>
        <w:rPr>
          <w:sz w:val="20"/>
        </w:rPr>
        <w:t xml:space="preserve">(в ред. </w:t>
      </w:r>
      <w:hyperlink w:history="0" r:id="rId60"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Приказа</w:t>
        </w:r>
      </w:hyperlink>
      <w:r>
        <w:rPr>
          <w:sz w:val="20"/>
        </w:rPr>
        <w:t xml:space="preserve"> Минздрава Алтайского края от 29.12.2020 N 711)</w:t>
      </w:r>
    </w:p>
    <w:p>
      <w:pPr>
        <w:pStyle w:val="0"/>
        <w:spacing w:before="200" w:line-rule="auto"/>
        <w:ind w:firstLine="540"/>
        <w:jc w:val="both"/>
      </w:pPr>
      <w:r>
        <w:rPr>
          <w:sz w:val="20"/>
        </w:rPr>
        <w:t xml:space="preserve">3.6.3. Результатом административной процедуры является подписание заключения.</w:t>
      </w:r>
    </w:p>
    <w:p>
      <w:pPr>
        <w:pStyle w:val="0"/>
        <w:spacing w:before="200" w:line-rule="auto"/>
        <w:ind w:firstLine="540"/>
        <w:jc w:val="both"/>
      </w:pPr>
      <w:r>
        <w:rPr>
          <w:sz w:val="20"/>
        </w:rPr>
        <w:t xml:space="preserve">3.6.4. Максимальный срок выполнения административной процедуры не должен превышать 4 рабочих дней.</w:t>
      </w:r>
    </w:p>
    <w:p>
      <w:pPr>
        <w:pStyle w:val="0"/>
        <w:spacing w:before="200" w:line-rule="auto"/>
        <w:ind w:firstLine="540"/>
        <w:jc w:val="both"/>
      </w:pPr>
      <w:r>
        <w:rPr>
          <w:sz w:val="20"/>
        </w:rPr>
        <w:t xml:space="preserve">3.7. Выдача (направление) заключения либо мотивированного уведомления об отказе в выдаче заключения о предоставлении государственной услуги.</w:t>
      </w:r>
    </w:p>
    <w:p>
      <w:pPr>
        <w:pStyle w:val="0"/>
        <w:spacing w:before="200" w:line-rule="auto"/>
        <w:ind w:firstLine="540"/>
        <w:jc w:val="both"/>
      </w:pPr>
      <w:r>
        <w:rPr>
          <w:sz w:val="20"/>
        </w:rPr>
        <w:t xml:space="preserve">3.7.1. Основанием для начала административной процедуры является:</w:t>
      </w:r>
    </w:p>
    <w:p>
      <w:pPr>
        <w:pStyle w:val="0"/>
        <w:spacing w:before="200" w:line-rule="auto"/>
        <w:ind w:firstLine="540"/>
        <w:jc w:val="both"/>
      </w:pPr>
      <w:r>
        <w:rPr>
          <w:sz w:val="20"/>
        </w:rPr>
        <w:t xml:space="preserve">факт завершения административной процедуры подготовки и подписания заключения (в случае принятия решения о выдаче заключения о предоставлении государственной услуги);</w:t>
      </w:r>
    </w:p>
    <w:p>
      <w:pPr>
        <w:pStyle w:val="0"/>
        <w:spacing w:before="200" w:line-rule="auto"/>
        <w:ind w:firstLine="540"/>
        <w:jc w:val="both"/>
      </w:pPr>
      <w:r>
        <w:rPr>
          <w:sz w:val="20"/>
        </w:rPr>
        <w:t xml:space="preserve">факт завершения административной процедуры подготовки результата предоставления государственной услуги (в случае принятия решения об отказе в выдаче заключения о предоставлении государственной услуги).</w:t>
      </w:r>
    </w:p>
    <w:p>
      <w:pPr>
        <w:pStyle w:val="0"/>
        <w:spacing w:before="200" w:line-rule="auto"/>
        <w:ind w:firstLine="540"/>
        <w:jc w:val="both"/>
      </w:pPr>
      <w:r>
        <w:rPr>
          <w:sz w:val="20"/>
        </w:rPr>
        <w:t xml:space="preserve">3.7.2. Ответственный специалист в течение 1 дня со дня поступления заключения либо мотивированного уведомления об отказе в выдаче заключения о предоставлении государственной услуги информирует заявителя по телефону о готовности документов.</w:t>
      </w:r>
    </w:p>
    <w:p>
      <w:pPr>
        <w:pStyle w:val="0"/>
        <w:spacing w:before="200" w:line-rule="auto"/>
        <w:ind w:firstLine="540"/>
        <w:jc w:val="both"/>
      </w:pPr>
      <w:r>
        <w:rPr>
          <w:sz w:val="20"/>
        </w:rPr>
        <w:t xml:space="preserve">3.7.3. Заключение либо мотивированное уведомление об отказе в выдаче заключения о предоставлении государственной услуги выдается (направляется) заявителю в течение 3 рабочих дней со дня подписания соответствующего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3.7.4. Результатом административной процедуры является выдача (направление) заявителю заключения либо мотивированного уведомления об отказе в выдаче заключения о предоставлении государственной услуги.</w:t>
      </w:r>
    </w:p>
    <w:p>
      <w:pPr>
        <w:pStyle w:val="0"/>
        <w:spacing w:before="200" w:line-rule="auto"/>
        <w:ind w:firstLine="540"/>
        <w:jc w:val="both"/>
      </w:pPr>
      <w:r>
        <w:rPr>
          <w:sz w:val="20"/>
        </w:rPr>
        <w:t xml:space="preserve">3.7.5. Максимальный срок выполнения административной процедуры не должен превышать 3 рабочих дней.</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w:t>
      </w:r>
    </w:p>
    <w:p>
      <w:pPr>
        <w:pStyle w:val="0"/>
        <w:spacing w:before="200" w:line-rule="auto"/>
        <w:ind w:firstLine="540"/>
        <w:jc w:val="both"/>
      </w:pPr>
      <w:r>
        <w:rPr>
          <w:sz w:val="20"/>
        </w:rPr>
        <w:t xml:space="preserve">4.1.1. Основной целью системы контроля является обеспечение эффективности управления посредством принятия своевременных мер по предоставлению государственной услуги.</w:t>
      </w:r>
    </w:p>
    <w:p>
      <w:pPr>
        <w:pStyle w:val="0"/>
        <w:spacing w:before="200" w:line-rule="auto"/>
        <w:ind w:firstLine="540"/>
        <w:jc w:val="both"/>
      </w:pPr>
      <w:r>
        <w:rPr>
          <w:sz w:val="20"/>
        </w:rPr>
        <w:t xml:space="preserve">Виды контроля:</w:t>
      </w:r>
    </w:p>
    <w:p>
      <w:pPr>
        <w:pStyle w:val="0"/>
        <w:spacing w:before="200" w:line-rule="auto"/>
        <w:ind w:firstLine="540"/>
        <w:jc w:val="both"/>
      </w:pPr>
      <w:r>
        <w:rPr>
          <w:sz w:val="20"/>
        </w:rPr>
        <w:t xml:space="preserve">особый контроль;</w:t>
      </w:r>
    </w:p>
    <w:p>
      <w:pPr>
        <w:pStyle w:val="0"/>
        <w:spacing w:before="200" w:line-rule="auto"/>
        <w:ind w:firstLine="540"/>
        <w:jc w:val="both"/>
      </w:pPr>
      <w:r>
        <w:rPr>
          <w:sz w:val="20"/>
        </w:rPr>
        <w:t xml:space="preserve">внутренний контроль;</w:t>
      </w:r>
    </w:p>
    <w:p>
      <w:pPr>
        <w:pStyle w:val="0"/>
        <w:spacing w:before="200" w:line-rule="auto"/>
        <w:ind w:firstLine="540"/>
        <w:jc w:val="both"/>
      </w:pPr>
      <w:r>
        <w:rPr>
          <w:sz w:val="20"/>
        </w:rPr>
        <w:t xml:space="preserve">ведомственный контроль;</w:t>
      </w:r>
    </w:p>
    <w:p>
      <w:pPr>
        <w:pStyle w:val="0"/>
        <w:spacing w:before="200" w:line-rule="auto"/>
        <w:ind w:firstLine="540"/>
        <w:jc w:val="both"/>
      </w:pPr>
      <w:r>
        <w:rPr>
          <w:sz w:val="20"/>
        </w:rPr>
        <w:t xml:space="preserve">плановый контроль;</w:t>
      </w:r>
    </w:p>
    <w:p>
      <w:pPr>
        <w:pStyle w:val="0"/>
        <w:spacing w:before="200" w:line-rule="auto"/>
        <w:ind w:firstLine="540"/>
        <w:jc w:val="both"/>
      </w:pPr>
      <w:r>
        <w:rPr>
          <w:sz w:val="20"/>
        </w:rPr>
        <w:t xml:space="preserve">внеплановый контроль.</w:t>
      </w:r>
    </w:p>
    <w:p>
      <w:pPr>
        <w:pStyle w:val="0"/>
        <w:spacing w:before="200" w:line-rule="auto"/>
        <w:ind w:firstLine="540"/>
        <w:jc w:val="both"/>
      </w:pPr>
      <w:r>
        <w:rPr>
          <w:sz w:val="20"/>
        </w:rPr>
        <w:t xml:space="preserve">4.1.2. Особый контроль устанавливается за исполнением законов Алтайского края при предоставлении государственной услуги на основании административного регламента и осуществляется министром здравоохранения Алтайского края (далее - "министр").</w:t>
      </w:r>
    </w:p>
    <w:p>
      <w:pPr>
        <w:pStyle w:val="0"/>
        <w:spacing w:before="200" w:line-rule="auto"/>
        <w:ind w:firstLine="540"/>
        <w:jc w:val="both"/>
      </w:pPr>
      <w:r>
        <w:rPr>
          <w:sz w:val="20"/>
        </w:rPr>
        <w:t xml:space="preserve">Внутренний контроль устанавливается за соблюдением последовательности действий и сроков, определенных административным регламентом для предоставления государственной услуги, принятием решений должностными лицами, государственными гражданскими служащими Министерства и осуществляется министром или заместителями министра, а также иными должностными лицами по поручению министра.</w:t>
      </w:r>
    </w:p>
    <w:p>
      <w:pPr>
        <w:pStyle w:val="0"/>
        <w:spacing w:before="200" w:line-rule="auto"/>
        <w:ind w:firstLine="540"/>
        <w:jc w:val="both"/>
      </w:pPr>
      <w:r>
        <w:rPr>
          <w:sz w:val="20"/>
        </w:rPr>
        <w:t xml:space="preserve">Ведомственный контроль устанавливается за полнотой и качеством предоставления государственной услуги, за соблюдением последовательности действий и сроков, определенных административным регламентом, и осуществляется должностными лицами Министерства путем проведения проверок соблюдения и исполнения должностными лицами, государственными гражданскими служащими Министерства положений административного регламента, инструкций, содержащих порядок учета получателей государственной услуги, требований к заполнению, ведению и хранению заявлений получателей государственной услуги и иных документов, регламентирующих деятельность по предоставлению государственной услуги.</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pPr>
        <w:pStyle w:val="0"/>
        <w:spacing w:before="200" w:line-rule="auto"/>
        <w:ind w:firstLine="540"/>
        <w:jc w:val="both"/>
      </w:pPr>
      <w:r>
        <w:rPr>
          <w:sz w:val="20"/>
        </w:rPr>
        <w:t xml:space="preserve">4.2.1. Периодичность осуществления ведомственного контроля полноты и качества предоставления государственной услуги устанавливается министром или заместителем министра.</w:t>
      </w:r>
    </w:p>
    <w:p>
      <w:pPr>
        <w:pStyle w:val="0"/>
        <w:spacing w:before="200" w:line-rule="auto"/>
        <w:ind w:firstLine="540"/>
        <w:jc w:val="both"/>
      </w:pPr>
      <w:r>
        <w:rPr>
          <w:sz w:val="20"/>
        </w:rPr>
        <w:t xml:space="preserve">4.2.2. Проверки могут быть плановыми, проводимыми в соответствии с годовым планом работы Министерства, и внеплановыми.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может проводиться по конкретному обращению заявителя.</w:t>
      </w:r>
    </w:p>
    <w:p>
      <w:pPr>
        <w:pStyle w:val="0"/>
        <w:spacing w:before="200" w:line-rule="auto"/>
        <w:ind w:firstLine="540"/>
        <w:jc w:val="both"/>
      </w:pPr>
      <w:r>
        <w:rPr>
          <w:sz w:val="20"/>
        </w:rPr>
        <w:t xml:space="preserve">4.2.3. Для проведения проверки полноты и качества предоставления государственной услуги формируется комиссия, в состав которой включаются должностные лица Министерства.</w:t>
      </w:r>
    </w:p>
    <w:p>
      <w:pPr>
        <w:pStyle w:val="0"/>
        <w:spacing w:before="200" w:line-rule="auto"/>
        <w:ind w:firstLine="540"/>
        <w:jc w:val="both"/>
      </w:pPr>
      <w:r>
        <w:rPr>
          <w:sz w:val="20"/>
        </w:rPr>
        <w:t xml:space="preserve">Результаты деятельности комиссии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членами комиссии.</w:t>
      </w:r>
    </w:p>
    <w:p>
      <w:pPr>
        <w:pStyle w:val="0"/>
        <w:spacing w:before="200" w:line-rule="auto"/>
        <w:ind w:firstLine="540"/>
        <w:jc w:val="both"/>
      </w:pPr>
      <w:r>
        <w:rPr>
          <w:sz w:val="20"/>
        </w:rPr>
        <w:t xml:space="preserve">4.3. Ответственность должностных лиц, государственных гражданских служащих Министерства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Министерства, многофункционального</w:t>
      </w:r>
    </w:p>
    <w:p>
      <w:pPr>
        <w:pStyle w:val="2"/>
        <w:jc w:val="center"/>
      </w:pPr>
      <w:r>
        <w:rPr>
          <w:sz w:val="20"/>
        </w:rPr>
        <w:t xml:space="preserve">центра, организаций, привлекаемых уполномоченным</w:t>
      </w:r>
    </w:p>
    <w:p>
      <w:pPr>
        <w:pStyle w:val="2"/>
        <w:jc w:val="center"/>
      </w:pPr>
      <w:r>
        <w:rPr>
          <w:sz w:val="20"/>
        </w:rPr>
        <w:t xml:space="preserve">многофункциональным центром в установленном законом порядке,</w:t>
      </w:r>
    </w:p>
    <w:p>
      <w:pPr>
        <w:pStyle w:val="2"/>
        <w:jc w:val="center"/>
      </w:pPr>
      <w:r>
        <w:rPr>
          <w:sz w:val="20"/>
        </w:rPr>
        <w:t xml:space="preserve">а также их должностных лиц, государственных служащих,</w:t>
      </w:r>
    </w:p>
    <w:p>
      <w:pPr>
        <w:pStyle w:val="2"/>
        <w:jc w:val="center"/>
      </w:pPr>
      <w:r>
        <w:rPr>
          <w:sz w:val="20"/>
        </w:rPr>
        <w:t xml:space="preserve">работников</w:t>
      </w:r>
    </w:p>
    <w:p>
      <w:pPr>
        <w:pStyle w:val="0"/>
        <w:jc w:val="both"/>
      </w:pPr>
      <w:r>
        <w:rPr>
          <w:sz w:val="20"/>
        </w:rPr>
      </w:r>
    </w:p>
    <w:p>
      <w:pPr>
        <w:pStyle w:val="0"/>
        <w:ind w:firstLine="540"/>
        <w:jc w:val="both"/>
      </w:pPr>
      <w:r>
        <w:rPr>
          <w:sz w:val="20"/>
        </w:rPr>
        <w:t xml:space="preserve">5.1. Заявители имеют право на досудебное (внесудебное) обжалование решений и действий (бездействия) Министерства, должностных лиц Министерства либо государственных гражданских служащих при предоставлении ими государственной услуги.</w:t>
      </w:r>
    </w:p>
    <w:p>
      <w:pPr>
        <w:pStyle w:val="0"/>
        <w:spacing w:before="200" w:line-rule="auto"/>
        <w:ind w:firstLine="540"/>
        <w:jc w:val="both"/>
      </w:pPr>
      <w:r>
        <w:rPr>
          <w:sz w:val="20"/>
        </w:rPr>
        <w:t xml:space="preserve">На организации, предусмотренные </w:t>
      </w:r>
      <w:hyperlink w:history="0" r:id="rId6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 на МФЦ не возложена функция по предоставлению государственной услуги.</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Алтайского края;</w:t>
      </w:r>
    </w:p>
    <w:p>
      <w:pPr>
        <w:pStyle w:val="0"/>
        <w:spacing w:before="200" w:line-rule="auto"/>
        <w:ind w:firstLine="540"/>
        <w:jc w:val="both"/>
      </w:pPr>
      <w:r>
        <w:rPr>
          <w:sz w:val="20"/>
        </w:rPr>
        <w:t xml:space="preserve">7)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6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5.3. Исчерпывающий перечень оснований не давать ответ заявителю, не направлять ответ по существу:</w:t>
      </w:r>
    </w:p>
    <w:p>
      <w:pPr>
        <w:pStyle w:val="0"/>
        <w:spacing w:before="200" w:line-rule="auto"/>
        <w:ind w:firstLine="540"/>
        <w:jc w:val="both"/>
      </w:pPr>
      <w:r>
        <w:rPr>
          <w:sz w:val="20"/>
        </w:rPr>
        <w:t xml:space="preserve">1) в жалобе не указаны фамилия заявителя, направившего обращение, или почтовый адрес, по которому должен быть направлен ответ (за исключением случая, когда жалоба направляется на адрес электронной почты или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sz w:val="20"/>
        </w:rPr>
        <w:t xml:space="preserve">do.gosuslugi.ru</w:t>
      </w:r>
      <w:r>
        <w:rPr>
          <w:sz w:val="20"/>
        </w:rPr>
        <w:t xml:space="preserve">) (далее - "портал Досудебного обжалования");</w:t>
      </w:r>
    </w:p>
    <w:p>
      <w:pPr>
        <w:pStyle w:val="0"/>
        <w:spacing w:before="200" w:line-rule="auto"/>
        <w:ind w:firstLine="540"/>
        <w:jc w:val="both"/>
      </w:pPr>
      <w:r>
        <w:rPr>
          <w:sz w:val="20"/>
        </w:rPr>
        <w:t xml:space="preserve">2)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уведомление о недопустимости злоупотребления правом);</w:t>
      </w:r>
    </w:p>
    <w:p>
      <w:pPr>
        <w:pStyle w:val="0"/>
        <w:spacing w:before="200" w:line-rule="auto"/>
        <w:ind w:firstLine="540"/>
        <w:jc w:val="both"/>
      </w:pPr>
      <w:r>
        <w:rPr>
          <w:sz w:val="20"/>
        </w:rPr>
        <w:t xml:space="preserve">3) текст письменной жалобы не поддается прочтению (в этом случае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pPr>
        <w:pStyle w:val="0"/>
        <w:spacing w:before="200" w:line-rule="auto"/>
        <w:ind w:firstLine="540"/>
        <w:jc w:val="both"/>
      </w:pPr>
      <w:r>
        <w:rPr>
          <w:sz w:val="20"/>
        </w:rPr>
        <w:t xml:space="preserve">4) текст письменной жалобы не позволяет определить суть жалобы (в этом случае в течение 7 дней со дня регистрации жалобы заявителю сообщается о том, что жалоба рассмотрению не подлежит);</w:t>
      </w:r>
    </w:p>
    <w:p>
      <w:pPr>
        <w:pStyle w:val="0"/>
        <w:spacing w:before="200" w:line-rule="auto"/>
        <w:ind w:firstLine="540"/>
        <w:jc w:val="both"/>
      </w:pPr>
      <w:r>
        <w:rPr>
          <w:sz w:val="20"/>
        </w:rPr>
        <w:t xml:space="preserve">5)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 (в этом случае министр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Министерства; о принятом решении уведомляется заявитель, направивший жалобу);</w:t>
      </w:r>
    </w:p>
    <w:p>
      <w:pPr>
        <w:pStyle w:val="0"/>
        <w:spacing w:before="200" w:line-rule="auto"/>
        <w:ind w:firstLine="540"/>
        <w:jc w:val="both"/>
      </w:pPr>
      <w:r>
        <w:rPr>
          <w:sz w:val="20"/>
        </w:rPr>
        <w:t xml:space="preserve">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0"/>
        <w:spacing w:before="200" w:line-rule="auto"/>
        <w:ind w:firstLine="540"/>
        <w:jc w:val="both"/>
      </w:pPr>
      <w:r>
        <w:rPr>
          <w:sz w:val="20"/>
        </w:rPr>
        <w:t xml:space="preserve">5.4. Жалоба подается заявителем в письменной форме на бумажном носителе либо в электронной форме в Министерство. Жалоба на действия (бездействие) или решения, принятые в ходе предоставления государственной услуги министром, направляется заместителю Председателя Правительства Алтайского края, координирующему сферу деятельности Министерства, Губернатору Алтайского края.</w:t>
      </w:r>
    </w:p>
    <w:p>
      <w:pPr>
        <w:pStyle w:val="0"/>
        <w:spacing w:before="200" w:line-rule="auto"/>
        <w:ind w:firstLine="540"/>
        <w:jc w:val="both"/>
      </w:pPr>
      <w:r>
        <w:rPr>
          <w:sz w:val="20"/>
        </w:rPr>
        <w:t xml:space="preserve">5.5. Жалоба может быть подана заявителем:</w:t>
      </w:r>
    </w:p>
    <w:p>
      <w:pPr>
        <w:pStyle w:val="0"/>
        <w:spacing w:before="200" w:line-rule="auto"/>
        <w:ind w:firstLine="540"/>
        <w:jc w:val="both"/>
      </w:pPr>
      <w:r>
        <w:rPr>
          <w:sz w:val="20"/>
        </w:rPr>
        <w:t xml:space="preserve">а) при личном приеме в Министерстве;</w:t>
      </w:r>
    </w:p>
    <w:p>
      <w:pPr>
        <w:pStyle w:val="0"/>
        <w:spacing w:before="200" w:line-rule="auto"/>
        <w:ind w:firstLine="540"/>
        <w:jc w:val="both"/>
      </w:pPr>
      <w:r>
        <w:rPr>
          <w:sz w:val="20"/>
        </w:rPr>
        <w:t xml:space="preserve">б) по почте;</w:t>
      </w:r>
    </w:p>
    <w:p>
      <w:pPr>
        <w:pStyle w:val="0"/>
        <w:spacing w:before="200" w:line-rule="auto"/>
        <w:ind w:firstLine="540"/>
        <w:jc w:val="both"/>
      </w:pPr>
      <w:r>
        <w:rPr>
          <w:sz w:val="20"/>
        </w:rPr>
        <w:t xml:space="preserve">в) с использованием сети "Интернет", в том числе: официального сайта Министерства, ЕПГУ, портала Досудебного обжалования;</w:t>
      </w:r>
    </w:p>
    <w:p>
      <w:pPr>
        <w:pStyle w:val="0"/>
        <w:spacing w:before="200" w:line-rule="auto"/>
        <w:ind w:firstLine="540"/>
        <w:jc w:val="both"/>
      </w:pPr>
      <w:r>
        <w:rPr>
          <w:sz w:val="20"/>
        </w:rPr>
        <w:t xml:space="preserve">г) в МФЦ.</w:t>
      </w:r>
    </w:p>
    <w:p>
      <w:pPr>
        <w:pStyle w:val="0"/>
        <w:spacing w:before="200" w:line-rule="auto"/>
        <w:ind w:firstLine="540"/>
        <w:jc w:val="both"/>
      </w:pPr>
      <w:r>
        <w:rPr>
          <w:sz w:val="20"/>
        </w:rPr>
        <w:t xml:space="preserve">5.6. 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0"/>
        <w:spacing w:before="200" w:line-rule="auto"/>
        <w:ind w:firstLine="540"/>
        <w:jc w:val="both"/>
      </w:pPr>
      <w:r>
        <w:rPr>
          <w:sz w:val="20"/>
        </w:rPr>
        <w:t xml:space="preserve">Жалобы принимаются в рабочее время в соответствии с графиком работы Министерства.</w:t>
      </w:r>
    </w:p>
    <w:p>
      <w:pPr>
        <w:pStyle w:val="0"/>
        <w:spacing w:before="200" w:line-rule="auto"/>
        <w:ind w:firstLine="540"/>
        <w:jc w:val="both"/>
      </w:pPr>
      <w:r>
        <w:rPr>
          <w:sz w:val="20"/>
        </w:rPr>
        <w:t xml:space="preserve">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5.9. При подаче жалобы в электронном виде документ, указанный в пункте 5.8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5.10. Заявитель в своей жалобе в обязательном порядке указывает:</w:t>
      </w:r>
    </w:p>
    <w:p>
      <w:pPr>
        <w:pStyle w:val="0"/>
        <w:spacing w:before="200" w:line-rule="auto"/>
        <w:ind w:firstLine="540"/>
        <w:jc w:val="both"/>
      </w:pPr>
      <w:r>
        <w:rPr>
          <w:sz w:val="20"/>
        </w:rPr>
        <w:t xml:space="preserve">1) наименование Министерства, должностного лица Министерства либо государственного гражданского служащего, ответственного за предоставление государственной услуги, решения и действия (бездействие) которых обжалуются;</w:t>
      </w:r>
    </w:p>
    <w:p>
      <w:pPr>
        <w:pStyle w:val="0"/>
        <w:spacing w:before="200" w:line-rule="auto"/>
        <w:ind w:firstLine="540"/>
        <w:jc w:val="both"/>
      </w:pPr>
      <w:r>
        <w:rPr>
          <w:sz w:val="20"/>
        </w:rPr>
        <w:t xml:space="preserve">2)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Досудебного обжалования);</w:t>
      </w:r>
    </w:p>
    <w:p>
      <w:pPr>
        <w:pStyle w:val="0"/>
        <w:spacing w:before="200" w:line-rule="auto"/>
        <w:ind w:firstLine="540"/>
        <w:jc w:val="both"/>
      </w:pPr>
      <w:r>
        <w:rPr>
          <w:sz w:val="20"/>
        </w:rPr>
        <w:t xml:space="preserve">3) сведения об обжалуемых решениях и действиях (бездействии) Министерства, должностного лица Министерства либо государственного гражданского служащего, ответственного за предоставление государственной услуги;</w:t>
      </w:r>
    </w:p>
    <w:p>
      <w:pPr>
        <w:pStyle w:val="0"/>
        <w:spacing w:before="200" w:line-rule="auto"/>
        <w:ind w:firstLine="540"/>
        <w:jc w:val="both"/>
      </w:pPr>
      <w:r>
        <w:rPr>
          <w:sz w:val="20"/>
        </w:rPr>
        <w:t xml:space="preserve">4) доводы, на основании которых заявитель не согласен с решением и действиями (бездействием) Министерства, должностного лица Министерства либо государственного гражданского служащего, ответственного за предоставление государственной услуги. Заявителем могут быть представлены документы (при наличии), подтверждающие его доводы, либо копии таких документов.</w:t>
      </w:r>
    </w:p>
    <w:p>
      <w:pPr>
        <w:pStyle w:val="0"/>
        <w:spacing w:before="200" w:line-rule="auto"/>
        <w:ind w:firstLine="540"/>
        <w:jc w:val="both"/>
      </w:pPr>
      <w:r>
        <w:rPr>
          <w:sz w:val="20"/>
        </w:rPr>
        <w:t xml:space="preserve">5.11. Министерство обеспечивает:</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решений и действий (бездействия) Министерства, его должностных лиц посредством размещения информации на стендах в Министерстве, на официальном сайте Министерства, на ЕПГУ;</w:t>
      </w:r>
    </w:p>
    <w:p>
      <w:pPr>
        <w:pStyle w:val="0"/>
        <w:spacing w:before="200" w:line-rule="auto"/>
        <w:ind w:firstLine="540"/>
        <w:jc w:val="both"/>
      </w:pPr>
      <w:r>
        <w:rPr>
          <w:sz w:val="20"/>
        </w:rPr>
        <w:t xml:space="preserve">в) консультирование заявителей о порядке обжалования решений и действий (бездействия) органов, предоставляющих государственную услугу, их должностных лиц, в том числе по телефону, электронной почте, при личном приеме.</w:t>
      </w:r>
    </w:p>
    <w:p>
      <w:pPr>
        <w:pStyle w:val="0"/>
        <w:spacing w:before="200" w:line-rule="auto"/>
        <w:ind w:firstLine="540"/>
        <w:jc w:val="both"/>
      </w:pPr>
      <w:r>
        <w:rPr>
          <w:sz w:val="20"/>
        </w:rPr>
        <w:t xml:space="preserve">5.12. Жалоба, поступившая в Министерство либо в вышестоящий орган, подлежит рассмотрению в течение 15 рабочих дней со дня ее регистрации, а в случае обжалования отказа Министерства, должностного лица Министерства,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392" w:name="P392"/>
    <w:bookmarkEnd w:id="392"/>
    <w:p>
      <w:pPr>
        <w:pStyle w:val="0"/>
        <w:spacing w:before="200" w:line-rule="auto"/>
        <w:ind w:firstLine="540"/>
        <w:jc w:val="both"/>
      </w:pPr>
      <w:r>
        <w:rPr>
          <w:sz w:val="20"/>
        </w:rPr>
        <w:t xml:space="preserve">5.13.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w:t>
      </w:r>
    </w:p>
    <w:p>
      <w:pPr>
        <w:pStyle w:val="0"/>
        <w:spacing w:before="200" w:line-rule="auto"/>
        <w:ind w:firstLine="540"/>
        <w:jc w:val="both"/>
      </w:pPr>
      <w:r>
        <w:rPr>
          <w:sz w:val="20"/>
        </w:rPr>
        <w:t xml:space="preserve">2) в удовлетворении жалобы отказывается.</w:t>
      </w:r>
    </w:p>
    <w:bookmarkStart w:id="395" w:name="P395"/>
    <w:bookmarkEnd w:id="395"/>
    <w:p>
      <w:pPr>
        <w:pStyle w:val="0"/>
        <w:spacing w:before="200" w:line-rule="auto"/>
        <w:ind w:firstLine="540"/>
        <w:jc w:val="both"/>
      </w:pPr>
      <w:r>
        <w:rPr>
          <w:sz w:val="20"/>
        </w:rPr>
        <w:t xml:space="preserve">5.14. Не позднее дня, следующего за днем принятия решения, указанного в </w:t>
      </w:r>
      <w:hyperlink w:history="0" w:anchor="P392" w:tooltip="5.13. По результатам рассмотрения жалобы принимается одно из следующих решений:">
        <w:r>
          <w:rPr>
            <w:sz w:val="20"/>
            <w:color w:val="0000ff"/>
          </w:rPr>
          <w:t xml:space="preserve">пункте 5.13</w:t>
        </w:r>
      </w:hyperlink>
      <w:r>
        <w:rPr>
          <w:sz w:val="20"/>
        </w:rPr>
        <w:t xml:space="preserve"> административного регламента, заявителю направляется в письменной форме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w:t>
      </w:r>
    </w:p>
    <w:p>
      <w:pPr>
        <w:pStyle w:val="0"/>
        <w:spacing w:before="200" w:line-rule="auto"/>
        <w:ind w:firstLine="540"/>
        <w:jc w:val="both"/>
      </w:pPr>
      <w:r>
        <w:rPr>
          <w:sz w:val="20"/>
        </w:rPr>
        <w:t xml:space="preserve">5.15. В случае признания жалобы подлежащей удовлетворению в ответе заявителю, указанном в пункте 5.14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5.16. В случае признания жалобы не подлежащей удовлетворению в ответе заявителю, указанном в </w:t>
      </w:r>
      <w:hyperlink w:history="0" w:anchor="P395" w:tooltip="5.14. Не позднее дня, следующего за днем принятия решения, указанного в пункте 5.13 административного регламента, заявителю направляется в письменной форме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
        <w:r>
          <w:rPr>
            <w:sz w:val="20"/>
            <w:color w:val="0000ff"/>
          </w:rPr>
          <w:t xml:space="preserve">пункте 5.14</w:t>
        </w:r>
      </w:hyperlink>
      <w:r>
        <w:rPr>
          <w:sz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5.17. Ответ по результатам рассмотрения жалобы подписывается уполномоченным на рассмотрение жалобы должностным лицом Министерства.</w:t>
      </w:r>
    </w:p>
    <w:p>
      <w:pPr>
        <w:pStyle w:val="0"/>
        <w:spacing w:before="200" w:line-rule="auto"/>
        <w:ind w:firstLine="540"/>
        <w:jc w:val="both"/>
      </w:pPr>
      <w:r>
        <w:rPr>
          <w:sz w:val="20"/>
        </w:rPr>
        <w:t xml:space="preserve">5.18. По желанию заявителя ответ по результатам рассмотрения жалобы может быть представлен в форме электронного документа, подписанного усиленной квалифицированной электронной подписью Министерства и (или) уполномоченного на рассмотрение жалобы должностного лица Министерства, вид которой установлен законодательством Российской Федерации.</w:t>
      </w:r>
    </w:p>
    <w:p>
      <w:pPr>
        <w:pStyle w:val="0"/>
        <w:spacing w:before="200" w:line-rule="auto"/>
        <w:ind w:firstLine="540"/>
        <w:jc w:val="both"/>
      </w:pPr>
      <w:r>
        <w:rPr>
          <w:sz w:val="20"/>
        </w:rPr>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здравоохранения Алтайского края</w:t>
      </w:r>
    </w:p>
    <w:p>
      <w:pPr>
        <w:pStyle w:val="0"/>
        <w:jc w:val="right"/>
      </w:pPr>
      <w:r>
        <w:rPr>
          <w:sz w:val="20"/>
        </w:rPr>
        <w:t xml:space="preserve">государственной услуги по оценке</w:t>
      </w:r>
    </w:p>
    <w:p>
      <w:pPr>
        <w:pStyle w:val="0"/>
        <w:jc w:val="right"/>
      </w:pPr>
      <w:r>
        <w:rPr>
          <w:sz w:val="20"/>
        </w:rPr>
        <w:t xml:space="preserve">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в сфере охраны здоровья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риказ Минздрава Алтайского края от 21.10.2022 N 562 (ред. от 30.05.2023) &quot;О некоторых приказах Главного управления Алтайского края по здравоохранению и фармацевтической деятельности, Министерства здравоохранения Алтайского края&quot; {КонсультантПлюс}">
              <w:r>
                <w:rPr>
                  <w:sz w:val="20"/>
                  <w:color w:val="0000ff"/>
                </w:rPr>
                <w:t xml:space="preserve">Приказа</w:t>
              </w:r>
            </w:hyperlink>
            <w:r>
              <w:rPr>
                <w:sz w:val="20"/>
                <w:color w:val="392c69"/>
              </w:rPr>
              <w:t xml:space="preserve"> Минздрава Алтайского края от 21.10.2022 N 562)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18" w:name="P418"/>
    <w:bookmarkEnd w:id="418"/>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 ориентированной</w:t>
      </w:r>
    </w:p>
    <w:p>
      <w:pPr>
        <w:pStyle w:val="1"/>
        <w:jc w:val="both"/>
      </w:pPr>
      <w:r>
        <w:rPr>
          <w:sz w:val="20"/>
        </w:rPr>
        <w:t xml:space="preserve">   некоммерческой организацией общественно полезных услуг установленным</w:t>
      </w:r>
    </w:p>
    <w:p>
      <w:pPr>
        <w:pStyle w:val="1"/>
        <w:jc w:val="both"/>
      </w:pPr>
      <w:r>
        <w:rPr>
          <w:sz w:val="20"/>
        </w:rPr>
        <w:t xml:space="preserve">                                 критериям</w:t>
      </w:r>
    </w:p>
    <w:p>
      <w:pPr>
        <w:pStyle w:val="1"/>
        <w:jc w:val="both"/>
      </w:pPr>
      <w:r>
        <w:rPr>
          <w:sz w:val="20"/>
        </w:rPr>
      </w:r>
    </w:p>
    <w:p>
      <w:pPr>
        <w:pStyle w:val="1"/>
        <w:jc w:val="both"/>
      </w:pPr>
      <w:r>
        <w:rPr>
          <w:sz w:val="20"/>
        </w:rPr>
        <w:t xml:space="preserve">    Министерство   здравоохранения   Алтайского   края   подтверждает,  что</w:t>
      </w:r>
    </w:p>
    <w:p>
      <w:pPr>
        <w:pStyle w:val="1"/>
        <w:jc w:val="both"/>
      </w:pPr>
      <w:r>
        <w:rPr>
          <w:sz w:val="20"/>
        </w:rPr>
        <w:t xml:space="preserve">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на  протяжении  _________  оказывает следующие общественно полезные услуги,</w:t>
      </w:r>
    </w:p>
    <w:p>
      <w:pPr>
        <w:pStyle w:val="1"/>
        <w:jc w:val="both"/>
      </w:pPr>
      <w:r>
        <w:rPr>
          <w:sz w:val="20"/>
        </w:rPr>
        <w:t xml:space="preserve">соответствующие  </w:t>
      </w:r>
      <w:hyperlink w:history="0" r:id="rId6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w:t>
      </w:r>
    </w:p>
    <w:p>
      <w:pPr>
        <w:pStyle w:val="1"/>
        <w:jc w:val="both"/>
      </w:pPr>
      <w:r>
        <w:rPr>
          <w:sz w:val="20"/>
        </w:rPr>
        <w:t xml:space="preserve">от  27.10.2016  N 1096 "Об утверждении перечня общественно полезных услуг и</w:t>
      </w:r>
    </w:p>
    <w:p>
      <w:pPr>
        <w:pStyle w:val="1"/>
        <w:jc w:val="both"/>
      </w:pPr>
      <w:r>
        <w:rPr>
          <w:sz w:val="20"/>
        </w:rPr>
        <w:t xml:space="preserve">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(Подпись)                       (Ф.И.О., должность)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здравоохранения Алтайского края</w:t>
      </w:r>
    </w:p>
    <w:p>
      <w:pPr>
        <w:pStyle w:val="0"/>
        <w:jc w:val="right"/>
      </w:pPr>
      <w:r>
        <w:rPr>
          <w:sz w:val="20"/>
        </w:rPr>
        <w:t xml:space="preserve">государственной услуги по оценке</w:t>
      </w:r>
    </w:p>
    <w:p>
      <w:pPr>
        <w:pStyle w:val="0"/>
        <w:jc w:val="right"/>
      </w:pPr>
      <w:r>
        <w:rPr>
          <w:sz w:val="20"/>
        </w:rPr>
        <w:t xml:space="preserve">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в сфере охраны здоровья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Алтайского края</w:t>
            </w:r>
          </w:p>
          <w:p>
            <w:pPr>
              <w:pStyle w:val="0"/>
              <w:jc w:val="center"/>
            </w:pPr>
            <w:r>
              <w:rPr>
                <w:sz w:val="20"/>
                <w:color w:val="392c69"/>
              </w:rPr>
              <w:t xml:space="preserve">от 29.12.2020 </w:t>
            </w:r>
            <w:hyperlink w:history="0" r:id="rId65" w:tooltip="Приказ Минздрава Алтайского края от 29.12.2020 N 711 &quot;О внесении изменений в приказ Министерства здравоохранения Алтайского края от 25.12.2019 N 405&quot; {КонсультантПлюс}">
              <w:r>
                <w:rPr>
                  <w:sz w:val="20"/>
                  <w:color w:val="0000ff"/>
                </w:rPr>
                <w:t xml:space="preserve">N 711</w:t>
              </w:r>
            </w:hyperlink>
            <w:r>
              <w:rPr>
                <w:sz w:val="20"/>
                <w:color w:val="392c69"/>
              </w:rPr>
              <w:t xml:space="preserve">, от 21.10.2022 </w:t>
            </w:r>
            <w:hyperlink w:history="0" r:id="rId66" w:tooltip="Приказ Минздрава Алтайского края от 21.10.2022 N 562 (ред. от 30.05.2023) &quot;О некоторых приказах Главного управления Алтайского края по здравоохранению и фармацевтической деятельности, Министерства здравоохранения Алтайского края&quot; {КонсультантПлюс}">
              <w:r>
                <w:rPr>
                  <w:sz w:val="20"/>
                  <w:color w:val="0000ff"/>
                </w:rPr>
                <w:t xml:space="preserve">N 562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58" w:name="P458"/>
    <w:bookmarkEnd w:id="458"/>
    <w:p>
      <w:pPr>
        <w:pStyle w:val="1"/>
        <w:jc w:val="both"/>
      </w:pPr>
      <w:r>
        <w:rPr>
          <w:sz w:val="20"/>
        </w:rPr>
        <w:t xml:space="preserve">                                УВЕДОМЛЕНИЕ</w:t>
      </w:r>
    </w:p>
    <w:p>
      <w:pPr>
        <w:pStyle w:val="1"/>
        <w:jc w:val="both"/>
      </w:pPr>
      <w:r>
        <w:rPr>
          <w:sz w:val="20"/>
        </w:rPr>
        <w:t xml:space="preserve">об отказе в выдаче заключения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 полезных услуг</w:t>
      </w:r>
    </w:p>
    <w:p>
      <w:pPr>
        <w:pStyle w:val="1"/>
        <w:jc w:val="both"/>
      </w:pPr>
      <w:r>
        <w:rPr>
          <w:sz w:val="20"/>
        </w:rPr>
        <w:t xml:space="preserve">                          установленным критериям</w:t>
      </w:r>
    </w:p>
    <w:p>
      <w:pPr>
        <w:pStyle w:val="1"/>
        <w:jc w:val="both"/>
      </w:pPr>
      <w:r>
        <w:rPr>
          <w:sz w:val="20"/>
        </w:rPr>
      </w:r>
    </w:p>
    <w:p>
      <w:pPr>
        <w:pStyle w:val="1"/>
        <w:jc w:val="both"/>
      </w:pPr>
      <w:r>
        <w:rPr>
          <w:sz w:val="20"/>
        </w:rPr>
        <w:t xml:space="preserve">    Министерство здравоохранения Алтайского края уведомляет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ОГРН организации)</w:t>
      </w:r>
    </w:p>
    <w:p>
      <w:pPr>
        <w:pStyle w:val="1"/>
        <w:jc w:val="both"/>
      </w:pPr>
      <w:r>
        <w:rPr>
          <w:sz w:val="20"/>
        </w:rPr>
        <w:t xml:space="preserve">об отказе в выдаче заключения о соответствии качества оказываемых социально</w:t>
      </w:r>
    </w:p>
    <w:p>
      <w:pPr>
        <w:pStyle w:val="1"/>
        <w:jc w:val="both"/>
      </w:pPr>
      <w:r>
        <w:rPr>
          <w:sz w:val="20"/>
        </w:rPr>
        <w:t xml:space="preserve">ориентированной  некоммерческой  организацией  общественно  полезных  услуг</w:t>
      </w:r>
    </w:p>
    <w:p>
      <w:pPr>
        <w:pStyle w:val="1"/>
        <w:jc w:val="both"/>
      </w:pPr>
      <w:r>
        <w:rPr>
          <w:sz w:val="20"/>
        </w:rPr>
        <w:t xml:space="preserve">установленным критериям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По следующим основаниям: &lt;*&gt;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ind w:firstLine="540"/>
        <w:jc w:val="both"/>
      </w:pPr>
      <w:r>
        <w:rPr>
          <w:sz w:val="20"/>
        </w:rPr>
        <w:t xml:space="preserve">--------------------------------</w:t>
      </w:r>
    </w:p>
    <w:p>
      <w:pPr>
        <w:pStyle w:val="0"/>
        <w:spacing w:before="200" w:line-rule="auto"/>
        <w:ind w:firstLine="540"/>
        <w:jc w:val="both"/>
      </w:pPr>
      <w:r>
        <w:rPr>
          <w:sz w:val="20"/>
        </w:rPr>
        <w:t xml:space="preserve">&lt;*&gt; Указать основания отказа в выдаче заключения: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(набора)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1"/>
        <w:jc w:val="both"/>
      </w:pPr>
      <w:r>
        <w:rPr>
          <w:sz w:val="20"/>
        </w:rPr>
        <w:t xml:space="preserve">_______________________________ _______________ ___________________________</w:t>
      </w:r>
    </w:p>
    <w:p>
      <w:pPr>
        <w:pStyle w:val="1"/>
        <w:jc w:val="both"/>
      </w:pPr>
      <w:r>
        <w:rPr>
          <w:sz w:val="20"/>
        </w:rPr>
        <w:t xml:space="preserve">    (должность подписавшего        (подпись)        (инициалы, фамилия)</w:t>
      </w:r>
    </w:p>
    <w:p>
      <w:pPr>
        <w:pStyle w:val="1"/>
        <w:jc w:val="both"/>
      </w:pPr>
      <w:r>
        <w:rPr>
          <w:sz w:val="20"/>
        </w:rPr>
        <w:t xml:space="preserve">          уведомление)</w:t>
      </w:r>
    </w:p>
    <w:p>
      <w:pPr>
        <w:pStyle w:val="1"/>
        <w:jc w:val="both"/>
      </w:pPr>
      <w:r>
        <w:rPr>
          <w:sz w:val="20"/>
        </w:rPr>
      </w:r>
    </w:p>
    <w:p>
      <w:pPr>
        <w:pStyle w:val="1"/>
        <w:jc w:val="both"/>
      </w:pPr>
      <w:r>
        <w:rPr>
          <w:sz w:val="20"/>
        </w:rPr>
        <w:t xml:space="preserve">С уведомлением ознакомлен: ________________________________________________</w:t>
      </w:r>
    </w:p>
    <w:p>
      <w:pPr>
        <w:pStyle w:val="1"/>
        <w:jc w:val="both"/>
      </w:pPr>
      <w:r>
        <w:rPr>
          <w:sz w:val="20"/>
        </w:rPr>
        <w:t xml:space="preserve">                            (дата, подпись, инициалы, фамилия представителя</w:t>
      </w:r>
    </w:p>
    <w:p>
      <w:pPr>
        <w:pStyle w:val="1"/>
        <w:jc w:val="both"/>
      </w:pPr>
      <w:r>
        <w:rPr>
          <w:sz w:val="20"/>
        </w:rPr>
        <w:t xml:space="preserve">                                               заявителя)</w:t>
      </w:r>
    </w:p>
    <w:p>
      <w:pPr>
        <w:pStyle w:val="1"/>
        <w:jc w:val="both"/>
      </w:pPr>
      <w:r>
        <w:rPr>
          <w:sz w:val="20"/>
        </w:rPr>
      </w:r>
    </w:p>
    <w:p>
      <w:pPr>
        <w:pStyle w:val="1"/>
        <w:jc w:val="both"/>
      </w:pPr>
      <w:r>
        <w:rPr>
          <w:sz w:val="20"/>
        </w:rPr>
        <w:t xml:space="preserve">Отправлено заявителю по электронной почте/в конверте: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(дата, подпись, инициалы, фамилия ответственного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здравоохранения Алтайского края</w:t>
      </w:r>
    </w:p>
    <w:p>
      <w:pPr>
        <w:pStyle w:val="0"/>
        <w:jc w:val="right"/>
      </w:pPr>
      <w:r>
        <w:rPr>
          <w:sz w:val="20"/>
        </w:rPr>
        <w:t xml:space="preserve">государственной услуги по оценке</w:t>
      </w:r>
    </w:p>
    <w:p>
      <w:pPr>
        <w:pStyle w:val="0"/>
        <w:jc w:val="right"/>
      </w:pPr>
      <w:r>
        <w:rPr>
          <w:sz w:val="20"/>
        </w:rPr>
        <w:t xml:space="preserve">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в сфере охраны здоровья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Алтайского края</w:t>
            </w:r>
          </w:p>
          <w:p>
            <w:pPr>
              <w:pStyle w:val="0"/>
              <w:jc w:val="center"/>
            </w:pPr>
            <w:r>
              <w:rPr>
                <w:sz w:val="20"/>
                <w:color w:val="392c69"/>
              </w:rPr>
              <w:t xml:space="preserve">от 21.10.2022 </w:t>
            </w:r>
            <w:hyperlink w:history="0" r:id="rId68" w:tooltip="Приказ Минздрава Алтайского края от 21.10.2022 N 562 (ред. от 30.05.2023) &quot;О некоторых приказах Главного управления Алтайского края по здравоохранению и фармацевтической деятельности, Министерства здравоохранения Алтайского края&quot; {КонсультантПлюс}">
              <w:r>
                <w:rPr>
                  <w:sz w:val="20"/>
                  <w:color w:val="0000ff"/>
                </w:rPr>
                <w:t xml:space="preserve">N 562</w:t>
              </w:r>
            </w:hyperlink>
            <w:r>
              <w:rPr>
                <w:sz w:val="20"/>
                <w:color w:val="392c69"/>
              </w:rPr>
              <w:t xml:space="preserve">, от 30.05.2023 </w:t>
            </w:r>
            <w:hyperlink w:history="0" r:id="rId69" w:tooltip="Приказ Минздрава Алтайского края от 30.05.2023 N 206 &quot;О внесении изменений в приказ Министерства здравоохранения Алтайского края от 25.12.2019 N 405&quot; {КонсультантПлюс}">
              <w:r>
                <w:rPr>
                  <w:sz w:val="20"/>
                  <w:color w:val="0000ff"/>
                </w:rPr>
                <w:t xml:space="preserve">N 206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Регистрационный номер: _______________________ от _________________________</w:t>
      </w:r>
    </w:p>
    <w:p>
      <w:pPr>
        <w:pStyle w:val="1"/>
        <w:jc w:val="both"/>
      </w:pPr>
      <w:r>
        <w:rPr>
          <w:sz w:val="20"/>
        </w:rPr>
        <w:t xml:space="preserve">                            (заполняется Министерством здравоохранения</w:t>
      </w:r>
    </w:p>
    <w:p>
      <w:pPr>
        <w:pStyle w:val="1"/>
        <w:jc w:val="both"/>
      </w:pPr>
      <w:r>
        <w:rPr>
          <w:sz w:val="20"/>
        </w:rPr>
        <w:t xml:space="preserve">                                         Алтайского края)</w:t>
      </w:r>
    </w:p>
    <w:p>
      <w:pPr>
        <w:pStyle w:val="1"/>
        <w:jc w:val="both"/>
      </w:pPr>
      <w:r>
        <w:rPr>
          <w:sz w:val="20"/>
        </w:rPr>
      </w:r>
    </w:p>
    <w:p>
      <w:pPr>
        <w:pStyle w:val="1"/>
        <w:jc w:val="both"/>
      </w:pPr>
      <w:r>
        <w:rPr>
          <w:sz w:val="20"/>
        </w:rPr>
        <w:t xml:space="preserve">                                             В Министерство здравоохранения</w:t>
      </w:r>
    </w:p>
    <w:p>
      <w:pPr>
        <w:pStyle w:val="1"/>
        <w:jc w:val="both"/>
      </w:pPr>
      <w:r>
        <w:rPr>
          <w:sz w:val="20"/>
        </w:rPr>
        <w:t xml:space="preserve">                                             Алтайского края</w:t>
      </w:r>
    </w:p>
    <w:p>
      <w:pPr>
        <w:pStyle w:val="1"/>
        <w:jc w:val="both"/>
      </w:pPr>
      <w:r>
        <w:rPr>
          <w:sz w:val="20"/>
        </w:rPr>
        <w:t xml:space="preserve">                                             ______________________________</w:t>
      </w:r>
    </w:p>
    <w:p>
      <w:pPr>
        <w:pStyle w:val="1"/>
        <w:jc w:val="both"/>
      </w:pPr>
      <w:r>
        <w:rPr>
          <w:sz w:val="20"/>
        </w:rPr>
        <w:t xml:space="preserve">                                             ______________________________</w:t>
      </w:r>
    </w:p>
    <w:p>
      <w:pPr>
        <w:pStyle w:val="1"/>
        <w:jc w:val="both"/>
      </w:pPr>
      <w:r>
        <w:rPr>
          <w:sz w:val="20"/>
        </w:rPr>
        <w:t xml:space="preserve">                                             ______________________________</w:t>
      </w:r>
    </w:p>
    <w:p>
      <w:pPr>
        <w:pStyle w:val="1"/>
        <w:jc w:val="both"/>
      </w:pPr>
      <w:r>
        <w:rPr>
          <w:sz w:val="20"/>
        </w:rPr>
        <w:t xml:space="preserve">                                             ______________________________</w:t>
      </w:r>
    </w:p>
    <w:p>
      <w:pPr>
        <w:pStyle w:val="1"/>
        <w:jc w:val="both"/>
      </w:pPr>
      <w:r>
        <w:rPr>
          <w:sz w:val="20"/>
        </w:rPr>
        <w:t xml:space="preserve">                                             полное наименование заявителя</w:t>
      </w:r>
    </w:p>
    <w:p>
      <w:pPr>
        <w:pStyle w:val="1"/>
        <w:jc w:val="both"/>
      </w:pPr>
      <w:r>
        <w:rPr>
          <w:sz w:val="20"/>
        </w:rPr>
        <w:t xml:space="preserve">                                             (для юридических лиц), Ф.И.О.</w:t>
      </w:r>
    </w:p>
    <w:p>
      <w:pPr>
        <w:pStyle w:val="1"/>
        <w:jc w:val="both"/>
      </w:pPr>
      <w:r>
        <w:rPr>
          <w:sz w:val="20"/>
        </w:rPr>
        <w:t xml:space="preserve">                                             (при наличии) (для физических</w:t>
      </w:r>
    </w:p>
    <w:p>
      <w:pPr>
        <w:pStyle w:val="1"/>
        <w:jc w:val="both"/>
      </w:pPr>
      <w:r>
        <w:rPr>
          <w:sz w:val="20"/>
        </w:rPr>
        <w:t xml:space="preserve">                                                       лиц); ОГРН</w:t>
      </w:r>
    </w:p>
    <w:p>
      <w:pPr>
        <w:pStyle w:val="1"/>
        <w:jc w:val="both"/>
      </w:pPr>
      <w:r>
        <w:rPr>
          <w:sz w:val="20"/>
        </w:rPr>
        <w:t xml:space="preserve">                                             ______________________________</w:t>
      </w:r>
    </w:p>
    <w:p>
      <w:pPr>
        <w:pStyle w:val="1"/>
        <w:jc w:val="both"/>
      </w:pPr>
      <w:r>
        <w:rPr>
          <w:sz w:val="20"/>
        </w:rPr>
        <w:t xml:space="preserve">                                             ______________________________</w:t>
      </w:r>
    </w:p>
    <w:p>
      <w:pPr>
        <w:pStyle w:val="1"/>
        <w:jc w:val="both"/>
      </w:pPr>
      <w:r>
        <w:rPr>
          <w:sz w:val="20"/>
        </w:rPr>
        <w:t xml:space="preserve">                                             ______________________________</w:t>
      </w:r>
    </w:p>
    <w:p>
      <w:pPr>
        <w:pStyle w:val="1"/>
        <w:jc w:val="both"/>
      </w:pPr>
      <w:r>
        <w:rPr>
          <w:sz w:val="20"/>
        </w:rPr>
        <w:t xml:space="preserve">                                             адрес местонахождения, телефон</w:t>
      </w:r>
    </w:p>
    <w:p>
      <w:pPr>
        <w:pStyle w:val="1"/>
        <w:jc w:val="both"/>
      </w:pPr>
      <w:r>
        <w:rPr>
          <w:sz w:val="20"/>
        </w:rPr>
        <w:t xml:space="preserve">                                               (факс), адрес электронной</w:t>
      </w:r>
    </w:p>
    <w:p>
      <w:pPr>
        <w:pStyle w:val="1"/>
        <w:jc w:val="both"/>
      </w:pPr>
      <w:r>
        <w:rPr>
          <w:sz w:val="20"/>
        </w:rPr>
        <w:t xml:space="preserve">                                                почты и иные реквизиты,</w:t>
      </w:r>
    </w:p>
    <w:p>
      <w:pPr>
        <w:pStyle w:val="1"/>
        <w:jc w:val="both"/>
      </w:pPr>
      <w:r>
        <w:rPr>
          <w:sz w:val="20"/>
        </w:rPr>
        <w:t xml:space="preserve">                                                позволяющие осуществлять</w:t>
      </w:r>
    </w:p>
    <w:p>
      <w:pPr>
        <w:pStyle w:val="1"/>
        <w:jc w:val="both"/>
      </w:pPr>
      <w:r>
        <w:rPr>
          <w:sz w:val="20"/>
        </w:rPr>
        <w:t xml:space="preserve">                                               взаимодействие с заявителем</w:t>
      </w:r>
    </w:p>
    <w:p>
      <w:pPr>
        <w:pStyle w:val="1"/>
        <w:jc w:val="both"/>
      </w:pPr>
      <w:r>
        <w:rPr>
          <w:sz w:val="20"/>
        </w:rPr>
      </w:r>
    </w:p>
    <w:bookmarkStart w:id="536" w:name="P536"/>
    <w:bookmarkEnd w:id="536"/>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 полезных услуг</w:t>
      </w:r>
    </w:p>
    <w:p>
      <w:pPr>
        <w:pStyle w:val="1"/>
        <w:jc w:val="both"/>
      </w:pPr>
      <w:r>
        <w:rPr>
          <w:sz w:val="20"/>
        </w:rPr>
        <w:t xml:space="preserve">критериям, установленным постановлением Правительства Российской Федерации</w:t>
      </w:r>
    </w:p>
    <w:p>
      <w:pPr>
        <w:pStyle w:val="1"/>
        <w:jc w:val="both"/>
      </w:pPr>
      <w:r>
        <w:rPr>
          <w:sz w:val="20"/>
        </w:rPr>
        <w:t xml:space="preserve"> от 27.10.2016 N 1096 "Об утверждении перечня общественно полезных услуг и</w:t>
      </w:r>
    </w:p>
    <w:p>
      <w:pPr>
        <w:pStyle w:val="1"/>
        <w:jc w:val="both"/>
      </w:pPr>
      <w:r>
        <w:rPr>
          <w:sz w:val="20"/>
        </w:rPr>
        <w:t xml:space="preserve">                  критериев оценки качества их оказания"</w:t>
      </w:r>
    </w:p>
    <w:p>
      <w:pPr>
        <w:pStyle w:val="1"/>
        <w:jc w:val="both"/>
      </w:pPr>
      <w:r>
        <w:rPr>
          <w:sz w:val="20"/>
        </w:rPr>
      </w:r>
    </w:p>
    <w:p>
      <w:pPr>
        <w:pStyle w:val="1"/>
        <w:jc w:val="both"/>
      </w:pPr>
      <w:r>
        <w:rPr>
          <w:sz w:val="20"/>
        </w:rPr>
        <w:t xml:space="preserve">    Прошу  выдать  заключение о соответствии качества оказываемых социально</w:t>
      </w:r>
    </w:p>
    <w:p>
      <w:pPr>
        <w:pStyle w:val="1"/>
        <w:jc w:val="both"/>
      </w:pPr>
      <w:r>
        <w:rPr>
          <w:sz w:val="20"/>
        </w:rPr>
        <w:t xml:space="preserve">ориентированной некоммерческой организацией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представленные документы.</w:t>
      </w:r>
    </w:p>
    <w:p>
      <w:pPr>
        <w:pStyle w:val="1"/>
        <w:jc w:val="both"/>
      </w:pPr>
      <w:r>
        <w:rPr>
          <w:sz w:val="20"/>
        </w:rPr>
        <w:t xml:space="preserve">    Подтверждаем,  что  организация  не  является иностранным агентом, и на</w:t>
      </w:r>
    </w:p>
    <w:p>
      <w:pPr>
        <w:pStyle w:val="1"/>
        <w:jc w:val="both"/>
      </w:pPr>
      <w:r>
        <w:rPr>
          <w:sz w:val="20"/>
        </w:rPr>
        <w:t xml:space="preserve">протяжении  одного  года  и  более оказывает названные общественно полезные</w:t>
      </w:r>
    </w:p>
    <w:p>
      <w:pPr>
        <w:pStyle w:val="1"/>
        <w:jc w:val="both"/>
      </w:pPr>
      <w:r>
        <w:rPr>
          <w:sz w:val="20"/>
        </w:rPr>
        <w:t xml:space="preserve">услуги,  соответствующие  </w:t>
      </w:r>
      <w:hyperlink w:history="0" r:id="rId7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w:t>
      </w:r>
    </w:p>
    <w:p>
      <w:pPr>
        <w:pStyle w:val="1"/>
        <w:jc w:val="both"/>
      </w:pPr>
      <w:r>
        <w:rPr>
          <w:sz w:val="20"/>
        </w:rPr>
        <w:t xml:space="preserve">полезных   услуг,   утвержденным  постановлением  Правительства  Российской</w:t>
      </w:r>
    </w:p>
    <w:p>
      <w:pPr>
        <w:pStyle w:val="1"/>
        <w:jc w:val="both"/>
      </w:pPr>
      <w:r>
        <w:rPr>
          <w:sz w:val="20"/>
        </w:rPr>
        <w:t xml:space="preserve">Федерации от 27.10.2016 N 1096 "Об утверждении перечня общественно полезных</w:t>
      </w:r>
    </w:p>
    <w:p>
      <w:pPr>
        <w:pStyle w:val="1"/>
        <w:jc w:val="both"/>
      </w:pPr>
      <w:r>
        <w:rPr>
          <w:sz w:val="20"/>
        </w:rPr>
        <w:t xml:space="preserve">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(соответствие общественно полезной услуги установленным нормативными</w:t>
      </w:r>
    </w:p>
    <w:p>
      <w:pPr>
        <w:pStyle w:val="1"/>
        <w:jc w:val="both"/>
      </w:pPr>
      <w:r>
        <w:rPr>
          <w:sz w:val="20"/>
        </w:rPr>
        <w:t xml:space="preserve">     правовыми актами Российской Федерации требованиям к ее содержанию</w:t>
      </w:r>
    </w:p>
    <w:p>
      <w:pPr>
        <w:pStyle w:val="1"/>
        <w:jc w:val="both"/>
      </w:pPr>
      <w:r>
        <w:rPr>
          <w:sz w:val="20"/>
        </w:rPr>
        <w:t xml:space="preserve">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 (наличие у лиц, непосредственно задействованных в исполнение общественно</w:t>
      </w:r>
    </w:p>
    <w:p>
      <w:pPr>
        <w:pStyle w:val="1"/>
        <w:jc w:val="both"/>
      </w:pPr>
      <w:r>
        <w:rPr>
          <w:sz w:val="20"/>
        </w:rPr>
        <w:t xml:space="preserve">     полезной услуги (в том числе работников организации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  (удовлетворенности получателей общественно полезных услуг качеством их</w:t>
      </w:r>
    </w:p>
    <w:p>
      <w:pPr>
        <w:pStyle w:val="1"/>
        <w:jc w:val="both"/>
      </w:pPr>
      <w:r>
        <w:rPr>
          <w:sz w:val="20"/>
        </w:rPr>
        <w:t xml:space="preserve">   оказания (отсутствие жалоб на действия (бездействие) и (или) решения</w:t>
      </w:r>
    </w:p>
    <w:p>
      <w:pPr>
        <w:pStyle w:val="1"/>
        <w:jc w:val="both"/>
      </w:pPr>
      <w:r>
        <w:rPr>
          <w:sz w:val="20"/>
        </w:rPr>
        <w:t xml:space="preserve">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контроля, иными органами в соответствии с их</w:t>
      </w:r>
    </w:p>
    <w:p>
      <w:pPr>
        <w:pStyle w:val="1"/>
        <w:jc w:val="both"/>
      </w:pPr>
      <w:r>
        <w:rPr>
          <w:sz w:val="20"/>
        </w:rPr>
        <w:t xml:space="preserve">      компетенцией в течение 2 лет, предшествующих подаче заявления)</w:t>
      </w:r>
    </w:p>
    <w:p>
      <w:pPr>
        <w:pStyle w:val="1"/>
        <w:jc w:val="both"/>
      </w:pPr>
      <w:r>
        <w:rPr>
          <w:sz w:val="20"/>
        </w:rPr>
        <w:t xml:space="preserve">___________________________________________________________________________</w:t>
      </w:r>
    </w:p>
    <w:p>
      <w:pPr>
        <w:pStyle w:val="1"/>
        <w:jc w:val="both"/>
      </w:pPr>
      <w:r>
        <w:rPr>
          <w:sz w:val="20"/>
        </w:rPr>
        <w:t xml:space="preserve">    (открытость и доступность информации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(отсутствие организации в реестре недобросовестных поставщиков по</w:t>
      </w:r>
    </w:p>
    <w:p>
      <w:pPr>
        <w:pStyle w:val="1"/>
        <w:jc w:val="both"/>
      </w:pPr>
      <w:r>
        <w:rPr>
          <w:sz w:val="20"/>
        </w:rPr>
        <w:t xml:space="preserve"> результатам оказания услуги в рамках исполнения контрактов, заключенных в</w:t>
      </w:r>
    </w:p>
    <w:p>
      <w:pPr>
        <w:pStyle w:val="1"/>
        <w:jc w:val="both"/>
      </w:pPr>
      <w:r>
        <w:rPr>
          <w:sz w:val="20"/>
        </w:rPr>
        <w:t xml:space="preserve">соответствии с Федеральным </w:t>
      </w:r>
      <w:hyperlink w:history="0" r:id="rId7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в течение 2 лет,</w:t>
      </w:r>
    </w:p>
    <w:p>
      <w:pPr>
        <w:pStyle w:val="1"/>
        <w:jc w:val="both"/>
      </w:pPr>
      <w:r>
        <w:rPr>
          <w:sz w:val="20"/>
        </w:rPr>
        <w:t xml:space="preserve">                     предшествующих подаче заявления)</w:t>
      </w:r>
    </w:p>
    <w:p>
      <w:pPr>
        <w:pStyle w:val="1"/>
        <w:jc w:val="both"/>
      </w:pPr>
      <w:r>
        <w:rPr>
          <w:sz w:val="20"/>
        </w:rPr>
      </w:r>
    </w:p>
    <w:p>
      <w:pPr>
        <w:pStyle w:val="1"/>
        <w:jc w:val="both"/>
      </w:pPr>
      <w:r>
        <w:rPr>
          <w:sz w:val="20"/>
        </w:rPr>
        <w:t xml:space="preserve">Подтверждающие документы прилагаются:</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r>
    </w:p>
    <w:p>
      <w:pPr>
        <w:pStyle w:val="1"/>
        <w:jc w:val="both"/>
      </w:pPr>
      <w:r>
        <w:rPr>
          <w:sz w:val="20"/>
        </w:rPr>
        <w:t xml:space="preserve">___________________ ___________________ ___________________________________</w:t>
      </w:r>
    </w:p>
    <w:p>
      <w:pPr>
        <w:pStyle w:val="1"/>
        <w:jc w:val="both"/>
      </w:pPr>
      <w:r>
        <w:rPr>
          <w:sz w:val="20"/>
        </w:rPr>
        <w:t xml:space="preserve">    (Должность)         (Подпись)              (Ф.И.О. (при наличии))</w:t>
      </w:r>
    </w:p>
    <w:p>
      <w:pPr>
        <w:pStyle w:val="1"/>
        <w:jc w:val="both"/>
      </w:pPr>
      <w:r>
        <w:rPr>
          <w:sz w:val="20"/>
        </w:rPr>
      </w:r>
    </w:p>
    <w:p>
      <w:pPr>
        <w:pStyle w:val="1"/>
        <w:jc w:val="both"/>
      </w:pPr>
      <w:r>
        <w:rPr>
          <w:sz w:val="20"/>
        </w:rPr>
        <w:t xml:space="preserve">"___" __________ 20___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здравоохранения Алтайского края</w:t>
      </w:r>
    </w:p>
    <w:p>
      <w:pPr>
        <w:pStyle w:val="0"/>
        <w:jc w:val="right"/>
      </w:pPr>
      <w:r>
        <w:rPr>
          <w:sz w:val="20"/>
        </w:rPr>
        <w:t xml:space="preserve">государственной услуги по выдаче</w:t>
      </w:r>
    </w:p>
    <w:p>
      <w:pPr>
        <w:pStyle w:val="0"/>
        <w:jc w:val="right"/>
      </w:pPr>
      <w:r>
        <w:rPr>
          <w:sz w:val="20"/>
        </w:rPr>
        <w:t xml:space="preserve">разрешения на занятие народной</w:t>
      </w:r>
    </w:p>
    <w:p>
      <w:pPr>
        <w:pStyle w:val="0"/>
        <w:jc w:val="right"/>
      </w:pPr>
      <w:r>
        <w:rPr>
          <w:sz w:val="20"/>
        </w:rPr>
        <w:t xml:space="preserve">медициной на территории</w:t>
      </w:r>
    </w:p>
    <w:p>
      <w:pPr>
        <w:pStyle w:val="0"/>
        <w:jc w:val="right"/>
      </w:pPr>
      <w:r>
        <w:rPr>
          <w:sz w:val="20"/>
        </w:rPr>
        <w:t xml:space="preserve">Алтайского края</w:t>
      </w:r>
    </w:p>
    <w:p>
      <w:pPr>
        <w:pStyle w:val="0"/>
        <w:jc w:val="both"/>
      </w:pPr>
      <w:r>
        <w:rPr>
          <w:sz w:val="20"/>
        </w:rPr>
      </w:r>
    </w:p>
    <w:p>
      <w:pPr>
        <w:pStyle w:val="2"/>
        <w:jc w:val="center"/>
      </w:pPr>
      <w:r>
        <w:rPr>
          <w:sz w:val="20"/>
        </w:rPr>
        <w:t xml:space="preserve">БЛОК-СХЕМА</w:t>
      </w:r>
    </w:p>
    <w:p>
      <w:pPr>
        <w:pStyle w:val="2"/>
        <w:jc w:val="center"/>
      </w:pPr>
      <w:r>
        <w:rPr>
          <w:sz w:val="20"/>
        </w:rPr>
        <w:t xml:space="preserve">ГОСУДАРСТВЕННОЙ УСЛУГИ ПО ВЫДАЧЕ РАЗРЕШЕНИЙ</w:t>
      </w:r>
    </w:p>
    <w:p>
      <w:pPr>
        <w:pStyle w:val="2"/>
        <w:jc w:val="center"/>
      </w:pPr>
      <w:r>
        <w:rPr>
          <w:sz w:val="20"/>
        </w:rPr>
        <w:t xml:space="preserve">НА ЗАНЯТИЕ НАРОДНОЙ МЕДИЦИНОЙ</w:t>
      </w:r>
    </w:p>
    <w:p>
      <w:pPr>
        <w:pStyle w:val="0"/>
        <w:jc w:val="both"/>
      </w:pPr>
      <w:r>
        <w:rPr>
          <w:sz w:val="20"/>
        </w:rPr>
      </w:r>
    </w:p>
    <w:p>
      <w:pPr>
        <w:pStyle w:val="0"/>
        <w:ind w:firstLine="540"/>
        <w:jc w:val="both"/>
      </w:pPr>
      <w:r>
        <w:rPr>
          <w:sz w:val="20"/>
        </w:rPr>
        <w:t xml:space="preserve">Утратила силу. - </w:t>
      </w:r>
      <w:hyperlink w:history="0" r:id="rId72" w:tooltip="Приказ Минздрава Алтайского края от 21.10.2022 N 562 (ред. от 30.05.2023) &quot;О некоторых приказах Главного управления Алтайского края по здравоохранению и фармацевтической деятельности, Министерства здравоохранения Алтайского края&quot; {КонсультантПлюс}">
        <w:r>
          <w:rPr>
            <w:sz w:val="20"/>
            <w:color w:val="0000ff"/>
          </w:rPr>
          <w:t xml:space="preserve">Приказ</w:t>
        </w:r>
      </w:hyperlink>
      <w:r>
        <w:rPr>
          <w:sz w:val="20"/>
        </w:rPr>
        <w:t xml:space="preserve"> Минздрава Алтайского края от 21.10.2022 N 562.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здравоохранения Алтайского края</w:t>
      </w:r>
    </w:p>
    <w:p>
      <w:pPr>
        <w:pStyle w:val="0"/>
        <w:jc w:val="right"/>
      </w:pPr>
      <w:r>
        <w:rPr>
          <w:sz w:val="20"/>
        </w:rPr>
        <w:t xml:space="preserve">государственной услуги по оценке</w:t>
      </w:r>
    </w:p>
    <w:p>
      <w:pPr>
        <w:pStyle w:val="0"/>
        <w:jc w:val="right"/>
      </w:pPr>
      <w:r>
        <w:rPr>
          <w:sz w:val="20"/>
        </w:rPr>
        <w:t xml:space="preserve">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в сфере охраны здоровья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риказ Минздрава Алтайского края от 21.10.2022 N 562 (ред. от 30.05.2023) &quot;О некоторых приказах Главного управления Алтайского края по здравоохранению и фармацевтической деятельности, Министерства здравоохранения Алтайского края&quot; {КонсультантПлюс}">
              <w:r>
                <w:rPr>
                  <w:sz w:val="20"/>
                  <w:color w:val="0000ff"/>
                </w:rPr>
                <w:t xml:space="preserve">Приказа</w:t>
              </w:r>
            </w:hyperlink>
            <w:r>
              <w:rPr>
                <w:sz w:val="20"/>
                <w:color w:val="392c69"/>
              </w:rPr>
              <w:t xml:space="preserve"> Минздрава Алтайского края от 21.10.2022 N 562)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29" w:name="P629"/>
    <w:bookmarkEnd w:id="629"/>
    <w:p>
      <w:pPr>
        <w:pStyle w:val="1"/>
        <w:jc w:val="both"/>
      </w:pPr>
      <w:r>
        <w:rPr>
          <w:sz w:val="20"/>
        </w:rPr>
        <w:t xml:space="preserve">                                 РАСПИСКА</w:t>
      </w:r>
    </w:p>
    <w:p>
      <w:pPr>
        <w:pStyle w:val="1"/>
        <w:jc w:val="both"/>
      </w:pPr>
      <w:r>
        <w:rPr>
          <w:sz w:val="20"/>
        </w:rPr>
        <w:t xml:space="preserve">                          в получении документов</w:t>
      </w:r>
    </w:p>
    <w:p>
      <w:pPr>
        <w:pStyle w:val="1"/>
        <w:jc w:val="both"/>
      </w:pPr>
      <w:r>
        <w:rPr>
          <w:sz w:val="20"/>
        </w:rPr>
      </w:r>
    </w:p>
    <w:p>
      <w:pPr>
        <w:pStyle w:val="1"/>
        <w:jc w:val="both"/>
      </w:pPr>
      <w:r>
        <w:rPr>
          <w:sz w:val="20"/>
        </w:rPr>
        <w:t xml:space="preserve">               Министерство здравоохранения Алтайского края</w:t>
      </w:r>
    </w:p>
    <w:p>
      <w:pPr>
        <w:pStyle w:val="1"/>
        <w:jc w:val="both"/>
      </w:pPr>
      <w:r>
        <w:rPr>
          <w:sz w:val="20"/>
        </w:rPr>
      </w:r>
    </w:p>
    <w:p>
      <w:pPr>
        <w:pStyle w:val="1"/>
        <w:jc w:val="both"/>
      </w:pPr>
      <w:r>
        <w:rPr>
          <w:sz w:val="20"/>
        </w:rPr>
        <w:t xml:space="preserve">Мною, _____________________________________________________________________</w:t>
      </w:r>
    </w:p>
    <w:p>
      <w:pPr>
        <w:pStyle w:val="1"/>
        <w:jc w:val="both"/>
      </w:pPr>
      <w:r>
        <w:rPr>
          <w:sz w:val="20"/>
        </w:rPr>
        <w:t xml:space="preserve">       (должность сотрудника, принявшего документы, Ф.И.О. (при наличии))</w:t>
      </w:r>
    </w:p>
    <w:p>
      <w:pPr>
        <w:pStyle w:val="1"/>
        <w:jc w:val="both"/>
      </w:pPr>
      <w:r>
        <w:rPr>
          <w:sz w:val="20"/>
        </w:rPr>
        <w:t xml:space="preserve">приняты от ________________________________________________________________</w:t>
      </w:r>
    </w:p>
    <w:p>
      <w:pPr>
        <w:pStyle w:val="1"/>
        <w:jc w:val="both"/>
      </w:pPr>
      <w:r>
        <w:rPr>
          <w:sz w:val="20"/>
        </w:rPr>
        <w:t xml:space="preserve">               (наименование (Ф.И.О. (при наличии)) заявителя, телефон)</w:t>
      </w:r>
    </w:p>
    <w:p>
      <w:pPr>
        <w:pStyle w:val="1"/>
        <w:jc w:val="both"/>
      </w:pPr>
      <w:r>
        <w:rPr>
          <w:sz w:val="20"/>
        </w:rPr>
        <w:t xml:space="preserve">Государственная услуга ____________________________________________________</w:t>
      </w:r>
    </w:p>
    <w:p>
      <w:pPr>
        <w:pStyle w:val="1"/>
        <w:jc w:val="both"/>
      </w:pPr>
      <w:r>
        <w:rPr>
          <w:sz w:val="20"/>
        </w:rPr>
        <w:t xml:space="preserve">                              (наименование государственной услуги)</w:t>
      </w:r>
    </w:p>
    <w:p>
      <w:pPr>
        <w:pStyle w:val="1"/>
        <w:jc w:val="both"/>
      </w:pPr>
      <w:r>
        <w:rPr>
          <w:sz w:val="20"/>
        </w:rPr>
        <w:t xml:space="preserve">следующие документы: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18"/>
        <w:gridCol w:w="1474"/>
        <w:gridCol w:w="1361"/>
        <w:gridCol w:w="1417"/>
        <w:gridCol w:w="1247"/>
      </w:tblGrid>
      <w:tr>
        <w:tc>
          <w:tcPr>
            <w:tcW w:w="454"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и реквизиты документов</w:t>
            </w:r>
          </w:p>
        </w:tc>
        <w:tc>
          <w:tcPr>
            <w:gridSpan w:val="2"/>
            <w:tcW w:w="2835" w:type="dxa"/>
          </w:tcPr>
          <w:p>
            <w:pPr>
              <w:pStyle w:val="0"/>
              <w:jc w:val="center"/>
            </w:pPr>
            <w:r>
              <w:rPr>
                <w:sz w:val="20"/>
              </w:rPr>
              <w:t xml:space="preserve">Количество экземпляров</w:t>
            </w:r>
          </w:p>
        </w:tc>
        <w:tc>
          <w:tcPr>
            <w:gridSpan w:val="2"/>
            <w:tcW w:w="2664" w:type="dxa"/>
          </w:tcPr>
          <w:p>
            <w:pPr>
              <w:pStyle w:val="0"/>
              <w:jc w:val="center"/>
            </w:pPr>
            <w:r>
              <w:rPr>
                <w:sz w:val="20"/>
              </w:rPr>
              <w:t xml:space="preserve">Количество листов</w:t>
            </w:r>
          </w:p>
        </w:tc>
      </w:tr>
      <w:tr>
        <w:tc>
          <w:tcPr>
            <w:vMerge w:val="continue"/>
          </w:tcPr>
          <w:p/>
        </w:tc>
        <w:tc>
          <w:tcPr>
            <w:vMerge w:val="continue"/>
          </w:tcPr>
          <w:p/>
        </w:tc>
        <w:tc>
          <w:tcPr>
            <w:tcW w:w="1474" w:type="dxa"/>
          </w:tcPr>
          <w:p>
            <w:pPr>
              <w:pStyle w:val="0"/>
              <w:jc w:val="center"/>
            </w:pPr>
            <w:r>
              <w:rPr>
                <w:sz w:val="20"/>
              </w:rPr>
              <w:t xml:space="preserve">подлинных</w:t>
            </w:r>
          </w:p>
        </w:tc>
        <w:tc>
          <w:tcPr>
            <w:tcW w:w="1361" w:type="dxa"/>
          </w:tcPr>
          <w:p>
            <w:pPr>
              <w:pStyle w:val="0"/>
              <w:jc w:val="center"/>
            </w:pPr>
            <w:r>
              <w:rPr>
                <w:sz w:val="20"/>
              </w:rPr>
              <w:t xml:space="preserve">копий</w:t>
            </w:r>
          </w:p>
        </w:tc>
        <w:tc>
          <w:tcPr>
            <w:tcW w:w="1417" w:type="dxa"/>
          </w:tcPr>
          <w:p>
            <w:pPr>
              <w:pStyle w:val="0"/>
              <w:jc w:val="center"/>
            </w:pPr>
            <w:r>
              <w:rPr>
                <w:sz w:val="20"/>
              </w:rPr>
              <w:t xml:space="preserve">подлинных</w:t>
            </w:r>
          </w:p>
        </w:tc>
        <w:tc>
          <w:tcPr>
            <w:tcW w:w="1247" w:type="dxa"/>
          </w:tcPr>
          <w:p>
            <w:pPr>
              <w:pStyle w:val="0"/>
              <w:jc w:val="center"/>
            </w:pPr>
            <w:r>
              <w:rPr>
                <w:sz w:val="20"/>
              </w:rPr>
              <w:t xml:space="preserve">копий</w:t>
            </w:r>
          </w:p>
        </w:tc>
      </w:tr>
      <w:tr>
        <w:tc>
          <w:tcPr>
            <w:tcW w:w="454" w:type="dxa"/>
          </w:tcPr>
          <w:p>
            <w:pPr>
              <w:pStyle w:val="0"/>
            </w:pPr>
            <w:r>
              <w:rPr>
                <w:sz w:val="20"/>
              </w:rPr>
            </w:r>
          </w:p>
        </w:tc>
        <w:tc>
          <w:tcPr>
            <w:tcW w:w="3118"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454" w:type="dxa"/>
          </w:tcPr>
          <w:p>
            <w:pPr>
              <w:pStyle w:val="0"/>
            </w:pPr>
            <w:r>
              <w:rPr>
                <w:sz w:val="20"/>
              </w:rPr>
            </w:r>
          </w:p>
        </w:tc>
        <w:tc>
          <w:tcPr>
            <w:tcW w:w="3118"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454" w:type="dxa"/>
          </w:tcPr>
          <w:p>
            <w:pPr>
              <w:pStyle w:val="0"/>
            </w:pPr>
            <w:r>
              <w:rPr>
                <w:sz w:val="20"/>
              </w:rPr>
            </w:r>
          </w:p>
        </w:tc>
        <w:tc>
          <w:tcPr>
            <w:tcW w:w="3118"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454" w:type="dxa"/>
          </w:tcPr>
          <w:p>
            <w:pPr>
              <w:pStyle w:val="0"/>
            </w:pPr>
            <w:r>
              <w:rPr>
                <w:sz w:val="20"/>
              </w:rPr>
            </w:r>
          </w:p>
        </w:tc>
        <w:tc>
          <w:tcPr>
            <w:tcW w:w="3118"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454" w:type="dxa"/>
          </w:tcPr>
          <w:p>
            <w:pPr>
              <w:pStyle w:val="0"/>
            </w:pPr>
            <w:r>
              <w:rPr>
                <w:sz w:val="20"/>
              </w:rPr>
            </w:r>
          </w:p>
        </w:tc>
        <w:tc>
          <w:tcPr>
            <w:tcW w:w="3118"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Документы сдал:</w:t>
      </w:r>
    </w:p>
    <w:p>
      <w:pPr>
        <w:pStyle w:val="1"/>
        <w:jc w:val="both"/>
      </w:pPr>
      <w:r>
        <w:rPr>
          <w:sz w:val="20"/>
        </w:rPr>
        <w:t xml:space="preserve">___________________________________________________________________________</w:t>
      </w:r>
    </w:p>
    <w:p>
      <w:pPr>
        <w:pStyle w:val="1"/>
        <w:jc w:val="both"/>
      </w:pPr>
      <w:r>
        <w:rPr>
          <w:sz w:val="20"/>
        </w:rPr>
        <w:t xml:space="preserve">                 (подпись, Ф.И.О. (при наличии) заявителя)</w:t>
      </w:r>
    </w:p>
    <w:p>
      <w:pPr>
        <w:pStyle w:val="1"/>
        <w:jc w:val="both"/>
      </w:pPr>
      <w:r>
        <w:rPr>
          <w:sz w:val="20"/>
        </w:rPr>
      </w:r>
    </w:p>
    <w:p>
      <w:pPr>
        <w:pStyle w:val="1"/>
        <w:jc w:val="both"/>
      </w:pPr>
      <w:r>
        <w:rPr>
          <w:sz w:val="20"/>
        </w:rPr>
        <w:t xml:space="preserve">"__" __________ 20__ г.</w:t>
      </w:r>
    </w:p>
    <w:p>
      <w:pPr>
        <w:pStyle w:val="1"/>
        <w:jc w:val="both"/>
      </w:pPr>
      <w:r>
        <w:rPr>
          <w:sz w:val="20"/>
        </w:rPr>
      </w:r>
    </w:p>
    <w:p>
      <w:pPr>
        <w:pStyle w:val="1"/>
        <w:jc w:val="both"/>
      </w:pPr>
      <w:r>
        <w:rPr>
          <w:sz w:val="20"/>
        </w:rPr>
        <w:t xml:space="preserve">Документы принял:</w:t>
      </w:r>
    </w:p>
    <w:p>
      <w:pPr>
        <w:pStyle w:val="1"/>
        <w:jc w:val="both"/>
      </w:pPr>
      <w:r>
        <w:rPr>
          <w:sz w:val="20"/>
        </w:rPr>
        <w:t xml:space="preserve">___________________________________________________________________________</w:t>
      </w:r>
    </w:p>
    <w:p>
      <w:pPr>
        <w:pStyle w:val="1"/>
        <w:jc w:val="both"/>
      </w:pPr>
      <w:r>
        <w:rPr>
          <w:sz w:val="20"/>
        </w:rPr>
        <w:t xml:space="preserve"> (подпись, Ф.И.О. (при наличии) специалиста, принявшего пакет документов)</w:t>
      </w:r>
    </w:p>
    <w:p>
      <w:pPr>
        <w:pStyle w:val="1"/>
        <w:jc w:val="both"/>
      </w:pPr>
      <w:r>
        <w:rPr>
          <w:sz w:val="20"/>
        </w:rPr>
      </w:r>
    </w:p>
    <w:p>
      <w:pPr>
        <w:pStyle w:val="1"/>
        <w:jc w:val="both"/>
      </w:pPr>
      <w:r>
        <w:rPr>
          <w:sz w:val="20"/>
        </w:rPr>
        <w:t xml:space="preserve">"__" 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Алтайского края от 25.12.2019 N 405</w:t>
            <w:br/>
            <w:t>(ред. от 30.05.2023)</w:t>
            <w:br/>
            <w:t>"Об утверждении административного регламента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288C5FEFABF9F2C1D4F0DEE3841FA84924DF20941A3FB222B890F5CD595B87AD9766975EF8DF78A2639FE432F9C908B18E1E7D6DB8C03A058EDCAH9u3J" TargetMode = "External"/>
	<Relationship Id="rId8" Type="http://schemas.openxmlformats.org/officeDocument/2006/relationships/hyperlink" Target="consultantplus://offline/ref=0288C5FEFABF9F2C1D4F0DEE3841FA84924DF20940AEFA272F890F5CD595B87AD9766975EF8DF78A2639FE432F9C908B18E1E7D6DB8C03A058EDCAH9u3J" TargetMode = "External"/>
	<Relationship Id="rId9" Type="http://schemas.openxmlformats.org/officeDocument/2006/relationships/hyperlink" Target="consultantplus://offline/ref=0288C5FEFABF9F2C1D4F0DEE3841FA84924DF20948AAF8272A825256DDCCB478DE793662E8C4FB8B2639FE4125C3959E09B9E8D6C79205B844EFC892H8u0J" TargetMode = "External"/>
	<Relationship Id="rId10" Type="http://schemas.openxmlformats.org/officeDocument/2006/relationships/hyperlink" Target="consultantplus://offline/ref=0288C5FEFABF9F2C1D4F0DEE3841FA84924DF20948AAF92F22855256DDCCB478DE793662E8C4FB8B2639FE4522C3959E09B9E8D6C79205B844EFC892H8u0J" TargetMode = "External"/>
	<Relationship Id="rId11" Type="http://schemas.openxmlformats.org/officeDocument/2006/relationships/hyperlink" Target="consultantplus://offline/ref=0288C5FEFABF9F2C1D4F13E32E2DA4889045A80C48A3F67176D65401829CB22D9E393033A986FDDE777DAB4826CADFCF4BF2E7D4C7H8uFJ" TargetMode = "External"/>
	<Relationship Id="rId12" Type="http://schemas.openxmlformats.org/officeDocument/2006/relationships/hyperlink" Target="consultantplus://offline/ref=0288C5FEFABF9F2C1D4F13E32E2DA4889044AE0449ACF67176D65401829CB22D8C39683BA982E88A2027FC4526HCuBJ" TargetMode = "External"/>
	<Relationship Id="rId13" Type="http://schemas.openxmlformats.org/officeDocument/2006/relationships/hyperlink" Target="consultantplus://offline/ref=0288C5FEFABF9F2C1D4F13E32E2DA4889045AC024AAEF67176D65401829CB22D9E393037AB80F6832232AA14609DCCCD4FF2E5D2DB8E05BCH5u9J" TargetMode = "External"/>
	<Relationship Id="rId14" Type="http://schemas.openxmlformats.org/officeDocument/2006/relationships/hyperlink" Target="consultantplus://offline/ref=0288C5FEFABF9F2C1D4F13E32E2DA4889042AE0C4FACF67176D65401829CB22D9E393037AE8BA2DB626CF34726D6C1C953EEE5D6HCu6J" TargetMode = "External"/>
	<Relationship Id="rId15" Type="http://schemas.openxmlformats.org/officeDocument/2006/relationships/hyperlink" Target="consultantplus://offline/ref=0288C5FEFABF9F2C1D4F13E32E2DA4889744A40249ABF67176D65401829CB22D8C39683BA982E88A2027FC4526HCuBJ" TargetMode = "External"/>
	<Relationship Id="rId16" Type="http://schemas.openxmlformats.org/officeDocument/2006/relationships/hyperlink" Target="consultantplus://offline/ref=0288C5FEFABF9F2C1D4F0DEE3841FA84924DF20948AAF8272A825256DDCCB478DE793662E8C4FB8B2639FE4126C3959E09B9E8D6C79205B844EFC892H8u0J" TargetMode = "External"/>
	<Relationship Id="rId17" Type="http://schemas.openxmlformats.org/officeDocument/2006/relationships/hyperlink" Target="consultantplus://offline/ref=0288C5FEFABF9F2C1D4F0DEE3841FA84924DF20941A3FB222B890F5CD595B87AD9766975EF8DF78A2639FE422F9C908B18E1E7D6DB8C03A058EDCAH9u3J" TargetMode = "External"/>
	<Relationship Id="rId18" Type="http://schemas.openxmlformats.org/officeDocument/2006/relationships/hyperlink" Target="consultantplus://offline/ref=0288C5FEFABF9F2C1D4F0DEE3841FA84924DF20940AEFA272F890F5CD595B87AD9766975EF8DF78A2639FE422F9C908B18E1E7D6DB8C03A058EDCAH9u3J" TargetMode = "External"/>
	<Relationship Id="rId19" Type="http://schemas.openxmlformats.org/officeDocument/2006/relationships/hyperlink" Target="consultantplus://offline/ref=0288C5FEFABF9F2C1D4F0DEE3841FA84924DF20948AAF8272A825256DDCCB478DE793662E8C4FB8B2639FE4127C3959E09B9E8D6C79205B844EFC892H8u0J" TargetMode = "External"/>
	<Relationship Id="rId20" Type="http://schemas.openxmlformats.org/officeDocument/2006/relationships/hyperlink" Target="consultantplus://offline/ref=0288C5FEFABF9F2C1D4F0DEE3841FA84924DF20948AAF92F22855256DDCCB478DE793662E8C4FB8B2639FE4523C3959E09B9E8D6C79205B844EFC892H8u0J" TargetMode = "External"/>
	<Relationship Id="rId21" Type="http://schemas.openxmlformats.org/officeDocument/2006/relationships/hyperlink" Target="consultantplus://offline/ref=0288C5FEFABF9F2C1D4F13E32E2DA4889744A40249ABF67176D65401829CB22D9E393037AB80F78A2F32AA14609DCCCD4FF2E5D2DB8E05BCH5u9J" TargetMode = "External"/>
	<Relationship Id="rId22" Type="http://schemas.openxmlformats.org/officeDocument/2006/relationships/hyperlink" Target="consultantplus://offline/ref=0288C5FEFABF9F2C1D4F0DEE3841FA84924DF20940AEFA272F890F5CD595B87AD9766975EF8DF78A2639FE4D2F9C908B18E1E7D6DB8C03A058EDCAH9u3J" TargetMode = "External"/>
	<Relationship Id="rId23" Type="http://schemas.openxmlformats.org/officeDocument/2006/relationships/hyperlink" Target="consultantplus://offline/ref=0288C5FEFABF9F2C1D4F0DEE3841FA84924DF20948AAF92F22855256DDCCB478DE793662E8C4FB8B2639FE452CC3959E09B9E8D6C79205B844EFC892H8u0J" TargetMode = "External"/>
	<Relationship Id="rId24" Type="http://schemas.openxmlformats.org/officeDocument/2006/relationships/hyperlink" Target="consultantplus://offline/ref=0288C5FEFABF9F2C1D4F0DEE3841FA84924DF20940AEFA272F890F5CD595B87AD9766975EF8DF78A2639FF452F9C908B18E1E7D6DB8C03A058EDCAH9u3J" TargetMode = "External"/>
	<Relationship Id="rId25" Type="http://schemas.openxmlformats.org/officeDocument/2006/relationships/hyperlink" Target="consultantplus://offline/ref=0288C5FEFABF9F2C1D4F0DEE3841FA84924DF20940AEFA272F890F5CD595B87AD9766975EF8DF78A2639FF452F9C908B18E1E7D6DB8C03A058EDCAH9u3J" TargetMode = "External"/>
	<Relationship Id="rId26" Type="http://schemas.openxmlformats.org/officeDocument/2006/relationships/hyperlink" Target="consultantplus://offline/ref=0288C5FEFABF9F2C1D4F13E32E2DA4889042AE0C4FACF67176D65401829CB22D9E393035A98BA2DB626CF34726D6C1C953EEE5D6HCu6J" TargetMode = "External"/>
	<Relationship Id="rId27" Type="http://schemas.openxmlformats.org/officeDocument/2006/relationships/hyperlink" Target="consultantplus://offline/ref=0288C5FEFABF9F2C1D4F13E32E2DA488964EAB0142FDA17327835A048ACCE83D88703F34B580F0942439FCH4u6J" TargetMode = "External"/>
	<Relationship Id="rId28" Type="http://schemas.openxmlformats.org/officeDocument/2006/relationships/hyperlink" Target="consultantplus://offline/ref=0288C5FEFABF9F2C1D4F13E32E2DA4889045A80C48A3F67176D65401829CB22D9E393033A986FDDE777DAB4826CADFCF4BF2E7D4C7H8uFJ" TargetMode = "External"/>
	<Relationship Id="rId29" Type="http://schemas.openxmlformats.org/officeDocument/2006/relationships/hyperlink" Target="consultantplus://offline/ref=0288C5FEFABF9F2C1D4F13E32E2DA4889044AE0449ACF67176D65401829CB22D8C39683BA982E88A2027FC4526HCuBJ" TargetMode = "External"/>
	<Relationship Id="rId30" Type="http://schemas.openxmlformats.org/officeDocument/2006/relationships/hyperlink" Target="consultantplus://offline/ref=0288C5FEFABF9F2C1D4F13E32E2DA4889045AC024AAEF67176D65401829CB22D9E393037AB80F6832232AA14609DCCCD4FF2E5D2DB8E05BCH5u9J" TargetMode = "External"/>
	<Relationship Id="rId31" Type="http://schemas.openxmlformats.org/officeDocument/2006/relationships/hyperlink" Target="consultantplus://offline/ref=0288C5FEFABF9F2C1D4F13E32E2DA4889042AA0540A2F67176D65401829CB22D8C39683BA982E88A2027FC4526HCuBJ" TargetMode = "External"/>
	<Relationship Id="rId32" Type="http://schemas.openxmlformats.org/officeDocument/2006/relationships/hyperlink" Target="consultantplus://offline/ref=0288C5FEFABF9F2C1D4F13E32E2DA4889042A40648AEF67176D65401829CB22D8C39683BA982E88A2027FC4526HCuBJ" TargetMode = "External"/>
	<Relationship Id="rId33" Type="http://schemas.openxmlformats.org/officeDocument/2006/relationships/hyperlink" Target="consultantplus://offline/ref=0288C5FEFABF9F2C1D4F13E32E2DA4889045AF0640AFF67176D65401829CB22D8C39683BA982E88A2027FC4526HCuBJ" TargetMode = "External"/>
	<Relationship Id="rId34" Type="http://schemas.openxmlformats.org/officeDocument/2006/relationships/hyperlink" Target="consultantplus://offline/ref=0288C5FEFABF9F2C1D4F13E32E2DA4889647A50641AEF67176D65401829CB22D8C39683BA982E88A2027FC4526HCuBJ" TargetMode = "External"/>
	<Relationship Id="rId35" Type="http://schemas.openxmlformats.org/officeDocument/2006/relationships/hyperlink" Target="consultantplus://offline/ref=0288C5FEFABF9F2C1D4F13E32E2DA4889044A8014CA3F67176D65401829CB22D8C39683BA982E88A2027FC4526HCuBJ" TargetMode = "External"/>
	<Relationship Id="rId36" Type="http://schemas.openxmlformats.org/officeDocument/2006/relationships/hyperlink" Target="consultantplus://offline/ref=0288C5FEFABF9F2C1D4F13E32E2DA4889744A40249ABF67176D65401829CB22D8C39683BA982E88A2027FC4526HCuBJ" TargetMode = "External"/>
	<Relationship Id="rId37" Type="http://schemas.openxmlformats.org/officeDocument/2006/relationships/hyperlink" Target="consultantplus://offline/ref=0288C5FEFABF9F2C1D4F13E32E2DA4889042AE0C4FACF67176D65401829CB22D9E393037AE8BA2DB626CF34726D6C1C953EEE5D6HCu6J" TargetMode = "External"/>
	<Relationship Id="rId38" Type="http://schemas.openxmlformats.org/officeDocument/2006/relationships/hyperlink" Target="consultantplus://offline/ref=0288C5FEFABF9F2C1D4F0DEE3841FA84924DF20948AAF8272A825256DDCCB478DE793662E8C4FB8B2639FE4120C3959E09B9E8D6C79205B844EFC892H8u0J" TargetMode = "External"/>
	<Relationship Id="rId39" Type="http://schemas.openxmlformats.org/officeDocument/2006/relationships/hyperlink" Target="consultantplus://offline/ref=0288C5FEFABF9F2C1D4F0DEE3841FA84924DF20948AAFD262E8A5256DDCCB478DE793662FAC4A387243BE04522D6C3CF4FHEuFJ" TargetMode = "External"/>
	<Relationship Id="rId40" Type="http://schemas.openxmlformats.org/officeDocument/2006/relationships/hyperlink" Target="consultantplus://offline/ref=0288C5FEFABF9F2C1D4F13E32E2DA4889744A40249ABF67176D65401829CB22D9E393037AB80F78A2F32AA14609DCCCD4FF2E5D2DB8E05BCH5u9J" TargetMode = "External"/>
	<Relationship Id="rId41" Type="http://schemas.openxmlformats.org/officeDocument/2006/relationships/hyperlink" Target="consultantplus://offline/ref=0288C5FEFABF9F2C1D4F13E32E2DA4889042A40648AEF67176D65401829CB22D8C39683BA982E88A2027FC4526HCuBJ" TargetMode = "External"/>
	<Relationship Id="rId42" Type="http://schemas.openxmlformats.org/officeDocument/2006/relationships/hyperlink" Target="consultantplus://offline/ref=0288C5FEFABF9F2C1D4F13E32E2DA4889744A40249ABF67176D65401829CB22D9E393037AB80F68B2732AA14609DCCCD4FF2E5D2DB8E05BCH5u9J" TargetMode = "External"/>
	<Relationship Id="rId43" Type="http://schemas.openxmlformats.org/officeDocument/2006/relationships/hyperlink" Target="consultantplus://offline/ref=0288C5FEFABF9F2C1D4F13E32E2DA4889045A90C41ACF67176D65401829CB22D8C39683BA982E88A2027FC4526HCuBJ" TargetMode = "External"/>
	<Relationship Id="rId44" Type="http://schemas.openxmlformats.org/officeDocument/2006/relationships/hyperlink" Target="consultantplus://offline/ref=0288C5FEFABF9F2C1D4F13E32E2DA4889045AC024AAEF67176D65401829CB22D9E393037A0D4A7CE7334FC473AC8C7D14FECE7HDu7J" TargetMode = "External"/>
	<Relationship Id="rId45" Type="http://schemas.openxmlformats.org/officeDocument/2006/relationships/hyperlink" Target="consultantplus://offline/ref=0288C5FEFABF9F2C1D4F13E32E2DA4889045AC024AAEF67176D65401829CB22D9E393032A0D4A7CE7334FC473AC8C7D14FECE7HDu7J" TargetMode = "External"/>
	<Relationship Id="rId46" Type="http://schemas.openxmlformats.org/officeDocument/2006/relationships/hyperlink" Target="consultantplus://offline/ref=0288C5FEFABF9F2C1D4F0DEE3841FA84924DF20940AEFA272F890F5CD595B87AD9766975EF8DF78A2639FF442F9C908B18E1E7D6DB8C03A058EDCAH9u3J" TargetMode = "External"/>
	<Relationship Id="rId47" Type="http://schemas.openxmlformats.org/officeDocument/2006/relationships/hyperlink" Target="consultantplus://offline/ref=0288C5FEFABF9F2C1D4F13E32E2DA4889042A40648AEF67176D65401829CB22D8C39683BA982E88A2027FC4526HCuBJ" TargetMode = "External"/>
	<Relationship Id="rId48" Type="http://schemas.openxmlformats.org/officeDocument/2006/relationships/hyperlink" Target="consultantplus://offline/ref=0288C5FEFABF9F2C1D4F13E32E2DA4889045AC024AAEF67176D65401829CB22D9E393032A88BA2DB626CF34726D6C1C953EEE5D6HCu6J" TargetMode = "External"/>
	<Relationship Id="rId49" Type="http://schemas.openxmlformats.org/officeDocument/2006/relationships/hyperlink" Target="consultantplus://offline/ref=0288C5FEFABF9F2C1D4F13E32E2DA4889045AC024AAEF67176D65401829CB22D9E393037AB80F68F2032AA14609DCCCD4FF2E5D2DB8E05BCH5u9J" TargetMode = "External"/>
	<Relationship Id="rId50" Type="http://schemas.openxmlformats.org/officeDocument/2006/relationships/hyperlink" Target="consultantplus://offline/ref=0288C5FEFABF9F2C1D4F13E32E2DA4889045AC024AAEF67176D65401829CB22D9E393034A280FDDE777DAB4826CADFCF4BF2E7D4C7H8uFJ" TargetMode = "External"/>
	<Relationship Id="rId51" Type="http://schemas.openxmlformats.org/officeDocument/2006/relationships/hyperlink" Target="consultantplus://offline/ref=0288C5FEFABF9F2C1D4F13E32E2DA4889042A40648AEF67176D65401829CB22D8C39683BA982E88A2027FC4526HCuBJ" TargetMode = "External"/>
	<Relationship Id="rId52" Type="http://schemas.openxmlformats.org/officeDocument/2006/relationships/hyperlink" Target="consultantplus://offline/ref=0288C5FEFABF9F2C1D4F0DEE3841FA84924DF20940AEFA272F890F5CD595B87AD9766975EF8DF78A2639FF472F9C908B18E1E7D6DB8C03A058EDCAH9u3J" TargetMode = "External"/>
	<Relationship Id="rId53" Type="http://schemas.openxmlformats.org/officeDocument/2006/relationships/hyperlink" Target="consultantplus://offline/ref=0288C5FEFABF9F2C1D4F13E32E2DA4889045A90C41ADF67176D65401829CB22D8C39683BA982E88A2027FC4526HCuBJ" TargetMode = "External"/>
	<Relationship Id="rId54" Type="http://schemas.openxmlformats.org/officeDocument/2006/relationships/hyperlink" Target="consultantplus://offline/ref=0288C5FEFABF9F2C1D4F13E32E2DA488954EAF0040ADF67176D65401829CB22D9E393037AB80F68B2432AA14609DCCCD4FF2E5D2DB8E05BCH5u9J" TargetMode = "External"/>
	<Relationship Id="rId55" Type="http://schemas.openxmlformats.org/officeDocument/2006/relationships/hyperlink" Target="consultantplus://offline/ref=0288C5FEFABF9F2C1D4F13E32E2DA488954EAF0040ADF67176D65401829CB22D9E393037AB80F6892E32AA14609DCCCD4FF2E5D2DB8E05BCH5u9J" TargetMode = "External"/>
	<Relationship Id="rId56" Type="http://schemas.openxmlformats.org/officeDocument/2006/relationships/hyperlink" Target="consultantplus://offline/ref=0288C5FEFABF9F2C1D4F0DEE3841FA84924DF20948AAF92F22855256DDCCB478DE793662E8C4FB8B2639FE452DC3959E09B9E8D6C79205B844EFC892H8u0J" TargetMode = "External"/>
	<Relationship Id="rId57" Type="http://schemas.openxmlformats.org/officeDocument/2006/relationships/hyperlink" Target="consultantplus://offline/ref=0288C5FEFABF9F2C1D4F13E32E2DA4889042AE0C4FACF67176D65401829CB22D9E393035AC8BA2DB626CF34726D6C1C953EEE5D6HCu6J" TargetMode = "External"/>
	<Relationship Id="rId58" Type="http://schemas.openxmlformats.org/officeDocument/2006/relationships/hyperlink" Target="consultantplus://offline/ref=0288C5FEFABF9F2C1D4F0DEE3841FA84924DF20940AEFA272F890F5CD595B87AD9766975EF8DF78A2639FF462F9C908B18E1E7D6DB8C03A058EDCAH9u3J" TargetMode = "External"/>
	<Relationship Id="rId59" Type="http://schemas.openxmlformats.org/officeDocument/2006/relationships/hyperlink" Target="consultantplus://offline/ref=0288C5FEFABF9F2C1D4F0DEE3841FA84924DF20940AEFA272F890F5CD595B87AD9766975EF8DF78A2639FF412F9C908B18E1E7D6DB8C03A058EDCAH9u3J" TargetMode = "External"/>
	<Relationship Id="rId60" Type="http://schemas.openxmlformats.org/officeDocument/2006/relationships/hyperlink" Target="consultantplus://offline/ref=0288C5FEFABF9F2C1D4F0DEE3841FA84924DF20940AEFA272F890F5CD595B87AD9766975EF8DF78A2639FF402F9C908B18E1E7D6DB8C03A058EDCAH9u3J" TargetMode = "External"/>
	<Relationship Id="rId61" Type="http://schemas.openxmlformats.org/officeDocument/2006/relationships/hyperlink" Target="consultantplus://offline/ref=0288C5FEFABF9F2C1D4F13E32E2DA4889045AC024AAEF67176D65401829CB22D9E393037AB80F58F2432AA14609DCCCD4FF2E5D2DB8E05BCH5u9J" TargetMode = "External"/>
	<Relationship Id="rId62" Type="http://schemas.openxmlformats.org/officeDocument/2006/relationships/hyperlink" Target="consultantplus://offline/ref=0288C5FEFABF9F2C1D4F13E32E2DA4889045AC024AAEF67176D65401829CB22D9E393034A280FDDE777DAB4826CADFCF4BF2E7D4C7H8uFJ" TargetMode = "External"/>
	<Relationship Id="rId63" Type="http://schemas.openxmlformats.org/officeDocument/2006/relationships/hyperlink" Target="consultantplus://offline/ref=0288C5FEFABF9F2C1D4F0DEE3841FA84924DF20948AAF8272A825256DDCCB478DE793662E8C4FB8B2639FE4121C3959E09B9E8D6C79205B844EFC892H8u0J" TargetMode = "External"/>
	<Relationship Id="rId64" Type="http://schemas.openxmlformats.org/officeDocument/2006/relationships/hyperlink" Target="consultantplus://offline/ref=0288C5FEFABF9F2C1D4F13E32E2DA4889744A40249ABF67176D65401829CB22D9E393037AB80F78A2F32AA14609DCCCD4FF2E5D2DB8E05BCH5u9J" TargetMode = "External"/>
	<Relationship Id="rId65" Type="http://schemas.openxmlformats.org/officeDocument/2006/relationships/hyperlink" Target="consultantplus://offline/ref=0288C5FEFABF9F2C1D4F0DEE3841FA84924DF20940AEFA272F890F5CD595B87AD9766975EF8DF78A2639FF432F9C908B18E1E7D6DB8C03A058EDCAH9u3J" TargetMode = "External"/>
	<Relationship Id="rId66" Type="http://schemas.openxmlformats.org/officeDocument/2006/relationships/hyperlink" Target="consultantplus://offline/ref=0288C5FEFABF9F2C1D4F0DEE3841FA84924DF20948AAF8272A825256DDCCB478DE793662E8C4FB8B2639FE4121C3959E09B9E8D6C79205B844EFC892H8u0J" TargetMode = "External"/>
	<Relationship Id="rId67" Type="http://schemas.openxmlformats.org/officeDocument/2006/relationships/hyperlink" Target="consultantplus://offline/ref=0288C5FEFABF9F2C1D4F13E32E2DA4889042A40648AEF67176D65401829CB22D8C39683BA982E88A2027FC4526HCuBJ" TargetMode = "External"/>
	<Relationship Id="rId68" Type="http://schemas.openxmlformats.org/officeDocument/2006/relationships/hyperlink" Target="consultantplus://offline/ref=0288C5FEFABF9F2C1D4F0DEE3841FA84924DF20948AAF8272A825256DDCCB478DE793662E8C4FB8B2639FE4121C3959E09B9E8D6C79205B844EFC892H8u0J" TargetMode = "External"/>
	<Relationship Id="rId69" Type="http://schemas.openxmlformats.org/officeDocument/2006/relationships/hyperlink" Target="consultantplus://offline/ref=0288C5FEFABF9F2C1D4F0DEE3841FA84924DF20948AAF92F22855256DDCCB478DE793662E8C4FB8B2639FE4424C3959E09B9E8D6C79205B844EFC892H8u0J" TargetMode = "External"/>
	<Relationship Id="rId70" Type="http://schemas.openxmlformats.org/officeDocument/2006/relationships/hyperlink" Target="consultantplus://offline/ref=0288C5FEFABF9F2C1D4F13E32E2DA4889744A40249ABF67176D65401829CB22D9E393037AB80F78A2F32AA14609DCCCD4FF2E5D2DB8E05BCH5u9J" TargetMode = "External"/>
	<Relationship Id="rId71" Type="http://schemas.openxmlformats.org/officeDocument/2006/relationships/hyperlink" Target="consultantplus://offline/ref=0288C5FEFABF9F2C1D4F13E32E2DA4889042A40648AEF67176D65401829CB22D8C39683BA982E88A2027FC4526HCuBJ" TargetMode = "External"/>
	<Relationship Id="rId72" Type="http://schemas.openxmlformats.org/officeDocument/2006/relationships/hyperlink" Target="consultantplus://offline/ref=0288C5FEFABF9F2C1D4F0DEE3841FA84924DF20948AAF8272A825256DDCCB478DE793662E8C4FB8B2639FE4122C3959E09B9E8D6C79205B844EFC892H8u0J" TargetMode = "External"/>
	<Relationship Id="rId73" Type="http://schemas.openxmlformats.org/officeDocument/2006/relationships/hyperlink" Target="consultantplus://offline/ref=0288C5FEFABF9F2C1D4F0DEE3841FA84924DF20948AAF8272A825256DDCCB478DE793662E8C4FB8B2639FE4121C3959E09B9E8D6C79205B844EFC892H8u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Алтайского края от 25.12.2019 N 405
(ред. от 30.05.2023)
"Об утверждении административного регламента по предоставлению Министерством здравоохранения Алтайского края государственной услуги по оценке качества оказываемых социально ориентированной некоммерческой организацией общественно полезных услуг в сфере охраны здоровья граждан"</dc:title>
  <dcterms:created xsi:type="dcterms:W3CDTF">2023-06-22T09:46:07Z</dcterms:created>
</cp:coreProperties>
</file>