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04.09.2013 N 48-ЗС</w:t>
              <w:br/>
              <w:t xml:space="preserve">(ред. от 07.09.2023)</w:t>
              <w:br/>
              <w:t xml:space="preserve">"Об Уполномоченном по защите прав предпринимателей в Алтайском крае"</w:t>
              <w:br/>
              <w:t xml:space="preserve">(принят Постановлением АКЗС от 02.09.2013 N 515)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сентября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02.09.2013 N 515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8" w:tooltip="Закон Алтайского края от 03.04.2014 N 24-ЗС &quot;О внесении изменения в статью 3 закона Алтайского края &quot;Об Уполномоченном по защите прав предпринимателей в Алтайском крае&quot; (принят Постановлением АКЗС от 31.03.2014 N 206) {КонсультантПлюс}">
              <w:r>
                <w:rPr>
                  <w:sz w:val="20"/>
                  <w:color w:val="0000ff"/>
                </w:rPr>
                <w:t xml:space="preserve">N 24-ЗС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9" w:tooltip="Закон Алтайского края от 02.03.2017 N 15-ЗС (ред. от 07.09.2023) &quot;О внесении изменений в отдельные законы Алтайского края&quot; (принят Постановлением АКЗС от 27.02.2017 N 54) {КонсультантПлюс}">
              <w:r>
                <w:rPr>
                  <w:sz w:val="20"/>
                  <w:color w:val="0000ff"/>
                </w:rPr>
                <w:t xml:space="preserve">N 15-ЗС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10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      <w:r>
                <w:rPr>
                  <w:sz w:val="20"/>
                  <w:color w:val="0000ff"/>
                </w:rPr>
                <w:t xml:space="preserve">N 44-ЗС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06.09.2018 </w:t>
            </w:r>
            <w:hyperlink w:history="0" r:id="rId11" w:tooltip="Закон Алтайского края от 06.09.2018 N 57-ЗС &quot;О внесении изменений в статью 9 закона Алтайского края &quot;Об Алтайском краевом Законодательном Собрании&quot; и в статью 4 закона Алтайского края &quot;Об Уполномоченном по защите прав предпринимателей в Алтайском крае&quot; (принят Постановлением АКЗС от 03.09.2018 N 226) {КонсультантПлюс}">
              <w:r>
                <w:rPr>
                  <w:sz w:val="20"/>
                  <w:color w:val="0000ff"/>
                </w:rPr>
                <w:t xml:space="preserve">N 57-ЗС</w:t>
              </w:r>
            </w:hyperlink>
            <w:r>
              <w:rPr>
                <w:sz w:val="20"/>
                <w:color w:val="392c69"/>
              </w:rPr>
              <w:t xml:space="preserve">, от 06.09.2021 </w:t>
            </w:r>
            <w:hyperlink w:history="0" r:id="rId12" w:tooltip="Закон Алтайского края от 06.09.2021 N 84-ЗС &quot;О внесении изменений в отдельные законы Алтайского края&quot; (принят Постановлением АКЗС от 31.08.2021 N 256) {КонсультантПлюс}">
              <w:r>
                <w:rPr>
                  <w:sz w:val="20"/>
                  <w:color w:val="0000ff"/>
                </w:rPr>
                <w:t xml:space="preserve">N 84-ЗС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3" w:tooltip="Закон Алтайского края от 07.09.2023 N 51-ЗС &quot;О внесении изменения в часть 2 статьи 5 закона Алтайского края &quot;Об Уполномоченном по защите прав предпринимателей в Алтайском крае&quot; (принят Постановлением АКЗС от 04.09.2023 N 183) {КонсультантПлюс}">
              <w:r>
                <w:rPr>
                  <w:sz w:val="20"/>
                  <w:color w:val="0000ff"/>
                </w:rPr>
                <w:t xml:space="preserve">N 51-ЗС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Алтайском крае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зарегистрированных, а также действующих на территории Алтайского края,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иными федеральными законами и нормативными правовыми актами Российской Федерации, </w:t>
      </w:r>
      <w:hyperlink w:history="0" r:id="rId16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края, настоящим Законом и иными законами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от органов государственной власти Алтайского края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предпринимателей, территориальными органами федеральных органов исполнительной власти в Алтайском крае, органами государственной власти Алтайского края и органами местного самоуправления, их должностными лицами, инвестиционными уполномоченными, общественными объединениями предпринимателей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Местом постоянного нахождения Уполномоченного является город Барнаул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территориальными органами федеральных органов исполнительной власти в Алтайском крае, органами государственной власти Алтайского края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формировании и реализации государственной политики в области развития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делового и инвестиционного климата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общественных институтов, ориентированных на защиту прав и законных интересов субъектов предпринимательской деятельности, взаимодействие с предпринимательским сообществом.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7" w:tooltip="Закон Алтайского края от 06.09.2021 N 84-ЗС &quot;О внесении изменений в отдельные законы Алтайского края&quot; (принят Постановлением АКЗС от 31.08.2021 N 2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06.09.2021 N 84-ЗС)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замещать государственные должности Российской Федерации, иные государственные должности Алтайского края и других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Алтайского края от 03.04.2014 N 24-ЗС &quot;О внесении изменения в статью 3 закона Алтайского края &quot;Об Уполномоченном по защите прав предпринимателей в Алтайском крае&quot; (принят Постановлением АКЗС от 31.03.2014 N 2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не может быть назначено на должность Уполномоченного более двух сроков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Алтайского края от 06.09.2018 N 57-ЗС &quot;О внесении изменений в статью 9 закона Алтайского края &quot;Об Алтайском краевом Законодательном Собрании&quot; и в статью 4 закона Алтайского края &quot;Об Уполномоченном по защите прав предпринимателей в Алтайском крае&quot; (принят Постановлением АКЗС от 03.09.2018 N 2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06.09.2018 N 57-ЗС)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Алтайского края вносит в Алтайское краевое Законодательное Собрание предложение о кандидате на должность Уполномоченного, согласованное с Уполномоченным при Президенте Российской Федерации по защите прав предпринимателей, с учетом мнения предпринимательского сообщества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Алтайское краевое Законодательное Собрание принимает постановление о назначении на должность Уполномоченного не позднее тридцати дней со дня внесения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назначается на должность на пятилетний срок полномочий на сессии Алтайского краевого Законодательного Собрания открытым голосованием большинством голосов от установленного числа депутатов Алтайского краевого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вступает в должность с момента принесения им присяги следующего содержания: "Клянусь защищать права и законные интересы субъектов предпринимательской деятельности, добросовестно исполнять свои обязанности, руководствуясь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 и законодательством Алтайского края, справедливостью и голосом совести.".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Присяга приносится на заседании Алтайского краевого Законодательного Собрания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Уполномоченному, вступившему в должность, вручается удостоверение, являющееся документом, подтверждающим его статус.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предъявлении удостоверения Уполномоченный имеет право беспрепятственно осуществлять на территории Алтайского края полномочия, установленные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Постановление Алтайского краевого Законодательного Собрания о назначении на должность Уполномоченного подлежит обязательному опубликованию в газете "Алтайская правда" и размещению на официальном сайте Алтайского краевого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осуществляет свои полномочия до назначения на должность нового Уполномоченного, за исключением случаев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Досрочное прекращение полномочий Уполномоченного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личного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Закон Алтайского края от 06.09.2021 N 84-ЗС &quot;О внесении изменений в отдельные законы Алтайского края&quot; (принят Постановлением АКЗС от 31.08.2021 N 2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06.09.2021 N 84-ЗС)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нарушения требований законодательства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обвинительного приговора суда в отношении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неспособности по состоянию здоровья или по иным причинам в течение длительного времени (не менее четырех месяцев подряд) осуществлять свои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решения суда об ограничении дееспособности Уполномоченного либо о признании его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признания Уполномоченного безвестно отсутствующим либо объявления его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смерти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Досрочное прекращение полномочий Уполномоченного осуществляется Алтайским краевым Законодательным Собранием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Алтайского краевого Законодательного Собрания о досрочном прекращении полномочий Уполномоченного принимается на сессии Алтайского краевого Законодательного Собрания открытым голосованием большинством голосов от установленного числа депутатов Алтайского краевого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двух месяцев со дня досрочного прекращения полномочий Уполномоченного должен быть назначен новый Уполномоченный в порядке, предусмотренном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оказывает поддержку по вопросам их нарушенных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сбор, изучение и анализ информации по вопросам обеспечения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обобщает и анализирует жалобы (заявления) и иные обращения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выполняет, в пределах своей компетенции,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Алтайском крае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обсуждении концепций и разработке проектов законов и иных нормативных правовых актов, государственных программ Алтайского края, обращается к субъектам права законодательной инициативы с предложениями о внесении изменений в федеральное законодательство, законодательство Алтайского края по вопросам совершенствования законодательства в сфере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Алтайского края от 02.03.2017 N 15-ЗС (ред. от 07.09.2023) &quot;О внесении изменений в отдельные законы Алтайского края&quot; (принят Постановлением АКЗС от 27.02.2017 N 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Алтайского края,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Алтайского края и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Алтайского края мотивированные предложения об отмене или о приостановлении действия нормативных правовых актов органов исполнительной власти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 рамках рассмотрения жалоб субъектов предпринимательской деятельности без специального разрешения посещать расположенные в границах территории Алтайского края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2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2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3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9" w:tooltip="Закон Алтайского края от 07.09.2023 N 51-ЗС &quot;О внесении изменения в часть 2 статьи 5 закона Алтайского края &quot;Об Уполномоченном по защите прав предпринимателей в Алтайском крае&quot; (принят Постановлением АКЗС от 04.09.2023 N 1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07.09.2023 N 51-ЗС)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участие в заседаниях органов государственной власти Алтайского края и органов местного самоуправления по вопросам, связанным с защитой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действия в рамках своей компетенции в соответствии с федеральным законодательством, законодательством Алтайского края и правовыми актами Губернатора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Алтайского края, и жалобы субъектов предпринимательской деятельности, права и законные интересы которых были нарушены на территории Алтайского края (далее - заявители), на решения или действия (бездействие) органов государственной власти Алтайского края, территориальных органов федеральных органов исполнительной власти в Алтайском крае,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рассматривает жалобы субъектов предпринимательской деятельности в порядке, установленном законодательством Российской Федерации, Федеральным </w:t>
      </w:r>
      <w:hyperlink w:history="0" r:id="rId50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настоящим Законом, а также порядком подачи и рассмотрения жалоб, принятия решений по ним, утвержденным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принимает решение о принятии жалобы заявителя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не вправе разглашать ставшие ему известными в процессе рассмотрения жалобы (обращения)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Руководители и иные должностные лица территориальных органов федеральных органов исполнительной власти в Алтайском крае, органов государственной власти Алтайского края,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результатах рассмотрения жалоб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года, в срок до 31 марта года, следующего за отчетным, Уполномоченный направляет Губернатору Алтайского края, в Алтайское краевое Законодательное Собрание, в Общественную палату Алтайского края ежегодный доклад о правовом положении субъектов предпринимательской деятельности в Алтайском крае по вопросам, относящимся к компетенции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подлежит размещению (опубликованию) на официальном сайте Уполномоченного в информационно-телекоммуникационной сети "Интернет" и официальному опубликованию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Алтайском крае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осуществления полномочий Уполномоченный вправе создать Общественную приемную Уполномоченного, а также с учетом мнения предпринимателей, общественных организаций Уполномоченный вправе назначать общественных помощников (представителей) в муниципальных образованиях Алтайского края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об Общественной приемной и общественных помощниках (представителях)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 помощникам (представителям) Уполномоченного выдается удостоверение по форме, утвержденной Уполномоченным. Общественными помощниками (представителями) Уполномоченного не могут быть государственные и муниципальные служащие.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организационно-хозяйственное, научно-аналитическое, информационно-справочное и иное обеспечение деятельности Уполномоченного осуществляет рабочий аппарат Уполномоченного (далее - аппарат).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Алтайского края с правом юридического лица, имеющим расчетный и другие счета, печать и бланки со своим наименованием и изображением герба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являются государственными гражданскими служащими Алтайского края. В аппарате могут быть учреждены должности, не отнесенные к должностям государственной гражданской службы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аппарата, положение о нем, в пределах сметы расходов устанавливает численность и утверждает штатное расписание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Материальное, техническое обеспечение деятельности Уполномоченного осуществляется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Финансовое обеспечение деятельности Уполномоченного и его аппарата осуществляется за счет средств краевого бюджета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4 сентября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48-ЗС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04.09.2013 N 48-ЗС</w:t>
            <w:br/>
            <w:t>(ред. от 07.09.2023)</w:t>
            <w:br/>
            <w:t>"Об Уполномоченном по защите прав предпринимателей в 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9374" TargetMode = "External"/>
	<Relationship Id="rId8" Type="http://schemas.openxmlformats.org/officeDocument/2006/relationships/hyperlink" Target="https://login.consultant.ru/link/?req=doc&amp;base=RLAW016&amp;n=46130&amp;dst=100007" TargetMode = "External"/>
	<Relationship Id="rId9" Type="http://schemas.openxmlformats.org/officeDocument/2006/relationships/hyperlink" Target="https://login.consultant.ru/link/?req=doc&amp;base=RLAW016&amp;n=117438&amp;dst=100074" TargetMode = "External"/>
	<Relationship Id="rId10" Type="http://schemas.openxmlformats.org/officeDocument/2006/relationships/hyperlink" Target="https://login.consultant.ru/link/?req=doc&amp;base=RLAW016&amp;n=93821&amp;dst=100037" TargetMode = "External"/>
	<Relationship Id="rId11" Type="http://schemas.openxmlformats.org/officeDocument/2006/relationships/hyperlink" Target="https://login.consultant.ru/link/?req=doc&amp;base=RLAW016&amp;n=79633&amp;dst=100010" TargetMode = "External"/>
	<Relationship Id="rId12" Type="http://schemas.openxmlformats.org/officeDocument/2006/relationships/hyperlink" Target="https://login.consultant.ru/link/?req=doc&amp;base=RLAW016&amp;n=100597&amp;dst=100019" TargetMode = "External"/>
	<Relationship Id="rId13" Type="http://schemas.openxmlformats.org/officeDocument/2006/relationships/hyperlink" Target="https://login.consultant.ru/link/?req=doc&amp;base=RLAW016&amp;n=117374&amp;dst=100007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LAW&amp;n=451729&amp;dst=100074" TargetMode = "External"/>
	<Relationship Id="rId16" Type="http://schemas.openxmlformats.org/officeDocument/2006/relationships/hyperlink" Target="https://login.consultant.ru/link/?req=doc&amp;base=RLAW016&amp;n=106908" TargetMode = "External"/>
	<Relationship Id="rId17" Type="http://schemas.openxmlformats.org/officeDocument/2006/relationships/hyperlink" Target="https://login.consultant.ru/link/?req=doc&amp;base=RLAW016&amp;n=100597&amp;dst=100020" TargetMode = "External"/>
	<Relationship Id="rId18" Type="http://schemas.openxmlformats.org/officeDocument/2006/relationships/hyperlink" Target="https://login.consultant.ru/link/?req=doc&amp;base=RLAW016&amp;n=46130&amp;dst=100007" TargetMode = "External"/>
	<Relationship Id="rId19" Type="http://schemas.openxmlformats.org/officeDocument/2006/relationships/hyperlink" Target="https://login.consultant.ru/link/?req=doc&amp;base=RLAW016&amp;n=79633&amp;dst=100010" TargetMode = "External"/>
	<Relationship Id="rId20" Type="http://schemas.openxmlformats.org/officeDocument/2006/relationships/hyperlink" Target="https://login.consultant.ru/link/?req=doc&amp;base=LAW&amp;n=2875" TargetMode = "External"/>
	<Relationship Id="rId21" Type="http://schemas.openxmlformats.org/officeDocument/2006/relationships/hyperlink" Target="https://login.consultant.ru/link/?req=doc&amp;base=RLAW016&amp;n=100597&amp;dst=100022" TargetMode = "External"/>
	<Relationship Id="rId22" Type="http://schemas.openxmlformats.org/officeDocument/2006/relationships/hyperlink" Target="https://login.consultant.ru/link/?req=doc&amp;base=RLAW016&amp;n=117438&amp;dst=100074" TargetMode = "External"/>
	<Relationship Id="rId23" Type="http://schemas.openxmlformats.org/officeDocument/2006/relationships/hyperlink" Target="https://login.consultant.ru/link/?req=doc&amp;base=LAW&amp;n=444861&amp;dst=102603" TargetMode = "External"/>
	<Relationship Id="rId24" Type="http://schemas.openxmlformats.org/officeDocument/2006/relationships/hyperlink" Target="https://login.consultant.ru/link/?req=doc&amp;base=LAW&amp;n=444861&amp;dst=1213" TargetMode = "External"/>
	<Relationship Id="rId25" Type="http://schemas.openxmlformats.org/officeDocument/2006/relationships/hyperlink" Target="https://login.consultant.ru/link/?req=doc&amp;base=LAW&amp;n=444861&amp;dst=1214" TargetMode = "External"/>
	<Relationship Id="rId26" Type="http://schemas.openxmlformats.org/officeDocument/2006/relationships/hyperlink" Target="https://login.consultant.ru/link/?req=doc&amp;base=LAW&amp;n=444861&amp;dst=2430" TargetMode = "External"/>
	<Relationship Id="rId27" Type="http://schemas.openxmlformats.org/officeDocument/2006/relationships/hyperlink" Target="https://login.consultant.ru/link/?req=doc&amp;base=LAW&amp;n=444861&amp;dst=1249" TargetMode = "External"/>
	<Relationship Id="rId28" Type="http://schemas.openxmlformats.org/officeDocument/2006/relationships/hyperlink" Target="https://login.consultant.ru/link/?req=doc&amp;base=LAW&amp;n=444861&amp;dst=1258" TargetMode = "External"/>
	<Relationship Id="rId29" Type="http://schemas.openxmlformats.org/officeDocument/2006/relationships/hyperlink" Target="https://login.consultant.ru/link/?req=doc&amp;base=LAW&amp;n=444861&amp;dst=102611" TargetMode = "External"/>
	<Relationship Id="rId30" Type="http://schemas.openxmlformats.org/officeDocument/2006/relationships/hyperlink" Target="https://login.consultant.ru/link/?req=doc&amp;base=LAW&amp;n=444861&amp;dst=703" TargetMode = "External"/>
	<Relationship Id="rId31" Type="http://schemas.openxmlformats.org/officeDocument/2006/relationships/hyperlink" Target="https://login.consultant.ru/link/?req=doc&amp;base=LAW&amp;n=444861&amp;dst=101270" TargetMode = "External"/>
	<Relationship Id="rId32" Type="http://schemas.openxmlformats.org/officeDocument/2006/relationships/hyperlink" Target="https://login.consultant.ru/link/?req=doc&amp;base=LAW&amp;n=444861&amp;dst=1936" TargetMode = "External"/>
	<Relationship Id="rId33" Type="http://schemas.openxmlformats.org/officeDocument/2006/relationships/hyperlink" Target="https://login.consultant.ru/link/?req=doc&amp;base=LAW&amp;n=444861&amp;dst=1940" TargetMode = "External"/>
	<Relationship Id="rId34" Type="http://schemas.openxmlformats.org/officeDocument/2006/relationships/hyperlink" Target="https://login.consultant.ru/link/?req=doc&amp;base=LAW&amp;n=444861&amp;dst=101032" TargetMode = "External"/>
	<Relationship Id="rId35" Type="http://schemas.openxmlformats.org/officeDocument/2006/relationships/hyperlink" Target="https://login.consultant.ru/link/?req=doc&amp;base=LAW&amp;n=444861&amp;dst=1734" TargetMode = "External"/>
	<Relationship Id="rId36" Type="http://schemas.openxmlformats.org/officeDocument/2006/relationships/hyperlink" Target="https://login.consultant.ru/link/?req=doc&amp;base=LAW&amp;n=444861&amp;dst=2255" TargetMode = "External"/>
	<Relationship Id="rId37" Type="http://schemas.openxmlformats.org/officeDocument/2006/relationships/hyperlink" Target="https://login.consultant.ru/link/?req=doc&amp;base=LAW&amp;n=444861&amp;dst=2535" TargetMode = "External"/>
	<Relationship Id="rId38" Type="http://schemas.openxmlformats.org/officeDocument/2006/relationships/hyperlink" Target="https://login.consultant.ru/link/?req=doc&amp;base=LAW&amp;n=444861&amp;dst=1087" TargetMode = "External"/>
	<Relationship Id="rId39" Type="http://schemas.openxmlformats.org/officeDocument/2006/relationships/hyperlink" Target="https://login.consultant.ru/link/?req=doc&amp;base=LAW&amp;n=444861&amp;dst=1296" TargetMode = "External"/>
	<Relationship Id="rId40" Type="http://schemas.openxmlformats.org/officeDocument/2006/relationships/hyperlink" Target="https://login.consultant.ru/link/?req=doc&amp;base=LAW&amp;n=444861&amp;dst=101096" TargetMode = "External"/>
	<Relationship Id="rId41" Type="http://schemas.openxmlformats.org/officeDocument/2006/relationships/hyperlink" Target="https://login.consultant.ru/link/?req=doc&amp;base=LAW&amp;n=444861&amp;dst=1828" TargetMode = "External"/>
	<Relationship Id="rId42" Type="http://schemas.openxmlformats.org/officeDocument/2006/relationships/hyperlink" Target="https://login.consultant.ru/link/?req=doc&amp;base=LAW&amp;n=444861&amp;dst=1755" TargetMode = "External"/>
	<Relationship Id="rId43" Type="http://schemas.openxmlformats.org/officeDocument/2006/relationships/hyperlink" Target="https://login.consultant.ru/link/?req=doc&amp;base=LAW&amp;n=444861&amp;dst=101127" TargetMode = "External"/>
	<Relationship Id="rId44" Type="http://schemas.openxmlformats.org/officeDocument/2006/relationships/hyperlink" Target="https://login.consultant.ru/link/?req=doc&amp;base=LAW&amp;n=444861&amp;dst=101135" TargetMode = "External"/>
	<Relationship Id="rId45" Type="http://schemas.openxmlformats.org/officeDocument/2006/relationships/hyperlink" Target="https://login.consultant.ru/link/?req=doc&amp;base=LAW&amp;n=444861&amp;dst=101154" TargetMode = "External"/>
	<Relationship Id="rId46" Type="http://schemas.openxmlformats.org/officeDocument/2006/relationships/hyperlink" Target="https://login.consultant.ru/link/?req=doc&amp;base=LAW&amp;n=444861&amp;dst=100" TargetMode = "External"/>
	<Relationship Id="rId47" Type="http://schemas.openxmlformats.org/officeDocument/2006/relationships/hyperlink" Target="https://login.consultant.ru/link/?req=doc&amp;base=LAW&amp;n=444861&amp;dst=1385" TargetMode = "External"/>
	<Relationship Id="rId48" Type="http://schemas.openxmlformats.org/officeDocument/2006/relationships/hyperlink" Target="https://login.consultant.ru/link/?req=doc&amp;base=LAW&amp;n=444861&amp;dst=2331" TargetMode = "External"/>
	<Relationship Id="rId49" Type="http://schemas.openxmlformats.org/officeDocument/2006/relationships/hyperlink" Target="https://login.consultant.ru/link/?req=doc&amp;base=RLAW016&amp;n=117374&amp;dst=100007" TargetMode = "External"/>
	<Relationship Id="rId50" Type="http://schemas.openxmlformats.org/officeDocument/2006/relationships/hyperlink" Target="https://login.consultant.ru/link/?req=doc&amp;base=LAW&amp;n=45172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04.09.2013 N 48-ЗС
(ред. от 07.09.2023)
"Об Уполномоченном по защите прав предпринимателей в Алтайском крае"
(принят Постановлением АКЗС от 02.09.2013 N 515)</dc:title>
  <dcterms:created xsi:type="dcterms:W3CDTF">2023-11-30T14:39:03Z</dcterms:created>
</cp:coreProperties>
</file>