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Амурской области от 02.02.2004 N 297-ОЗ</w:t>
              <w:br/>
              <w:t xml:space="preserve">(ред. от 03.02.2023)</w:t>
              <w:br/>
              <w:t xml:space="preserve">"О трехсторонней комиссии по регулированию социально-трудовых отношений"</w:t>
              <w:br/>
              <w:t xml:space="preserve">(принят Амурским областным Советом народных депутатов 22.01.2004)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февраля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ТРЕХСТОРОННЕЙ КОМИССИИ ПО РЕГУЛИРОВАНИЮ</w:t>
      </w:r>
    </w:p>
    <w:p>
      <w:pPr>
        <w:pStyle w:val="2"/>
        <w:jc w:val="center"/>
      </w:pPr>
      <w:r>
        <w:rPr>
          <w:sz w:val="20"/>
        </w:rPr>
        <w:t xml:space="preserve">СОЦИАЛЬНО-ТРУДОВЫХ ОТНОШЕНИЙ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Амурским</w:t>
      </w:r>
    </w:p>
    <w:p>
      <w:pPr>
        <w:pStyle w:val="0"/>
        <w:jc w:val="right"/>
      </w:pPr>
      <w:r>
        <w:rPr>
          <w:sz w:val="20"/>
        </w:rPr>
        <w:t xml:space="preserve">областным Советом</w:t>
      </w:r>
    </w:p>
    <w:p>
      <w:pPr>
        <w:pStyle w:val="0"/>
        <w:jc w:val="right"/>
      </w:pPr>
      <w:r>
        <w:rPr>
          <w:sz w:val="20"/>
        </w:rPr>
        <w:t xml:space="preserve">народных депутатов</w:t>
      </w:r>
    </w:p>
    <w:p>
      <w:pPr>
        <w:pStyle w:val="0"/>
        <w:jc w:val="right"/>
      </w:pPr>
      <w:r>
        <w:rPr>
          <w:sz w:val="20"/>
        </w:rPr>
        <w:t xml:space="preserve">22 января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12.10.2007 </w:t>
            </w:r>
            <w:hyperlink w:history="0" r:id="rId7" w:tooltip="Закон Амурской области от 12.10.2007 N 400-ОЗ (ред. от 21.12.2022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{КонсультантПлюс}">
              <w:r>
                <w:rPr>
                  <w:sz w:val="20"/>
                  <w:color w:val="0000ff"/>
                </w:rPr>
                <w:t xml:space="preserve">N 400-ОЗ</w:t>
              </w:r>
            </w:hyperlink>
            <w:r>
              <w:rPr>
                <w:sz w:val="20"/>
                <w:color w:val="392c69"/>
              </w:rPr>
              <w:t xml:space="preserve">, от 01.09.2008 </w:t>
            </w:r>
            <w:hyperlink w:history="0" r:id="rId8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      <w:r>
                <w:rPr>
                  <w:sz w:val="20"/>
                  <w:color w:val="0000ff"/>
                </w:rPr>
                <w:t xml:space="preserve">N 96-ОЗ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01.09.2011 </w:t>
            </w:r>
            <w:hyperlink w:history="0" r:id="rId9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      <w:r>
                <w:rPr>
                  <w:sz w:val="20"/>
                  <w:color w:val="0000ff"/>
                </w:rPr>
                <w:t xml:space="preserve">N 517-ОЗ</w:t>
              </w:r>
            </w:hyperlink>
            <w:r>
              <w:rPr>
                <w:sz w:val="20"/>
                <w:color w:val="392c69"/>
              </w:rPr>
              <w:t xml:space="preserve">, от 28.11.2013 </w:t>
            </w:r>
            <w:hyperlink w:history="0" r:id="rId10" w:tooltip="Закон Амурской области от 28.11.2013 N 292-ОЗ (ред. от 05.11.2014) &quot;О внесении изменений в некоторые законодательные акты области в сфере социальных и социально-трудовых отношений&quot; (принят Законодательным Собранием Амурской области 14.11.2013) {КонсультантПлюс}">
              <w:r>
                <w:rPr>
                  <w:sz w:val="20"/>
                  <w:color w:val="0000ff"/>
                </w:rPr>
                <w:t xml:space="preserve">N 292-ОЗ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</w:t>
            </w:r>
            <w:hyperlink w:history="0" r:id="rId11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      <w:r>
                <w:rPr>
                  <w:sz w:val="20"/>
                  <w:color w:val="0000ff"/>
                </w:rPr>
                <w:t xml:space="preserve">N 250-ОЗ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правовое положение, основы формирования и деятельности областной и территориальных трехсторонних комиссий по регулированию социально-трудовых отношений (далее - комиссия).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Правовая основа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деятельности комиссии составляют регулирующие социально-трудовые отношения нормы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Трудового </w:t>
      </w:r>
      <w:hyperlink w:history="0" r:id="rId13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Федерации, федеральных законов, настоящий закон, иные нормативные правовые акты Российской Федерации 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комиссий, созданных на территориальном уровне, осуществляется в соответствии с настоящим законом и положениями об этих комиссиях, утверждаемыми представительными органами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01.09.2008 </w:t>
      </w:r>
      <w:hyperlink w:history="0" r:id="rId14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Состав и порядок формирования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формируется из представителей областных (территориальных) объединений организаций профсоюзов, областных (территориальных) объединений работодателей, исполнительных органов Амурской области (местных администраций), которые образуют соответствующие стороны комиссии (далее - стороны).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15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01.09.2011 </w:t>
      </w:r>
      <w:hyperlink w:history="0" r:id="rId16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, от 03.02.2023 </w:t>
      </w:r>
      <w:hyperlink w:history="0" r:id="rId17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формируется на основе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добровольности участия в системе социального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паритетности представительства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полномочности представителей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равноправия представителей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самостоятельности и независимости каждой стороны при определении персонального состава своих представителей 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Представительство областных (территориальных) объединений организаций профсоюзов, областных (территориальных) объединений работодателей, исполнительных органов Амурской области (местных администраций) в составе сторон комиссии определяется каждым из них самостоятельно в соответствии с законодательством Российской Федерации и области, регулирующим их деятельность, настоящим законом и уставами соответствующих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18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01.09.2011 </w:t>
      </w:r>
      <w:hyperlink w:history="0" r:id="rId19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, от 03.02.2023 </w:t>
      </w:r>
      <w:hyperlink w:history="0" r:id="rId20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Закон Амурской области от 01.09.2011 </w:t>
      </w:r>
      <w:hyperlink w:history="0" r:id="rId21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Представительство областных (территориальных) объединений организаций профсоюзов в комиссии осуществляется по согласованию с указанными объединениями пропорционально количеству представляемых ими членов профсоюза и определяется по формуле: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01.09.2011 </w:t>
      </w:r>
      <w:hyperlink w:history="0" r:id="rId22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Кпо = Pоп x 11 / Кр,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01.09.2011 </w:t>
      </w:r>
      <w:hyperlink w:history="0" r:id="rId23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Кпо - количество представителей областного (территориального) объединения организации профсоюзов в комиссии;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01.09.2011 </w:t>
      </w:r>
      <w:hyperlink w:history="0" r:id="rId24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Pоп - количество членов профсоюза областного (территориального) объединения организации профсоюзов;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01.09.2011 </w:t>
      </w:r>
      <w:hyperlink w:history="0" r:id="rId25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 - общее количество членов профсоюзов, представляемых областными (территориальными) объединениями организаций профсоюзов.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01.09.2011 </w:t>
      </w:r>
      <w:hyperlink w:history="0" r:id="rId26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договоренности о создании единого представительного органа право на представительство интересов работников предоставляется областным (территориальным) объединениям организаций профсоюзов, объединяющему наибольшее число членов профсоюзов.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01.09.2011 </w:t>
      </w:r>
      <w:hyperlink w:history="0" r:id="rId27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Представительство областных (территориальных) объединений работодателей в комиссии осуществляется по согласованию с указанными объединениями пропорционально совокупной численности работников, состоящих в трудовых отношениях с работодателями, входящими в каждое из объединений, и определяется по формуле: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01.09.2011 </w:t>
      </w:r>
      <w:hyperlink w:history="0" r:id="rId28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Кпр = Чро x 11 / Кр,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01.09.2011 </w:t>
      </w:r>
      <w:hyperlink w:history="0" r:id="rId29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Кпр - количество представителей областного (территориального) объединения работодателей в комиссии;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01.09.2011 </w:t>
      </w:r>
      <w:hyperlink w:history="0" r:id="rId30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Чро - численность работников, состоящих в трудовых отношениях с работодателями областного (территориального) объединения работодателей;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01.09.2011 </w:t>
      </w:r>
      <w:hyperlink w:history="0" r:id="rId31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 - общее количество работников, состоящих в трудовых отношениях с работодателями областных (территориальных) объединений работодателей.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01.09.2011 </w:t>
      </w:r>
      <w:hyperlink w:history="0" r:id="rId32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Утверждение и замена представителей областных (территориальных) объединений организаций профсоюзов и областных (территориальных) объединений работодателей в комиссии производятся в соответствии с решениями органов указанных объединений. Утверждение и замена представителей местных администраций - в соответствии с правовым актом указанного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и замена представителей исполнительных органов Амурской области производятся в соответствии с правовым актом Правительства Амурской области (далее - Правительство области).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01.09.2011 </w:t>
      </w:r>
      <w:hyperlink w:history="0" r:id="rId33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, от 03.02.2023 </w:t>
      </w:r>
      <w:hyperlink w:history="0" r:id="rId34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Представители сторон являются членами комиссии. Количество членов областной комиссии от каждой из сторон составляет 11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членов территориальных комиссий устанавливается по соглашению сторон и должно быть равным от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Спорные вопросы, касающиеся представительства в комиссии областного (территориальных) объединения организаций профсоюзов и областных (территориальных) объединений работодателей в комиссии, разрешаются на совещании представителей указанных объединений или в суде.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01.09.2011 </w:t>
      </w:r>
      <w:hyperlink w:history="0" r:id="rId35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цели и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ведение коллективных переговоров и подготовка проекта областного (территориального)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договорному регулированию социально-трудовых отношений на областном (территориальном)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консультаций по вопросам, связанным с разработкой проектов областных законов, иных нормативных правовых актов, принимаемых в сфере социально-трудовых отношений, государственных программ области, в сфере труда, занятости населения, миграции рабочей силы, социального обеспечения;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01.09.2011 </w:t>
      </w:r>
      <w:hyperlink w:history="0" r:id="rId36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, от 28.11.2013 </w:t>
      </w:r>
      <w:hyperlink w:history="0" r:id="rId37" w:tooltip="Закон Амурской области от 28.11.2013 N 292-ОЗ (ред. от 05.11.2014) &quot;О внесении изменений в некоторые законодательные акты области в сфере социальных и социально-трудовых отношений&quot; (принят Законодательным Собранием Амурской области 14.11.2013) {КонсультантПлюс}">
        <w:r>
          <w:rPr>
            <w:sz w:val="20"/>
            <w:color w:val="0000ff"/>
          </w:rPr>
          <w:t xml:space="preserve">N 292-ОЗ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согласование позиций сторон по основным направлениям социальной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по вопросам, входящим в ее компетенцию, решений, которые обязательны для рассмотрения исполнительными органами Амурской области (местными администрациями), профсоюзами, работодателями и их объединениями на территории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01.09.2011 </w:t>
      </w:r>
      <w:hyperlink w:history="0" r:id="rId38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, от 03.02.2023 </w:t>
      </w:r>
      <w:hyperlink w:history="0" r:id="rId39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контроль за ходом выполнения областного (территориального)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распространение опыта социального партнерства, информирование отраслевых (межотраслевых) и иных комиссий по вопросам регулирования социально-трудовых отношений, деятельности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изучение и распространение опыта социального партнерства.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права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для выполнения возложенных на нее основных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с исполнительными органами Амурской области (местными администрациями) в согласованном с ними порядке консультации по вопросам, связанным с разработкой и реализацией социально-экономической политики;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40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03.02.2023 </w:t>
      </w:r>
      <w:hyperlink w:history="0" r:id="rId41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разрабатывать и вносить в исполнительные органы Амурской области (местные администрации) в согласованном с ними порядке предложения о принятии законов области и иных нормативных правовых актов в сфере социально-трудовых отношений;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42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03.02.2023 </w:t>
      </w:r>
      <w:hyperlink w:history="0" r:id="rId43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согласовывать интересы областного (территориальных) объединения организаций профсоюзов, областных (территориальных) объединений работодателей, исполнительных органов Амурской области (местных администраций) при разработке проекта соглашения, реализации соглашения, выполнения решений комиссии;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44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01.09.2011 </w:t>
      </w:r>
      <w:hyperlink w:history="0" r:id="rId45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, от 03.02.2023 </w:t>
      </w:r>
      <w:hyperlink w:history="0" r:id="rId46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взаимодействие с отраслевыми (межотраслевыми) и иными комиссиями по регулированию социально-трудовых отношений в ходе коллективных переговоров, подготовки проекта соглашения и реализации указанных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запрашивать у профессиональных союзов, работодателей и исполнительных органов Амурской области (местных администраций)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по развитию коллективно-договорного регулирования социально-трудовых отношений, организации деятельности отраслевых и иных комиссий по регулированию социально-трудовых отношений;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47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03.02.2023 </w:t>
      </w:r>
      <w:hyperlink w:history="0" r:id="rId48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контроль за выполнением своих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получать от исполнительных органов Амурской области (местных администраций) информацию о социально-экономическом положении в области (в муниципальных районах, муниципальных и городских округах), необходимую для ведения коллективных переговоров и подготовки проекта соглашения, а также для организации контроля за выполнением соглашения;</w:t>
      </w:r>
    </w:p>
    <w:p>
      <w:pPr>
        <w:pStyle w:val="0"/>
        <w:jc w:val="both"/>
      </w:pPr>
      <w:r>
        <w:rPr>
          <w:sz w:val="20"/>
        </w:rPr>
        <w:t xml:space="preserve">(п. 7 в ред. Закона Амурской области от 03.02.2023 </w:t>
      </w:r>
      <w:hyperlink w:history="0" r:id="rId49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принимать по согласованию с Правительством области, местными администрациями муниципальных районов, муниципальных и городских округов участие в подготовке разрабатываемых ими проектов законов области и иных нормативных правовых актов в сфере социально-трудовых отношений, а по согласованию с комитетами Законодательного Собрания Амурской области - в предварительном рассмотрении ими законопроектов и подготовке их к рассмотрению Законодательным Собранием Амурской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50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03.02.2023 </w:t>
      </w:r>
      <w:hyperlink w:history="0" r:id="rId51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принимать по согласованию с областным (территориальными) объединением организаций профсоюзов, областными (территориальными) объединениями работодателей и исполнительными органами Амурской области (местными администрациями)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52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01.09.2011 </w:t>
      </w:r>
      <w:hyperlink w:history="0" r:id="rId53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, от 03.02.2023 </w:t>
      </w:r>
      <w:hyperlink w:history="0" r:id="rId54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приглашать для участия в своей деятельности представителей областного (территориальных) объединения организаций профсоюзов и территориальных организаций профсоюзов, областных (территориальных) объединений работодателей и исполнительных органов Амурской области (местных администраций), не являющихся членами комиссии, а также ученых и специалистов, представителей других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55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01.09.2011 </w:t>
      </w:r>
      <w:hyperlink w:history="0" r:id="rId56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, от 03.02.2023 </w:t>
      </w:r>
      <w:hyperlink w:history="0" r:id="rId57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создавать рабочие группы, привлекая к деятельности в них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направлять членов комиссии, специалистов, экспертов в организации с целью осуществления контроля за выполнением условий,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принимать участие в проведении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принимать по входящим в ее компетенцию вопросам решения, которые обязательны для рассмотрения областным (территориальными) объединением организаций профсоюзов, областными (территориальными) объединениями работодателей, исполнительными органами Амурской области (местными администрациями) в рамках законодательства.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58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01.09.2011 </w:t>
      </w:r>
      <w:hyperlink w:history="0" r:id="rId59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, от 03.02.2023 </w:t>
      </w:r>
      <w:hyperlink w:history="0" r:id="rId60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разрабатывает и утверждает регламент комиссии, определяет порядок подготовки проекта и заключения областного (территориального)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разрабатывает проект регионального соглашения о минимальной заработной плате и заключает указанное соглашение в порядке, установленном </w:t>
      </w:r>
      <w:hyperlink w:history="0" r:id="rId61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47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введена Законом Амурской области от 01.09.2008 </w:t>
      </w:r>
      <w:hyperlink w:history="0" r:id="rId62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Организация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осуществляет свою деятельность в соответствии с утвержденным планом работы, регламентом комиссии и с учетом необходимости оперативного решения неотложных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разработки областного (территориального) соглашения, плана мероприятий по его реализации и контроля за его выполнением, а также осуществления взаимодействия с территориальными и отраслевыми (межотраслевыми) профессиональными органами социального партнерства комиссия образует постоянные и временные рабочие группы из членов комиссии. Для участия в рабочих группах могут привлекаться представители работников и работодателей, исполнительных органов Амурской области (местных администраций), не являющиеся членами комиссии, а также специалисты и эксперты.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63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03.02.2023 </w:t>
      </w:r>
      <w:hyperlink w:history="0" r:id="rId64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организации работы комиссии образуется секретариат, в состав которого входят ответственный секретарь комиссии и два секретаря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комиссии назначается из числа представителей исполнительных органов Амурской области в соответствии с правовым актом Правительства области. Из представителей местных администраций - в соответствии с правовым актом указанного органа.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03.02.2023 </w:t>
      </w:r>
      <w:hyperlink w:history="0" r:id="rId65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Секретари комиссии избираются сторонами, представляющими объединения профсоюзов и объединения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секретариата утверждается решением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Секретариат: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подготовку и проведение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делопроизводство 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выполняет иные функции в соответствии с регламентом комиссии и решениями комиссии.</w:t>
      </w:r>
    </w:p>
    <w:p>
      <w:pPr>
        <w:pStyle w:val="0"/>
        <w:jc w:val="both"/>
      </w:pPr>
      <w:r>
        <w:rPr>
          <w:sz w:val="20"/>
        </w:rPr>
        <w:t xml:space="preserve">(часть 3 в ред. Закона Амурской области от 01.09.2011 </w:t>
      </w:r>
      <w:hyperlink w:history="0" r:id="rId66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принятия решения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принимает решения на заседаниях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Перед принятием решения председательствующий уточняет количество предложений, ставящихся на голосование, уточняет и формулировки, напоминает порядок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необходимости проекты решений оформляются в письменном виде и раздаются членам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комиссии считается принятым, если за него проголосовали все три стороны. Члены комиссии, не согласные с принятым решением, имеют право на внесение их мнения в протокол заседания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Координатор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Координатор комиссии назначается Губернатором Амурской области, главой муниципального образования и не является членом комиссии.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03.02.2023 </w:t>
      </w:r>
      <w:hyperlink w:history="0" r:id="rId67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Координатор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деятельность комиссии, председательствует на ее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оказывает содействие в согласовании позиций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регламент комиссии, планы работы и решения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руководит секретариатом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утверждает по представлению сторон состав рабочих групп и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запрашивает у исполнительных органов Амурской области (местных администраций)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отраслевых (межотраслевых) и иных комиссий по регулированию социально-трудовых отношений;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68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03.02.2023 </w:t>
      </w:r>
      <w:hyperlink w:history="0" r:id="rId69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приглашает для участия в работе комиссии представителей областного (территориальных) объединения организаций профсоюзов, областных (территориальных) объединений работодателей и исполнительных органов Амурской области (местных администраций), не являющихся членами комиссии, а также ученых и специалистов, представителей других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70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01.09.2011 </w:t>
      </w:r>
      <w:hyperlink w:history="0" r:id="rId71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, от 03.02.2023 </w:t>
      </w:r>
      <w:hyperlink w:history="0" r:id="rId72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направляет по согласованию с областным (территориальными) объединением организаций профсоюзов, областными (территориальными) объединениями работодателей и исполнительными органами Амурской области (местными администрациями)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73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01.09.2011 </w:t>
      </w:r>
      <w:hyperlink w:history="0" r:id="rId74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, от 03.02.2023 </w:t>
      </w:r>
      <w:hyperlink w:history="0" r:id="rId75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информирует Губернатора Амурской области, главу муниципальных образований о деятельности комиссии;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01.09.2008 </w:t>
      </w:r>
      <w:hyperlink w:history="0" r:id="rId76" w:tooltip="Закон Амурской области от 01.09.2008 N 96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1.08.2008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03.02.2023 </w:t>
      </w:r>
      <w:hyperlink w:history="0" r:id="rId77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информирует комиссию о мерах, принимаемых Правительством области (местной администрацией) в сфере социально-трудовых отношений.</w:t>
      </w:r>
    </w:p>
    <w:p>
      <w:pPr>
        <w:pStyle w:val="0"/>
        <w:jc w:val="both"/>
      </w:pPr>
      <w:r>
        <w:rPr>
          <w:sz w:val="20"/>
        </w:rPr>
        <w:t xml:space="preserve">(п. 11 в ред. Закона Амурской области от 12.10.2007 </w:t>
      </w:r>
      <w:hyperlink w:history="0" r:id="rId78" w:tooltip="Закон Амурской области от 12.10.2007 N 400-ОЗ (ред. от 21.12.2022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Координатор комиссии не вмешивается в деятельность сторон и не принимает участия в голосовании.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Координаторы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каждой из сторон комиссии организует координатор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Координаторы сторон, представляющих областные (территориальные) объединения организаций профсоюзов и областные (территориальные) объединения работодателей, избираются указанными сторонами.</w:t>
      </w:r>
    </w:p>
    <w:p>
      <w:pPr>
        <w:pStyle w:val="0"/>
        <w:jc w:val="both"/>
      </w:pPr>
      <w:r>
        <w:rPr>
          <w:sz w:val="20"/>
        </w:rPr>
        <w:t xml:space="preserve">(часть 2 в ред. Закона Амурской области от 01.09.2011 </w:t>
      </w:r>
      <w:hyperlink w:history="0" r:id="rId79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Координатор стороны, представляющий исполнительные органы Амурской области, назначается в соответствии с правовым актом Правительства области, представляющий местные администрации, - в соответствии с правовым актом указанного органа.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01.09.2011 </w:t>
      </w:r>
      <w:hyperlink w:history="0" r:id="rId80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, от 03.02.2023 </w:t>
      </w:r>
      <w:hyperlink w:history="0" r:id="rId81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Координатор каждой из сторон по ее поручению вносит координатору комиссии предложения по проектам планов работы комиссии, повесткам ее заседаний, информирует комиссию об изменениях персонального состава стороны, организует совещания представителей сторон в целях уточнения их позиций по вопросам, внесенным на рассмотрение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Координатор каждой из сторон приглашает для участия в работе комиссии представителей профессиональных союзов, областных (территориальных) объединений работодателей и исполнительных органов Амурской области (местных администраций), не являющихся членами комиссии, а также представителей других организаций.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01.09.2011 </w:t>
      </w:r>
      <w:hyperlink w:history="0" r:id="rId82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, от 03.02.2023 </w:t>
      </w:r>
      <w:hyperlink w:history="0" r:id="rId83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Член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и обязанности члена комиссии определяются регламентом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комиссии вправе знакомиться с соответствующими нормативными правовыми актами, информационными и справочными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Члены комиссии участвуют в заседаниях комиссии и ее рабочих групп, в подготовке проектов решений комиссии, вносят предложения для рассмотрения на заседаниях комиссии и ее рабочих групп.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Обеспечение деятельности комиссии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Закона Амурской области от 01.09.2011 </w:t>
      </w:r>
      <w:hyperlink w:history="0" r:id="rId84" w:tooltip="Закон Амурской области от 01.09.2011 N 517-ОЗ &quot;О внесении изменений в Закон Амурской области &quot;О трехсторонней комиссии по регулированию социально-трудовых отношений&quot; (принят Законодательным Собранием Амурской области 25.08.2011) {КонсультантПлюс}">
        <w:r>
          <w:rPr>
            <w:sz w:val="20"/>
            <w:color w:val="0000ff"/>
          </w:rPr>
          <w:t xml:space="preserve">N 517-ОЗ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Организационное и материально-техническое обеспечение деятельности комиссии осуществляется уполномоченным Правительством области исполнительным органом Амурской области (местными администрациями) за счет средств соответствующих бюджетов.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03.02.2023 </w:t>
      </w:r>
      <w:hyperlink w:history="0" r:id="rId85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первого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Приведение нормативных правовых актов в соответствие с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Органам государственной власти области и органам местного самоуправления области привести свои нормативные правовые акты в соответствие с настоящим законом в течение года со дня вступления его в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Л.В.КОРОТКОВ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г. Благовещенск</w:t>
      </w:r>
    </w:p>
    <w:p>
      <w:pPr>
        <w:pStyle w:val="0"/>
        <w:spacing w:before="200" w:line-rule="auto"/>
      </w:pPr>
      <w:r>
        <w:rPr>
          <w:sz w:val="20"/>
        </w:rPr>
        <w:t xml:space="preserve">2 февраля 2004 года</w:t>
      </w:r>
    </w:p>
    <w:p>
      <w:pPr>
        <w:pStyle w:val="0"/>
        <w:spacing w:before="200" w:line-rule="auto"/>
      </w:pPr>
      <w:r>
        <w:rPr>
          <w:sz w:val="20"/>
        </w:rPr>
        <w:t xml:space="preserve">N 297-ОЗ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Амурской области от 02.02.2004 N 297-ОЗ</w:t>
            <w:br/>
            <w:t>(ред. от 03.02.2023)</w:t>
            <w:br/>
            <w:t>"О трехсторонней комиссии по регулированию социально-...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CC85E6F90E46EAA1D1489B64310638FB768CE5240DE0081D07D731E3A34EEF937BC2FFB24FEAAAD114EE749ACB81D541135BB656778EED0D04F293Q1f4P" TargetMode = "External"/>
	<Relationship Id="rId8" Type="http://schemas.openxmlformats.org/officeDocument/2006/relationships/hyperlink" Target="consultantplus://offline/ref=FECC85E6F90E46EAA1D1489B64310638FB768CE52609E70511048A3BEBFA42ED94749DE8B506E6ABD114EE7A969484C0504B54B4486988F51106F0Q9f2P" TargetMode = "External"/>
	<Relationship Id="rId9" Type="http://schemas.openxmlformats.org/officeDocument/2006/relationships/hyperlink" Target="consultantplus://offline/ref=FECC85E6F90E46EAA1D1489B64310638FB768CE5210FE30110048A3BEBFA42ED94749DE8B506E6ABD114EE7A969484C0504B54B4486988F51106F0Q9f2P" TargetMode = "External"/>
	<Relationship Id="rId10" Type="http://schemas.openxmlformats.org/officeDocument/2006/relationships/hyperlink" Target="consultantplus://offline/ref=FECC85E6F90E46EAA1D1489B64310638FB768CE5220DE5021C048A3BEBFA42ED94749DE8B506E6ABD114EF7F969484C0504B54B4486988F51106F0Q9f2P" TargetMode = "External"/>
	<Relationship Id="rId11" Type="http://schemas.openxmlformats.org/officeDocument/2006/relationships/hyperlink" Target="consultantplus://offline/ref=FECC85E6F90E46EAA1D1489B64310638FB768CE5240DEE021B0CD731E3A34EEF937BC2FFB24FEAAAD114EE7E98CB81D541135BB656778EED0D04F293Q1f4P" TargetMode = "External"/>
	<Relationship Id="rId12" Type="http://schemas.openxmlformats.org/officeDocument/2006/relationships/hyperlink" Target="consultantplus://offline/ref=FECC85E6F90E46EAA1D15696725D583DF975D5ED2E5FBA54150EDF63B4A312AAC572CBABEF0BE1B5D314ECQ7fEP" TargetMode = "External"/>
	<Relationship Id="rId13" Type="http://schemas.openxmlformats.org/officeDocument/2006/relationships/hyperlink" Target="consultantplus://offline/ref=FECC85E6F90E46EAA1D15696725D583DFF79DBED200CED56445BD166BCF348BAD33BC4AAF10BE5ACD01FBA2CD995D886055856B2486B8EE9Q1f0P" TargetMode = "External"/>
	<Relationship Id="rId14" Type="http://schemas.openxmlformats.org/officeDocument/2006/relationships/hyperlink" Target="consultantplus://offline/ref=FECC85E6F90E46EAA1D1489B64310638FB768CE52609E70511048A3BEBFA42ED94749DE8B506E6ABD114EE74969484C0504B54B4486988F51106F0Q9f2P" TargetMode = "External"/>
	<Relationship Id="rId15" Type="http://schemas.openxmlformats.org/officeDocument/2006/relationships/hyperlink" Target="consultantplus://offline/ref=FECC85E6F90E46EAA1D1489B64310638FB768CE52609E70511048A3BEBFA42ED94749DE8B506E6ABD114EE75969484C0504B54B4486988F51106F0Q9f2P" TargetMode = "External"/>
	<Relationship Id="rId16" Type="http://schemas.openxmlformats.org/officeDocument/2006/relationships/hyperlink" Target="consultantplus://offline/ref=FECC85E6F90E46EAA1D1489B64310638FB768CE5210FE30110048A3BEBFA42ED94749DE8B506E6ABD114EE75969484C0504B54B4486988F51106F0Q9f2P" TargetMode = "External"/>
	<Relationship Id="rId17" Type="http://schemas.openxmlformats.org/officeDocument/2006/relationships/hyperlink" Target="consultantplus://offline/ref=FECC85E6F90E46EAA1D1489B64310638FB768CE5240DEE021B0CD731E3A34EEF937BC2FFB24FEAAAD114EE7E9ACB81D541135BB656778EED0D04F293Q1f4P" TargetMode = "External"/>
	<Relationship Id="rId18" Type="http://schemas.openxmlformats.org/officeDocument/2006/relationships/hyperlink" Target="consultantplus://offline/ref=FECC85E6F90E46EAA1D1489B64310638FB768CE52609E70511048A3BEBFA42ED94749DE8B506E6ABD114EE75969484C0504B54B4486988F51106F0Q9f2P" TargetMode = "External"/>
	<Relationship Id="rId19" Type="http://schemas.openxmlformats.org/officeDocument/2006/relationships/hyperlink" Target="consultantplus://offline/ref=FECC85E6F90E46EAA1D1489B64310638FB768CE5210FE30110048A3BEBFA42ED94749DE8B506E6ABD114EE75969484C0504B54B4486988F51106F0Q9f2P" TargetMode = "External"/>
	<Relationship Id="rId20" Type="http://schemas.openxmlformats.org/officeDocument/2006/relationships/hyperlink" Target="consultantplus://offline/ref=FECC85E6F90E46EAA1D1489B64310638FB768CE5240DEE021B0CD731E3A34EEF937BC2FFB24FEAAAD114EE7E9ACB81D541135BB656778EED0D04F293Q1f4P" TargetMode = "External"/>
	<Relationship Id="rId21" Type="http://schemas.openxmlformats.org/officeDocument/2006/relationships/hyperlink" Target="consultantplus://offline/ref=FECC85E6F90E46EAA1D1489B64310638FB768CE5210FE30110048A3BEBFA42ED94749DE8B506E6ABD114EF7F969484C0504B54B4486988F51106F0Q9f2P" TargetMode = "External"/>
	<Relationship Id="rId22" Type="http://schemas.openxmlformats.org/officeDocument/2006/relationships/hyperlink" Target="consultantplus://offline/ref=FECC85E6F90E46EAA1D1489B64310638FB768CE5210FE30110048A3BEBFA42ED94749DE8B506E6ABD114EF7E969484C0504B54B4486988F51106F0Q9f2P" TargetMode = "External"/>
	<Relationship Id="rId23" Type="http://schemas.openxmlformats.org/officeDocument/2006/relationships/hyperlink" Target="consultantplus://offline/ref=FECC85E6F90E46EAA1D1489B64310638FB768CE5210FE30110048A3BEBFA42ED94749DE8B506E6ABD114EF78969484C0504B54B4486988F51106F0Q9f2P" TargetMode = "External"/>
	<Relationship Id="rId24" Type="http://schemas.openxmlformats.org/officeDocument/2006/relationships/hyperlink" Target="consultantplus://offline/ref=FECC85E6F90E46EAA1D1489B64310638FB768CE5210FE30110048A3BEBFA42ED94749DE8B506E6ABD114EF7A969484C0504B54B4486988F51106F0Q9f2P" TargetMode = "External"/>
	<Relationship Id="rId25" Type="http://schemas.openxmlformats.org/officeDocument/2006/relationships/hyperlink" Target="consultantplus://offline/ref=FECC85E6F90E46EAA1D1489B64310638FB768CE5210FE30110048A3BEBFA42ED94749DE8B506E6ABD114EF75969484C0504B54B4486988F51106F0Q9f2P" TargetMode = "External"/>
	<Relationship Id="rId26" Type="http://schemas.openxmlformats.org/officeDocument/2006/relationships/hyperlink" Target="consultantplus://offline/ref=FECC85E6F90E46EAA1D1489B64310638FB768CE5210FE30110048A3BEBFA42ED94749DE8B506E6ABD114EF74969484C0504B54B4486988F51106F0Q9f2P" TargetMode = "External"/>
	<Relationship Id="rId27" Type="http://schemas.openxmlformats.org/officeDocument/2006/relationships/hyperlink" Target="consultantplus://offline/ref=FECC85E6F90E46EAA1D1489B64310638FB768CE5210FE30110048A3BEBFA42ED94749DE8B506E6ABD114EE74969484C0504B54B4486988F51106F0Q9f2P" TargetMode = "External"/>
	<Relationship Id="rId28" Type="http://schemas.openxmlformats.org/officeDocument/2006/relationships/hyperlink" Target="consultantplus://offline/ref=FECC85E6F90E46EAA1D1489B64310638FB768CE5210FE30110048A3BEBFA42ED94749DE8B506E6ABD114EC7D969484C0504B54B4486988F51106F0Q9f2P" TargetMode = "External"/>
	<Relationship Id="rId29" Type="http://schemas.openxmlformats.org/officeDocument/2006/relationships/hyperlink" Target="consultantplus://offline/ref=FECC85E6F90E46EAA1D1489B64310638FB768CE5210FE30110048A3BEBFA42ED94749DE8B506E6ABD114EC7F969484C0504B54B4486988F51106F0Q9f2P" TargetMode = "External"/>
	<Relationship Id="rId30" Type="http://schemas.openxmlformats.org/officeDocument/2006/relationships/hyperlink" Target="consultantplus://offline/ref=FECC85E6F90E46EAA1D1489B64310638FB768CE5210FE30110048A3BEBFA42ED94749DE8B506E6ABD114EC79969484C0504B54B4486988F51106F0Q9f2P" TargetMode = "External"/>
	<Relationship Id="rId31" Type="http://schemas.openxmlformats.org/officeDocument/2006/relationships/hyperlink" Target="consultantplus://offline/ref=FECC85E6F90E46EAA1D1489B64310638FB768CE5210FE30110048A3BEBFA42ED94749DE8B506E6ABD114EC78969484C0504B54B4486988F51106F0Q9f2P" TargetMode = "External"/>
	<Relationship Id="rId32" Type="http://schemas.openxmlformats.org/officeDocument/2006/relationships/hyperlink" Target="consultantplus://offline/ref=FECC85E6F90E46EAA1D1489B64310638FB768CE5210FE30110048A3BEBFA42ED94749DE8B506E6ABD114EC7B969484C0504B54B4486988F51106F0Q9f2P" TargetMode = "External"/>
	<Relationship Id="rId33" Type="http://schemas.openxmlformats.org/officeDocument/2006/relationships/hyperlink" Target="consultantplus://offline/ref=FECC85E6F90E46EAA1D1489B64310638FB768CE5210FE30110048A3BEBFA42ED94749DE8B506E6ABD114EC7A969484C0504B54B4486988F51106F0Q9f2P" TargetMode = "External"/>
	<Relationship Id="rId34" Type="http://schemas.openxmlformats.org/officeDocument/2006/relationships/hyperlink" Target="consultantplus://offline/ref=FECC85E6F90E46EAA1D1489B64310638FB768CE5240DEE021B0CD731E3A34EEF937BC2FFB24FEAAAD114EE7E95CB81D541135BB656778EED0D04F293Q1f4P" TargetMode = "External"/>
	<Relationship Id="rId35" Type="http://schemas.openxmlformats.org/officeDocument/2006/relationships/hyperlink" Target="consultantplus://offline/ref=FECC85E6F90E46EAA1D1489B64310638FB768CE5210FE30110048A3BEBFA42ED94749DE8B506E6ABD114EE75969484C0504B54B4486988F51106F0Q9f2P" TargetMode = "External"/>
	<Relationship Id="rId36" Type="http://schemas.openxmlformats.org/officeDocument/2006/relationships/hyperlink" Target="consultantplus://offline/ref=FECC85E6F90E46EAA1D1489B64310638FB768CE5210FE30110048A3BEBFA42ED94749DE8B506E6ABD114ED7C969484C0504B54B4486988F51106F0Q9f2P" TargetMode = "External"/>
	<Relationship Id="rId37" Type="http://schemas.openxmlformats.org/officeDocument/2006/relationships/hyperlink" Target="consultantplus://offline/ref=FECC85E6F90E46EAA1D1489B64310638FB768CE5220DE5021C048A3BEBFA42ED94749DE8B506E6ABD114EF7F969484C0504B54B4486988F51106F0Q9f2P" TargetMode = "External"/>
	<Relationship Id="rId38" Type="http://schemas.openxmlformats.org/officeDocument/2006/relationships/hyperlink" Target="consultantplus://offline/ref=FECC85E6F90E46EAA1D1489B64310638FB768CE5210FE30110048A3BEBFA42ED94749DE8B506E6ABD114ED7F969484C0504B54B4486988F51106F0Q9f2P" TargetMode = "External"/>
	<Relationship Id="rId39" Type="http://schemas.openxmlformats.org/officeDocument/2006/relationships/hyperlink" Target="consultantplus://offline/ref=FECC85E6F90E46EAA1D1489B64310638FB768CE5240DEE021B0CD731E3A34EEF937BC2FFB24FEAAAD114EE7E94CB81D541135BB656778EED0D04F293Q1f4P" TargetMode = "External"/>
	<Relationship Id="rId40" Type="http://schemas.openxmlformats.org/officeDocument/2006/relationships/hyperlink" Target="consultantplus://offline/ref=FECC85E6F90E46EAA1D1489B64310638FB768CE52609E70511048A3BEBFA42ED94749DE8B506E6ABD114EE75969484C0504B54B4486988F51106F0Q9f2P" TargetMode = "External"/>
	<Relationship Id="rId41" Type="http://schemas.openxmlformats.org/officeDocument/2006/relationships/hyperlink" Target="consultantplus://offline/ref=FECC85E6F90E46EAA1D1489B64310638FB768CE5240DEE021B0CD731E3A34EEF937BC2FFB24FEAAAD114EE799CCB81D541135BB656778EED0D04F293Q1f4P" TargetMode = "External"/>
	<Relationship Id="rId42" Type="http://schemas.openxmlformats.org/officeDocument/2006/relationships/hyperlink" Target="consultantplus://offline/ref=FECC85E6F90E46EAA1D1489B64310638FB768CE52609E70511048A3BEBFA42ED94749DE8B506E6ABD114EE75969484C0504B54B4486988F51106F0Q9f2P" TargetMode = "External"/>
	<Relationship Id="rId43" Type="http://schemas.openxmlformats.org/officeDocument/2006/relationships/hyperlink" Target="consultantplus://offline/ref=FECC85E6F90E46EAA1D1489B64310638FB768CE5240DEE021B0CD731E3A34EEF937BC2FFB24FEAAAD114EE799CCB81D541135BB656778EED0D04F293Q1f4P" TargetMode = "External"/>
	<Relationship Id="rId44" Type="http://schemas.openxmlformats.org/officeDocument/2006/relationships/hyperlink" Target="consultantplus://offline/ref=FECC85E6F90E46EAA1D1489B64310638FB768CE52609E70511048A3BEBFA42ED94749DE8B506E6ABD114EE75969484C0504B54B4486988F51106F0Q9f2P" TargetMode = "External"/>
	<Relationship Id="rId45" Type="http://schemas.openxmlformats.org/officeDocument/2006/relationships/hyperlink" Target="consultantplus://offline/ref=FECC85E6F90E46EAA1D1489B64310638FB768CE5210FE30110048A3BEBFA42ED94749DE8B506E6ABD114EE75969484C0504B54B4486988F51106F0Q9f2P" TargetMode = "External"/>
	<Relationship Id="rId46" Type="http://schemas.openxmlformats.org/officeDocument/2006/relationships/hyperlink" Target="consultantplus://offline/ref=FECC85E6F90E46EAA1D1489B64310638FB768CE5240DEE021B0CD731E3A34EEF937BC2FFB24FEAAAD114EE799CCB81D541135BB656778EED0D04F293Q1f4P" TargetMode = "External"/>
	<Relationship Id="rId47" Type="http://schemas.openxmlformats.org/officeDocument/2006/relationships/hyperlink" Target="consultantplus://offline/ref=FECC85E6F90E46EAA1D1489B64310638FB768CE52609E70511048A3BEBFA42ED94749DE8B506E6ABD114EE75969484C0504B54B4486988F51106F0Q9f2P" TargetMode = "External"/>
	<Relationship Id="rId48" Type="http://schemas.openxmlformats.org/officeDocument/2006/relationships/hyperlink" Target="consultantplus://offline/ref=FECC85E6F90E46EAA1D1489B64310638FB768CE5240DEE021B0CD731E3A34EEF937BC2FFB24FEAAAD114EE799CCB81D541135BB656778EED0D04F293Q1f4P" TargetMode = "External"/>
	<Relationship Id="rId49" Type="http://schemas.openxmlformats.org/officeDocument/2006/relationships/hyperlink" Target="consultantplus://offline/ref=FECC85E6F90E46EAA1D1489B64310638FB768CE5240DEE021B0CD731E3A34EEF937BC2FFB24FEAAAD114EE799FCB81D541135BB656778EED0D04F293Q1f4P" TargetMode = "External"/>
	<Relationship Id="rId50" Type="http://schemas.openxmlformats.org/officeDocument/2006/relationships/hyperlink" Target="consultantplus://offline/ref=FECC85E6F90E46EAA1D1489B64310638FB768CE52609E70511048A3BEBFA42ED94749DE8B506E6ABD114EF7C969484C0504B54B4486988F51106F0Q9f2P" TargetMode = "External"/>
	<Relationship Id="rId51" Type="http://schemas.openxmlformats.org/officeDocument/2006/relationships/hyperlink" Target="consultantplus://offline/ref=FECC85E6F90E46EAA1D1489B64310638FB768CE5240DEE021B0CD731E3A34EEF937BC2FFB24FEAAAD114EE7999CB81D541135BB656778EED0D04F293Q1f4P" TargetMode = "External"/>
	<Relationship Id="rId52" Type="http://schemas.openxmlformats.org/officeDocument/2006/relationships/hyperlink" Target="consultantplus://offline/ref=FECC85E6F90E46EAA1D1489B64310638FB768CE52609E70511048A3BEBFA42ED94749DE8B506E6ABD114EE75969484C0504B54B4486988F51106F0Q9f2P" TargetMode = "External"/>
	<Relationship Id="rId53" Type="http://schemas.openxmlformats.org/officeDocument/2006/relationships/hyperlink" Target="consultantplus://offline/ref=FECC85E6F90E46EAA1D1489B64310638FB768CE5210FE30110048A3BEBFA42ED94749DE8B506E6ABD114EE75969484C0504B54B4486988F51106F0Q9f2P" TargetMode = "External"/>
	<Relationship Id="rId54" Type="http://schemas.openxmlformats.org/officeDocument/2006/relationships/hyperlink" Target="consultantplus://offline/ref=FECC85E6F90E46EAA1D1489B64310638FB768CE5240DEE021B0CD731E3A34EEF937BC2FFB24FEAAAD114EE799CCB81D541135BB656778EED0D04F293Q1f4P" TargetMode = "External"/>
	<Relationship Id="rId55" Type="http://schemas.openxmlformats.org/officeDocument/2006/relationships/hyperlink" Target="consultantplus://offline/ref=FECC85E6F90E46EAA1D1489B64310638FB768CE52609E70511048A3BEBFA42ED94749DE8B506E6ABD114EE75969484C0504B54B4486988F51106F0Q9f2P" TargetMode = "External"/>
	<Relationship Id="rId56" Type="http://schemas.openxmlformats.org/officeDocument/2006/relationships/hyperlink" Target="consultantplus://offline/ref=FECC85E6F90E46EAA1D1489B64310638FB768CE5210FE30110048A3BEBFA42ED94749DE8B506E6ABD114EE75969484C0504B54B4486988F51106F0Q9f2P" TargetMode = "External"/>
	<Relationship Id="rId57" Type="http://schemas.openxmlformats.org/officeDocument/2006/relationships/hyperlink" Target="consultantplus://offline/ref=FECC85E6F90E46EAA1D1489B64310638FB768CE5240DEE021B0CD731E3A34EEF937BC2FFB24FEAAAD114EE799CCB81D541135BB656778EED0D04F293Q1f4P" TargetMode = "External"/>
	<Relationship Id="rId58" Type="http://schemas.openxmlformats.org/officeDocument/2006/relationships/hyperlink" Target="consultantplus://offline/ref=FECC85E6F90E46EAA1D1489B64310638FB768CE52609E70511048A3BEBFA42ED94749DE8B506E6ABD114EE75969484C0504B54B4486988F51106F0Q9f2P" TargetMode = "External"/>
	<Relationship Id="rId59" Type="http://schemas.openxmlformats.org/officeDocument/2006/relationships/hyperlink" Target="consultantplus://offline/ref=FECC85E6F90E46EAA1D1489B64310638FB768CE5210FE30110048A3BEBFA42ED94749DE8B506E6ABD114EE75969484C0504B54B4486988F51106F0Q9f2P" TargetMode = "External"/>
	<Relationship Id="rId60" Type="http://schemas.openxmlformats.org/officeDocument/2006/relationships/hyperlink" Target="consultantplus://offline/ref=FECC85E6F90E46EAA1D1489B64310638FB768CE5240DEE021B0CD731E3A34EEF937BC2FFB24FEAAAD114EE799CCB81D541135BB656778EED0D04F293Q1f4P" TargetMode = "External"/>
	<Relationship Id="rId61" Type="http://schemas.openxmlformats.org/officeDocument/2006/relationships/hyperlink" Target="consultantplus://offline/ref=FECC85E6F90E46EAA1D15696725D583DFF79DBED200CED56445BD166BCF348BAD33BC4A8F103ECFF8050BB709FC0CB84035854B454Q6fAP" TargetMode = "External"/>
	<Relationship Id="rId62" Type="http://schemas.openxmlformats.org/officeDocument/2006/relationships/hyperlink" Target="consultantplus://offline/ref=FECC85E6F90E46EAA1D1489B64310638FB768CE52609E70511048A3BEBFA42ED94749DE8B506E6ABD114EF7E969484C0504B54B4486988F51106F0Q9f2P" TargetMode = "External"/>
	<Relationship Id="rId63" Type="http://schemas.openxmlformats.org/officeDocument/2006/relationships/hyperlink" Target="consultantplus://offline/ref=FECC85E6F90E46EAA1D1489B64310638FB768CE52609E70511048A3BEBFA42ED94749DE8B506E6ABD114EE75969484C0504B54B4486988F51106F0Q9f2P" TargetMode = "External"/>
	<Relationship Id="rId64" Type="http://schemas.openxmlformats.org/officeDocument/2006/relationships/hyperlink" Target="consultantplus://offline/ref=FECC85E6F90E46EAA1D1489B64310638FB768CE5240DEE021B0CD731E3A34EEF937BC2FFB24FEAAAD114EE7998CB81D541135BB656778EED0D04F293Q1f4P" TargetMode = "External"/>
	<Relationship Id="rId65" Type="http://schemas.openxmlformats.org/officeDocument/2006/relationships/hyperlink" Target="consultantplus://offline/ref=FECC85E6F90E46EAA1D1489B64310638FB768CE5240DEE021B0CD731E3A34EEF937BC2FFB24FEAAAD114EE7998CB81D541135BB656778EED0D04F293Q1f4P" TargetMode = "External"/>
	<Relationship Id="rId66" Type="http://schemas.openxmlformats.org/officeDocument/2006/relationships/hyperlink" Target="consultantplus://offline/ref=FECC85E6F90E46EAA1D1489B64310638FB768CE5210FE30110048A3BEBFA42ED94749DE8B506E6ABD114ED7E969484C0504B54B4486988F51106F0Q9f2P" TargetMode = "External"/>
	<Relationship Id="rId67" Type="http://schemas.openxmlformats.org/officeDocument/2006/relationships/hyperlink" Target="consultantplus://offline/ref=FECC85E6F90E46EAA1D1489B64310638FB768CE5240DEE021B0CD731E3A34EEF937BC2FFB24FEAAAD114EE799ACB81D541135BB656778EED0D04F293Q1f4P" TargetMode = "External"/>
	<Relationship Id="rId68" Type="http://schemas.openxmlformats.org/officeDocument/2006/relationships/hyperlink" Target="consultantplus://offline/ref=FECC85E6F90E46EAA1D1489B64310638FB768CE52609E70511048A3BEBFA42ED94749DE8B506E6ABD114EE75969484C0504B54B4486988F51106F0Q9f2P" TargetMode = "External"/>
	<Relationship Id="rId69" Type="http://schemas.openxmlformats.org/officeDocument/2006/relationships/hyperlink" Target="consultantplus://offline/ref=FECC85E6F90E46EAA1D1489B64310638FB768CE5240DEE021B0CD731E3A34EEF937BC2FFB24FEAAAD114EE7994CB81D541135BB656778EED0D04F293Q1f4P" TargetMode = "External"/>
	<Relationship Id="rId70" Type="http://schemas.openxmlformats.org/officeDocument/2006/relationships/hyperlink" Target="consultantplus://offline/ref=FECC85E6F90E46EAA1D1489B64310638FB768CE52609E70511048A3BEBFA42ED94749DE8B506E6ABD114EE75969484C0504B54B4486988F51106F0Q9f2P" TargetMode = "External"/>
	<Relationship Id="rId71" Type="http://schemas.openxmlformats.org/officeDocument/2006/relationships/hyperlink" Target="consultantplus://offline/ref=FECC85E6F90E46EAA1D1489B64310638FB768CE5210FE30110048A3BEBFA42ED94749DE8B506E6ABD114EE75969484C0504B54B4486988F51106F0Q9f2P" TargetMode = "External"/>
	<Relationship Id="rId72" Type="http://schemas.openxmlformats.org/officeDocument/2006/relationships/hyperlink" Target="consultantplus://offline/ref=FECC85E6F90E46EAA1D1489B64310638FB768CE5240DEE021B0CD731E3A34EEF937BC2FFB24FEAAAD114EE7994CB81D541135BB656778EED0D04F293Q1f4P" TargetMode = "External"/>
	<Relationship Id="rId73" Type="http://schemas.openxmlformats.org/officeDocument/2006/relationships/hyperlink" Target="consultantplus://offline/ref=FECC85E6F90E46EAA1D1489B64310638FB768CE52609E70511048A3BEBFA42ED94749DE8B506E6ABD114EE75969484C0504B54B4486988F51106F0Q9f2P" TargetMode = "External"/>
	<Relationship Id="rId74" Type="http://schemas.openxmlformats.org/officeDocument/2006/relationships/hyperlink" Target="consultantplus://offline/ref=FECC85E6F90E46EAA1D1489B64310638FB768CE5210FE30110048A3BEBFA42ED94749DE8B506E6ABD114EE75969484C0504B54B4486988F51106F0Q9f2P" TargetMode = "External"/>
	<Relationship Id="rId75" Type="http://schemas.openxmlformats.org/officeDocument/2006/relationships/hyperlink" Target="consultantplus://offline/ref=FECC85E6F90E46EAA1D1489B64310638FB768CE5240DEE021B0CD731E3A34EEF937BC2FFB24FEAAAD114EE7994CB81D541135BB656778EED0D04F293Q1f4P" TargetMode = "External"/>
	<Relationship Id="rId76" Type="http://schemas.openxmlformats.org/officeDocument/2006/relationships/hyperlink" Target="consultantplus://offline/ref=FECC85E6F90E46EAA1D1489B64310638FB768CE52609E70511048A3BEBFA42ED94749DE8B506E6ABD114EE74969484C0504B54B4486988F51106F0Q9f2P" TargetMode = "External"/>
	<Relationship Id="rId77" Type="http://schemas.openxmlformats.org/officeDocument/2006/relationships/hyperlink" Target="consultantplus://offline/ref=FECC85E6F90E46EAA1D1489B64310638FB768CE5240DEE021B0CD731E3A34EEF937BC2FFB24FEAAAD114EE789DCB81D541135BB656778EED0D04F293Q1f4P" TargetMode = "External"/>
	<Relationship Id="rId78" Type="http://schemas.openxmlformats.org/officeDocument/2006/relationships/hyperlink" Target="consultantplus://offline/ref=FECC85E6F90E46EAA1D1489B64310638FB768CE5240DE0081D07D731E3A34EEF937BC2FFB24FEAAAD114EE7494CB81D541135BB656778EED0D04F293Q1f4P" TargetMode = "External"/>
	<Relationship Id="rId79" Type="http://schemas.openxmlformats.org/officeDocument/2006/relationships/hyperlink" Target="consultantplus://offline/ref=FECC85E6F90E46EAA1D1489B64310638FB768CE5210FE30110048A3BEBFA42ED94749DE8B506E6ABD114EA7E969484C0504B54B4486988F51106F0Q9f2P" TargetMode = "External"/>
	<Relationship Id="rId80" Type="http://schemas.openxmlformats.org/officeDocument/2006/relationships/hyperlink" Target="consultantplus://offline/ref=FECC85E6F90E46EAA1D1489B64310638FB768CE5210FE30110048A3BEBFA42ED94749DE8B506E6ABD114EA78969484C0504B54B4486988F51106F0Q9f2P" TargetMode = "External"/>
	<Relationship Id="rId81" Type="http://schemas.openxmlformats.org/officeDocument/2006/relationships/hyperlink" Target="consultantplus://offline/ref=FECC85E6F90E46EAA1D1489B64310638FB768CE5240DEE021B0CD731E3A34EEF937BC2FFB24FEAAAD114EE789CCB81D541135BB656778EED0D04F293Q1f4P" TargetMode = "External"/>
	<Relationship Id="rId82" Type="http://schemas.openxmlformats.org/officeDocument/2006/relationships/hyperlink" Target="consultantplus://offline/ref=FECC85E6F90E46EAA1D1489B64310638FB768CE5210FE30110048A3BEBFA42ED94749DE8B506E6ABD114EE75969484C0504B54B4486988F51106F0Q9f2P" TargetMode = "External"/>
	<Relationship Id="rId83" Type="http://schemas.openxmlformats.org/officeDocument/2006/relationships/hyperlink" Target="consultantplus://offline/ref=FECC85E6F90E46EAA1D1489B64310638FB768CE5240DEE021B0CD731E3A34EEF937BC2FFB24FEAAAD114EE789CCB81D541135BB656778EED0D04F293Q1f4P" TargetMode = "External"/>
	<Relationship Id="rId84" Type="http://schemas.openxmlformats.org/officeDocument/2006/relationships/hyperlink" Target="consultantplus://offline/ref=FECC85E6F90E46EAA1D1489B64310638FB768CE5210FE30110048A3BEBFA42ED94749DE8B506E6ABD114EA7A969484C0504B54B4486988F51106F0Q9f2P" TargetMode = "External"/>
	<Relationship Id="rId85" Type="http://schemas.openxmlformats.org/officeDocument/2006/relationships/hyperlink" Target="consultantplus://offline/ref=FECC85E6F90E46EAA1D1489B64310638FB768CE5240DEE021B0CD731E3A34EEF937BC2FFB24FEAAAD114EE789FCB81D541135BB656778EED0D04F293Q1f4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Амурской области от 02.02.2004 N 297-ОЗ
(ред. от 03.02.2023)
"О трехсторонней комиссии по регулированию социально-трудовых отношений"
(принят Амурским областным Советом народных депутатов 22.01.2004)</dc:title>
  <dcterms:created xsi:type="dcterms:W3CDTF">2023-06-20T15:31:16Z</dcterms:created>
</cp:coreProperties>
</file>