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08.06.2023 N 519-пп</w:t>
              <w:br/>
              <w:t xml:space="preserve">"Об утверждении программы Архангельской области "Борьба с сердечно-сосудистыми заболеваниями" и о признании утратившими силу отдельных нормативных правовых актов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июня 2023 г. N 519-пп</w:t>
      </w:r>
    </w:p>
    <w:p>
      <w:pPr>
        <w:pStyle w:val="2"/>
        <w:jc w:val="both"/>
      </w:pPr>
      <w:r>
        <w:rPr>
          <w:sz w:val="20"/>
        </w:rPr>
      </w:r>
    </w:p>
    <w:p>
      <w:pPr>
        <w:pStyle w:val="2"/>
        <w:jc w:val="center"/>
      </w:pPr>
      <w:r>
        <w:rPr>
          <w:sz w:val="20"/>
        </w:rPr>
        <w:t xml:space="preserve">ОБ УТВЕРЖДЕНИИ ПРОГРАММЫ АРХАНГЕЛЬСКОЙ ОБЛАСТИ "БОРЬБА</w:t>
      </w:r>
    </w:p>
    <w:p>
      <w:pPr>
        <w:pStyle w:val="2"/>
        <w:jc w:val="center"/>
      </w:pPr>
      <w:r>
        <w:rPr>
          <w:sz w:val="20"/>
        </w:rPr>
        <w:t xml:space="preserve">С СЕРДЕЧНО-СОСУДИСТЫМИ ЗАБОЛЕВАНИЯМИ" И О ПРИЗНАНИИ</w:t>
      </w:r>
    </w:p>
    <w:p>
      <w:pPr>
        <w:pStyle w:val="2"/>
        <w:jc w:val="center"/>
      </w:pPr>
      <w:r>
        <w:rPr>
          <w:sz w:val="20"/>
        </w:rPr>
        <w:t xml:space="preserve">УТРАТИВШИМИ СИЛУ ОТДЕЛЬНЫХ НОРМАТИВНЫХ ПРАВОВЫХ</w:t>
      </w:r>
    </w:p>
    <w:p>
      <w:pPr>
        <w:pStyle w:val="2"/>
        <w:jc w:val="center"/>
      </w:pPr>
      <w:r>
        <w:rPr>
          <w:sz w:val="20"/>
        </w:rPr>
        <w:t xml:space="preserve">АКТОВ АРХАНГЕЛЬСКОЙ ОБЛАСТИ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1 статьи 33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федеральным проектом "Борьба с сердечно-сосудистыми заболеваниями", утвержденным протоколом президиума Совета при Президенте Российской Федерации по стратегическому развитию и национальным проектам от 24 декабря 2018 года N 16, </w:t>
      </w:r>
      <w:hyperlink w:history="0" r:id="rId8"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государственной </w:t>
      </w:r>
      <w:hyperlink w:history="0" r:id="rId9" w:tooltip="Постановление Правительства Архангельской области от 12.10.2012 N 462-пп (ред. от 09.10.2023) &quot;Об утверждении государственной программы Архангельской области &quot;Развитие здравоохранения Архангельской области&quot; {КонсультантПлюс}">
        <w:r>
          <w:rPr>
            <w:sz w:val="20"/>
            <w:color w:val="0000ff"/>
          </w:rPr>
          <w:t xml:space="preserve">программой</w:t>
        </w:r>
      </w:hyperlink>
      <w:r>
        <w:rPr>
          <w:sz w:val="20"/>
        </w:rPr>
        <w:t xml:space="preserve"> Архангельской области "Развитие здравоохранения Архангельской области", утвержденной постановлением Правительства Архангельской области от 12 октября 2012 года N 462-пп, Правительство Архангельской области постановляет:</w:t>
      </w:r>
    </w:p>
    <w:p>
      <w:pPr>
        <w:pStyle w:val="0"/>
        <w:spacing w:before="200" w:line-rule="auto"/>
        <w:ind w:firstLine="540"/>
        <w:jc w:val="both"/>
      </w:pPr>
      <w:r>
        <w:rPr>
          <w:sz w:val="20"/>
        </w:rPr>
        <w:t xml:space="preserve">1. Утвердить прилагаемую </w:t>
      </w:r>
      <w:hyperlink w:history="0" w:anchor="P33" w:tooltip="ПРОГРАММА">
        <w:r>
          <w:rPr>
            <w:sz w:val="20"/>
            <w:color w:val="0000ff"/>
          </w:rPr>
          <w:t xml:space="preserve">программу</w:t>
        </w:r>
      </w:hyperlink>
      <w:r>
        <w:rPr>
          <w:sz w:val="20"/>
        </w:rPr>
        <w:t xml:space="preserve"> Архангельской области "Борьба с сердечно-сосудистыми заболеваниями".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Архангельской области от 30.05.2022 N 354-пп (ред. от 29.12.2022) &quot;Об утверждении программы архангельской области &quot;Борьба с сердечно-сосудистыми заболеваниями&quot; ------------ Утратил силу или отменен {КонсультантПлюс}">
        <w:r>
          <w:rPr>
            <w:sz w:val="20"/>
            <w:color w:val="0000ff"/>
          </w:rPr>
          <w:t xml:space="preserve">постановление</w:t>
        </w:r>
      </w:hyperlink>
      <w:r>
        <w:rPr>
          <w:sz w:val="20"/>
        </w:rPr>
        <w:t xml:space="preserve"> Правительства Архангельской области от 30 мая 2022 года N 354-пп "Об утверждении программы Архангельской области "Борьба с сердечно-сосудистыми заболеваниями";</w:t>
      </w:r>
    </w:p>
    <w:p>
      <w:pPr>
        <w:pStyle w:val="0"/>
        <w:spacing w:before="200" w:line-rule="auto"/>
        <w:ind w:firstLine="540"/>
        <w:jc w:val="both"/>
      </w:pPr>
      <w:hyperlink w:history="0" r:id="rId11" w:tooltip="Постановление Правительства Архангельской области от 29.12.2022 N 1193-пп &quot;О внесении изменения в раздел II программы Архангельской области &quot;Борьба с сердечно-сосудистыми заболеваниями&quot; ------------ Утратил силу или отменен {КонсультантПлюс}">
        <w:r>
          <w:rPr>
            <w:sz w:val="20"/>
            <w:color w:val="0000ff"/>
          </w:rPr>
          <w:t xml:space="preserve">постановление</w:t>
        </w:r>
      </w:hyperlink>
      <w:r>
        <w:rPr>
          <w:sz w:val="20"/>
        </w:rPr>
        <w:t xml:space="preserve"> Правительства Архангельской области от 29 декабря 2022 года N 1193-пп "О внесении изменения в раздел II программы Архангельской области "Борьба с сердечно-сосудистыми заболеваниями".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08.06.2023 N 519-пп</w:t>
      </w:r>
    </w:p>
    <w:p>
      <w:pPr>
        <w:pStyle w:val="0"/>
        <w:jc w:val="both"/>
      </w:pPr>
      <w:r>
        <w:rPr>
          <w:sz w:val="20"/>
        </w:rPr>
      </w:r>
    </w:p>
    <w:bookmarkStart w:id="33" w:name="P33"/>
    <w:bookmarkEnd w:id="33"/>
    <w:p>
      <w:pPr>
        <w:pStyle w:val="2"/>
        <w:jc w:val="center"/>
      </w:pPr>
      <w:r>
        <w:rPr>
          <w:sz w:val="20"/>
        </w:rPr>
        <w:t xml:space="preserve">ПРОГРАММА</w:t>
      </w:r>
    </w:p>
    <w:p>
      <w:pPr>
        <w:pStyle w:val="2"/>
        <w:jc w:val="center"/>
      </w:pPr>
      <w:r>
        <w:rPr>
          <w:sz w:val="20"/>
        </w:rPr>
        <w:t xml:space="preserve">АРХАНГЕЛЬСКОЙ ОБЛАСТИ "БОРЬБА</w:t>
      </w:r>
    </w:p>
    <w:p>
      <w:pPr>
        <w:pStyle w:val="2"/>
        <w:jc w:val="center"/>
      </w:pPr>
      <w:r>
        <w:rPr>
          <w:sz w:val="20"/>
        </w:rPr>
        <w:t xml:space="preserve">С СЕРДЕЧНО-СОСУДИСТЫМИ ЗАБОЛЕВАНИЯМИ"</w:t>
      </w:r>
    </w:p>
    <w:p>
      <w:pPr>
        <w:pStyle w:val="0"/>
        <w:jc w:val="both"/>
      </w:pPr>
      <w:r>
        <w:rPr>
          <w:sz w:val="20"/>
        </w:rPr>
      </w:r>
    </w:p>
    <w:p>
      <w:pPr>
        <w:pStyle w:val="2"/>
        <w:outlineLvl w:val="1"/>
        <w:jc w:val="center"/>
      </w:pPr>
      <w:r>
        <w:rPr>
          <w:sz w:val="20"/>
        </w:rPr>
        <w:t xml:space="preserve">I. Анализ текущего состояния системы оказания медицинской</w:t>
      </w:r>
    </w:p>
    <w:p>
      <w:pPr>
        <w:pStyle w:val="2"/>
        <w:jc w:val="center"/>
      </w:pPr>
      <w:r>
        <w:rPr>
          <w:sz w:val="20"/>
        </w:rPr>
        <w:t xml:space="preserve">помощи пациентам с сердечно-сосудистыми заболеваниями</w:t>
      </w:r>
    </w:p>
    <w:p>
      <w:pPr>
        <w:pStyle w:val="0"/>
        <w:jc w:val="both"/>
      </w:pPr>
      <w:r>
        <w:rPr>
          <w:sz w:val="20"/>
        </w:rPr>
      </w:r>
    </w:p>
    <w:p>
      <w:pPr>
        <w:pStyle w:val="2"/>
        <w:outlineLvl w:val="2"/>
        <w:jc w:val="center"/>
      </w:pPr>
      <w:r>
        <w:rPr>
          <w:sz w:val="20"/>
        </w:rPr>
        <w:t xml:space="preserve">1.1. Краткая характеристика Архангельской области</w:t>
      </w:r>
    </w:p>
    <w:p>
      <w:pPr>
        <w:pStyle w:val="0"/>
        <w:jc w:val="both"/>
      </w:pPr>
      <w:r>
        <w:rPr>
          <w:sz w:val="20"/>
        </w:rPr>
      </w:r>
    </w:p>
    <w:p>
      <w:pPr>
        <w:pStyle w:val="0"/>
        <w:ind w:firstLine="540"/>
        <w:jc w:val="both"/>
      </w:pPr>
      <w:r>
        <w:rPr>
          <w:sz w:val="20"/>
        </w:rPr>
        <w:t xml:space="preserve">Архангельская область является одним из наиболее масштабных по территориальной протяженности и численности населения субъектов Европейского Севера Российской Федерации. Расположена на севере Восточно-Европейской равнины и входит в состав Северо-Западного федерального округа Российской Федерации. Девять из 26 муниципальных образований Архангельской области отнесены к Арктической зоне Российской Федерации.</w:t>
      </w:r>
    </w:p>
    <w:p>
      <w:pPr>
        <w:pStyle w:val="0"/>
        <w:spacing w:before="200" w:line-rule="auto"/>
        <w:ind w:firstLine="540"/>
        <w:jc w:val="both"/>
      </w:pPr>
      <w:r>
        <w:rPr>
          <w:sz w:val="20"/>
        </w:rPr>
        <w:t xml:space="preserve">Архангельская область характеризуется особыми климато-географическими условиями, связанными с периодами ледостава и ледохода, частой сменой воздушных масс, поступающих из Арктики, крайне неустойчивой погодой, наличием большого числа водных преград, отдаленных и труднодоступных населенных пунктов, в том числе расположенных на островных территориях, низкой плотностью населения, которая в среднем составляет 2,3 человека на кв. км (колеблется от 1030,4 человека на кв. км в городском округе "Город Архангельск" до 0,2 человека на кв. км в Лешуконском муниципальном округе Архангельской области).</w:t>
      </w:r>
    </w:p>
    <w:p>
      <w:pPr>
        <w:pStyle w:val="0"/>
        <w:spacing w:before="200" w:line-rule="auto"/>
        <w:ind w:firstLine="540"/>
        <w:jc w:val="both"/>
      </w:pPr>
      <w:r>
        <w:rPr>
          <w:sz w:val="20"/>
        </w:rPr>
        <w:t xml:space="preserve">Кроме того, особенностью Архангельской области является отсутствие развитой сети автомобильных дорог. Протяженность автомобильных дорог общего пользования с твердым покрытием в Архангельской области - 19 478,1 км.</w:t>
      </w:r>
    </w:p>
    <w:p>
      <w:pPr>
        <w:pStyle w:val="0"/>
        <w:spacing w:before="200" w:line-rule="auto"/>
        <w:ind w:firstLine="540"/>
        <w:jc w:val="both"/>
      </w:pPr>
      <w:r>
        <w:rPr>
          <w:sz w:val="20"/>
        </w:rPr>
        <w:t xml:space="preserve">Низкая транспортная доступность для населения также обусловлена отсутствием регулярного транспортного сообщения в ряде муниципальных образований Архангельской области (1025 населенных пунктов не имеют регулярного транспортного сообщения), несоответствием автомобильных дорог нормативным требованиям, наличием транспортного сообщения, зависящего от сезона года ("зимники", "переправы" и прочее). В некоторых муниципальных образованиях Архангельской области отсутствуют маршруты общественного транспорта (регулярное автобусное сообщение имеется в 1200 населенных пунктах), ряд населенных пунктов имеет только воздушное, водное или железнодорожное сообщение.</w:t>
      </w:r>
    </w:p>
    <w:p>
      <w:pPr>
        <w:pStyle w:val="0"/>
        <w:spacing w:before="200" w:line-rule="auto"/>
        <w:ind w:firstLine="540"/>
        <w:jc w:val="both"/>
      </w:pPr>
      <w:r>
        <w:rPr>
          <w:sz w:val="20"/>
        </w:rPr>
        <w:t xml:space="preserve">Эти особенности вызывают трудности при организации медицинской помощи населению ряда населенных пунктов Архангельской области и требуют принятия нестандартных управленческих решений для обеспечения населения доступной медицинской помощью.</w:t>
      </w:r>
    </w:p>
    <w:p>
      <w:pPr>
        <w:pStyle w:val="0"/>
        <w:spacing w:before="200" w:line-rule="auto"/>
        <w:ind w:firstLine="540"/>
        <w:jc w:val="both"/>
      </w:pPr>
      <w:r>
        <w:rPr>
          <w:sz w:val="20"/>
        </w:rPr>
        <w:t xml:space="preserve">На 1 января 2023 года Архангельская область насчитывает 98 муниципальных образований, в том числе:</w:t>
      </w:r>
    </w:p>
    <w:p>
      <w:pPr>
        <w:pStyle w:val="0"/>
        <w:spacing w:before="200" w:line-rule="auto"/>
        <w:ind w:firstLine="540"/>
        <w:jc w:val="both"/>
      </w:pPr>
      <w:r>
        <w:rPr>
          <w:sz w:val="20"/>
        </w:rPr>
        <w:t xml:space="preserve">семь городских округов;</w:t>
      </w:r>
    </w:p>
    <w:p>
      <w:pPr>
        <w:pStyle w:val="0"/>
        <w:spacing w:before="200" w:line-rule="auto"/>
        <w:ind w:firstLine="540"/>
        <w:jc w:val="both"/>
      </w:pPr>
      <w:r>
        <w:rPr>
          <w:sz w:val="20"/>
        </w:rPr>
        <w:t xml:space="preserve">12 муниципальных округов;</w:t>
      </w:r>
    </w:p>
    <w:p>
      <w:pPr>
        <w:pStyle w:val="0"/>
        <w:spacing w:before="200" w:line-rule="auto"/>
        <w:ind w:firstLine="540"/>
        <w:jc w:val="both"/>
      </w:pPr>
      <w:r>
        <w:rPr>
          <w:sz w:val="20"/>
        </w:rPr>
        <w:t xml:space="preserve">семь муниципальных районов;</w:t>
      </w:r>
    </w:p>
    <w:p>
      <w:pPr>
        <w:pStyle w:val="0"/>
        <w:spacing w:before="200" w:line-rule="auto"/>
        <w:ind w:firstLine="540"/>
        <w:jc w:val="both"/>
      </w:pPr>
      <w:r>
        <w:rPr>
          <w:sz w:val="20"/>
        </w:rPr>
        <w:t xml:space="preserve">6 городских поселений;</w:t>
      </w:r>
    </w:p>
    <w:p>
      <w:pPr>
        <w:pStyle w:val="0"/>
        <w:spacing w:before="200" w:line-rule="auto"/>
        <w:ind w:firstLine="540"/>
        <w:jc w:val="both"/>
      </w:pPr>
      <w:r>
        <w:rPr>
          <w:sz w:val="20"/>
        </w:rPr>
        <w:t xml:space="preserve">66 сельских поселений.</w:t>
      </w:r>
    </w:p>
    <w:p>
      <w:pPr>
        <w:pStyle w:val="0"/>
        <w:spacing w:before="200" w:line-rule="auto"/>
        <w:ind w:firstLine="540"/>
        <w:jc w:val="both"/>
      </w:pPr>
      <w:r>
        <w:rPr>
          <w:sz w:val="20"/>
        </w:rPr>
        <w:t xml:space="preserve">Административным центром Архангельской области является городской округ "Город Архангельск" с численностью населения по состоянию на 1 января 2022 года 303,4 тыс. человек.</w:t>
      </w:r>
    </w:p>
    <w:p>
      <w:pPr>
        <w:pStyle w:val="0"/>
        <w:spacing w:before="200" w:line-rule="auto"/>
        <w:ind w:firstLine="540"/>
        <w:jc w:val="both"/>
      </w:pPr>
      <w:r>
        <w:rPr>
          <w:sz w:val="20"/>
        </w:rPr>
        <w:t xml:space="preserve">По данным "Геоинформационной подсистемы" Министерства здравоохранения Российской Федерации в 2463 населенных пунктах Архангельской области с общим числом населения около 42 000 человек численность населения колеблется от 1 до 99 человек, из них в 1438 населенных пунктах проживает от 1 до 10 человек.</w:t>
      </w:r>
    </w:p>
    <w:p>
      <w:pPr>
        <w:pStyle w:val="0"/>
        <w:spacing w:before="200" w:line-rule="auto"/>
        <w:ind w:firstLine="540"/>
        <w:jc w:val="both"/>
      </w:pPr>
      <w:r>
        <w:rPr>
          <w:sz w:val="20"/>
        </w:rPr>
        <w:t xml:space="preserve">По состоянию на 1 января 2023 года предварительная численность населения Архангельской области (без учета Ненецкого автономного округа) составила 964 304 человека (по данным Федеральной службы государственной статистики, численность населения Архангельской области на 1 января 2022 года - 974 604 человека). Доля городского населения - 77,8 процента, сельского - 22,2 процента.</w:t>
      </w:r>
    </w:p>
    <w:p>
      <w:pPr>
        <w:pStyle w:val="0"/>
        <w:spacing w:before="200" w:line-rule="auto"/>
        <w:ind w:firstLine="540"/>
        <w:jc w:val="both"/>
      </w:pPr>
      <w:r>
        <w:rPr>
          <w:sz w:val="20"/>
        </w:rPr>
        <w:t xml:space="preserve">Ежегодно в структуре населения Архангельской области увеличивается доля лиц старше трудоспособного возраста, что свидетельствует о процессе демографического старения населения и влияет на структуру и уровень смертности и заболеваемости населения. Доля населения старше трудоспособного возраста (мужчины в возрасте от 61 года, женщины - от 56 лет) в общей численности населения Архангельской области составила 28,3 процента, из них 40,4 процента - лица старше 70 лет.</w:t>
      </w:r>
    </w:p>
    <w:p>
      <w:pPr>
        <w:pStyle w:val="0"/>
        <w:spacing w:before="200" w:line-rule="auto"/>
        <w:ind w:firstLine="540"/>
        <w:jc w:val="both"/>
      </w:pPr>
      <w:r>
        <w:rPr>
          <w:sz w:val="20"/>
        </w:rPr>
        <w:t xml:space="preserve">Каждый шестой житель Архангельской области находится в возрасте старше 65 лет, каждый девятый - старше 70 лет. Среди городского населения доля лиц старше трудоспособного возраста составляет 26,3 процента, среди сельского населения - 35,3 процента.</w:t>
      </w:r>
    </w:p>
    <w:p>
      <w:pPr>
        <w:pStyle w:val="0"/>
        <w:spacing w:before="200" w:line-rule="auto"/>
        <w:ind w:firstLine="540"/>
        <w:jc w:val="both"/>
      </w:pPr>
      <w:r>
        <w:rPr>
          <w:sz w:val="20"/>
        </w:rPr>
        <w:t xml:space="preserve">Данная особенность оказывает влияние на структуру и уровень смертности сельского населения, особенно от сердечно-сосудистых заболеваний.</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Численность населения в Архангельской области</w:t>
      </w:r>
    </w:p>
    <w:p>
      <w:pPr>
        <w:pStyle w:val="2"/>
        <w:jc w:val="center"/>
      </w:pPr>
      <w:r>
        <w:rPr>
          <w:sz w:val="20"/>
        </w:rPr>
        <w:t xml:space="preserve">на 1 января 2020 - 2022 годов </w:t>
      </w:r>
      <w:hyperlink w:history="0" w:anchor="P91" w:tooltip="&lt;*&gt; Оценка численности населения приведена без учета итогов Всероссийской переписи населения 2020 года.">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725"/>
        <w:gridCol w:w="1598"/>
        <w:gridCol w:w="1849"/>
      </w:tblGrid>
      <w:tr>
        <w:tc>
          <w:tcPr>
            <w:tcW w:w="3572" w:type="dxa"/>
          </w:tcPr>
          <w:p>
            <w:pPr>
              <w:pStyle w:val="0"/>
              <w:jc w:val="center"/>
            </w:pPr>
            <w:r>
              <w:rPr>
                <w:sz w:val="20"/>
              </w:rPr>
              <w:t xml:space="preserve">Наименование показателя</w:t>
            </w:r>
          </w:p>
        </w:tc>
        <w:tc>
          <w:tcPr>
            <w:tcW w:w="1725" w:type="dxa"/>
          </w:tcPr>
          <w:p>
            <w:pPr>
              <w:pStyle w:val="0"/>
              <w:jc w:val="center"/>
            </w:pPr>
            <w:r>
              <w:rPr>
                <w:sz w:val="20"/>
              </w:rPr>
              <w:t xml:space="preserve">На 01.01.2020</w:t>
            </w:r>
          </w:p>
        </w:tc>
        <w:tc>
          <w:tcPr>
            <w:tcW w:w="1598" w:type="dxa"/>
          </w:tcPr>
          <w:p>
            <w:pPr>
              <w:pStyle w:val="0"/>
              <w:jc w:val="center"/>
            </w:pPr>
            <w:r>
              <w:rPr>
                <w:sz w:val="20"/>
              </w:rPr>
              <w:t xml:space="preserve">На 01.01.2021</w:t>
            </w:r>
          </w:p>
        </w:tc>
        <w:tc>
          <w:tcPr>
            <w:tcW w:w="1849" w:type="dxa"/>
          </w:tcPr>
          <w:p>
            <w:pPr>
              <w:pStyle w:val="0"/>
              <w:jc w:val="center"/>
            </w:pPr>
            <w:r>
              <w:rPr>
                <w:sz w:val="20"/>
              </w:rPr>
              <w:t xml:space="preserve">На 01.01.2022 </w:t>
            </w:r>
            <w:hyperlink w:history="0" w:anchor="P91" w:tooltip="&lt;*&gt; Оценка численности населения приведена без учета итогов Всероссийской переписи населения 2020 года.">
              <w:r>
                <w:rPr>
                  <w:sz w:val="20"/>
                  <w:color w:val="0000ff"/>
                </w:rPr>
                <w:t xml:space="preserve">&lt;*&gt;</w:t>
              </w:r>
            </w:hyperlink>
          </w:p>
        </w:tc>
      </w:tr>
      <w:tr>
        <w:tc>
          <w:tcPr>
            <w:tcW w:w="3572" w:type="dxa"/>
          </w:tcPr>
          <w:p>
            <w:pPr>
              <w:pStyle w:val="0"/>
            </w:pPr>
            <w:r>
              <w:rPr>
                <w:sz w:val="20"/>
              </w:rPr>
              <w:t xml:space="preserve">Общая численность населения, человек</w:t>
            </w:r>
          </w:p>
        </w:tc>
        <w:tc>
          <w:tcPr>
            <w:tcW w:w="1725" w:type="dxa"/>
          </w:tcPr>
          <w:p>
            <w:pPr>
              <w:pStyle w:val="0"/>
              <w:jc w:val="center"/>
            </w:pPr>
            <w:r>
              <w:rPr>
                <w:sz w:val="20"/>
              </w:rPr>
              <w:t xml:space="preserve">1 100 290</w:t>
            </w:r>
          </w:p>
        </w:tc>
        <w:tc>
          <w:tcPr>
            <w:tcW w:w="1598" w:type="dxa"/>
          </w:tcPr>
          <w:p>
            <w:pPr>
              <w:pStyle w:val="0"/>
              <w:jc w:val="center"/>
            </w:pPr>
            <w:r>
              <w:rPr>
                <w:sz w:val="20"/>
              </w:rPr>
              <w:t xml:space="preserve">1 092 424</w:t>
            </w:r>
          </w:p>
        </w:tc>
        <w:tc>
          <w:tcPr>
            <w:tcW w:w="1849" w:type="dxa"/>
          </w:tcPr>
          <w:p>
            <w:pPr>
              <w:pStyle w:val="0"/>
              <w:jc w:val="center"/>
            </w:pPr>
            <w:r>
              <w:rPr>
                <w:sz w:val="20"/>
              </w:rPr>
              <w:t xml:space="preserve">1 082 662</w:t>
            </w:r>
          </w:p>
        </w:tc>
      </w:tr>
      <w:tr>
        <w:tc>
          <w:tcPr>
            <w:tcW w:w="3572" w:type="dxa"/>
          </w:tcPr>
          <w:p>
            <w:pPr>
              <w:pStyle w:val="0"/>
            </w:pPr>
            <w:r>
              <w:rPr>
                <w:sz w:val="20"/>
              </w:rPr>
              <w:t xml:space="preserve">из общей численности населения:</w:t>
            </w:r>
          </w:p>
        </w:tc>
        <w:tc>
          <w:tcPr>
            <w:tcW w:w="1725" w:type="dxa"/>
          </w:tcPr>
          <w:p>
            <w:pPr>
              <w:pStyle w:val="0"/>
            </w:pPr>
            <w:r>
              <w:rPr>
                <w:sz w:val="20"/>
              </w:rPr>
            </w:r>
          </w:p>
        </w:tc>
        <w:tc>
          <w:tcPr>
            <w:tcW w:w="1598" w:type="dxa"/>
          </w:tcPr>
          <w:p>
            <w:pPr>
              <w:pStyle w:val="0"/>
            </w:pPr>
            <w:r>
              <w:rPr>
                <w:sz w:val="20"/>
              </w:rPr>
            </w:r>
          </w:p>
        </w:tc>
        <w:tc>
          <w:tcPr>
            <w:tcW w:w="1849" w:type="dxa"/>
          </w:tcPr>
          <w:p>
            <w:pPr>
              <w:pStyle w:val="0"/>
            </w:pPr>
            <w:r>
              <w:rPr>
                <w:sz w:val="20"/>
              </w:rPr>
            </w:r>
          </w:p>
        </w:tc>
      </w:tr>
      <w:tr>
        <w:tc>
          <w:tcPr>
            <w:tcW w:w="3572" w:type="dxa"/>
          </w:tcPr>
          <w:p>
            <w:pPr>
              <w:pStyle w:val="0"/>
            </w:pPr>
            <w:r>
              <w:rPr>
                <w:sz w:val="20"/>
              </w:rPr>
              <w:t xml:space="preserve">Моложе трудоспособного возраста, человек</w:t>
            </w:r>
          </w:p>
        </w:tc>
        <w:tc>
          <w:tcPr>
            <w:tcW w:w="1725" w:type="dxa"/>
          </w:tcPr>
          <w:p>
            <w:pPr>
              <w:pStyle w:val="0"/>
              <w:jc w:val="center"/>
            </w:pPr>
            <w:r>
              <w:rPr>
                <w:sz w:val="20"/>
              </w:rPr>
              <w:t xml:space="preserve">206 085</w:t>
            </w:r>
          </w:p>
        </w:tc>
        <w:tc>
          <w:tcPr>
            <w:tcW w:w="1598" w:type="dxa"/>
          </w:tcPr>
          <w:p>
            <w:pPr>
              <w:pStyle w:val="0"/>
              <w:jc w:val="center"/>
            </w:pPr>
            <w:r>
              <w:rPr>
                <w:sz w:val="20"/>
              </w:rPr>
              <w:t xml:space="preserve">202 807</w:t>
            </w:r>
          </w:p>
        </w:tc>
        <w:tc>
          <w:tcPr>
            <w:tcW w:w="1849" w:type="dxa"/>
          </w:tcPr>
          <w:p>
            <w:pPr>
              <w:pStyle w:val="0"/>
              <w:jc w:val="center"/>
            </w:pPr>
            <w:r>
              <w:rPr>
                <w:sz w:val="20"/>
              </w:rPr>
              <w:t xml:space="preserve">198 782</w:t>
            </w:r>
          </w:p>
        </w:tc>
      </w:tr>
      <w:tr>
        <w:tc>
          <w:tcPr>
            <w:tcW w:w="3572" w:type="dxa"/>
          </w:tcPr>
          <w:p>
            <w:pPr>
              <w:pStyle w:val="0"/>
            </w:pPr>
            <w:r>
              <w:rPr>
                <w:sz w:val="20"/>
              </w:rPr>
              <w:t xml:space="preserve">Трудоспособного возраста, человек</w:t>
            </w:r>
          </w:p>
        </w:tc>
        <w:tc>
          <w:tcPr>
            <w:tcW w:w="1725" w:type="dxa"/>
          </w:tcPr>
          <w:p>
            <w:pPr>
              <w:pStyle w:val="0"/>
              <w:jc w:val="center"/>
            </w:pPr>
            <w:r>
              <w:rPr>
                <w:sz w:val="20"/>
              </w:rPr>
              <w:t xml:space="preserve">593 490</w:t>
            </w:r>
          </w:p>
        </w:tc>
        <w:tc>
          <w:tcPr>
            <w:tcW w:w="1598" w:type="dxa"/>
          </w:tcPr>
          <w:p>
            <w:pPr>
              <w:pStyle w:val="0"/>
              <w:jc w:val="center"/>
            </w:pPr>
            <w:r>
              <w:rPr>
                <w:sz w:val="20"/>
              </w:rPr>
              <w:t xml:space="preserve">600 709</w:t>
            </w:r>
          </w:p>
        </w:tc>
        <w:tc>
          <w:tcPr>
            <w:tcW w:w="1849" w:type="dxa"/>
          </w:tcPr>
          <w:p>
            <w:pPr>
              <w:pStyle w:val="0"/>
              <w:jc w:val="center"/>
            </w:pPr>
            <w:r>
              <w:rPr>
                <w:sz w:val="20"/>
              </w:rPr>
              <w:t xml:space="preserve">593 310</w:t>
            </w:r>
          </w:p>
        </w:tc>
      </w:tr>
      <w:tr>
        <w:tc>
          <w:tcPr>
            <w:tcW w:w="3572" w:type="dxa"/>
          </w:tcPr>
          <w:p>
            <w:pPr>
              <w:pStyle w:val="0"/>
            </w:pPr>
            <w:r>
              <w:rPr>
                <w:sz w:val="20"/>
              </w:rPr>
              <w:t xml:space="preserve">Старше трудоспособного возраста, человек</w:t>
            </w:r>
          </w:p>
        </w:tc>
        <w:tc>
          <w:tcPr>
            <w:tcW w:w="1725" w:type="dxa"/>
          </w:tcPr>
          <w:p>
            <w:pPr>
              <w:pStyle w:val="0"/>
              <w:jc w:val="center"/>
            </w:pPr>
            <w:r>
              <w:rPr>
                <w:sz w:val="20"/>
              </w:rPr>
              <w:t xml:space="preserve">300 715</w:t>
            </w:r>
          </w:p>
        </w:tc>
        <w:tc>
          <w:tcPr>
            <w:tcW w:w="1598" w:type="dxa"/>
          </w:tcPr>
          <w:p>
            <w:pPr>
              <w:pStyle w:val="0"/>
              <w:jc w:val="center"/>
            </w:pPr>
            <w:r>
              <w:rPr>
                <w:sz w:val="20"/>
              </w:rPr>
              <w:t xml:space="preserve">288 908</w:t>
            </w:r>
          </w:p>
        </w:tc>
        <w:tc>
          <w:tcPr>
            <w:tcW w:w="1849" w:type="dxa"/>
          </w:tcPr>
          <w:p>
            <w:pPr>
              <w:pStyle w:val="0"/>
              <w:jc w:val="center"/>
            </w:pPr>
            <w:r>
              <w:rPr>
                <w:sz w:val="20"/>
              </w:rPr>
              <w:t xml:space="preserve">570</w:t>
            </w:r>
          </w:p>
        </w:tc>
      </w:tr>
    </w:tbl>
    <w:p>
      <w:pPr>
        <w:pStyle w:val="0"/>
        <w:jc w:val="both"/>
      </w:pPr>
      <w:r>
        <w:rPr>
          <w:sz w:val="20"/>
        </w:rPr>
      </w:r>
    </w:p>
    <w:p>
      <w:pPr>
        <w:pStyle w:val="0"/>
        <w:ind w:firstLine="540"/>
        <w:jc w:val="both"/>
      </w:pPr>
      <w:r>
        <w:rPr>
          <w:sz w:val="20"/>
        </w:rPr>
        <w:t xml:space="preserve">--------------------------------</w:t>
      </w:r>
    </w:p>
    <w:bookmarkStart w:id="91" w:name="P91"/>
    <w:bookmarkEnd w:id="91"/>
    <w:p>
      <w:pPr>
        <w:pStyle w:val="0"/>
        <w:spacing w:before="200" w:line-rule="auto"/>
        <w:ind w:firstLine="540"/>
        <w:jc w:val="both"/>
      </w:pPr>
      <w:r>
        <w:rPr>
          <w:sz w:val="20"/>
        </w:rPr>
        <w:t xml:space="preserve">&lt;*&gt; Оценка численности населения приведена без учета итогов Всероссийской переписи населения 2020 года.</w:t>
      </w:r>
    </w:p>
    <w:p>
      <w:pPr>
        <w:pStyle w:val="0"/>
        <w:jc w:val="both"/>
      </w:pPr>
      <w:r>
        <w:rPr>
          <w:sz w:val="20"/>
        </w:rPr>
      </w:r>
    </w:p>
    <w:p>
      <w:pPr>
        <w:pStyle w:val="0"/>
        <w:ind w:firstLine="540"/>
        <w:jc w:val="both"/>
      </w:pPr>
      <w:r>
        <w:rPr>
          <w:sz w:val="20"/>
        </w:rPr>
        <w:t xml:space="preserve">С учетом целей государственной экономической политики, определенных указами Президента Российской Федерации от 7 мая 2018 года </w:t>
      </w:r>
      <w:hyperlink w:history="0" r:id="rId1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1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установлены национальные цели развития в соответствии со Стратегией социально-экономического развития Архангельской области до 2035 года, утвержденной областным </w:t>
      </w:r>
      <w:hyperlink w:history="0" r:id="rId14" w:tooltip="Закон Архангельской области от 18.02.2019 N 57-5-ОЗ &quot;Об утверждении Стратегии социально-экономического развития Архангельской области до 2035 года&quot; (принят Постановлением Архангельского областного Собрания депутатов от 13.02.2019 N 168) {КонсультантПлюс}">
        <w:r>
          <w:rPr>
            <w:sz w:val="20"/>
            <w:color w:val="0000ff"/>
          </w:rPr>
          <w:t xml:space="preserve">законом</w:t>
        </w:r>
      </w:hyperlink>
      <w:r>
        <w:rPr>
          <w:sz w:val="20"/>
        </w:rPr>
        <w:t xml:space="preserve"> от 18 февраля 2019 года N 57-5-ОЗ (далее - Стратегия), Правительством Архангельской области принимаются меры, направленные на повышение эффективности государственной политики в сфере управления экономическим развитием, включающие:</w:t>
      </w:r>
    </w:p>
    <w:p>
      <w:pPr>
        <w:pStyle w:val="0"/>
        <w:spacing w:before="200" w:line-rule="auto"/>
        <w:ind w:firstLine="540"/>
        <w:jc w:val="both"/>
      </w:pPr>
      <w:r>
        <w:rPr>
          <w:sz w:val="20"/>
        </w:rPr>
        <w:t xml:space="preserve">развитие стратегического планирования и прогнозирования;</w:t>
      </w:r>
    </w:p>
    <w:p>
      <w:pPr>
        <w:pStyle w:val="0"/>
        <w:spacing w:before="200" w:line-rule="auto"/>
        <w:ind w:firstLine="540"/>
        <w:jc w:val="both"/>
      </w:pPr>
      <w:r>
        <w:rPr>
          <w:sz w:val="20"/>
        </w:rPr>
        <w:t xml:space="preserve">применение программно-целевого метода в социально-экономическом развитии Архангельской области;</w:t>
      </w:r>
    </w:p>
    <w:p>
      <w:pPr>
        <w:pStyle w:val="0"/>
        <w:spacing w:before="200" w:line-rule="auto"/>
        <w:ind w:firstLine="540"/>
        <w:jc w:val="both"/>
      </w:pPr>
      <w:r>
        <w:rPr>
          <w:sz w:val="20"/>
        </w:rPr>
        <w:t xml:space="preserve">мониторинг эффективности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w:t>
      </w:r>
    </w:p>
    <w:p>
      <w:pPr>
        <w:pStyle w:val="0"/>
        <w:spacing w:before="200" w:line-rule="auto"/>
        <w:ind w:firstLine="540"/>
        <w:jc w:val="both"/>
      </w:pPr>
      <w:r>
        <w:rPr>
          <w:sz w:val="20"/>
        </w:rPr>
        <w:t xml:space="preserve">проведение оценки регулирующего воздействия проектов нормативных правовых актов Архангельской области, а также экспертизу нормативных правовых актов Архангельской области, реализацию государственной политики развития конкуренции.</w:t>
      </w:r>
    </w:p>
    <w:p>
      <w:pPr>
        <w:pStyle w:val="0"/>
        <w:spacing w:before="200" w:line-rule="auto"/>
        <w:ind w:firstLine="540"/>
        <w:jc w:val="both"/>
      </w:pPr>
      <w:r>
        <w:rPr>
          <w:sz w:val="20"/>
        </w:rPr>
        <w:t xml:space="preserve">Наряду со Стратегией в Архангельской области действует ряд документов долгосрочного и среднесрочного планирования и прогнозирования:</w:t>
      </w:r>
    </w:p>
    <w:p>
      <w:pPr>
        <w:pStyle w:val="0"/>
        <w:spacing w:before="200" w:line-rule="auto"/>
        <w:ind w:firstLine="540"/>
        <w:jc w:val="both"/>
      </w:pPr>
      <w:hyperlink w:history="0" r:id="rId15" w:tooltip="Постановление Правительства Архангельской области от 25.12.2012 N 608-пп (ред. от 11.02.2021) &quot;Об утверждении схемы территориального планирования Архангельской области&quot; {КонсультантПлюс}">
        <w:r>
          <w:rPr>
            <w:sz w:val="20"/>
            <w:color w:val="0000ff"/>
          </w:rPr>
          <w:t xml:space="preserve">схема</w:t>
        </w:r>
      </w:hyperlink>
      <w:r>
        <w:rPr>
          <w:sz w:val="20"/>
        </w:rPr>
        <w:t xml:space="preserve"> территориального планирования Архангельской области, утвержденная постановлением Правительства Архангельской области от 25 декабря 2012 года N 608-пп;</w:t>
      </w:r>
    </w:p>
    <w:p>
      <w:pPr>
        <w:pStyle w:val="0"/>
        <w:spacing w:before="200" w:line-rule="auto"/>
        <w:ind w:firstLine="540"/>
        <w:jc w:val="both"/>
      </w:pPr>
      <w:r>
        <w:rPr>
          <w:sz w:val="20"/>
        </w:rPr>
        <w:t xml:space="preserve">отраслевые документы стратегического планирования (</w:t>
      </w:r>
      <w:hyperlink w:history="0" r:id="rId16" w:tooltip="Постановление Правительства Архангельской области от 18.06.2019 N 321-пп (ред. от 30.08.2023) &quot;Об утверждении Стратегии развития санитарной авиации в Архангельской области до 2024 года&quot; {КонсультантПлюс}">
        <w:r>
          <w:rPr>
            <w:sz w:val="20"/>
            <w:color w:val="0000ff"/>
          </w:rPr>
          <w:t xml:space="preserve">Стратегия</w:t>
        </w:r>
      </w:hyperlink>
      <w:r>
        <w:rPr>
          <w:sz w:val="20"/>
        </w:rPr>
        <w:t xml:space="preserve"> развития санитарной авиации в Архангельской области до 2024 года, утвержденная постановлением Правительства Архангельской области от 18 июня 2019 года N 321-пп, </w:t>
      </w:r>
      <w:hyperlink w:history="0" r:id="rId17" w:tooltip="Постановление Правительства Архангельской области от 19.01.2021 N 1-пп &quot;Об утверждении концепции развития туризма в Архангельской области&quot; {КонсультантПлюс}">
        <w:r>
          <w:rPr>
            <w:sz w:val="20"/>
            <w:color w:val="0000ff"/>
          </w:rPr>
          <w:t xml:space="preserve">Концепция</w:t>
        </w:r>
      </w:hyperlink>
      <w:r>
        <w:rPr>
          <w:sz w:val="20"/>
        </w:rPr>
        <w:t xml:space="preserve"> развития туризма в Архангельской области, утвержденная постановлением Правительства Архангельской области от 19 января 2021 года N 1-пп, </w:t>
      </w:r>
      <w:hyperlink w:history="0" r:id="rId18" w:tooltip="Распоряжение Правительства Архангельской области от 03.04.2018 N 95-рп &quot;Об утверждении Концепции развития региональных авиаперевозок Архангельской области до 2030 года&quot; {КонсультантПлюс}">
        <w:r>
          <w:rPr>
            <w:sz w:val="20"/>
            <w:color w:val="0000ff"/>
          </w:rPr>
          <w:t xml:space="preserve">Концепция</w:t>
        </w:r>
      </w:hyperlink>
      <w:r>
        <w:rPr>
          <w:sz w:val="20"/>
        </w:rPr>
        <w:t xml:space="preserve"> развития региональных авиаперевозок Архангельской области до 2030 года, утвержденная распоряжением Правительства Архангельской области от 3 апреля 2018 года N 95-рп, и др.);</w:t>
      </w:r>
    </w:p>
    <w:p>
      <w:pPr>
        <w:pStyle w:val="0"/>
        <w:spacing w:before="200" w:line-rule="auto"/>
        <w:ind w:firstLine="540"/>
        <w:jc w:val="both"/>
      </w:pPr>
      <w:r>
        <w:rPr>
          <w:sz w:val="20"/>
        </w:rPr>
        <w:t xml:space="preserve">бюджетный </w:t>
      </w:r>
      <w:hyperlink w:history="0" r:id="rId19" w:tooltip="Распоряжение Правительства Архангельской области от 04.02.2022 N 38-рп &quot;Об утверждении бюджетного прогноза Архангельской области на период до 2034 года&quot; {КонсультантПлюс}">
        <w:r>
          <w:rPr>
            <w:sz w:val="20"/>
            <w:color w:val="0000ff"/>
          </w:rPr>
          <w:t xml:space="preserve">прогноз</w:t>
        </w:r>
      </w:hyperlink>
      <w:r>
        <w:rPr>
          <w:sz w:val="20"/>
        </w:rPr>
        <w:t xml:space="preserve"> Архангельской области на период до 2034 года, утвержденный распоряжением Правительства Архангельской области от 4 февраля 2022 года N 38-рп.</w:t>
      </w:r>
    </w:p>
    <w:p>
      <w:pPr>
        <w:pStyle w:val="0"/>
        <w:spacing w:before="200" w:line-rule="auto"/>
        <w:ind w:firstLine="540"/>
        <w:jc w:val="both"/>
      </w:pPr>
      <w:r>
        <w:rPr>
          <w:sz w:val="20"/>
        </w:rPr>
        <w:t xml:space="preserve">Развитие системы государственного и муниципального стратегического планирования и прогнозирования социально-экономического развития осуществляется на единой методологической основе и официальной статистической отчетности. С этой целью осуществляется взаимодействие между министерством экономического развития, промышленности и науки Архангельской области и Управлением Федеральной службы государственной статистики по Архангельской области и Ненецкому автономному округу в рамках ежегодно заключаемого соглашения об информационном взаимодействии во исполнение Федерального </w:t>
      </w:r>
      <w:hyperlink w:history="0" r:id="rId20"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закона</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 Размещение государственного заказа осуществляется в соответствии с Гражданским кодексом Российской Федерации и Федеральным </w:t>
      </w:r>
      <w:hyperlink w:history="0" r:id="rId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Реализация стратегических целей Правительства Архангельской области базируется на программном принципе формирования областного бюджета.</w:t>
      </w:r>
    </w:p>
    <w:p>
      <w:pPr>
        <w:pStyle w:val="0"/>
        <w:spacing w:before="200" w:line-rule="auto"/>
        <w:ind w:firstLine="540"/>
        <w:jc w:val="both"/>
      </w:pPr>
      <w:r>
        <w:rPr>
          <w:sz w:val="20"/>
        </w:rPr>
        <w:t xml:space="preserve">В настоящее время Правительством Архангельской области сформированы 23 государственные программы Архангельской области, в которых заложены долгосрочные ориентиры развития, сформирована система показателей, по которым можно оценить эффективность затрат.</w:t>
      </w:r>
    </w:p>
    <w:p>
      <w:pPr>
        <w:pStyle w:val="0"/>
        <w:spacing w:before="200" w:line-rule="auto"/>
        <w:ind w:firstLine="540"/>
        <w:jc w:val="both"/>
      </w:pPr>
      <w:r>
        <w:rPr>
          <w:sz w:val="20"/>
        </w:rPr>
        <w:t xml:space="preserve">Необходимость достижения целей, определенных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повышает актуальность реализации системы мер по повышению эффективности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включая деятельность по повышению эффективности бюджетных расходов. Одним из приоритетов этой деятельности является фокусирование на результативность использования бюджетных средств. В современных условиях наиболее эффективным инструментом, позволяющим оценить результативность использования бюджетных средств, являются государственные программы Архангельской области.</w:t>
      </w:r>
    </w:p>
    <w:p>
      <w:pPr>
        <w:pStyle w:val="0"/>
        <w:spacing w:before="200" w:line-rule="auto"/>
        <w:ind w:firstLine="540"/>
        <w:jc w:val="both"/>
      </w:pPr>
      <w:r>
        <w:rPr>
          <w:sz w:val="20"/>
        </w:rPr>
        <w:t xml:space="preserve">В частности, важнейшим приоритетом является привлечение в Архангельскую область и эффективное использование федеральных средств, в том числе в рамках реализации национальных проектов.</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Медико-демографические показатели</w:t>
      </w:r>
    </w:p>
    <w:p>
      <w:pPr>
        <w:pStyle w:val="2"/>
        <w:jc w:val="center"/>
      </w:pPr>
      <w:r>
        <w:rPr>
          <w:sz w:val="20"/>
        </w:rPr>
        <w:t xml:space="preserve">в Архангельской области за 2018 - 2021 годы</w:t>
      </w:r>
    </w:p>
    <w:p>
      <w:pPr>
        <w:pStyle w:val="2"/>
        <w:jc w:val="center"/>
      </w:pPr>
      <w:r>
        <w:rPr>
          <w:sz w:val="20"/>
        </w:rPr>
        <w:t xml:space="preserve">(по данным Росстата, ЕМИСС)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210"/>
        <w:gridCol w:w="1211"/>
        <w:gridCol w:w="1210"/>
        <w:gridCol w:w="1211"/>
      </w:tblGrid>
      <w:tr>
        <w:tc>
          <w:tcPr>
            <w:tcW w:w="4195" w:type="dxa"/>
          </w:tcPr>
          <w:p>
            <w:pPr>
              <w:pStyle w:val="0"/>
              <w:jc w:val="center"/>
            </w:pPr>
            <w:r>
              <w:rPr>
                <w:sz w:val="20"/>
              </w:rPr>
              <w:t xml:space="preserve">Наименование показателя</w:t>
            </w:r>
          </w:p>
        </w:tc>
        <w:tc>
          <w:tcPr>
            <w:tcW w:w="1210" w:type="dxa"/>
          </w:tcPr>
          <w:p>
            <w:pPr>
              <w:pStyle w:val="0"/>
              <w:jc w:val="center"/>
            </w:pPr>
            <w:r>
              <w:rPr>
                <w:sz w:val="20"/>
              </w:rPr>
              <w:t xml:space="preserve">2019 г.</w:t>
            </w:r>
          </w:p>
        </w:tc>
        <w:tc>
          <w:tcPr>
            <w:tcW w:w="1211" w:type="dxa"/>
          </w:tcPr>
          <w:p>
            <w:pPr>
              <w:pStyle w:val="0"/>
              <w:jc w:val="center"/>
            </w:pPr>
            <w:r>
              <w:rPr>
                <w:sz w:val="20"/>
              </w:rPr>
              <w:t xml:space="preserve">2020 г.</w:t>
            </w:r>
          </w:p>
        </w:tc>
        <w:tc>
          <w:tcPr>
            <w:tcW w:w="1210" w:type="dxa"/>
          </w:tcPr>
          <w:p>
            <w:pPr>
              <w:pStyle w:val="0"/>
              <w:jc w:val="center"/>
            </w:pPr>
            <w:r>
              <w:rPr>
                <w:sz w:val="20"/>
              </w:rPr>
              <w:t xml:space="preserve">2021 г.</w:t>
            </w:r>
          </w:p>
        </w:tc>
        <w:tc>
          <w:tcPr>
            <w:tcW w:w="1211" w:type="dxa"/>
          </w:tcPr>
          <w:p>
            <w:pPr>
              <w:pStyle w:val="0"/>
              <w:jc w:val="center"/>
            </w:pPr>
            <w:r>
              <w:rPr>
                <w:sz w:val="20"/>
              </w:rPr>
              <w:t xml:space="preserve">2022 г.</w:t>
            </w:r>
          </w:p>
        </w:tc>
      </w:tr>
      <w:tr>
        <w:tc>
          <w:tcPr>
            <w:tcW w:w="4195" w:type="dxa"/>
          </w:tcPr>
          <w:p>
            <w:pPr>
              <w:pStyle w:val="0"/>
            </w:pPr>
            <w:r>
              <w:rPr>
                <w:sz w:val="20"/>
              </w:rPr>
              <w:t xml:space="preserve">Рождаемость на 1000 человек населения</w:t>
            </w:r>
          </w:p>
        </w:tc>
        <w:tc>
          <w:tcPr>
            <w:tcW w:w="1210" w:type="dxa"/>
          </w:tcPr>
          <w:p>
            <w:pPr>
              <w:pStyle w:val="0"/>
              <w:jc w:val="center"/>
            </w:pPr>
            <w:r>
              <w:rPr>
                <w:sz w:val="20"/>
              </w:rPr>
              <w:t xml:space="preserve">8,8</w:t>
            </w:r>
          </w:p>
        </w:tc>
        <w:tc>
          <w:tcPr>
            <w:tcW w:w="1211" w:type="dxa"/>
          </w:tcPr>
          <w:p>
            <w:pPr>
              <w:pStyle w:val="0"/>
              <w:jc w:val="center"/>
            </w:pPr>
            <w:r>
              <w:rPr>
                <w:sz w:val="20"/>
              </w:rPr>
              <w:t xml:space="preserve">8,2</w:t>
            </w:r>
          </w:p>
        </w:tc>
        <w:tc>
          <w:tcPr>
            <w:tcW w:w="1210" w:type="dxa"/>
          </w:tcPr>
          <w:p>
            <w:pPr>
              <w:pStyle w:val="0"/>
              <w:jc w:val="center"/>
            </w:pPr>
            <w:r>
              <w:rPr>
                <w:sz w:val="20"/>
              </w:rPr>
              <w:t xml:space="preserve">7,9</w:t>
            </w:r>
          </w:p>
        </w:tc>
        <w:tc>
          <w:tcPr>
            <w:tcW w:w="1211" w:type="dxa"/>
          </w:tcPr>
          <w:p>
            <w:pPr>
              <w:pStyle w:val="0"/>
              <w:jc w:val="center"/>
            </w:pPr>
            <w:r>
              <w:rPr>
                <w:sz w:val="20"/>
              </w:rPr>
              <w:t xml:space="preserve">7,2</w:t>
            </w:r>
          </w:p>
        </w:tc>
      </w:tr>
      <w:tr>
        <w:tc>
          <w:tcPr>
            <w:tcW w:w="4195" w:type="dxa"/>
          </w:tcPr>
          <w:p>
            <w:pPr>
              <w:pStyle w:val="0"/>
            </w:pPr>
            <w:r>
              <w:rPr>
                <w:sz w:val="20"/>
              </w:rPr>
              <w:t xml:space="preserve">Смертность на 1000 человек населения</w:t>
            </w:r>
          </w:p>
        </w:tc>
        <w:tc>
          <w:tcPr>
            <w:tcW w:w="1210" w:type="dxa"/>
          </w:tcPr>
          <w:p>
            <w:pPr>
              <w:pStyle w:val="0"/>
              <w:jc w:val="center"/>
            </w:pPr>
            <w:r>
              <w:rPr>
                <w:sz w:val="20"/>
              </w:rPr>
              <w:t xml:space="preserve">13,2</w:t>
            </w:r>
          </w:p>
        </w:tc>
        <w:tc>
          <w:tcPr>
            <w:tcW w:w="1211" w:type="dxa"/>
          </w:tcPr>
          <w:p>
            <w:pPr>
              <w:pStyle w:val="0"/>
              <w:jc w:val="center"/>
            </w:pPr>
            <w:r>
              <w:rPr>
                <w:sz w:val="20"/>
              </w:rPr>
              <w:t xml:space="preserve">14,9</w:t>
            </w:r>
          </w:p>
        </w:tc>
        <w:tc>
          <w:tcPr>
            <w:tcW w:w="1210" w:type="dxa"/>
          </w:tcPr>
          <w:p>
            <w:pPr>
              <w:pStyle w:val="0"/>
              <w:jc w:val="center"/>
            </w:pPr>
            <w:r>
              <w:rPr>
                <w:sz w:val="20"/>
              </w:rPr>
              <w:t xml:space="preserve">17,9</w:t>
            </w:r>
          </w:p>
        </w:tc>
        <w:tc>
          <w:tcPr>
            <w:tcW w:w="1211" w:type="dxa"/>
          </w:tcPr>
          <w:p>
            <w:pPr>
              <w:pStyle w:val="0"/>
              <w:jc w:val="center"/>
            </w:pPr>
            <w:r>
              <w:rPr>
                <w:sz w:val="20"/>
              </w:rPr>
              <w:t xml:space="preserve">14,3</w:t>
            </w:r>
          </w:p>
        </w:tc>
      </w:tr>
      <w:tr>
        <w:tc>
          <w:tcPr>
            <w:tcW w:w="4195" w:type="dxa"/>
          </w:tcPr>
          <w:p>
            <w:pPr>
              <w:pStyle w:val="0"/>
            </w:pPr>
            <w:r>
              <w:rPr>
                <w:sz w:val="20"/>
              </w:rPr>
              <w:t xml:space="preserve">Смертность населения в трудоспособном возрасте (число умерших на 100 000 человек соответствующего возраста</w:t>
            </w:r>
          </w:p>
        </w:tc>
        <w:tc>
          <w:tcPr>
            <w:tcW w:w="1210" w:type="dxa"/>
          </w:tcPr>
          <w:p>
            <w:pPr>
              <w:pStyle w:val="0"/>
              <w:jc w:val="center"/>
            </w:pPr>
            <w:r>
              <w:rPr>
                <w:sz w:val="20"/>
              </w:rPr>
              <w:t xml:space="preserve">560,7</w:t>
            </w:r>
          </w:p>
        </w:tc>
        <w:tc>
          <w:tcPr>
            <w:tcW w:w="1211" w:type="dxa"/>
          </w:tcPr>
          <w:p>
            <w:pPr>
              <w:pStyle w:val="0"/>
              <w:jc w:val="center"/>
            </w:pPr>
            <w:r>
              <w:rPr>
                <w:sz w:val="20"/>
              </w:rPr>
              <w:t xml:space="preserve">630,1</w:t>
            </w:r>
          </w:p>
        </w:tc>
        <w:tc>
          <w:tcPr>
            <w:tcW w:w="1210" w:type="dxa"/>
          </w:tcPr>
          <w:p>
            <w:pPr>
              <w:pStyle w:val="0"/>
              <w:jc w:val="center"/>
            </w:pPr>
            <w:r>
              <w:rPr>
                <w:sz w:val="20"/>
              </w:rPr>
              <w:t xml:space="preserve">694,3</w:t>
            </w:r>
          </w:p>
        </w:tc>
        <w:tc>
          <w:tcPr>
            <w:tcW w:w="1211" w:type="dxa"/>
          </w:tcPr>
          <w:p>
            <w:pPr>
              <w:pStyle w:val="0"/>
              <w:jc w:val="center"/>
            </w:pPr>
            <w:r>
              <w:rPr>
                <w:sz w:val="20"/>
              </w:rPr>
              <w:t xml:space="preserve">582,7</w:t>
            </w:r>
          </w:p>
        </w:tc>
      </w:tr>
      <w:tr>
        <w:tc>
          <w:tcPr>
            <w:tcW w:w="4195" w:type="dxa"/>
          </w:tcPr>
          <w:p>
            <w:pPr>
              <w:pStyle w:val="0"/>
            </w:pPr>
            <w:r>
              <w:rPr>
                <w:sz w:val="20"/>
              </w:rPr>
              <w:t xml:space="preserve">Естественный прирост (+), убыль (-) на 1000 человек населения</w:t>
            </w:r>
          </w:p>
        </w:tc>
        <w:tc>
          <w:tcPr>
            <w:tcW w:w="1210" w:type="dxa"/>
          </w:tcPr>
          <w:p>
            <w:pPr>
              <w:pStyle w:val="0"/>
              <w:jc w:val="center"/>
            </w:pPr>
            <w:r>
              <w:rPr>
                <w:sz w:val="20"/>
              </w:rPr>
              <w:t xml:space="preserve">-4,4</w:t>
            </w:r>
          </w:p>
        </w:tc>
        <w:tc>
          <w:tcPr>
            <w:tcW w:w="1211" w:type="dxa"/>
          </w:tcPr>
          <w:p>
            <w:pPr>
              <w:pStyle w:val="0"/>
              <w:jc w:val="center"/>
            </w:pPr>
            <w:r>
              <w:rPr>
                <w:sz w:val="20"/>
              </w:rPr>
              <w:t xml:space="preserve">-6,7</w:t>
            </w:r>
          </w:p>
        </w:tc>
        <w:tc>
          <w:tcPr>
            <w:tcW w:w="1210" w:type="dxa"/>
          </w:tcPr>
          <w:p>
            <w:pPr>
              <w:pStyle w:val="0"/>
              <w:jc w:val="center"/>
            </w:pPr>
            <w:r>
              <w:rPr>
                <w:sz w:val="20"/>
              </w:rPr>
              <w:t xml:space="preserve">-10,0</w:t>
            </w:r>
          </w:p>
        </w:tc>
        <w:tc>
          <w:tcPr>
            <w:tcW w:w="1211" w:type="dxa"/>
          </w:tcPr>
          <w:p>
            <w:pPr>
              <w:pStyle w:val="0"/>
              <w:jc w:val="center"/>
            </w:pPr>
            <w:r>
              <w:rPr>
                <w:sz w:val="20"/>
              </w:rPr>
              <w:t xml:space="preserve">-7,1</w:t>
            </w:r>
          </w:p>
        </w:tc>
      </w:tr>
      <w:tr>
        <w:tc>
          <w:tcPr>
            <w:tcW w:w="4195" w:type="dxa"/>
          </w:tcPr>
          <w:p>
            <w:pPr>
              <w:pStyle w:val="0"/>
            </w:pPr>
            <w:r>
              <w:rPr>
                <w:sz w:val="20"/>
              </w:rPr>
              <w:t xml:space="preserve">Ожидаемая продолжительность жизни при рождении, число лет</w:t>
            </w:r>
          </w:p>
        </w:tc>
        <w:tc>
          <w:tcPr>
            <w:tcW w:w="1210" w:type="dxa"/>
          </w:tcPr>
          <w:p>
            <w:pPr>
              <w:pStyle w:val="0"/>
              <w:jc w:val="center"/>
            </w:pPr>
            <w:r>
              <w:rPr>
                <w:sz w:val="20"/>
              </w:rPr>
              <w:t xml:space="preserve">72,30</w:t>
            </w:r>
          </w:p>
        </w:tc>
        <w:tc>
          <w:tcPr>
            <w:tcW w:w="1211" w:type="dxa"/>
          </w:tcPr>
          <w:p>
            <w:pPr>
              <w:pStyle w:val="0"/>
              <w:jc w:val="center"/>
            </w:pPr>
            <w:r>
              <w:rPr>
                <w:sz w:val="20"/>
              </w:rPr>
              <w:t xml:space="preserve">71,39</w:t>
            </w:r>
          </w:p>
        </w:tc>
        <w:tc>
          <w:tcPr>
            <w:tcW w:w="1210" w:type="dxa"/>
          </w:tcPr>
          <w:p>
            <w:pPr>
              <w:pStyle w:val="0"/>
              <w:jc w:val="center"/>
            </w:pPr>
            <w:r>
              <w:rPr>
                <w:sz w:val="20"/>
              </w:rPr>
              <w:t xml:space="preserve">69,60</w:t>
            </w:r>
          </w:p>
        </w:tc>
        <w:tc>
          <w:tcPr>
            <w:tcW w:w="1211" w:type="dxa"/>
          </w:tcPr>
          <w:p>
            <w:pPr>
              <w:pStyle w:val="0"/>
              <w:jc w:val="center"/>
            </w:pPr>
            <w:r>
              <w:rPr>
                <w:sz w:val="20"/>
              </w:rPr>
              <w:t xml:space="preserve">70,96</w:t>
            </w:r>
          </w:p>
        </w:tc>
      </w:tr>
    </w:tbl>
    <w:p>
      <w:pPr>
        <w:pStyle w:val="0"/>
        <w:jc w:val="both"/>
      </w:pPr>
      <w:r>
        <w:rPr>
          <w:sz w:val="20"/>
        </w:rPr>
      </w:r>
    </w:p>
    <w:p>
      <w:pPr>
        <w:pStyle w:val="0"/>
        <w:ind w:firstLine="540"/>
        <w:jc w:val="both"/>
      </w:pPr>
      <w:r>
        <w:rPr>
          <w:sz w:val="20"/>
        </w:rPr>
        <w:t xml:space="preserve">Показатель продолжительности жизни северян начиная с 2005 по 2018 годы имел положительную динамику: в 2019 году он составлял 72,30 года, в 2020 году - 71,39, в 2021 году - 69,60, в 2022 году - 70,96. Неблагоприятная эпидемиологическая обстановка, вызванная распространением новой коронавирусной инфекции (COVID-2019) (далее - COVID-19), оказала неблагоприятное влияние на указанный показатель.</w:t>
      </w:r>
    </w:p>
    <w:p>
      <w:pPr>
        <w:pStyle w:val="0"/>
        <w:spacing w:before="200" w:line-rule="auto"/>
        <w:ind w:firstLine="540"/>
        <w:jc w:val="both"/>
      </w:pPr>
      <w:r>
        <w:rPr>
          <w:sz w:val="20"/>
        </w:rPr>
        <w:t xml:space="preserve">За 12 месяцев 2022 года естественная убыль населения составила 7,1 на 1000 населения против 10,0 на 1000 населения в 2021 году. Это произошло на фоне снижения рождаемости, что в том числе обусловлено снижением числа женщин фертильного возраста (15 - 49 лет).</w:t>
      </w:r>
    </w:p>
    <w:p>
      <w:pPr>
        <w:pStyle w:val="0"/>
        <w:spacing w:before="200" w:line-rule="auto"/>
        <w:ind w:firstLine="540"/>
        <w:jc w:val="both"/>
      </w:pPr>
      <w:r>
        <w:rPr>
          <w:sz w:val="20"/>
        </w:rPr>
        <w:t xml:space="preserve">Численность женщин фертильного возраста ежегодно сокращается, что является последствием спада рождаемости в период с 1992 по 2000 годы. Численность женщин фертильного возраста в 2022 году составила 235 197 человек. За последние три года число женщин фертильного возраста в Архангельской области сократилось на 5,0 тыс. человек.</w:t>
      </w:r>
    </w:p>
    <w:p>
      <w:pPr>
        <w:pStyle w:val="0"/>
        <w:spacing w:before="200" w:line-rule="auto"/>
        <w:ind w:firstLine="540"/>
        <w:jc w:val="both"/>
      </w:pPr>
      <w:r>
        <w:rPr>
          <w:sz w:val="20"/>
        </w:rPr>
        <w:t xml:space="preserve">За 12 месяцев 2022 года родилось 7716 детей, что на 771 человека меньше, чем в 2021 году, и на 1170 человек меньше, чем в 2020 году. Коэффициент рождаемости составил 7,2 на 1000 населения и снизился на 8,9 процента к уровню 2021 года и на 12,2 процента к уровню 2020 года.</w:t>
      </w:r>
    </w:p>
    <w:p>
      <w:pPr>
        <w:pStyle w:val="0"/>
        <w:jc w:val="both"/>
      </w:pPr>
      <w:r>
        <w:rPr>
          <w:sz w:val="20"/>
        </w:rPr>
      </w:r>
    </w:p>
    <w:p>
      <w:pPr>
        <w:pStyle w:val="2"/>
        <w:outlineLvl w:val="2"/>
        <w:jc w:val="center"/>
      </w:pPr>
      <w:r>
        <w:rPr>
          <w:sz w:val="20"/>
        </w:rPr>
        <w:t xml:space="preserve">1.2. Анализ общей смертности и смертности</w:t>
      </w:r>
    </w:p>
    <w:p>
      <w:pPr>
        <w:pStyle w:val="2"/>
        <w:jc w:val="center"/>
      </w:pPr>
      <w:r>
        <w:rPr>
          <w:sz w:val="20"/>
        </w:rPr>
        <w:t xml:space="preserve">от болезней системы кровообращения</w:t>
      </w:r>
    </w:p>
    <w:p>
      <w:pPr>
        <w:pStyle w:val="0"/>
        <w:jc w:val="both"/>
      </w:pPr>
      <w:r>
        <w:rPr>
          <w:sz w:val="20"/>
        </w:rPr>
      </w:r>
    </w:p>
    <w:p>
      <w:pPr>
        <w:pStyle w:val="0"/>
        <w:ind w:firstLine="540"/>
        <w:jc w:val="both"/>
      </w:pPr>
      <w:r>
        <w:rPr>
          <w:sz w:val="20"/>
        </w:rPr>
        <w:t xml:space="preserve">В 2022 году показатель смертности составил 14,3 на 1000 населения. По сравнению с аналогичным периодом 2021 года умерло на 4010 человек (на 20,1 процента) меньше.</w:t>
      </w:r>
    </w:p>
    <w:p>
      <w:pPr>
        <w:pStyle w:val="0"/>
        <w:spacing w:before="200" w:line-rule="auto"/>
        <w:ind w:firstLine="540"/>
        <w:jc w:val="both"/>
      </w:pPr>
      <w:r>
        <w:rPr>
          <w:sz w:val="20"/>
        </w:rPr>
        <w:t xml:space="preserve">Основной причиной избыточной смертности населения (96,3 процента) явилась смертность от COVID-19. Кроме того, увеличилась смертность от болезней нервной системы (+ 346 человек), новообразований (+ 42 человека).</w:t>
      </w:r>
    </w:p>
    <w:p>
      <w:pPr>
        <w:pStyle w:val="0"/>
        <w:spacing w:before="200" w:line-rule="auto"/>
        <w:ind w:firstLine="540"/>
        <w:jc w:val="both"/>
      </w:pPr>
      <w:r>
        <w:rPr>
          <w:sz w:val="20"/>
        </w:rPr>
        <w:t xml:space="preserve">Число умерших за январь - декабрь 2022 года от COVID-19 составило 2118 человек, из них 1783 человека (98,4 процента) - лица в возрасте 65 лет и старше.</w:t>
      </w:r>
    </w:p>
    <w:p>
      <w:pPr>
        <w:pStyle w:val="0"/>
        <w:spacing w:before="200" w:line-rule="auto"/>
        <w:ind w:firstLine="540"/>
        <w:jc w:val="both"/>
      </w:pPr>
      <w:r>
        <w:rPr>
          <w:sz w:val="20"/>
        </w:rPr>
        <w:t xml:space="preserve">В Архангельской области зафиксировано снижение смертности от болезней системы кровообращения. За 12 месяцев 2022 года по сравнению с аналогичным периодом 2021 года число умерших от указанной причины уменьшилось на 1716 человек. В течение 2022 года наблюдалось снижение темпов роста смертности от болезней системы кровообращения (снижение за 3 месяца 2022 года - 17,5 процента, за 6 месяцев 2022 года - 19,3 процента, за 9 месяцев 2022 года - 20,7 процента, за 12 месяцев 2022 года - 18,5 процента). Значительную долю в числе умерших от болезней системы кровообращения (57,1 процента) составили умершие от ишемической болезни сердца (далее - ИБС), это лица старше трудоспособного возраста, имевшие хронические заболевания сердечно-сосудистой системы, отягощенные иными хроническими неинфекционными заболеваниями либо COVID-19 в анамнезе.</w:t>
      </w:r>
    </w:p>
    <w:p>
      <w:pPr>
        <w:pStyle w:val="0"/>
        <w:spacing w:before="200" w:line-rule="auto"/>
        <w:ind w:firstLine="540"/>
        <w:jc w:val="both"/>
      </w:pPr>
      <w:r>
        <w:rPr>
          <w:sz w:val="20"/>
        </w:rPr>
        <w:t xml:space="preserve">COVID-19 являлся сопутствующей причиной смерти у 3,6 процента умерших от болезней системы кровообращения, в частности, у 3,3 процента умерших от инфарктов миокарда и у 8,0 процента умерших от инсульта. В соответствии с временными методическими рекомендациями "Исследование умерших с подозрением на коронавирусную инфекцию (COVID-2019)", разработанными Министерством здравоохранения Российской Федерации, во всех случаях смерти пациента в стационаре с установленным при жизни диагнозом COVID-19 или с подозрением на COVID-19 проводится патологоанатомическое вскрытие.</w:t>
      </w:r>
    </w:p>
    <w:p>
      <w:pPr>
        <w:pStyle w:val="0"/>
        <w:spacing w:before="200" w:line-rule="auto"/>
        <w:ind w:firstLine="540"/>
        <w:jc w:val="both"/>
      </w:pPr>
      <w:r>
        <w:rPr>
          <w:sz w:val="20"/>
        </w:rPr>
        <w:t xml:space="preserve">В министерстве здравоохранения Архангельской области (далее - министерство здравоохранения) сформирована рабочая группа по комиссионному рассмотрению летальных случаев у пациентов с COVID-19 и подозрением на COVID-19, в состав которой входят специалисты патологоанатомы, инфекционисты, судебно-медицинские эксперты. Рабочая группа рассматривает все летальные случаи у пациентов с COVID-19 и подозрением на указанное заболевание, в том числе с целью уточнения первоначальной причины смерти.</w:t>
      </w:r>
    </w:p>
    <w:p>
      <w:pPr>
        <w:pStyle w:val="0"/>
        <w:spacing w:before="200" w:line-rule="auto"/>
        <w:ind w:firstLine="540"/>
        <w:jc w:val="both"/>
      </w:pPr>
      <w:r>
        <w:rPr>
          <w:sz w:val="20"/>
        </w:rPr>
        <w:t xml:space="preserve">Лица, имеющие хронические заболевания сердечно-сосудистой системы, входят в группу риска. В случае их инфицирования COVID-19 имеется значительный риск ухудшения течения имеющегося хронического заболевания и более тяжелого течения у них COVID-19. После выздоровления указанная категория пациентов подлежит обязательному диспансерному наблюдению.</w:t>
      </w:r>
    </w:p>
    <w:p>
      <w:pPr>
        <w:pStyle w:val="0"/>
        <w:spacing w:before="200" w:line-rule="auto"/>
        <w:ind w:firstLine="540"/>
        <w:jc w:val="both"/>
      </w:pPr>
      <w:r>
        <w:rPr>
          <w:sz w:val="20"/>
        </w:rPr>
        <w:t xml:space="preserve">В структуре умерших от болезней системы кровообращения за 2022 год по сравнению с аналогичным периодом 2021 года убыль зафиксирована по числу умерших от острых нарушений мозгового кровообращения (далее - ОНМК) (- 227 человек, или на 22,0 процента), по числу умерших от цереброваскулярных болезней (далее - ЦВБ) (- 604 человека, или на 24,5 процента), снижение числа умерших от ИБС (- 1114 человек, или на 21,5 процента), в том числе от атеросклеротической болезни сердца (- 825 человек, или на 28,6 процента).</w:t>
      </w:r>
    </w:p>
    <w:p>
      <w:pPr>
        <w:pStyle w:val="0"/>
        <w:spacing w:before="200" w:line-rule="auto"/>
        <w:ind w:firstLine="540"/>
        <w:jc w:val="both"/>
      </w:pPr>
      <w:r>
        <w:rPr>
          <w:sz w:val="20"/>
        </w:rPr>
        <w:t xml:space="preserve">Доля умерших в возрасте 70 лет и старше в общем числе умерших от хронической ИБС составила 69,1 процента.</w:t>
      </w:r>
    </w:p>
    <w:p>
      <w:pPr>
        <w:pStyle w:val="0"/>
        <w:spacing w:before="200" w:line-rule="auto"/>
        <w:ind w:firstLine="540"/>
        <w:jc w:val="both"/>
      </w:pPr>
      <w:r>
        <w:rPr>
          <w:sz w:val="20"/>
        </w:rPr>
        <w:t xml:space="preserve">По итогам 2022 года по сравнению с аналогичным периодом 2021 года снижение смертности от ИБС и от ЦВБ зафиксировано в 25 и 22 муниципальных образованиях Архангельской области соответственно.</w:t>
      </w:r>
    </w:p>
    <w:p>
      <w:pPr>
        <w:pStyle w:val="0"/>
        <w:spacing w:before="200" w:line-rule="auto"/>
        <w:ind w:firstLine="540"/>
        <w:jc w:val="both"/>
      </w:pPr>
      <w:r>
        <w:rPr>
          <w:sz w:val="20"/>
        </w:rPr>
        <w:t xml:space="preserve">За 2022 год по сравнению с 2021 годом наибольшее снижение умерших зафиксировано:</w:t>
      </w:r>
    </w:p>
    <w:p>
      <w:pPr>
        <w:pStyle w:val="0"/>
        <w:spacing w:before="200" w:line-rule="auto"/>
        <w:ind w:firstLine="540"/>
        <w:jc w:val="both"/>
      </w:pPr>
      <w:r>
        <w:rPr>
          <w:sz w:val="20"/>
        </w:rPr>
        <w:t xml:space="preserve">от ИБС:</w:t>
      </w:r>
    </w:p>
    <w:p>
      <w:pPr>
        <w:pStyle w:val="0"/>
        <w:spacing w:before="200" w:line-rule="auto"/>
        <w:ind w:firstLine="540"/>
        <w:jc w:val="both"/>
      </w:pPr>
      <w:r>
        <w:rPr>
          <w:sz w:val="20"/>
        </w:rPr>
        <w:t xml:space="preserve">в Вельском муниципальном районе (- 120 человек, на 39,5 процента);</w:t>
      </w:r>
    </w:p>
    <w:p>
      <w:pPr>
        <w:pStyle w:val="0"/>
        <w:spacing w:before="200" w:line-rule="auto"/>
        <w:ind w:firstLine="540"/>
        <w:jc w:val="both"/>
      </w:pPr>
      <w:r>
        <w:rPr>
          <w:sz w:val="20"/>
        </w:rPr>
        <w:t xml:space="preserve">в Плесецком муниципальном округе (- 67 человек, на 30,6 процента);</w:t>
      </w:r>
    </w:p>
    <w:p>
      <w:pPr>
        <w:pStyle w:val="0"/>
        <w:spacing w:before="200" w:line-rule="auto"/>
        <w:ind w:firstLine="540"/>
        <w:jc w:val="both"/>
      </w:pPr>
      <w:r>
        <w:rPr>
          <w:sz w:val="20"/>
        </w:rPr>
        <w:t xml:space="preserve">в Пинежском муниципальном районе (- 57 человек, на 27,7 процента);</w:t>
      </w:r>
    </w:p>
    <w:p>
      <w:pPr>
        <w:pStyle w:val="0"/>
        <w:spacing w:before="200" w:line-rule="auto"/>
        <w:ind w:firstLine="540"/>
        <w:jc w:val="both"/>
      </w:pPr>
      <w:r>
        <w:rPr>
          <w:sz w:val="20"/>
        </w:rPr>
        <w:t xml:space="preserve">в г. Архангельске (- 107 человек, на 10,8 процента);</w:t>
      </w:r>
    </w:p>
    <w:p>
      <w:pPr>
        <w:pStyle w:val="0"/>
        <w:spacing w:before="200" w:line-rule="auto"/>
        <w:ind w:firstLine="540"/>
        <w:jc w:val="both"/>
      </w:pPr>
      <w:r>
        <w:rPr>
          <w:sz w:val="20"/>
        </w:rPr>
        <w:t xml:space="preserve">от ЦВБ:</w:t>
      </w:r>
    </w:p>
    <w:p>
      <w:pPr>
        <w:pStyle w:val="0"/>
        <w:spacing w:before="200" w:line-rule="auto"/>
        <w:ind w:firstLine="540"/>
        <w:jc w:val="both"/>
      </w:pPr>
      <w:r>
        <w:rPr>
          <w:sz w:val="20"/>
        </w:rPr>
        <w:t xml:space="preserve">в городском округе "Город Архангельск" (- 132 человека, на 20,6 процента);</w:t>
      </w:r>
    </w:p>
    <w:p>
      <w:pPr>
        <w:pStyle w:val="0"/>
        <w:spacing w:before="200" w:line-rule="auto"/>
        <w:ind w:firstLine="540"/>
        <w:jc w:val="both"/>
      </w:pPr>
      <w:r>
        <w:rPr>
          <w:sz w:val="20"/>
        </w:rPr>
        <w:t xml:space="preserve">в городском округе Архангельской области "Город Котлас" (- 53 человека, на 36,8 процента);</w:t>
      </w:r>
    </w:p>
    <w:p>
      <w:pPr>
        <w:pStyle w:val="0"/>
        <w:spacing w:before="200" w:line-rule="auto"/>
        <w:ind w:firstLine="540"/>
        <w:jc w:val="both"/>
      </w:pPr>
      <w:r>
        <w:rPr>
          <w:sz w:val="20"/>
        </w:rPr>
        <w:t xml:space="preserve">в Плесецком муниципальном округе (- 77 человек, на 57,0 процента);</w:t>
      </w:r>
    </w:p>
    <w:p>
      <w:pPr>
        <w:pStyle w:val="0"/>
        <w:spacing w:before="200" w:line-rule="auto"/>
        <w:ind w:firstLine="540"/>
        <w:jc w:val="both"/>
      </w:pPr>
      <w:r>
        <w:rPr>
          <w:sz w:val="20"/>
        </w:rPr>
        <w:t xml:space="preserve">в Няндомском муниципальном округе (- 47 человек, на 40,5 процента);</w:t>
      </w:r>
    </w:p>
    <w:p>
      <w:pPr>
        <w:pStyle w:val="0"/>
        <w:spacing w:before="200" w:line-rule="auto"/>
        <w:ind w:firstLine="540"/>
        <w:jc w:val="both"/>
      </w:pPr>
      <w:r>
        <w:rPr>
          <w:sz w:val="20"/>
        </w:rPr>
        <w:t xml:space="preserve">от острого (повторного) инфаркта миокарда:</w:t>
      </w:r>
    </w:p>
    <w:p>
      <w:pPr>
        <w:pStyle w:val="0"/>
        <w:spacing w:before="200" w:line-rule="auto"/>
        <w:ind w:firstLine="540"/>
        <w:jc w:val="both"/>
      </w:pPr>
      <w:r>
        <w:rPr>
          <w:sz w:val="20"/>
        </w:rPr>
        <w:t xml:space="preserve">в городском округе "Город Архангельск" (- 15 человек, на 8,8 процента);</w:t>
      </w:r>
    </w:p>
    <w:p>
      <w:pPr>
        <w:pStyle w:val="0"/>
        <w:spacing w:before="200" w:line-rule="auto"/>
        <w:ind w:firstLine="540"/>
        <w:jc w:val="both"/>
      </w:pPr>
      <w:r>
        <w:rPr>
          <w:sz w:val="20"/>
        </w:rPr>
        <w:t xml:space="preserve">в Пинежском муниципальном районе (- 8 человек, на 72,7 процента);</w:t>
      </w:r>
    </w:p>
    <w:p>
      <w:pPr>
        <w:pStyle w:val="0"/>
        <w:spacing w:before="200" w:line-rule="auto"/>
        <w:ind w:firstLine="540"/>
        <w:jc w:val="both"/>
      </w:pPr>
      <w:r>
        <w:rPr>
          <w:sz w:val="20"/>
        </w:rPr>
        <w:t xml:space="preserve">от ОНМК:</w:t>
      </w:r>
    </w:p>
    <w:p>
      <w:pPr>
        <w:pStyle w:val="0"/>
        <w:spacing w:before="200" w:line-rule="auto"/>
        <w:ind w:firstLine="540"/>
        <w:jc w:val="both"/>
      </w:pPr>
      <w:r>
        <w:rPr>
          <w:sz w:val="20"/>
        </w:rPr>
        <w:t xml:space="preserve">в городском округе Архангельской области "Город Котлас" (- 39 человек, на 44,8 процента);</w:t>
      </w:r>
    </w:p>
    <w:p>
      <w:pPr>
        <w:pStyle w:val="0"/>
        <w:spacing w:before="200" w:line-rule="auto"/>
        <w:ind w:firstLine="540"/>
        <w:jc w:val="both"/>
      </w:pPr>
      <w:r>
        <w:rPr>
          <w:sz w:val="20"/>
        </w:rPr>
        <w:t xml:space="preserve">в городском округе "Город Архангельск" (- 26 человек, на 10,0 процента);</w:t>
      </w:r>
    </w:p>
    <w:p>
      <w:pPr>
        <w:pStyle w:val="0"/>
        <w:spacing w:before="200" w:line-rule="auto"/>
        <w:ind w:firstLine="540"/>
        <w:jc w:val="both"/>
      </w:pPr>
      <w:r>
        <w:rPr>
          <w:sz w:val="20"/>
        </w:rPr>
        <w:t xml:space="preserve">в городском округе Архангельской области "Город Новодвинск" (- 24 человека, на 36,9 процента).</w:t>
      </w:r>
    </w:p>
    <w:p>
      <w:pPr>
        <w:pStyle w:val="0"/>
        <w:spacing w:before="200" w:line-rule="auto"/>
        <w:ind w:firstLine="540"/>
        <w:jc w:val="both"/>
      </w:pPr>
      <w:r>
        <w:rPr>
          <w:sz w:val="20"/>
        </w:rPr>
        <w:t xml:space="preserve">Проведен анализ смертности от болезней системы кровообращения на дому. На 4,4 процентного пункта выросла доля умерших на дому от общего числа умерших от инфаркта миокарда (за 12 месяцев 2022 года - на 36,3 процента, 12 месяцев 2021 года - на 31,9 процента). Доля умерших на дому от ОНМК за 12 месяцев 2022 года по сравнению с аналогичным периодом 2021 года сократилась с 17,9 процента до 16,4 процента.</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Информация о показателях естественного движения</w:t>
      </w:r>
    </w:p>
    <w:p>
      <w:pPr>
        <w:pStyle w:val="2"/>
        <w:jc w:val="center"/>
      </w:pPr>
      <w:r>
        <w:rPr>
          <w:sz w:val="20"/>
        </w:rPr>
        <w:t xml:space="preserve">населения в Архангельской области</w:t>
      </w:r>
    </w:p>
    <w:p>
      <w:pPr>
        <w:pStyle w:val="2"/>
        <w:jc w:val="center"/>
      </w:pPr>
      <w:r>
        <w:rPr>
          <w:sz w:val="20"/>
        </w:rPr>
        <w:t xml:space="preserve">за 12 месяцев 2021 - 2022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992"/>
        <w:gridCol w:w="992"/>
        <w:gridCol w:w="993"/>
        <w:gridCol w:w="985"/>
      </w:tblGrid>
      <w:tr>
        <w:tc>
          <w:tcPr>
            <w:tcW w:w="4819" w:type="dxa"/>
            <w:vMerge w:val="restart"/>
          </w:tcPr>
          <w:p>
            <w:pPr>
              <w:pStyle w:val="0"/>
            </w:pPr>
            <w:r>
              <w:rPr>
                <w:sz w:val="20"/>
              </w:rPr>
            </w:r>
          </w:p>
        </w:tc>
        <w:tc>
          <w:tcPr>
            <w:gridSpan w:val="2"/>
            <w:tcW w:w="1984" w:type="dxa"/>
          </w:tcPr>
          <w:p>
            <w:pPr>
              <w:pStyle w:val="0"/>
              <w:jc w:val="center"/>
            </w:pPr>
            <w:r>
              <w:rPr>
                <w:sz w:val="20"/>
              </w:rPr>
              <w:t xml:space="preserve">Абсолютное число (человек)</w:t>
            </w:r>
          </w:p>
        </w:tc>
        <w:tc>
          <w:tcPr>
            <w:gridSpan w:val="2"/>
            <w:tcW w:w="1978" w:type="dxa"/>
          </w:tcPr>
          <w:p>
            <w:pPr>
              <w:pStyle w:val="0"/>
              <w:jc w:val="center"/>
            </w:pPr>
            <w:r>
              <w:rPr>
                <w:sz w:val="20"/>
              </w:rPr>
              <w:t xml:space="preserve">Показатель (на 100 000 населения)</w:t>
            </w:r>
          </w:p>
        </w:tc>
      </w:tr>
      <w:tr>
        <w:tc>
          <w:tcPr>
            <w:vMerge w:val="continue"/>
          </w:tcPr>
          <w:p/>
        </w:tc>
        <w:tc>
          <w:tcPr>
            <w:gridSpan w:val="2"/>
            <w:tcW w:w="1984" w:type="dxa"/>
          </w:tcPr>
          <w:p>
            <w:pPr>
              <w:pStyle w:val="0"/>
              <w:jc w:val="center"/>
            </w:pPr>
            <w:r>
              <w:rPr>
                <w:sz w:val="20"/>
              </w:rPr>
              <w:t xml:space="preserve">12 месяцев</w:t>
            </w:r>
          </w:p>
        </w:tc>
        <w:tc>
          <w:tcPr>
            <w:gridSpan w:val="2"/>
            <w:tcW w:w="1978" w:type="dxa"/>
          </w:tcPr>
          <w:p>
            <w:pPr>
              <w:pStyle w:val="0"/>
              <w:jc w:val="center"/>
            </w:pPr>
            <w:r>
              <w:rPr>
                <w:sz w:val="20"/>
              </w:rPr>
              <w:t xml:space="preserve">12 месяцев</w:t>
            </w:r>
          </w:p>
        </w:tc>
      </w:tr>
      <w:tr>
        <w:tc>
          <w:tcPr>
            <w:vMerge w:val="continue"/>
          </w:tcPr>
          <w:p/>
        </w:tc>
        <w:tc>
          <w:tcPr>
            <w:tcW w:w="992" w:type="dxa"/>
          </w:tcPr>
          <w:p>
            <w:pPr>
              <w:pStyle w:val="0"/>
              <w:jc w:val="center"/>
            </w:pPr>
            <w:r>
              <w:rPr>
                <w:sz w:val="20"/>
              </w:rPr>
              <w:t xml:space="preserve">2021 г.</w:t>
            </w:r>
          </w:p>
        </w:tc>
        <w:tc>
          <w:tcPr>
            <w:tcW w:w="992" w:type="dxa"/>
          </w:tcPr>
          <w:p>
            <w:pPr>
              <w:pStyle w:val="0"/>
              <w:jc w:val="center"/>
            </w:pPr>
            <w:r>
              <w:rPr>
                <w:sz w:val="20"/>
              </w:rPr>
              <w:t xml:space="preserve">2022 г.</w:t>
            </w:r>
          </w:p>
        </w:tc>
        <w:tc>
          <w:tcPr>
            <w:tcW w:w="993" w:type="dxa"/>
          </w:tcPr>
          <w:p>
            <w:pPr>
              <w:pStyle w:val="0"/>
              <w:jc w:val="center"/>
            </w:pPr>
            <w:r>
              <w:rPr>
                <w:sz w:val="20"/>
              </w:rPr>
              <w:t xml:space="preserve">2021 г.</w:t>
            </w:r>
          </w:p>
        </w:tc>
        <w:tc>
          <w:tcPr>
            <w:tcW w:w="985" w:type="dxa"/>
          </w:tcPr>
          <w:p>
            <w:pPr>
              <w:pStyle w:val="0"/>
              <w:jc w:val="center"/>
            </w:pPr>
            <w:r>
              <w:rPr>
                <w:sz w:val="20"/>
              </w:rPr>
              <w:t xml:space="preserve">2022 г.</w:t>
            </w:r>
          </w:p>
        </w:tc>
      </w:tr>
      <w:tr>
        <w:tc>
          <w:tcPr>
            <w:tcW w:w="4819" w:type="dxa"/>
          </w:tcPr>
          <w:p>
            <w:pPr>
              <w:pStyle w:val="0"/>
            </w:pPr>
            <w:r>
              <w:rPr>
                <w:sz w:val="20"/>
              </w:rPr>
              <w:t xml:space="preserve">Общая смертность (на 1000 населения)</w:t>
            </w:r>
          </w:p>
        </w:tc>
        <w:tc>
          <w:tcPr>
            <w:tcW w:w="992" w:type="dxa"/>
          </w:tcPr>
          <w:p>
            <w:pPr>
              <w:pStyle w:val="0"/>
              <w:jc w:val="center"/>
            </w:pPr>
            <w:r>
              <w:rPr>
                <w:sz w:val="20"/>
              </w:rPr>
              <w:t xml:space="preserve">19259</w:t>
            </w:r>
          </w:p>
        </w:tc>
        <w:tc>
          <w:tcPr>
            <w:tcW w:w="992" w:type="dxa"/>
          </w:tcPr>
          <w:p>
            <w:pPr>
              <w:pStyle w:val="0"/>
              <w:jc w:val="center"/>
            </w:pPr>
            <w:r>
              <w:rPr>
                <w:sz w:val="20"/>
              </w:rPr>
              <w:t xml:space="preserve">15249</w:t>
            </w:r>
          </w:p>
        </w:tc>
        <w:tc>
          <w:tcPr>
            <w:tcW w:w="993" w:type="dxa"/>
          </w:tcPr>
          <w:p>
            <w:pPr>
              <w:pStyle w:val="0"/>
              <w:jc w:val="center"/>
            </w:pPr>
            <w:r>
              <w:rPr>
                <w:sz w:val="20"/>
              </w:rPr>
              <w:t xml:space="preserve">17,9</w:t>
            </w:r>
          </w:p>
        </w:tc>
        <w:tc>
          <w:tcPr>
            <w:tcW w:w="985" w:type="dxa"/>
          </w:tcPr>
          <w:p>
            <w:pPr>
              <w:pStyle w:val="0"/>
              <w:jc w:val="center"/>
            </w:pPr>
            <w:r>
              <w:rPr>
                <w:sz w:val="20"/>
              </w:rPr>
              <w:t xml:space="preserve">14,3</w:t>
            </w:r>
          </w:p>
        </w:tc>
      </w:tr>
      <w:tr>
        <w:tc>
          <w:tcPr>
            <w:tcW w:w="4819" w:type="dxa"/>
          </w:tcPr>
          <w:p>
            <w:pPr>
              <w:pStyle w:val="0"/>
            </w:pPr>
            <w:r>
              <w:rPr>
                <w:sz w:val="20"/>
              </w:rPr>
              <w:t xml:space="preserve">Смертность от болезней системы кровообращения</w:t>
            </w:r>
          </w:p>
        </w:tc>
        <w:tc>
          <w:tcPr>
            <w:tcW w:w="992" w:type="dxa"/>
          </w:tcPr>
          <w:p>
            <w:pPr>
              <w:pStyle w:val="0"/>
              <w:jc w:val="center"/>
            </w:pPr>
            <w:r>
              <w:rPr>
                <w:sz w:val="20"/>
              </w:rPr>
              <w:t xml:space="preserve">8852</w:t>
            </w:r>
          </w:p>
        </w:tc>
        <w:tc>
          <w:tcPr>
            <w:tcW w:w="992" w:type="dxa"/>
          </w:tcPr>
          <w:p>
            <w:pPr>
              <w:pStyle w:val="0"/>
              <w:jc w:val="center"/>
            </w:pPr>
            <w:r>
              <w:rPr>
                <w:sz w:val="20"/>
              </w:rPr>
              <w:t xml:space="preserve">7136</w:t>
            </w:r>
          </w:p>
        </w:tc>
        <w:tc>
          <w:tcPr>
            <w:tcW w:w="993" w:type="dxa"/>
          </w:tcPr>
          <w:p>
            <w:pPr>
              <w:pStyle w:val="0"/>
              <w:jc w:val="center"/>
            </w:pPr>
            <w:r>
              <w:rPr>
                <w:sz w:val="20"/>
              </w:rPr>
              <w:t xml:space="preserve">821,7</w:t>
            </w:r>
          </w:p>
        </w:tc>
        <w:tc>
          <w:tcPr>
            <w:tcW w:w="985" w:type="dxa"/>
          </w:tcPr>
          <w:p>
            <w:pPr>
              <w:pStyle w:val="0"/>
              <w:jc w:val="center"/>
            </w:pPr>
            <w:r>
              <w:rPr>
                <w:sz w:val="20"/>
              </w:rPr>
              <w:t xml:space="preserve">669,4</w:t>
            </w:r>
          </w:p>
        </w:tc>
      </w:tr>
      <w:tr>
        <w:tc>
          <w:tcPr>
            <w:tcW w:w="4819" w:type="dxa"/>
          </w:tcPr>
          <w:p>
            <w:pPr>
              <w:pStyle w:val="0"/>
            </w:pPr>
            <w:r>
              <w:rPr>
                <w:sz w:val="20"/>
              </w:rPr>
              <w:t xml:space="preserve">в том числе:</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c>
          <w:tcPr>
            <w:tcW w:w="985" w:type="dxa"/>
          </w:tcPr>
          <w:p>
            <w:pPr>
              <w:pStyle w:val="0"/>
            </w:pPr>
            <w:r>
              <w:rPr>
                <w:sz w:val="20"/>
              </w:rPr>
            </w:r>
          </w:p>
        </w:tc>
      </w:tr>
      <w:tr>
        <w:tc>
          <w:tcPr>
            <w:tcW w:w="4819" w:type="dxa"/>
          </w:tcPr>
          <w:p>
            <w:pPr>
              <w:pStyle w:val="0"/>
            </w:pPr>
            <w:r>
              <w:rPr>
                <w:sz w:val="20"/>
              </w:rPr>
              <w:t xml:space="preserve">от инфарктов миокарда</w:t>
            </w:r>
          </w:p>
        </w:tc>
        <w:tc>
          <w:tcPr>
            <w:tcW w:w="992" w:type="dxa"/>
          </w:tcPr>
          <w:p>
            <w:pPr>
              <w:pStyle w:val="0"/>
              <w:jc w:val="center"/>
            </w:pPr>
            <w:r>
              <w:rPr>
                <w:sz w:val="20"/>
              </w:rPr>
              <w:t xml:space="preserve">501</w:t>
            </w:r>
          </w:p>
        </w:tc>
        <w:tc>
          <w:tcPr>
            <w:tcW w:w="992" w:type="dxa"/>
          </w:tcPr>
          <w:p>
            <w:pPr>
              <w:pStyle w:val="0"/>
              <w:jc w:val="center"/>
            </w:pPr>
            <w:r>
              <w:rPr>
                <w:sz w:val="20"/>
              </w:rPr>
              <w:t xml:space="preserve">488</w:t>
            </w:r>
          </w:p>
        </w:tc>
        <w:tc>
          <w:tcPr>
            <w:tcW w:w="993" w:type="dxa"/>
          </w:tcPr>
          <w:p>
            <w:pPr>
              <w:pStyle w:val="0"/>
              <w:jc w:val="center"/>
            </w:pPr>
            <w:r>
              <w:rPr>
                <w:sz w:val="20"/>
              </w:rPr>
              <w:t xml:space="preserve">46,5</w:t>
            </w:r>
          </w:p>
        </w:tc>
        <w:tc>
          <w:tcPr>
            <w:tcW w:w="985" w:type="dxa"/>
          </w:tcPr>
          <w:p>
            <w:pPr>
              <w:pStyle w:val="0"/>
              <w:jc w:val="center"/>
            </w:pPr>
            <w:r>
              <w:rPr>
                <w:sz w:val="20"/>
              </w:rPr>
              <w:t xml:space="preserve">45,8</w:t>
            </w:r>
          </w:p>
        </w:tc>
      </w:tr>
      <w:tr>
        <w:tc>
          <w:tcPr>
            <w:tcW w:w="4819" w:type="dxa"/>
          </w:tcPr>
          <w:p>
            <w:pPr>
              <w:pStyle w:val="0"/>
            </w:pPr>
            <w:r>
              <w:rPr>
                <w:sz w:val="20"/>
              </w:rPr>
              <w:t xml:space="preserve">от инсультов</w:t>
            </w:r>
          </w:p>
        </w:tc>
        <w:tc>
          <w:tcPr>
            <w:tcW w:w="992" w:type="dxa"/>
          </w:tcPr>
          <w:p>
            <w:pPr>
              <w:pStyle w:val="0"/>
              <w:jc w:val="center"/>
            </w:pPr>
            <w:r>
              <w:rPr>
                <w:sz w:val="20"/>
              </w:rPr>
              <w:t xml:space="preserve">1032</w:t>
            </w:r>
          </w:p>
        </w:tc>
        <w:tc>
          <w:tcPr>
            <w:tcW w:w="992" w:type="dxa"/>
          </w:tcPr>
          <w:p>
            <w:pPr>
              <w:pStyle w:val="0"/>
              <w:jc w:val="center"/>
            </w:pPr>
            <w:r>
              <w:rPr>
                <w:sz w:val="20"/>
              </w:rPr>
              <w:t xml:space="preserve">805</w:t>
            </w:r>
          </w:p>
        </w:tc>
        <w:tc>
          <w:tcPr>
            <w:tcW w:w="993" w:type="dxa"/>
          </w:tcPr>
          <w:p>
            <w:pPr>
              <w:pStyle w:val="0"/>
              <w:jc w:val="center"/>
            </w:pPr>
            <w:r>
              <w:rPr>
                <w:sz w:val="20"/>
              </w:rPr>
              <w:t xml:space="preserve">95,8</w:t>
            </w:r>
          </w:p>
        </w:tc>
        <w:tc>
          <w:tcPr>
            <w:tcW w:w="985" w:type="dxa"/>
          </w:tcPr>
          <w:p>
            <w:pPr>
              <w:pStyle w:val="0"/>
              <w:jc w:val="center"/>
            </w:pPr>
            <w:r>
              <w:rPr>
                <w:sz w:val="20"/>
              </w:rPr>
              <w:t xml:space="preserve">75,5</w:t>
            </w:r>
          </w:p>
        </w:tc>
      </w:tr>
      <w:tr>
        <w:tc>
          <w:tcPr>
            <w:tcW w:w="4819" w:type="dxa"/>
          </w:tcPr>
          <w:p>
            <w:pPr>
              <w:pStyle w:val="0"/>
            </w:pPr>
            <w:r>
              <w:rPr>
                <w:sz w:val="20"/>
              </w:rPr>
              <w:t xml:space="preserve">Смертность от новообразований</w:t>
            </w:r>
          </w:p>
        </w:tc>
        <w:tc>
          <w:tcPr>
            <w:tcW w:w="992" w:type="dxa"/>
          </w:tcPr>
          <w:p>
            <w:pPr>
              <w:pStyle w:val="0"/>
              <w:jc w:val="center"/>
            </w:pPr>
            <w:r>
              <w:rPr>
                <w:sz w:val="20"/>
              </w:rPr>
              <w:t xml:space="preserve">2339</w:t>
            </w:r>
          </w:p>
        </w:tc>
        <w:tc>
          <w:tcPr>
            <w:tcW w:w="992" w:type="dxa"/>
          </w:tcPr>
          <w:p>
            <w:pPr>
              <w:pStyle w:val="0"/>
              <w:jc w:val="center"/>
            </w:pPr>
            <w:r>
              <w:rPr>
                <w:sz w:val="20"/>
              </w:rPr>
              <w:t xml:space="preserve">2381</w:t>
            </w:r>
          </w:p>
        </w:tc>
        <w:tc>
          <w:tcPr>
            <w:tcW w:w="993" w:type="dxa"/>
          </w:tcPr>
          <w:p>
            <w:pPr>
              <w:pStyle w:val="0"/>
              <w:jc w:val="center"/>
            </w:pPr>
            <w:r>
              <w:rPr>
                <w:sz w:val="20"/>
              </w:rPr>
              <w:t xml:space="preserve">217,1</w:t>
            </w:r>
          </w:p>
        </w:tc>
        <w:tc>
          <w:tcPr>
            <w:tcW w:w="985" w:type="dxa"/>
          </w:tcPr>
          <w:p>
            <w:pPr>
              <w:pStyle w:val="0"/>
              <w:jc w:val="center"/>
            </w:pPr>
            <w:r>
              <w:rPr>
                <w:sz w:val="20"/>
              </w:rPr>
              <w:t xml:space="preserve">223,4</w:t>
            </w:r>
          </w:p>
        </w:tc>
      </w:tr>
      <w:tr>
        <w:tc>
          <w:tcPr>
            <w:tcW w:w="4819" w:type="dxa"/>
          </w:tcPr>
          <w:p>
            <w:pPr>
              <w:pStyle w:val="0"/>
            </w:pPr>
            <w:r>
              <w:rPr>
                <w:sz w:val="20"/>
              </w:rPr>
              <w:t xml:space="preserve">в том числе:</w:t>
            </w:r>
          </w:p>
        </w:tc>
        <w:tc>
          <w:tcPr>
            <w:tcW w:w="992" w:type="dxa"/>
          </w:tcPr>
          <w:p>
            <w:pPr>
              <w:pStyle w:val="0"/>
            </w:pPr>
            <w:r>
              <w:rPr>
                <w:sz w:val="20"/>
              </w:rPr>
            </w:r>
          </w:p>
        </w:tc>
        <w:tc>
          <w:tcPr>
            <w:tcW w:w="992" w:type="dxa"/>
          </w:tcPr>
          <w:p>
            <w:pPr>
              <w:pStyle w:val="0"/>
            </w:pPr>
            <w:r>
              <w:rPr>
                <w:sz w:val="20"/>
              </w:rPr>
            </w:r>
          </w:p>
        </w:tc>
        <w:tc>
          <w:tcPr>
            <w:tcW w:w="993" w:type="dxa"/>
          </w:tcPr>
          <w:p>
            <w:pPr>
              <w:pStyle w:val="0"/>
            </w:pPr>
            <w:r>
              <w:rPr>
                <w:sz w:val="20"/>
              </w:rPr>
            </w:r>
          </w:p>
        </w:tc>
        <w:tc>
          <w:tcPr>
            <w:tcW w:w="985" w:type="dxa"/>
          </w:tcPr>
          <w:p>
            <w:pPr>
              <w:pStyle w:val="0"/>
            </w:pPr>
            <w:r>
              <w:rPr>
                <w:sz w:val="20"/>
              </w:rPr>
            </w:r>
          </w:p>
        </w:tc>
      </w:tr>
      <w:tr>
        <w:tc>
          <w:tcPr>
            <w:tcW w:w="4819" w:type="dxa"/>
          </w:tcPr>
          <w:p>
            <w:pPr>
              <w:pStyle w:val="0"/>
            </w:pPr>
            <w:r>
              <w:rPr>
                <w:sz w:val="20"/>
              </w:rPr>
              <w:t xml:space="preserve">от злокачественных новообразований</w:t>
            </w:r>
          </w:p>
        </w:tc>
        <w:tc>
          <w:tcPr>
            <w:tcW w:w="992" w:type="dxa"/>
          </w:tcPr>
          <w:p>
            <w:pPr>
              <w:pStyle w:val="0"/>
              <w:jc w:val="center"/>
            </w:pPr>
            <w:r>
              <w:rPr>
                <w:sz w:val="20"/>
              </w:rPr>
              <w:t xml:space="preserve">2301</w:t>
            </w:r>
          </w:p>
        </w:tc>
        <w:tc>
          <w:tcPr>
            <w:tcW w:w="992" w:type="dxa"/>
          </w:tcPr>
          <w:p>
            <w:pPr>
              <w:pStyle w:val="0"/>
              <w:jc w:val="center"/>
            </w:pPr>
            <w:r>
              <w:rPr>
                <w:sz w:val="20"/>
              </w:rPr>
              <w:t xml:space="preserve">2348</w:t>
            </w:r>
          </w:p>
        </w:tc>
        <w:tc>
          <w:tcPr>
            <w:tcW w:w="993" w:type="dxa"/>
          </w:tcPr>
          <w:p>
            <w:pPr>
              <w:pStyle w:val="0"/>
              <w:jc w:val="center"/>
            </w:pPr>
            <w:r>
              <w:rPr>
                <w:sz w:val="20"/>
              </w:rPr>
              <w:t xml:space="preserve">213,6</w:t>
            </w:r>
          </w:p>
        </w:tc>
        <w:tc>
          <w:tcPr>
            <w:tcW w:w="985" w:type="dxa"/>
          </w:tcPr>
          <w:p>
            <w:pPr>
              <w:pStyle w:val="0"/>
              <w:jc w:val="center"/>
            </w:pPr>
            <w:r>
              <w:rPr>
                <w:sz w:val="20"/>
              </w:rPr>
              <w:t xml:space="preserve">220,2</w:t>
            </w:r>
          </w:p>
        </w:tc>
      </w:tr>
      <w:tr>
        <w:tc>
          <w:tcPr>
            <w:tcW w:w="4819" w:type="dxa"/>
          </w:tcPr>
          <w:p>
            <w:pPr>
              <w:pStyle w:val="0"/>
            </w:pPr>
            <w:r>
              <w:rPr>
                <w:sz w:val="20"/>
              </w:rPr>
              <w:t xml:space="preserve">Смертность от болезней органов дыхания</w:t>
            </w:r>
          </w:p>
        </w:tc>
        <w:tc>
          <w:tcPr>
            <w:tcW w:w="992" w:type="dxa"/>
          </w:tcPr>
          <w:p>
            <w:pPr>
              <w:pStyle w:val="0"/>
              <w:jc w:val="center"/>
            </w:pPr>
            <w:r>
              <w:rPr>
                <w:sz w:val="20"/>
              </w:rPr>
              <w:t xml:space="preserve">837</w:t>
            </w:r>
          </w:p>
        </w:tc>
        <w:tc>
          <w:tcPr>
            <w:tcW w:w="992" w:type="dxa"/>
          </w:tcPr>
          <w:p>
            <w:pPr>
              <w:pStyle w:val="0"/>
              <w:jc w:val="center"/>
            </w:pPr>
            <w:r>
              <w:rPr>
                <w:sz w:val="20"/>
              </w:rPr>
              <w:t xml:space="preserve">720</w:t>
            </w:r>
          </w:p>
        </w:tc>
        <w:tc>
          <w:tcPr>
            <w:tcW w:w="993" w:type="dxa"/>
          </w:tcPr>
          <w:p>
            <w:pPr>
              <w:pStyle w:val="0"/>
              <w:jc w:val="center"/>
            </w:pPr>
            <w:r>
              <w:rPr>
                <w:sz w:val="20"/>
              </w:rPr>
              <w:t xml:space="preserve">77,7</w:t>
            </w:r>
          </w:p>
        </w:tc>
        <w:tc>
          <w:tcPr>
            <w:tcW w:w="985" w:type="dxa"/>
          </w:tcPr>
          <w:p>
            <w:pPr>
              <w:pStyle w:val="0"/>
              <w:jc w:val="center"/>
            </w:pPr>
            <w:r>
              <w:rPr>
                <w:sz w:val="20"/>
              </w:rPr>
              <w:t xml:space="preserve">67,5</w:t>
            </w:r>
          </w:p>
        </w:tc>
      </w:tr>
      <w:tr>
        <w:tc>
          <w:tcPr>
            <w:tcW w:w="4819" w:type="dxa"/>
          </w:tcPr>
          <w:p>
            <w:pPr>
              <w:pStyle w:val="0"/>
            </w:pPr>
            <w:r>
              <w:rPr>
                <w:sz w:val="20"/>
              </w:rPr>
              <w:t xml:space="preserve">Смертность от болезней эндокринной системы</w:t>
            </w:r>
          </w:p>
        </w:tc>
        <w:tc>
          <w:tcPr>
            <w:tcW w:w="992" w:type="dxa"/>
          </w:tcPr>
          <w:p>
            <w:pPr>
              <w:pStyle w:val="0"/>
              <w:jc w:val="center"/>
            </w:pPr>
            <w:r>
              <w:rPr>
                <w:sz w:val="20"/>
              </w:rPr>
              <w:t xml:space="preserve">141</w:t>
            </w:r>
          </w:p>
        </w:tc>
        <w:tc>
          <w:tcPr>
            <w:tcW w:w="992" w:type="dxa"/>
          </w:tcPr>
          <w:p>
            <w:pPr>
              <w:pStyle w:val="0"/>
              <w:jc w:val="center"/>
            </w:pPr>
            <w:r>
              <w:rPr>
                <w:sz w:val="20"/>
              </w:rPr>
              <w:t xml:space="preserve">114</w:t>
            </w:r>
          </w:p>
        </w:tc>
        <w:tc>
          <w:tcPr>
            <w:tcW w:w="993" w:type="dxa"/>
          </w:tcPr>
          <w:p>
            <w:pPr>
              <w:pStyle w:val="0"/>
              <w:jc w:val="center"/>
            </w:pPr>
            <w:r>
              <w:rPr>
                <w:sz w:val="20"/>
              </w:rPr>
              <w:t xml:space="preserve">13,1</w:t>
            </w:r>
          </w:p>
        </w:tc>
        <w:tc>
          <w:tcPr>
            <w:tcW w:w="985" w:type="dxa"/>
          </w:tcPr>
          <w:p>
            <w:pPr>
              <w:pStyle w:val="0"/>
              <w:jc w:val="center"/>
            </w:pPr>
            <w:r>
              <w:rPr>
                <w:sz w:val="20"/>
              </w:rPr>
              <w:t xml:space="preserve">10,7</w:t>
            </w:r>
          </w:p>
        </w:tc>
      </w:tr>
      <w:tr>
        <w:tc>
          <w:tcPr>
            <w:tcW w:w="4819" w:type="dxa"/>
          </w:tcPr>
          <w:p>
            <w:pPr>
              <w:pStyle w:val="0"/>
            </w:pPr>
            <w:r>
              <w:rPr>
                <w:sz w:val="20"/>
              </w:rPr>
              <w:t xml:space="preserve">Смертность от болезней нервной системы</w:t>
            </w:r>
          </w:p>
        </w:tc>
        <w:tc>
          <w:tcPr>
            <w:tcW w:w="992" w:type="dxa"/>
          </w:tcPr>
          <w:p>
            <w:pPr>
              <w:pStyle w:val="0"/>
              <w:jc w:val="center"/>
            </w:pPr>
            <w:r>
              <w:rPr>
                <w:sz w:val="20"/>
              </w:rPr>
              <w:t xml:space="preserve">318</w:t>
            </w:r>
          </w:p>
        </w:tc>
        <w:tc>
          <w:tcPr>
            <w:tcW w:w="992" w:type="dxa"/>
          </w:tcPr>
          <w:p>
            <w:pPr>
              <w:pStyle w:val="0"/>
              <w:jc w:val="center"/>
            </w:pPr>
            <w:r>
              <w:rPr>
                <w:sz w:val="20"/>
              </w:rPr>
              <w:t xml:space="preserve">664</w:t>
            </w:r>
          </w:p>
        </w:tc>
        <w:tc>
          <w:tcPr>
            <w:tcW w:w="993" w:type="dxa"/>
          </w:tcPr>
          <w:p>
            <w:pPr>
              <w:pStyle w:val="0"/>
              <w:jc w:val="center"/>
            </w:pPr>
            <w:r>
              <w:rPr>
                <w:sz w:val="20"/>
              </w:rPr>
              <w:t xml:space="preserve">29,5</w:t>
            </w:r>
          </w:p>
        </w:tc>
        <w:tc>
          <w:tcPr>
            <w:tcW w:w="985" w:type="dxa"/>
          </w:tcPr>
          <w:p>
            <w:pPr>
              <w:pStyle w:val="0"/>
              <w:jc w:val="center"/>
            </w:pPr>
            <w:r>
              <w:rPr>
                <w:sz w:val="20"/>
              </w:rPr>
              <w:t xml:space="preserve">62,3</w:t>
            </w:r>
          </w:p>
        </w:tc>
      </w:tr>
      <w:tr>
        <w:tc>
          <w:tcPr>
            <w:tcW w:w="4819" w:type="dxa"/>
          </w:tcPr>
          <w:p>
            <w:pPr>
              <w:pStyle w:val="0"/>
            </w:pPr>
            <w:r>
              <w:rPr>
                <w:sz w:val="20"/>
              </w:rPr>
              <w:t xml:space="preserve">Смертность от болезней органов пищеварения</w:t>
            </w:r>
          </w:p>
        </w:tc>
        <w:tc>
          <w:tcPr>
            <w:tcW w:w="992" w:type="dxa"/>
          </w:tcPr>
          <w:p>
            <w:pPr>
              <w:pStyle w:val="0"/>
              <w:jc w:val="center"/>
            </w:pPr>
            <w:r>
              <w:rPr>
                <w:sz w:val="20"/>
              </w:rPr>
              <w:t xml:space="preserve">798</w:t>
            </w:r>
          </w:p>
        </w:tc>
        <w:tc>
          <w:tcPr>
            <w:tcW w:w="992" w:type="dxa"/>
          </w:tcPr>
          <w:p>
            <w:pPr>
              <w:pStyle w:val="0"/>
              <w:jc w:val="center"/>
            </w:pPr>
            <w:r>
              <w:rPr>
                <w:sz w:val="20"/>
              </w:rPr>
              <w:t xml:space="preserve">713</w:t>
            </w:r>
          </w:p>
        </w:tc>
        <w:tc>
          <w:tcPr>
            <w:tcW w:w="993" w:type="dxa"/>
          </w:tcPr>
          <w:p>
            <w:pPr>
              <w:pStyle w:val="0"/>
              <w:jc w:val="center"/>
            </w:pPr>
            <w:r>
              <w:rPr>
                <w:sz w:val="20"/>
              </w:rPr>
              <w:t xml:space="preserve">74,1</w:t>
            </w:r>
          </w:p>
        </w:tc>
        <w:tc>
          <w:tcPr>
            <w:tcW w:w="985" w:type="dxa"/>
          </w:tcPr>
          <w:p>
            <w:pPr>
              <w:pStyle w:val="0"/>
              <w:jc w:val="center"/>
            </w:pPr>
            <w:r>
              <w:rPr>
                <w:sz w:val="20"/>
              </w:rPr>
              <w:t xml:space="preserve">66,9</w:t>
            </w:r>
          </w:p>
        </w:tc>
      </w:tr>
      <w:tr>
        <w:tc>
          <w:tcPr>
            <w:tcW w:w="4819" w:type="dxa"/>
          </w:tcPr>
          <w:p>
            <w:pPr>
              <w:pStyle w:val="0"/>
            </w:pPr>
            <w:r>
              <w:rPr>
                <w:sz w:val="20"/>
              </w:rPr>
              <w:t xml:space="preserve">Младенческая смертность (на 1000 населения)</w:t>
            </w:r>
          </w:p>
        </w:tc>
        <w:tc>
          <w:tcPr>
            <w:tcW w:w="992" w:type="dxa"/>
          </w:tcPr>
          <w:p>
            <w:pPr>
              <w:pStyle w:val="0"/>
              <w:jc w:val="center"/>
            </w:pPr>
            <w:r>
              <w:rPr>
                <w:sz w:val="20"/>
              </w:rPr>
              <w:t xml:space="preserve">33</w:t>
            </w:r>
          </w:p>
        </w:tc>
        <w:tc>
          <w:tcPr>
            <w:tcW w:w="992" w:type="dxa"/>
          </w:tcPr>
          <w:p>
            <w:pPr>
              <w:pStyle w:val="0"/>
              <w:jc w:val="center"/>
            </w:pPr>
            <w:r>
              <w:rPr>
                <w:sz w:val="20"/>
              </w:rPr>
              <w:t xml:space="preserve">35</w:t>
            </w:r>
          </w:p>
        </w:tc>
        <w:tc>
          <w:tcPr>
            <w:tcW w:w="993" w:type="dxa"/>
          </w:tcPr>
          <w:p>
            <w:pPr>
              <w:pStyle w:val="0"/>
              <w:jc w:val="center"/>
            </w:pPr>
            <w:r>
              <w:rPr>
                <w:sz w:val="20"/>
              </w:rPr>
              <w:t xml:space="preserve">3,9</w:t>
            </w:r>
          </w:p>
        </w:tc>
        <w:tc>
          <w:tcPr>
            <w:tcW w:w="985" w:type="dxa"/>
          </w:tcPr>
          <w:p>
            <w:pPr>
              <w:pStyle w:val="0"/>
              <w:jc w:val="center"/>
            </w:pPr>
            <w:r>
              <w:rPr>
                <w:sz w:val="20"/>
              </w:rPr>
              <w:t xml:space="preserve">4,4</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Карта-схема не приводится. С ней можно ознакомиться через представителя Регионального информационного центра.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карте-схеме "Смертность от болезней системы кровообращения в Архангельской области (без Ненецкого автономного округа) в 2022 году" все районы Архангельской области ранжированы и распределены на четыре группы от наиболее благополучных по уровню показателя смертности от болезней системы кровообращения до неблагополучных, в отношении которых разрабатывается отдельный перечень мероприятий.</w:t>
      </w:r>
    </w:p>
    <w:p>
      <w:pPr>
        <w:pStyle w:val="0"/>
        <w:spacing w:before="200" w:line-rule="auto"/>
        <w:ind w:firstLine="540"/>
        <w:jc w:val="both"/>
      </w:pPr>
      <w:hyperlink w:history="0" w:anchor="P1789" w:tooltip="Показатели">
        <w:r>
          <w:rPr>
            <w:sz w:val="20"/>
            <w:color w:val="0000ff"/>
          </w:rPr>
          <w:t xml:space="preserve">Показатели</w:t>
        </w:r>
      </w:hyperlink>
      <w:r>
        <w:rPr>
          <w:sz w:val="20"/>
        </w:rPr>
        <w:t xml:space="preserve"> смертности от болезней системы кровообращения за 2018 - 2022 годы в разрезе муниципальных образований Архангельской области представлены в приложении N 1 к настоящей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Карты-схемы не приводятся. С ними можно ознакомиться через представителя Регионального информационного центра.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картах-схемах, содержащих сведения о смертности от инфарктов миокарда, ИБС, ЦВБ, ОНМК в Архангельской области (без Ненецкого автономного округа) в 2022 году, все муниципальные образования Архангельской области ранжированы и распределены на четыре группы от наиболее благополучных по уровню показателя смертности от болезней системы кровообращения до неблагополучных.</w:t>
      </w:r>
    </w:p>
    <w:p>
      <w:pPr>
        <w:pStyle w:val="0"/>
        <w:spacing w:before="200" w:line-rule="auto"/>
        <w:ind w:firstLine="540"/>
        <w:jc w:val="both"/>
      </w:pPr>
      <w:hyperlink w:history="0" w:anchor="P3387" w:tooltip="Структура">
        <w:r>
          <w:rPr>
            <w:sz w:val="20"/>
            <w:color w:val="0000ff"/>
          </w:rPr>
          <w:t xml:space="preserve">Структура</w:t>
        </w:r>
      </w:hyperlink>
      <w:r>
        <w:rPr>
          <w:sz w:val="20"/>
        </w:rPr>
        <w:t xml:space="preserve"> смертности населения Архангельской области от болезней системы кровообращения за 2018 - 2022 годы, а также показатели смертности от врожденных пороков сердца и старости представлены в приложении N 2 к настоящей программе.</w:t>
      </w:r>
    </w:p>
    <w:p>
      <w:pPr>
        <w:pStyle w:val="0"/>
        <w:spacing w:before="200" w:line-rule="auto"/>
        <w:ind w:firstLine="540"/>
        <w:jc w:val="both"/>
      </w:pPr>
      <w:r>
        <w:rPr>
          <w:sz w:val="20"/>
        </w:rPr>
        <w:t xml:space="preserve">За пять лет удельный вес острого и повторного инфаркта миокарда, а также инсультов в структуре смертности от болезней системы кровообращения за 2018 - 2022 годы незначительно снизился и составил за 2022 год 6,8 процента и 11,3 процента соответственно. Удельный вес смертности от болезней, характеризующихся повышенным кровяным давлением, незначительно повысился - до 1,65 процента (12 месяцев 2021 года - 1,05 процента). Число умерших от указанной причины увеличилось с 93 до 118 человек.</w:t>
      </w:r>
    </w:p>
    <w:p>
      <w:pPr>
        <w:pStyle w:val="0"/>
        <w:spacing w:before="200" w:line-rule="auto"/>
        <w:ind w:firstLine="540"/>
        <w:jc w:val="both"/>
      </w:pPr>
      <w:hyperlink w:history="0" w:anchor="P3690" w:tooltip="Структура">
        <w:r>
          <w:rPr>
            <w:sz w:val="20"/>
            <w:color w:val="0000ff"/>
          </w:rPr>
          <w:t xml:space="preserve">Структура</w:t>
        </w:r>
      </w:hyperlink>
      <w:r>
        <w:rPr>
          <w:sz w:val="20"/>
        </w:rPr>
        <w:t xml:space="preserve"> смертности от болезней системы кровообращения за 2018 - 2022 годы с учетом пола, возраста и типа местности (село/город) представлена в приложении N 3 к настоящей программе.</w:t>
      </w:r>
    </w:p>
    <w:p>
      <w:pPr>
        <w:pStyle w:val="0"/>
        <w:spacing w:before="200" w:line-rule="auto"/>
        <w:ind w:firstLine="540"/>
        <w:jc w:val="both"/>
      </w:pPr>
      <w:r>
        <w:rPr>
          <w:sz w:val="20"/>
        </w:rPr>
        <w:t xml:space="preserve">В сельской местности проживает 21,3 процента населения Архангельской области. С учетом незначительной общей численности сельского населения Архангельской области и высокой доли в структуре сельского населения граждан старше трудоспособного возраста, которая составляет 34,6 процента (среди городского населения - 25,2 процента), показатели смертности от болезней системы кровообращения населения сельской местности выше аналогичных показателей среди городского населения.</w:t>
      </w:r>
    </w:p>
    <w:p>
      <w:pPr>
        <w:pStyle w:val="0"/>
        <w:spacing w:before="200" w:line-rule="auto"/>
        <w:ind w:firstLine="540"/>
        <w:jc w:val="both"/>
      </w:pPr>
      <w:r>
        <w:rPr>
          <w:sz w:val="20"/>
        </w:rPr>
        <w:t xml:space="preserve">В динамике численность умерших от болезней системы кровообращения как среди городского, так и среди сельского населения имеет тенденцию к повышению с 2017 года.</w:t>
      </w:r>
    </w:p>
    <w:p>
      <w:pPr>
        <w:pStyle w:val="0"/>
        <w:spacing w:before="200" w:line-rule="auto"/>
        <w:ind w:firstLine="540"/>
        <w:jc w:val="both"/>
      </w:pPr>
      <w:r>
        <w:rPr>
          <w:sz w:val="20"/>
        </w:rPr>
        <w:t xml:space="preserve">Среди умерших от болезней системы кровообращения в 2022 году 79,3 процента составляют лица старше трудоспособного возраста, из них 48,2 процента - лица старше 75 лет.</w:t>
      </w:r>
    </w:p>
    <w:p>
      <w:pPr>
        <w:pStyle w:val="0"/>
        <w:spacing w:before="200" w:line-rule="auto"/>
        <w:ind w:firstLine="540"/>
        <w:jc w:val="both"/>
      </w:pPr>
      <w:r>
        <w:rPr>
          <w:sz w:val="20"/>
        </w:rPr>
        <w:t xml:space="preserve">С учетом преобладания в общей численности населения Архангельской области женщин (53,2 процента) среди умерших от болезней системы кровообращения соответственно больше женщин.</w:t>
      </w:r>
    </w:p>
    <w:p>
      <w:pPr>
        <w:pStyle w:val="0"/>
        <w:jc w:val="both"/>
      </w:pPr>
      <w:r>
        <w:rPr>
          <w:sz w:val="20"/>
        </w:rPr>
      </w:r>
    </w:p>
    <w:p>
      <w:pPr>
        <w:pStyle w:val="2"/>
        <w:outlineLvl w:val="2"/>
        <w:jc w:val="center"/>
      </w:pPr>
      <w:r>
        <w:rPr>
          <w:sz w:val="20"/>
        </w:rPr>
        <w:t xml:space="preserve">1.3. Заболеваемость болезнями системы кровообращения</w:t>
      </w:r>
    </w:p>
    <w:p>
      <w:pPr>
        <w:pStyle w:val="0"/>
        <w:jc w:val="both"/>
      </w:pPr>
      <w:r>
        <w:rPr>
          <w:sz w:val="20"/>
        </w:rPr>
      </w:r>
    </w:p>
    <w:p>
      <w:pPr>
        <w:pStyle w:val="0"/>
        <w:ind w:firstLine="540"/>
        <w:jc w:val="both"/>
      </w:pPr>
      <w:r>
        <w:rPr>
          <w:sz w:val="20"/>
        </w:rPr>
        <w:t xml:space="preserve">Структура общей заболеваемости всего населения не изменилась по сравнению с 2021 годом:</w:t>
      </w:r>
    </w:p>
    <w:p>
      <w:pPr>
        <w:pStyle w:val="0"/>
        <w:spacing w:before="200" w:line-rule="auto"/>
        <w:ind w:firstLine="540"/>
        <w:jc w:val="both"/>
      </w:pPr>
      <w:r>
        <w:rPr>
          <w:sz w:val="20"/>
        </w:rPr>
        <w:t xml:space="preserve">на первом месте - болезни органов дыхания (26,2 процента);</w:t>
      </w:r>
    </w:p>
    <w:p>
      <w:pPr>
        <w:pStyle w:val="0"/>
        <w:spacing w:before="200" w:line-rule="auto"/>
        <w:ind w:firstLine="540"/>
        <w:jc w:val="both"/>
      </w:pPr>
      <w:r>
        <w:rPr>
          <w:sz w:val="20"/>
        </w:rPr>
        <w:t xml:space="preserve">на втором месте - болезни системы кровообращения (12,5 процента);</w:t>
      </w:r>
    </w:p>
    <w:p>
      <w:pPr>
        <w:pStyle w:val="0"/>
        <w:spacing w:before="200" w:line-rule="auto"/>
        <w:ind w:firstLine="540"/>
        <w:jc w:val="both"/>
      </w:pPr>
      <w:r>
        <w:rPr>
          <w:sz w:val="20"/>
        </w:rPr>
        <w:t xml:space="preserve">на третьем месте - болезни костно-мышечной системы и соединительной ткани (8,3 процента).</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Заболеваемость (на 1000 человек населения) по основным</w:t>
      </w:r>
    </w:p>
    <w:p>
      <w:pPr>
        <w:pStyle w:val="2"/>
        <w:jc w:val="center"/>
      </w:pPr>
      <w:r>
        <w:rPr>
          <w:sz w:val="20"/>
        </w:rPr>
        <w:t xml:space="preserve">классам болезней за период 2020 - 2022 годов в Архангельской</w:t>
      </w:r>
    </w:p>
    <w:p>
      <w:pPr>
        <w:pStyle w:val="2"/>
        <w:jc w:val="center"/>
      </w:pPr>
      <w:r>
        <w:rPr>
          <w:sz w:val="20"/>
        </w:rPr>
        <w:t xml:space="preserve">области (зарегистрировано заболеваний у пациентов</w:t>
      </w:r>
    </w:p>
    <w:p>
      <w:pPr>
        <w:pStyle w:val="2"/>
        <w:jc w:val="center"/>
      </w:pPr>
      <w:r>
        <w:rPr>
          <w:sz w:val="20"/>
        </w:rPr>
        <w:t xml:space="preserve">с диагнозом, установленным впервые в жизни)</w:t>
      </w:r>
    </w:p>
    <w:p>
      <w:pPr>
        <w:pStyle w:val="2"/>
        <w:jc w:val="center"/>
      </w:pPr>
      <w:r>
        <w:rPr>
          <w:sz w:val="20"/>
        </w:rPr>
        <w:t xml:space="preserve">(по данным Росстата, ЕМИСС)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501"/>
        <w:gridCol w:w="1501"/>
        <w:gridCol w:w="1499"/>
      </w:tblGrid>
      <w:tr>
        <w:tc>
          <w:tcPr>
            <w:tcW w:w="4535" w:type="dxa"/>
          </w:tcPr>
          <w:p>
            <w:pPr>
              <w:pStyle w:val="0"/>
              <w:jc w:val="center"/>
            </w:pPr>
            <w:r>
              <w:rPr>
                <w:sz w:val="20"/>
              </w:rPr>
              <w:t xml:space="preserve">Годы</w:t>
            </w:r>
          </w:p>
        </w:tc>
        <w:tc>
          <w:tcPr>
            <w:tcW w:w="1501" w:type="dxa"/>
          </w:tcPr>
          <w:p>
            <w:pPr>
              <w:pStyle w:val="0"/>
              <w:jc w:val="center"/>
            </w:pPr>
            <w:r>
              <w:rPr>
                <w:sz w:val="20"/>
              </w:rPr>
              <w:t xml:space="preserve">2020</w:t>
            </w:r>
          </w:p>
        </w:tc>
        <w:tc>
          <w:tcPr>
            <w:tcW w:w="1501" w:type="dxa"/>
          </w:tcPr>
          <w:p>
            <w:pPr>
              <w:pStyle w:val="0"/>
              <w:jc w:val="center"/>
            </w:pPr>
            <w:r>
              <w:rPr>
                <w:sz w:val="20"/>
              </w:rPr>
              <w:t xml:space="preserve">2021</w:t>
            </w:r>
          </w:p>
        </w:tc>
        <w:tc>
          <w:tcPr>
            <w:tcW w:w="1499" w:type="dxa"/>
          </w:tcPr>
          <w:p>
            <w:pPr>
              <w:pStyle w:val="0"/>
              <w:jc w:val="center"/>
            </w:pPr>
            <w:r>
              <w:rPr>
                <w:sz w:val="20"/>
              </w:rPr>
              <w:t xml:space="preserve">2022</w:t>
            </w:r>
          </w:p>
        </w:tc>
      </w:tr>
      <w:tr>
        <w:tc>
          <w:tcPr>
            <w:tcW w:w="4535" w:type="dxa"/>
          </w:tcPr>
          <w:p>
            <w:pPr>
              <w:pStyle w:val="0"/>
            </w:pPr>
            <w:r>
              <w:rPr>
                <w:sz w:val="20"/>
              </w:rPr>
              <w:t xml:space="preserve">Все болезни</w:t>
            </w:r>
          </w:p>
        </w:tc>
        <w:tc>
          <w:tcPr>
            <w:tcW w:w="1501" w:type="dxa"/>
          </w:tcPr>
          <w:p>
            <w:pPr>
              <w:pStyle w:val="0"/>
              <w:jc w:val="center"/>
            </w:pPr>
            <w:r>
              <w:rPr>
                <w:sz w:val="20"/>
              </w:rPr>
              <w:t xml:space="preserve">941,3</w:t>
            </w:r>
          </w:p>
        </w:tc>
        <w:tc>
          <w:tcPr>
            <w:tcW w:w="1501" w:type="dxa"/>
          </w:tcPr>
          <w:p>
            <w:pPr>
              <w:pStyle w:val="0"/>
              <w:jc w:val="center"/>
            </w:pPr>
            <w:r>
              <w:rPr>
                <w:sz w:val="20"/>
              </w:rPr>
              <w:t xml:space="preserve">1021,9</w:t>
            </w:r>
          </w:p>
        </w:tc>
        <w:tc>
          <w:tcPr>
            <w:tcW w:w="1499" w:type="dxa"/>
          </w:tcPr>
          <w:p>
            <w:pPr>
              <w:pStyle w:val="0"/>
              <w:jc w:val="center"/>
            </w:pPr>
            <w:r>
              <w:rPr>
                <w:sz w:val="20"/>
              </w:rPr>
              <w:t xml:space="preserve">1104,73</w:t>
            </w:r>
          </w:p>
        </w:tc>
      </w:tr>
      <w:tr>
        <w:tc>
          <w:tcPr>
            <w:tcW w:w="4535" w:type="dxa"/>
          </w:tcPr>
          <w:p>
            <w:pPr>
              <w:pStyle w:val="0"/>
            </w:pPr>
            <w:r>
              <w:rPr>
                <w:sz w:val="20"/>
              </w:rPr>
              <w:t xml:space="preserve">из них:</w:t>
            </w:r>
          </w:p>
        </w:tc>
        <w:tc>
          <w:tcPr>
            <w:tcW w:w="1501" w:type="dxa"/>
          </w:tcPr>
          <w:p>
            <w:pPr>
              <w:pStyle w:val="0"/>
            </w:pPr>
            <w:r>
              <w:rPr>
                <w:sz w:val="20"/>
              </w:rPr>
            </w:r>
          </w:p>
        </w:tc>
        <w:tc>
          <w:tcPr>
            <w:tcW w:w="1501" w:type="dxa"/>
          </w:tcPr>
          <w:p>
            <w:pPr>
              <w:pStyle w:val="0"/>
            </w:pPr>
            <w:r>
              <w:rPr>
                <w:sz w:val="20"/>
              </w:rPr>
            </w:r>
          </w:p>
        </w:tc>
        <w:tc>
          <w:tcPr>
            <w:tcW w:w="1499" w:type="dxa"/>
          </w:tcPr>
          <w:p>
            <w:pPr>
              <w:pStyle w:val="0"/>
            </w:pPr>
            <w:r>
              <w:rPr>
                <w:sz w:val="20"/>
              </w:rPr>
            </w:r>
          </w:p>
        </w:tc>
      </w:tr>
      <w:tr>
        <w:tc>
          <w:tcPr>
            <w:tcW w:w="4535" w:type="dxa"/>
          </w:tcPr>
          <w:p>
            <w:pPr>
              <w:pStyle w:val="0"/>
            </w:pPr>
            <w:r>
              <w:rPr>
                <w:sz w:val="20"/>
              </w:rPr>
              <w:t xml:space="preserve">Некоторые инфекционные и паразитарные болезни</w:t>
            </w:r>
          </w:p>
        </w:tc>
        <w:tc>
          <w:tcPr>
            <w:tcW w:w="1501" w:type="dxa"/>
          </w:tcPr>
          <w:p>
            <w:pPr>
              <w:pStyle w:val="0"/>
              <w:jc w:val="center"/>
            </w:pPr>
            <w:r>
              <w:rPr>
                <w:sz w:val="20"/>
              </w:rPr>
              <w:t xml:space="preserve">33,0</w:t>
            </w:r>
          </w:p>
        </w:tc>
        <w:tc>
          <w:tcPr>
            <w:tcW w:w="1501" w:type="dxa"/>
          </w:tcPr>
          <w:p>
            <w:pPr>
              <w:pStyle w:val="0"/>
              <w:jc w:val="center"/>
            </w:pPr>
            <w:r>
              <w:rPr>
                <w:sz w:val="20"/>
              </w:rPr>
              <w:t xml:space="preserve">37,3</w:t>
            </w:r>
          </w:p>
        </w:tc>
        <w:tc>
          <w:tcPr>
            <w:tcW w:w="1499" w:type="dxa"/>
          </w:tcPr>
          <w:p>
            <w:pPr>
              <w:pStyle w:val="0"/>
              <w:jc w:val="center"/>
            </w:pPr>
            <w:r>
              <w:rPr>
                <w:sz w:val="20"/>
              </w:rPr>
              <w:t xml:space="preserve">38,02</w:t>
            </w:r>
          </w:p>
        </w:tc>
      </w:tr>
      <w:tr>
        <w:tc>
          <w:tcPr>
            <w:tcW w:w="4535" w:type="dxa"/>
          </w:tcPr>
          <w:p>
            <w:pPr>
              <w:pStyle w:val="0"/>
            </w:pPr>
            <w:r>
              <w:rPr>
                <w:sz w:val="20"/>
              </w:rPr>
              <w:t xml:space="preserve">Новообразования</w:t>
            </w:r>
          </w:p>
        </w:tc>
        <w:tc>
          <w:tcPr>
            <w:tcW w:w="1501" w:type="dxa"/>
          </w:tcPr>
          <w:p>
            <w:pPr>
              <w:pStyle w:val="0"/>
              <w:jc w:val="center"/>
            </w:pPr>
            <w:r>
              <w:rPr>
                <w:sz w:val="20"/>
              </w:rPr>
              <w:t xml:space="preserve">12,5</w:t>
            </w:r>
          </w:p>
        </w:tc>
        <w:tc>
          <w:tcPr>
            <w:tcW w:w="1501" w:type="dxa"/>
          </w:tcPr>
          <w:p>
            <w:pPr>
              <w:pStyle w:val="0"/>
              <w:jc w:val="center"/>
            </w:pPr>
            <w:r>
              <w:rPr>
                <w:sz w:val="20"/>
              </w:rPr>
              <w:t xml:space="preserve">12,2</w:t>
            </w:r>
          </w:p>
        </w:tc>
        <w:tc>
          <w:tcPr>
            <w:tcW w:w="1499" w:type="dxa"/>
          </w:tcPr>
          <w:p>
            <w:pPr>
              <w:pStyle w:val="0"/>
              <w:jc w:val="center"/>
            </w:pPr>
            <w:r>
              <w:rPr>
                <w:sz w:val="20"/>
              </w:rPr>
              <w:t xml:space="preserve">13,12</w:t>
            </w:r>
          </w:p>
        </w:tc>
      </w:tr>
      <w:tr>
        <w:tc>
          <w:tcPr>
            <w:tcW w:w="4535" w:type="dxa"/>
          </w:tcPr>
          <w:p>
            <w:pPr>
              <w:pStyle w:val="0"/>
            </w:pPr>
            <w:r>
              <w:rPr>
                <w:sz w:val="20"/>
              </w:rPr>
              <w:t xml:space="preserve">Болезни крови, кроветворных органов и отдельные нарушения, вовлекающие иммунный механизм</w:t>
            </w:r>
          </w:p>
        </w:tc>
        <w:tc>
          <w:tcPr>
            <w:tcW w:w="1501" w:type="dxa"/>
          </w:tcPr>
          <w:p>
            <w:pPr>
              <w:pStyle w:val="0"/>
              <w:jc w:val="center"/>
            </w:pPr>
            <w:r>
              <w:rPr>
                <w:sz w:val="20"/>
              </w:rPr>
              <w:t xml:space="preserve">3,6</w:t>
            </w:r>
          </w:p>
        </w:tc>
        <w:tc>
          <w:tcPr>
            <w:tcW w:w="1501" w:type="dxa"/>
          </w:tcPr>
          <w:p>
            <w:pPr>
              <w:pStyle w:val="0"/>
              <w:jc w:val="center"/>
            </w:pPr>
            <w:r>
              <w:rPr>
                <w:sz w:val="20"/>
              </w:rPr>
              <w:t xml:space="preserve">3,8</w:t>
            </w:r>
          </w:p>
        </w:tc>
        <w:tc>
          <w:tcPr>
            <w:tcW w:w="1499" w:type="dxa"/>
          </w:tcPr>
          <w:p>
            <w:pPr>
              <w:pStyle w:val="0"/>
              <w:jc w:val="center"/>
            </w:pPr>
            <w:r>
              <w:rPr>
                <w:sz w:val="20"/>
              </w:rPr>
              <w:t xml:space="preserve">4,05</w:t>
            </w:r>
          </w:p>
        </w:tc>
      </w:tr>
      <w:tr>
        <w:tc>
          <w:tcPr>
            <w:tcW w:w="4535" w:type="dxa"/>
          </w:tcPr>
          <w:p>
            <w:pPr>
              <w:pStyle w:val="0"/>
            </w:pPr>
            <w:r>
              <w:rPr>
                <w:sz w:val="20"/>
              </w:rPr>
              <w:t xml:space="preserve">Болезни эндокринной системы, расстройства питания и нарушения обмена веществ</w:t>
            </w:r>
          </w:p>
        </w:tc>
        <w:tc>
          <w:tcPr>
            <w:tcW w:w="1501" w:type="dxa"/>
          </w:tcPr>
          <w:p>
            <w:pPr>
              <w:pStyle w:val="0"/>
              <w:jc w:val="center"/>
            </w:pPr>
            <w:r>
              <w:rPr>
                <w:sz w:val="20"/>
              </w:rPr>
              <w:t xml:space="preserve">12,6</w:t>
            </w:r>
          </w:p>
        </w:tc>
        <w:tc>
          <w:tcPr>
            <w:tcW w:w="1501" w:type="dxa"/>
          </w:tcPr>
          <w:p>
            <w:pPr>
              <w:pStyle w:val="0"/>
              <w:jc w:val="center"/>
            </w:pPr>
            <w:r>
              <w:rPr>
                <w:sz w:val="20"/>
              </w:rPr>
              <w:t xml:space="preserve">12,9</w:t>
            </w:r>
          </w:p>
        </w:tc>
        <w:tc>
          <w:tcPr>
            <w:tcW w:w="1499" w:type="dxa"/>
          </w:tcPr>
          <w:p>
            <w:pPr>
              <w:pStyle w:val="0"/>
              <w:jc w:val="center"/>
            </w:pPr>
            <w:r>
              <w:rPr>
                <w:sz w:val="20"/>
              </w:rPr>
              <w:t xml:space="preserve">13,54</w:t>
            </w:r>
          </w:p>
        </w:tc>
      </w:tr>
      <w:tr>
        <w:tc>
          <w:tcPr>
            <w:tcW w:w="4535" w:type="dxa"/>
          </w:tcPr>
          <w:p>
            <w:pPr>
              <w:pStyle w:val="0"/>
            </w:pPr>
            <w:r>
              <w:rPr>
                <w:sz w:val="20"/>
              </w:rPr>
              <w:t xml:space="preserve">Психические расстройства и расстройства поведения</w:t>
            </w:r>
          </w:p>
        </w:tc>
        <w:tc>
          <w:tcPr>
            <w:tcW w:w="1501" w:type="dxa"/>
          </w:tcPr>
          <w:p>
            <w:pPr>
              <w:pStyle w:val="0"/>
              <w:jc w:val="center"/>
            </w:pPr>
            <w:r>
              <w:rPr>
                <w:sz w:val="20"/>
              </w:rPr>
              <w:t xml:space="preserve">6,7</w:t>
            </w:r>
          </w:p>
        </w:tc>
        <w:tc>
          <w:tcPr>
            <w:tcW w:w="1501" w:type="dxa"/>
          </w:tcPr>
          <w:p>
            <w:pPr>
              <w:pStyle w:val="0"/>
              <w:jc w:val="center"/>
            </w:pPr>
            <w:r>
              <w:rPr>
                <w:sz w:val="20"/>
              </w:rPr>
              <w:t xml:space="preserve">7,2</w:t>
            </w:r>
          </w:p>
        </w:tc>
        <w:tc>
          <w:tcPr>
            <w:tcW w:w="1499" w:type="dxa"/>
          </w:tcPr>
          <w:p>
            <w:pPr>
              <w:pStyle w:val="0"/>
              <w:jc w:val="center"/>
            </w:pPr>
            <w:r>
              <w:rPr>
                <w:sz w:val="20"/>
              </w:rPr>
              <w:t xml:space="preserve">7,90</w:t>
            </w:r>
          </w:p>
        </w:tc>
      </w:tr>
      <w:tr>
        <w:tc>
          <w:tcPr>
            <w:tcW w:w="4535" w:type="dxa"/>
          </w:tcPr>
          <w:p>
            <w:pPr>
              <w:pStyle w:val="0"/>
            </w:pPr>
            <w:r>
              <w:rPr>
                <w:sz w:val="20"/>
              </w:rPr>
              <w:t xml:space="preserve">Болезни нервной системы</w:t>
            </w:r>
          </w:p>
        </w:tc>
        <w:tc>
          <w:tcPr>
            <w:tcW w:w="1501" w:type="dxa"/>
          </w:tcPr>
          <w:p>
            <w:pPr>
              <w:pStyle w:val="0"/>
              <w:jc w:val="center"/>
            </w:pPr>
            <w:r>
              <w:rPr>
                <w:sz w:val="20"/>
              </w:rPr>
              <w:t xml:space="preserve">12,1</w:t>
            </w:r>
          </w:p>
        </w:tc>
        <w:tc>
          <w:tcPr>
            <w:tcW w:w="1501" w:type="dxa"/>
          </w:tcPr>
          <w:p>
            <w:pPr>
              <w:pStyle w:val="0"/>
              <w:jc w:val="center"/>
            </w:pPr>
            <w:r>
              <w:rPr>
                <w:sz w:val="20"/>
              </w:rPr>
              <w:t xml:space="preserve">12,5</w:t>
            </w:r>
          </w:p>
        </w:tc>
        <w:tc>
          <w:tcPr>
            <w:tcW w:w="1499" w:type="dxa"/>
          </w:tcPr>
          <w:p>
            <w:pPr>
              <w:pStyle w:val="0"/>
              <w:jc w:val="center"/>
            </w:pPr>
            <w:r>
              <w:rPr>
                <w:sz w:val="20"/>
              </w:rPr>
              <w:t xml:space="preserve">12,92</w:t>
            </w:r>
          </w:p>
        </w:tc>
      </w:tr>
      <w:tr>
        <w:tc>
          <w:tcPr>
            <w:tcW w:w="4535" w:type="dxa"/>
          </w:tcPr>
          <w:p>
            <w:pPr>
              <w:pStyle w:val="0"/>
            </w:pPr>
            <w:r>
              <w:rPr>
                <w:sz w:val="20"/>
              </w:rPr>
              <w:t xml:space="preserve">Болезни глаза и его придаточного аппарата</w:t>
            </w:r>
          </w:p>
        </w:tc>
        <w:tc>
          <w:tcPr>
            <w:tcW w:w="1501" w:type="dxa"/>
          </w:tcPr>
          <w:p>
            <w:pPr>
              <w:pStyle w:val="0"/>
              <w:jc w:val="center"/>
            </w:pPr>
            <w:r>
              <w:rPr>
                <w:sz w:val="20"/>
              </w:rPr>
              <w:t xml:space="preserve">27,6</w:t>
            </w:r>
          </w:p>
        </w:tc>
        <w:tc>
          <w:tcPr>
            <w:tcW w:w="1501" w:type="dxa"/>
          </w:tcPr>
          <w:p>
            <w:pPr>
              <w:pStyle w:val="0"/>
              <w:jc w:val="center"/>
            </w:pPr>
            <w:r>
              <w:rPr>
                <w:sz w:val="20"/>
              </w:rPr>
              <w:t xml:space="preserve">25,40</w:t>
            </w:r>
          </w:p>
        </w:tc>
        <w:tc>
          <w:tcPr>
            <w:tcW w:w="1499" w:type="dxa"/>
          </w:tcPr>
          <w:p>
            <w:pPr>
              <w:pStyle w:val="0"/>
              <w:jc w:val="center"/>
            </w:pPr>
            <w:r>
              <w:rPr>
                <w:sz w:val="20"/>
              </w:rPr>
              <w:t xml:space="preserve">25,12</w:t>
            </w:r>
          </w:p>
        </w:tc>
      </w:tr>
      <w:tr>
        <w:tc>
          <w:tcPr>
            <w:tcW w:w="4535" w:type="dxa"/>
          </w:tcPr>
          <w:p>
            <w:pPr>
              <w:pStyle w:val="0"/>
            </w:pPr>
            <w:r>
              <w:rPr>
                <w:sz w:val="20"/>
              </w:rPr>
              <w:t xml:space="preserve">Болезни уха и сосцевидного отростка</w:t>
            </w:r>
          </w:p>
        </w:tc>
        <w:tc>
          <w:tcPr>
            <w:tcW w:w="1501" w:type="dxa"/>
          </w:tcPr>
          <w:p>
            <w:pPr>
              <w:pStyle w:val="0"/>
              <w:jc w:val="center"/>
            </w:pPr>
            <w:r>
              <w:rPr>
                <w:sz w:val="20"/>
              </w:rPr>
              <w:t xml:space="preserve">23,6</w:t>
            </w:r>
          </w:p>
        </w:tc>
        <w:tc>
          <w:tcPr>
            <w:tcW w:w="1501" w:type="dxa"/>
          </w:tcPr>
          <w:p>
            <w:pPr>
              <w:pStyle w:val="0"/>
              <w:jc w:val="center"/>
            </w:pPr>
            <w:r>
              <w:rPr>
                <w:sz w:val="20"/>
              </w:rPr>
              <w:t xml:space="preserve">22,9</w:t>
            </w:r>
          </w:p>
        </w:tc>
        <w:tc>
          <w:tcPr>
            <w:tcW w:w="1499" w:type="dxa"/>
          </w:tcPr>
          <w:p>
            <w:pPr>
              <w:pStyle w:val="0"/>
              <w:jc w:val="center"/>
            </w:pPr>
            <w:r>
              <w:rPr>
                <w:sz w:val="20"/>
              </w:rPr>
              <w:t xml:space="preserve">22,91</w:t>
            </w:r>
          </w:p>
        </w:tc>
      </w:tr>
      <w:tr>
        <w:tc>
          <w:tcPr>
            <w:tcW w:w="4535" w:type="dxa"/>
          </w:tcPr>
          <w:p>
            <w:pPr>
              <w:pStyle w:val="0"/>
            </w:pPr>
            <w:r>
              <w:rPr>
                <w:sz w:val="20"/>
              </w:rPr>
              <w:t xml:space="preserve">Болезни системы кровообращения</w:t>
            </w:r>
          </w:p>
        </w:tc>
        <w:tc>
          <w:tcPr>
            <w:tcW w:w="1501" w:type="dxa"/>
          </w:tcPr>
          <w:p>
            <w:pPr>
              <w:pStyle w:val="0"/>
              <w:jc w:val="center"/>
            </w:pPr>
            <w:r>
              <w:rPr>
                <w:sz w:val="20"/>
              </w:rPr>
              <w:t xml:space="preserve">24,0</w:t>
            </w:r>
          </w:p>
        </w:tc>
        <w:tc>
          <w:tcPr>
            <w:tcW w:w="1501" w:type="dxa"/>
          </w:tcPr>
          <w:p>
            <w:pPr>
              <w:pStyle w:val="0"/>
              <w:jc w:val="center"/>
            </w:pPr>
            <w:r>
              <w:rPr>
                <w:sz w:val="20"/>
              </w:rPr>
              <w:t xml:space="preserve">23,6</w:t>
            </w:r>
          </w:p>
        </w:tc>
        <w:tc>
          <w:tcPr>
            <w:tcW w:w="1499" w:type="dxa"/>
          </w:tcPr>
          <w:p>
            <w:pPr>
              <w:pStyle w:val="0"/>
              <w:jc w:val="center"/>
            </w:pPr>
            <w:r>
              <w:rPr>
                <w:sz w:val="20"/>
              </w:rPr>
              <w:t xml:space="preserve">23,75</w:t>
            </w:r>
          </w:p>
        </w:tc>
      </w:tr>
      <w:tr>
        <w:tc>
          <w:tcPr>
            <w:tcW w:w="4535" w:type="dxa"/>
          </w:tcPr>
          <w:p>
            <w:pPr>
              <w:pStyle w:val="0"/>
            </w:pPr>
            <w:r>
              <w:rPr>
                <w:sz w:val="20"/>
              </w:rPr>
              <w:t xml:space="preserve">Болезни органов дыхания</w:t>
            </w:r>
          </w:p>
        </w:tc>
        <w:tc>
          <w:tcPr>
            <w:tcW w:w="1501" w:type="dxa"/>
          </w:tcPr>
          <w:p>
            <w:pPr>
              <w:pStyle w:val="0"/>
              <w:jc w:val="center"/>
            </w:pPr>
            <w:r>
              <w:rPr>
                <w:sz w:val="20"/>
              </w:rPr>
              <w:t xml:space="preserve">433,9</w:t>
            </w:r>
          </w:p>
        </w:tc>
        <w:tc>
          <w:tcPr>
            <w:tcW w:w="1501" w:type="dxa"/>
          </w:tcPr>
          <w:p>
            <w:pPr>
              <w:pStyle w:val="0"/>
              <w:jc w:val="center"/>
            </w:pPr>
            <w:r>
              <w:rPr>
                <w:sz w:val="20"/>
              </w:rPr>
              <w:t xml:space="preserve">464,7</w:t>
            </w:r>
          </w:p>
        </w:tc>
        <w:tc>
          <w:tcPr>
            <w:tcW w:w="1499" w:type="dxa"/>
          </w:tcPr>
          <w:p>
            <w:pPr>
              <w:pStyle w:val="0"/>
              <w:jc w:val="center"/>
            </w:pPr>
            <w:r>
              <w:rPr>
                <w:sz w:val="20"/>
              </w:rPr>
              <w:t xml:space="preserve">514,70</w:t>
            </w:r>
          </w:p>
        </w:tc>
      </w:tr>
      <w:tr>
        <w:tc>
          <w:tcPr>
            <w:tcW w:w="4535" w:type="dxa"/>
          </w:tcPr>
          <w:p>
            <w:pPr>
              <w:pStyle w:val="0"/>
            </w:pPr>
            <w:r>
              <w:rPr>
                <w:sz w:val="20"/>
              </w:rPr>
              <w:t xml:space="preserve">Болезни органов пищеварения</w:t>
            </w:r>
          </w:p>
        </w:tc>
        <w:tc>
          <w:tcPr>
            <w:tcW w:w="1501" w:type="dxa"/>
          </w:tcPr>
          <w:p>
            <w:pPr>
              <w:pStyle w:val="0"/>
              <w:jc w:val="center"/>
            </w:pPr>
            <w:r>
              <w:rPr>
                <w:sz w:val="20"/>
              </w:rPr>
              <w:t xml:space="preserve">48,5</w:t>
            </w:r>
          </w:p>
        </w:tc>
        <w:tc>
          <w:tcPr>
            <w:tcW w:w="1501" w:type="dxa"/>
          </w:tcPr>
          <w:p>
            <w:pPr>
              <w:pStyle w:val="0"/>
              <w:jc w:val="center"/>
            </w:pPr>
            <w:r>
              <w:rPr>
                <w:sz w:val="20"/>
              </w:rPr>
              <w:t xml:space="preserve">51,4</w:t>
            </w:r>
          </w:p>
        </w:tc>
        <w:tc>
          <w:tcPr>
            <w:tcW w:w="1499" w:type="dxa"/>
          </w:tcPr>
          <w:p>
            <w:pPr>
              <w:pStyle w:val="0"/>
              <w:jc w:val="center"/>
            </w:pPr>
            <w:r>
              <w:rPr>
                <w:sz w:val="20"/>
              </w:rPr>
              <w:t xml:space="preserve">54,11</w:t>
            </w:r>
          </w:p>
        </w:tc>
      </w:tr>
      <w:tr>
        <w:tc>
          <w:tcPr>
            <w:tcW w:w="4535" w:type="dxa"/>
          </w:tcPr>
          <w:p>
            <w:pPr>
              <w:pStyle w:val="0"/>
            </w:pPr>
            <w:r>
              <w:rPr>
                <w:sz w:val="20"/>
              </w:rPr>
              <w:t xml:space="preserve">Болезни кожи и подкожной клетчатки</w:t>
            </w:r>
          </w:p>
        </w:tc>
        <w:tc>
          <w:tcPr>
            <w:tcW w:w="1501" w:type="dxa"/>
          </w:tcPr>
          <w:p>
            <w:pPr>
              <w:pStyle w:val="0"/>
              <w:jc w:val="center"/>
            </w:pPr>
            <w:r>
              <w:rPr>
                <w:sz w:val="20"/>
              </w:rPr>
              <w:t xml:space="preserve">42,8</w:t>
            </w:r>
          </w:p>
        </w:tc>
        <w:tc>
          <w:tcPr>
            <w:tcW w:w="1501" w:type="dxa"/>
          </w:tcPr>
          <w:p>
            <w:pPr>
              <w:pStyle w:val="0"/>
              <w:jc w:val="center"/>
            </w:pPr>
            <w:r>
              <w:rPr>
                <w:sz w:val="20"/>
              </w:rPr>
              <w:t xml:space="preserve">39,9</w:t>
            </w:r>
          </w:p>
        </w:tc>
        <w:tc>
          <w:tcPr>
            <w:tcW w:w="1499" w:type="dxa"/>
          </w:tcPr>
          <w:p>
            <w:pPr>
              <w:pStyle w:val="0"/>
              <w:jc w:val="center"/>
            </w:pPr>
            <w:r>
              <w:rPr>
                <w:sz w:val="20"/>
              </w:rPr>
              <w:t xml:space="preserve">40,80</w:t>
            </w:r>
          </w:p>
        </w:tc>
      </w:tr>
      <w:tr>
        <w:tc>
          <w:tcPr>
            <w:tcW w:w="4535" w:type="dxa"/>
          </w:tcPr>
          <w:p>
            <w:pPr>
              <w:pStyle w:val="0"/>
            </w:pPr>
            <w:r>
              <w:rPr>
                <w:sz w:val="20"/>
              </w:rPr>
              <w:t xml:space="preserve">Болезни костно-мышечной системы и соединительной ткани</w:t>
            </w:r>
          </w:p>
        </w:tc>
        <w:tc>
          <w:tcPr>
            <w:tcW w:w="1501" w:type="dxa"/>
          </w:tcPr>
          <w:p>
            <w:pPr>
              <w:pStyle w:val="0"/>
              <w:jc w:val="center"/>
            </w:pPr>
            <w:r>
              <w:rPr>
                <w:sz w:val="20"/>
              </w:rPr>
              <w:t xml:space="preserve">35,0</w:t>
            </w:r>
          </w:p>
        </w:tc>
        <w:tc>
          <w:tcPr>
            <w:tcW w:w="1501" w:type="dxa"/>
          </w:tcPr>
          <w:p>
            <w:pPr>
              <w:pStyle w:val="0"/>
              <w:jc w:val="center"/>
            </w:pPr>
            <w:r>
              <w:rPr>
                <w:sz w:val="20"/>
              </w:rPr>
              <w:t xml:space="preserve">36,4</w:t>
            </w:r>
          </w:p>
        </w:tc>
        <w:tc>
          <w:tcPr>
            <w:tcW w:w="1499" w:type="dxa"/>
          </w:tcPr>
          <w:p>
            <w:pPr>
              <w:pStyle w:val="0"/>
              <w:jc w:val="center"/>
            </w:pPr>
            <w:r>
              <w:rPr>
                <w:sz w:val="20"/>
              </w:rPr>
              <w:t xml:space="preserve">38,47</w:t>
            </w:r>
          </w:p>
        </w:tc>
      </w:tr>
      <w:tr>
        <w:tc>
          <w:tcPr>
            <w:tcW w:w="4535" w:type="dxa"/>
          </w:tcPr>
          <w:p>
            <w:pPr>
              <w:pStyle w:val="0"/>
            </w:pPr>
            <w:r>
              <w:rPr>
                <w:sz w:val="20"/>
              </w:rPr>
              <w:t xml:space="preserve">Болезни мочеполовой системы</w:t>
            </w:r>
          </w:p>
        </w:tc>
        <w:tc>
          <w:tcPr>
            <w:tcW w:w="1501" w:type="dxa"/>
          </w:tcPr>
          <w:p>
            <w:pPr>
              <w:pStyle w:val="0"/>
              <w:jc w:val="center"/>
            </w:pPr>
            <w:r>
              <w:rPr>
                <w:sz w:val="20"/>
              </w:rPr>
              <w:t xml:space="preserve">45,0</w:t>
            </w:r>
          </w:p>
        </w:tc>
        <w:tc>
          <w:tcPr>
            <w:tcW w:w="1501" w:type="dxa"/>
          </w:tcPr>
          <w:p>
            <w:pPr>
              <w:pStyle w:val="0"/>
              <w:jc w:val="center"/>
            </w:pPr>
            <w:r>
              <w:rPr>
                <w:sz w:val="20"/>
              </w:rPr>
              <w:t xml:space="preserve">42,5</w:t>
            </w:r>
          </w:p>
        </w:tc>
        <w:tc>
          <w:tcPr>
            <w:tcW w:w="1499" w:type="dxa"/>
          </w:tcPr>
          <w:p>
            <w:pPr>
              <w:pStyle w:val="0"/>
              <w:jc w:val="center"/>
            </w:pPr>
            <w:r>
              <w:rPr>
                <w:sz w:val="20"/>
              </w:rPr>
              <w:t xml:space="preserve">43,44</w:t>
            </w:r>
          </w:p>
        </w:tc>
      </w:tr>
      <w:tr>
        <w:tc>
          <w:tcPr>
            <w:tcW w:w="4535" w:type="dxa"/>
          </w:tcPr>
          <w:p>
            <w:pPr>
              <w:pStyle w:val="0"/>
            </w:pPr>
            <w:r>
              <w:rPr>
                <w:sz w:val="20"/>
              </w:rPr>
              <w:t xml:space="preserve">Врожденные аномалии (пороки развития)</w:t>
            </w:r>
          </w:p>
        </w:tc>
        <w:tc>
          <w:tcPr>
            <w:tcW w:w="1501" w:type="dxa"/>
          </w:tcPr>
          <w:p>
            <w:pPr>
              <w:pStyle w:val="0"/>
              <w:jc w:val="center"/>
            </w:pPr>
            <w:r>
              <w:rPr>
                <w:sz w:val="20"/>
              </w:rPr>
              <w:t xml:space="preserve">2,9</w:t>
            </w:r>
          </w:p>
        </w:tc>
        <w:tc>
          <w:tcPr>
            <w:tcW w:w="1501" w:type="dxa"/>
          </w:tcPr>
          <w:p>
            <w:pPr>
              <w:pStyle w:val="0"/>
              <w:jc w:val="center"/>
            </w:pPr>
            <w:r>
              <w:rPr>
                <w:sz w:val="20"/>
              </w:rPr>
              <w:t xml:space="preserve">3,30</w:t>
            </w:r>
          </w:p>
        </w:tc>
        <w:tc>
          <w:tcPr>
            <w:tcW w:w="1499" w:type="dxa"/>
          </w:tcPr>
          <w:p>
            <w:pPr>
              <w:pStyle w:val="0"/>
              <w:jc w:val="center"/>
            </w:pPr>
            <w:r>
              <w:rPr>
                <w:sz w:val="20"/>
              </w:rPr>
              <w:t xml:space="preserve">3,34</w:t>
            </w:r>
          </w:p>
        </w:tc>
      </w:tr>
      <w:tr>
        <w:tc>
          <w:tcPr>
            <w:tcW w:w="4535" w:type="dxa"/>
          </w:tcPr>
          <w:p>
            <w:pPr>
              <w:pStyle w:val="0"/>
            </w:pPr>
            <w:r>
              <w:rPr>
                <w:sz w:val="20"/>
              </w:rPr>
              <w:t xml:space="preserve">Травма, отравления и некоторые другие последствия внешних причин</w:t>
            </w:r>
          </w:p>
        </w:tc>
        <w:tc>
          <w:tcPr>
            <w:tcW w:w="1501" w:type="dxa"/>
          </w:tcPr>
          <w:p>
            <w:pPr>
              <w:pStyle w:val="0"/>
              <w:jc w:val="center"/>
            </w:pPr>
            <w:r>
              <w:rPr>
                <w:sz w:val="20"/>
              </w:rPr>
              <w:t xml:space="preserve">110,8</w:t>
            </w:r>
          </w:p>
        </w:tc>
        <w:tc>
          <w:tcPr>
            <w:tcW w:w="1501" w:type="dxa"/>
          </w:tcPr>
          <w:p>
            <w:pPr>
              <w:pStyle w:val="0"/>
              <w:jc w:val="center"/>
            </w:pPr>
            <w:r>
              <w:rPr>
                <w:sz w:val="20"/>
              </w:rPr>
              <w:t xml:space="preserve">109,2</w:t>
            </w:r>
          </w:p>
        </w:tc>
        <w:tc>
          <w:tcPr>
            <w:tcW w:w="1499" w:type="dxa"/>
          </w:tcPr>
          <w:p>
            <w:pPr>
              <w:pStyle w:val="0"/>
              <w:jc w:val="center"/>
            </w:pPr>
            <w:r>
              <w:rPr>
                <w:sz w:val="20"/>
              </w:rPr>
              <w:t xml:space="preserve">110,48</w:t>
            </w:r>
          </w:p>
        </w:tc>
      </w:tr>
      <w:tr>
        <w:tc>
          <w:tcPr>
            <w:tcW w:w="4535" w:type="dxa"/>
          </w:tcPr>
          <w:p>
            <w:pPr>
              <w:pStyle w:val="0"/>
            </w:pPr>
            <w:r>
              <w:rPr>
                <w:sz w:val="20"/>
              </w:rPr>
              <w:t xml:space="preserve">COVID-19</w:t>
            </w:r>
          </w:p>
        </w:tc>
        <w:tc>
          <w:tcPr>
            <w:tcW w:w="1501" w:type="dxa"/>
          </w:tcPr>
          <w:p>
            <w:pPr>
              <w:pStyle w:val="0"/>
              <w:jc w:val="center"/>
            </w:pPr>
            <w:r>
              <w:rPr>
                <w:sz w:val="20"/>
              </w:rPr>
              <w:t xml:space="preserve">46,7</w:t>
            </w:r>
          </w:p>
        </w:tc>
        <w:tc>
          <w:tcPr>
            <w:tcW w:w="1501" w:type="dxa"/>
          </w:tcPr>
          <w:p>
            <w:pPr>
              <w:pStyle w:val="0"/>
              <w:jc w:val="center"/>
            </w:pPr>
            <w:r>
              <w:rPr>
                <w:sz w:val="20"/>
              </w:rPr>
              <w:t xml:space="preserve">89,20</w:t>
            </w:r>
          </w:p>
        </w:tc>
        <w:tc>
          <w:tcPr>
            <w:tcW w:w="1499" w:type="dxa"/>
          </w:tcPr>
          <w:p>
            <w:pPr>
              <w:pStyle w:val="0"/>
              <w:jc w:val="center"/>
            </w:pPr>
            <w:r>
              <w:rPr>
                <w:sz w:val="20"/>
              </w:rPr>
              <w:t xml:space="preserve">114,06</w:t>
            </w:r>
          </w:p>
        </w:tc>
      </w:tr>
    </w:tbl>
    <w:p>
      <w:pPr>
        <w:pStyle w:val="0"/>
        <w:jc w:val="both"/>
      </w:pPr>
      <w:r>
        <w:rPr>
          <w:sz w:val="20"/>
        </w:rPr>
      </w:r>
    </w:p>
    <w:p>
      <w:pPr>
        <w:pStyle w:val="0"/>
        <w:ind w:firstLine="540"/>
        <w:jc w:val="both"/>
      </w:pPr>
      <w:r>
        <w:rPr>
          <w:sz w:val="20"/>
        </w:rPr>
        <w:t xml:space="preserve">С 2018 по 2022 годы наблюдается снижение общей заболеваемости болезнями системы кровообращения в Архангельской области. В 2022 году указанный показатель по сравнению с 2019 годом снизился, на что оказали влияние неблагоприятная эпидемиологическая ситуация по COVID-19 и временное приостановление проведения профилактических медицинских осмотров, в том числе диспансеризации. В 2022 году по сравнению с 2021 годом наблюдается рост показателя в связи с возобновлением профилактических медицинских осмотров и диспансеризации взрослого населения.</w:t>
      </w:r>
    </w:p>
    <w:p>
      <w:pPr>
        <w:pStyle w:val="0"/>
        <w:spacing w:before="200" w:line-rule="auto"/>
        <w:ind w:firstLine="540"/>
        <w:jc w:val="both"/>
      </w:pPr>
      <w:hyperlink w:history="0" w:anchor="P4622" w:tooltip="Структура">
        <w:r>
          <w:rPr>
            <w:sz w:val="20"/>
            <w:color w:val="0000ff"/>
          </w:rPr>
          <w:t xml:space="preserve">Структура</w:t>
        </w:r>
      </w:hyperlink>
      <w:r>
        <w:rPr>
          <w:sz w:val="20"/>
        </w:rPr>
        <w:t xml:space="preserve"> общей и первичной заболеваемости взрослого населения болезнями системы кровообращения представлена в приложении N 4 к настоящей программе.</w:t>
      </w:r>
    </w:p>
    <w:p>
      <w:pPr>
        <w:pStyle w:val="0"/>
        <w:spacing w:before="200" w:line-rule="auto"/>
        <w:ind w:firstLine="540"/>
        <w:jc w:val="both"/>
      </w:pPr>
      <w:r>
        <w:rPr>
          <w:sz w:val="20"/>
        </w:rPr>
        <w:t xml:space="preserve">Наибольшую долю в </w:t>
      </w:r>
      <w:hyperlink w:history="0" w:anchor="P5086" w:tooltip="Структура">
        <w:r>
          <w:rPr>
            <w:sz w:val="20"/>
            <w:color w:val="0000ff"/>
          </w:rPr>
          <w:t xml:space="preserve">структуре</w:t>
        </w:r>
      </w:hyperlink>
      <w:r>
        <w:rPr>
          <w:sz w:val="20"/>
        </w:rPr>
        <w:t xml:space="preserve"> общей заболеваемости населения болезнями системы кровообращения имеют болезни, характеризующиеся повышенным кровяным давлением (50,5 процента), на втором месте - ИБС (18,2 процента), на третьем - ЦВБ (18,3 процента) (приложение N 5 к настоящей программе).</w:t>
      </w:r>
    </w:p>
    <w:p>
      <w:pPr>
        <w:pStyle w:val="0"/>
        <w:spacing w:before="200" w:line-rule="auto"/>
        <w:ind w:firstLine="540"/>
        <w:jc w:val="both"/>
      </w:pPr>
      <w:r>
        <w:rPr>
          <w:sz w:val="20"/>
        </w:rPr>
        <w:t xml:space="preserve">В 2022 году принятие противоэпидемических мер повлияло на структуру первичной заболеваемости болезнями системы кровообращения. Как и в 2019 году, первое место в структуре первичной заболеваемости занимали болезни, характеризующиеся повышенным кровяным давлением, на втором и третьем местах оказались ИБС и ЦВБ.</w:t>
      </w:r>
    </w:p>
    <w:p>
      <w:pPr>
        <w:pStyle w:val="0"/>
        <w:spacing w:before="200" w:line-rule="auto"/>
        <w:ind w:firstLine="540"/>
        <w:jc w:val="both"/>
      </w:pPr>
      <w:r>
        <w:rPr>
          <w:sz w:val="20"/>
        </w:rPr>
        <w:t xml:space="preserve">Болезнями системы кровообращения страдает каждый третий взрослый житель Архангельской области. Среди всех страдающих сердечно-сосудистыми заболеваниями 70,7 процента приходится на долю лиц старше трудоспособного возраста.</w:t>
      </w:r>
    </w:p>
    <w:p>
      <w:pPr>
        <w:pStyle w:val="0"/>
        <w:spacing w:before="200" w:line-rule="auto"/>
        <w:ind w:firstLine="540"/>
        <w:jc w:val="both"/>
      </w:pPr>
      <w:r>
        <w:rPr>
          <w:sz w:val="20"/>
        </w:rPr>
        <w:t xml:space="preserve">Распространенность артериальной гипертонии среди лиц в возрасте старше 18 лет в 2022 году составила 161,2 на 1000 населения соответствующего возраста (в 2021 году - 143,8 на 1000 населения). Имеют тенденцию к снижению:</w:t>
      </w:r>
    </w:p>
    <w:p>
      <w:pPr>
        <w:pStyle w:val="0"/>
        <w:spacing w:before="200" w:line-rule="auto"/>
        <w:ind w:firstLine="540"/>
        <w:jc w:val="both"/>
      </w:pPr>
      <w:r>
        <w:rPr>
          <w:sz w:val="20"/>
        </w:rPr>
        <w:t xml:space="preserve">заболеваемость острым инфарктом миокарда - на 9,5 процента (в 2018 году - 1682 случая, в 2022 году - 1469 случаев);</w:t>
      </w:r>
    </w:p>
    <w:p>
      <w:pPr>
        <w:pStyle w:val="0"/>
        <w:spacing w:before="200" w:line-rule="auto"/>
        <w:ind w:firstLine="540"/>
        <w:jc w:val="both"/>
      </w:pPr>
      <w:r>
        <w:rPr>
          <w:sz w:val="20"/>
        </w:rPr>
        <w:t xml:space="preserve">число инсультов - на 3,3 процента (в 2018 году - 3302 случая, в 2022 году - 3081 случай).</w:t>
      </w:r>
    </w:p>
    <w:p>
      <w:pPr>
        <w:pStyle w:val="0"/>
        <w:jc w:val="both"/>
      </w:pPr>
      <w:r>
        <w:rPr>
          <w:sz w:val="20"/>
        </w:rPr>
      </w:r>
    </w:p>
    <w:p>
      <w:pPr>
        <w:pStyle w:val="2"/>
        <w:outlineLvl w:val="2"/>
        <w:jc w:val="center"/>
      </w:pPr>
      <w:r>
        <w:rPr>
          <w:sz w:val="20"/>
        </w:rPr>
        <w:t xml:space="preserve">1.4. Другие показатели, характеризующие оказание медицинской</w:t>
      </w:r>
    </w:p>
    <w:p>
      <w:pPr>
        <w:pStyle w:val="2"/>
        <w:jc w:val="center"/>
      </w:pPr>
      <w:r>
        <w:rPr>
          <w:sz w:val="20"/>
        </w:rPr>
        <w:t xml:space="preserve">помощи больным с сердечно-сосудистыми заболеваниями</w:t>
      </w:r>
    </w:p>
    <w:p>
      <w:pPr>
        <w:pStyle w:val="0"/>
        <w:jc w:val="both"/>
      </w:pPr>
      <w:r>
        <w:rPr>
          <w:sz w:val="20"/>
        </w:rPr>
      </w:r>
    </w:p>
    <w:p>
      <w:pPr>
        <w:pStyle w:val="0"/>
        <w:ind w:firstLine="540"/>
        <w:jc w:val="both"/>
      </w:pPr>
      <w:r>
        <w:rPr>
          <w:sz w:val="20"/>
        </w:rPr>
        <w:t xml:space="preserve">Оказание медицинской помощи взрослому и детскому населению по профилю "медицинская реабилитация" осуществляется в рамках территориальной программы государственных гарантий бесплатного оказания гражданам медицинской помощи в Архангельской области, ежегодно утверждаемой постановлением Правительства Архангельской области.</w:t>
      </w:r>
    </w:p>
    <w:p>
      <w:pPr>
        <w:pStyle w:val="0"/>
        <w:spacing w:before="200" w:line-rule="auto"/>
        <w:ind w:firstLine="540"/>
        <w:jc w:val="both"/>
      </w:pPr>
      <w:r>
        <w:rPr>
          <w:sz w:val="20"/>
        </w:rPr>
        <w:t xml:space="preserve">В Архангельской области мероприятия по медицинской реабилитации осуществляются с соблюдением принципа этапности:</w:t>
      </w:r>
    </w:p>
    <w:p>
      <w:pPr>
        <w:pStyle w:val="0"/>
        <w:spacing w:before="200" w:line-rule="auto"/>
        <w:ind w:firstLine="540"/>
        <w:jc w:val="both"/>
      </w:pPr>
      <w:r>
        <w:rPr>
          <w:sz w:val="20"/>
        </w:rPr>
        <w:t xml:space="preserve">I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pPr>
        <w:pStyle w:val="0"/>
        <w:spacing w:before="200" w:line-rule="auto"/>
        <w:ind w:firstLine="540"/>
        <w:jc w:val="both"/>
      </w:pPr>
      <w:r>
        <w:rPr>
          <w:sz w:val="20"/>
        </w:rPr>
        <w:t xml:space="preserve">II этап - стационар реабилитационного отделения;</w:t>
      </w:r>
    </w:p>
    <w:p>
      <w:pPr>
        <w:pStyle w:val="0"/>
        <w:spacing w:before="200" w:line-rule="auto"/>
        <w:ind w:firstLine="540"/>
        <w:jc w:val="both"/>
      </w:pPr>
      <w:r>
        <w:rPr>
          <w:sz w:val="20"/>
        </w:rPr>
        <w:t xml:space="preserve">III этап - дневной стационар, амбулаторно или в условиях санатория.</w:t>
      </w:r>
    </w:p>
    <w:p>
      <w:pPr>
        <w:pStyle w:val="0"/>
        <w:spacing w:before="200" w:line-rule="auto"/>
        <w:ind w:firstLine="540"/>
        <w:jc w:val="both"/>
      </w:pPr>
      <w:r>
        <w:rPr>
          <w:sz w:val="20"/>
        </w:rPr>
        <w:t xml:space="preserve">Медицинская реабилитация проводится с участием реабилитологов, психологов, специалистов лечебной физкультуры, логопедов, физиотерапевтов и других специалистов.</w:t>
      </w:r>
    </w:p>
    <w:p>
      <w:pPr>
        <w:pStyle w:val="0"/>
        <w:spacing w:before="200" w:line-rule="auto"/>
        <w:ind w:firstLine="540"/>
        <w:jc w:val="both"/>
      </w:pPr>
      <w:r>
        <w:rPr>
          <w:sz w:val="20"/>
        </w:rPr>
        <w:t xml:space="preserve">Первый этап реабилитации в Архангельской области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на базе 13 медицинских организаций.</w:t>
      </w:r>
    </w:p>
    <w:p>
      <w:pPr>
        <w:pStyle w:val="0"/>
        <w:jc w:val="both"/>
      </w:pPr>
      <w:r>
        <w:rPr>
          <w:sz w:val="20"/>
        </w:rPr>
      </w:r>
    </w:p>
    <w:p>
      <w:pPr>
        <w:pStyle w:val="0"/>
        <w:outlineLvl w:val="3"/>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4"/>
        <w:gridCol w:w="861"/>
        <w:gridCol w:w="1003"/>
        <w:gridCol w:w="859"/>
        <w:gridCol w:w="1005"/>
        <w:gridCol w:w="1005"/>
        <w:gridCol w:w="861"/>
        <w:gridCol w:w="709"/>
        <w:gridCol w:w="994"/>
        <w:gridCol w:w="876"/>
      </w:tblGrid>
      <w:tr>
        <w:tc>
          <w:tcPr>
            <w:tcW w:w="1184" w:type="dxa"/>
          </w:tcPr>
          <w:p>
            <w:pPr>
              <w:pStyle w:val="0"/>
            </w:pPr>
            <w:r>
              <w:rPr>
                <w:sz w:val="20"/>
              </w:rPr>
            </w:r>
          </w:p>
        </w:tc>
        <w:tc>
          <w:tcPr>
            <w:tcW w:w="861" w:type="dxa"/>
          </w:tcPr>
          <w:p>
            <w:pPr>
              <w:pStyle w:val="0"/>
              <w:jc w:val="center"/>
            </w:pPr>
            <w:r>
              <w:rPr>
                <w:sz w:val="20"/>
              </w:rPr>
              <w:t xml:space="preserve">I этап</w:t>
            </w:r>
          </w:p>
        </w:tc>
        <w:tc>
          <w:tcPr>
            <w:gridSpan w:val="4"/>
            <w:tcW w:w="3872" w:type="dxa"/>
          </w:tcPr>
          <w:p>
            <w:pPr>
              <w:pStyle w:val="0"/>
              <w:jc w:val="center"/>
            </w:pPr>
            <w:r>
              <w:rPr>
                <w:sz w:val="20"/>
              </w:rPr>
              <w:t xml:space="preserve">II этап</w:t>
            </w:r>
          </w:p>
        </w:tc>
        <w:tc>
          <w:tcPr>
            <w:gridSpan w:val="4"/>
            <w:tcW w:w="3440" w:type="dxa"/>
          </w:tcPr>
          <w:p>
            <w:pPr>
              <w:pStyle w:val="0"/>
              <w:jc w:val="center"/>
            </w:pPr>
            <w:r>
              <w:rPr>
                <w:sz w:val="20"/>
              </w:rPr>
              <w:t xml:space="preserve">III этап</w:t>
            </w:r>
          </w:p>
        </w:tc>
      </w:tr>
      <w:tr>
        <w:tc>
          <w:tcPr>
            <w:tcW w:w="1184" w:type="dxa"/>
          </w:tcPr>
          <w:p>
            <w:pPr>
              <w:pStyle w:val="0"/>
            </w:pPr>
            <w:r>
              <w:rPr>
                <w:sz w:val="20"/>
              </w:rPr>
            </w:r>
          </w:p>
        </w:tc>
        <w:tc>
          <w:tcPr>
            <w:tcW w:w="861" w:type="dxa"/>
          </w:tcPr>
          <w:p>
            <w:pPr>
              <w:pStyle w:val="0"/>
            </w:pPr>
            <w:r>
              <w:rPr>
                <w:sz w:val="20"/>
              </w:rPr>
            </w:r>
          </w:p>
        </w:tc>
        <w:tc>
          <w:tcPr>
            <w:tcW w:w="1003" w:type="dxa"/>
          </w:tcPr>
          <w:p>
            <w:pPr>
              <w:pStyle w:val="0"/>
              <w:jc w:val="center"/>
            </w:pPr>
            <w:r>
              <w:rPr>
                <w:sz w:val="20"/>
              </w:rPr>
              <w:t xml:space="preserve">всего</w:t>
            </w:r>
          </w:p>
        </w:tc>
        <w:tc>
          <w:tcPr>
            <w:tcW w:w="859" w:type="dxa"/>
          </w:tcPr>
          <w:p>
            <w:pPr>
              <w:pStyle w:val="0"/>
              <w:jc w:val="center"/>
            </w:pPr>
            <w:r>
              <w:rPr>
                <w:sz w:val="20"/>
              </w:rPr>
              <w:t xml:space="preserve">ЦНС</w:t>
            </w:r>
          </w:p>
        </w:tc>
        <w:tc>
          <w:tcPr>
            <w:tcW w:w="1005" w:type="dxa"/>
          </w:tcPr>
          <w:p>
            <w:pPr>
              <w:pStyle w:val="0"/>
              <w:jc w:val="center"/>
            </w:pPr>
            <w:r>
              <w:rPr>
                <w:sz w:val="20"/>
              </w:rPr>
              <w:t xml:space="preserve">опорно-двигат.</w:t>
            </w:r>
          </w:p>
        </w:tc>
        <w:tc>
          <w:tcPr>
            <w:tcW w:w="1005" w:type="dxa"/>
          </w:tcPr>
          <w:p>
            <w:pPr>
              <w:pStyle w:val="0"/>
              <w:jc w:val="center"/>
            </w:pPr>
            <w:r>
              <w:rPr>
                <w:sz w:val="20"/>
              </w:rPr>
              <w:t xml:space="preserve">соматические</w:t>
            </w:r>
          </w:p>
        </w:tc>
        <w:tc>
          <w:tcPr>
            <w:tcW w:w="861" w:type="dxa"/>
          </w:tcPr>
          <w:p>
            <w:pPr>
              <w:pStyle w:val="0"/>
              <w:jc w:val="center"/>
            </w:pPr>
            <w:r>
              <w:rPr>
                <w:sz w:val="20"/>
              </w:rPr>
              <w:t xml:space="preserve">всего</w:t>
            </w:r>
          </w:p>
        </w:tc>
        <w:tc>
          <w:tcPr>
            <w:tcW w:w="709" w:type="dxa"/>
          </w:tcPr>
          <w:p>
            <w:pPr>
              <w:pStyle w:val="0"/>
              <w:jc w:val="center"/>
            </w:pPr>
            <w:r>
              <w:rPr>
                <w:sz w:val="20"/>
              </w:rPr>
              <w:t xml:space="preserve">ЦНС</w:t>
            </w:r>
          </w:p>
        </w:tc>
        <w:tc>
          <w:tcPr>
            <w:tcW w:w="994" w:type="dxa"/>
          </w:tcPr>
          <w:p>
            <w:pPr>
              <w:pStyle w:val="0"/>
              <w:jc w:val="center"/>
            </w:pPr>
            <w:r>
              <w:rPr>
                <w:sz w:val="20"/>
              </w:rPr>
              <w:t xml:space="preserve">опорно-двигат.</w:t>
            </w:r>
          </w:p>
        </w:tc>
        <w:tc>
          <w:tcPr>
            <w:tcW w:w="876" w:type="dxa"/>
          </w:tcPr>
          <w:p>
            <w:pPr>
              <w:pStyle w:val="0"/>
              <w:jc w:val="center"/>
            </w:pPr>
            <w:r>
              <w:rPr>
                <w:sz w:val="20"/>
              </w:rPr>
              <w:t xml:space="preserve">соматические</w:t>
            </w:r>
          </w:p>
        </w:tc>
      </w:tr>
      <w:tr>
        <w:tc>
          <w:tcPr>
            <w:tcW w:w="1184" w:type="dxa"/>
          </w:tcPr>
          <w:p>
            <w:pPr>
              <w:pStyle w:val="0"/>
            </w:pPr>
            <w:r>
              <w:rPr>
                <w:sz w:val="20"/>
              </w:rPr>
              <w:t xml:space="preserve">2020 год</w:t>
            </w:r>
          </w:p>
        </w:tc>
        <w:tc>
          <w:tcPr>
            <w:tcW w:w="861" w:type="dxa"/>
          </w:tcPr>
          <w:p>
            <w:pPr>
              <w:pStyle w:val="0"/>
              <w:jc w:val="center"/>
            </w:pPr>
            <w:r>
              <w:rPr>
                <w:sz w:val="20"/>
              </w:rPr>
              <w:t xml:space="preserve">2 778</w:t>
            </w:r>
          </w:p>
        </w:tc>
        <w:tc>
          <w:tcPr>
            <w:tcW w:w="1003" w:type="dxa"/>
          </w:tcPr>
          <w:p>
            <w:pPr>
              <w:pStyle w:val="0"/>
              <w:jc w:val="center"/>
            </w:pPr>
            <w:r>
              <w:rPr>
                <w:sz w:val="20"/>
              </w:rPr>
              <w:t xml:space="preserve">2 155</w:t>
            </w:r>
          </w:p>
        </w:tc>
        <w:tc>
          <w:tcPr>
            <w:tcW w:w="859" w:type="dxa"/>
          </w:tcPr>
          <w:p>
            <w:pPr>
              <w:pStyle w:val="0"/>
              <w:jc w:val="center"/>
            </w:pPr>
            <w:r>
              <w:rPr>
                <w:sz w:val="20"/>
              </w:rPr>
              <w:t xml:space="preserve">945</w:t>
            </w:r>
          </w:p>
        </w:tc>
        <w:tc>
          <w:tcPr>
            <w:tcW w:w="1005" w:type="dxa"/>
          </w:tcPr>
          <w:p>
            <w:pPr>
              <w:pStyle w:val="0"/>
              <w:jc w:val="center"/>
            </w:pPr>
            <w:r>
              <w:rPr>
                <w:sz w:val="20"/>
              </w:rPr>
              <w:t xml:space="preserve">782</w:t>
            </w:r>
          </w:p>
        </w:tc>
        <w:tc>
          <w:tcPr>
            <w:tcW w:w="1005" w:type="dxa"/>
          </w:tcPr>
          <w:p>
            <w:pPr>
              <w:pStyle w:val="0"/>
              <w:jc w:val="center"/>
            </w:pPr>
            <w:r>
              <w:rPr>
                <w:sz w:val="20"/>
              </w:rPr>
              <w:t xml:space="preserve">427</w:t>
            </w:r>
          </w:p>
        </w:tc>
        <w:tc>
          <w:tcPr>
            <w:tcW w:w="861" w:type="dxa"/>
          </w:tcPr>
          <w:p>
            <w:pPr>
              <w:pStyle w:val="0"/>
              <w:jc w:val="center"/>
            </w:pPr>
            <w:r>
              <w:rPr>
                <w:sz w:val="20"/>
              </w:rPr>
              <w:t xml:space="preserve">1 189</w:t>
            </w:r>
          </w:p>
        </w:tc>
        <w:tc>
          <w:tcPr>
            <w:tcW w:w="709" w:type="dxa"/>
          </w:tcPr>
          <w:p>
            <w:pPr>
              <w:pStyle w:val="0"/>
              <w:jc w:val="center"/>
            </w:pPr>
            <w:r>
              <w:rPr>
                <w:sz w:val="20"/>
              </w:rPr>
              <w:t xml:space="preserve">134</w:t>
            </w:r>
          </w:p>
        </w:tc>
        <w:tc>
          <w:tcPr>
            <w:tcW w:w="994" w:type="dxa"/>
          </w:tcPr>
          <w:p>
            <w:pPr>
              <w:pStyle w:val="0"/>
              <w:jc w:val="center"/>
            </w:pPr>
            <w:r>
              <w:rPr>
                <w:sz w:val="20"/>
              </w:rPr>
              <w:t xml:space="preserve">923</w:t>
            </w:r>
          </w:p>
        </w:tc>
        <w:tc>
          <w:tcPr>
            <w:tcW w:w="876" w:type="dxa"/>
          </w:tcPr>
          <w:p>
            <w:pPr>
              <w:pStyle w:val="0"/>
              <w:jc w:val="center"/>
            </w:pPr>
            <w:r>
              <w:rPr>
                <w:sz w:val="20"/>
              </w:rPr>
              <w:t xml:space="preserve">132</w:t>
            </w:r>
          </w:p>
        </w:tc>
      </w:tr>
      <w:tr>
        <w:tc>
          <w:tcPr>
            <w:tcW w:w="1184" w:type="dxa"/>
          </w:tcPr>
          <w:p>
            <w:pPr>
              <w:pStyle w:val="0"/>
            </w:pPr>
            <w:r>
              <w:rPr>
                <w:sz w:val="20"/>
              </w:rPr>
              <w:t xml:space="preserve">2021 год</w:t>
            </w:r>
          </w:p>
        </w:tc>
        <w:tc>
          <w:tcPr>
            <w:tcW w:w="861" w:type="dxa"/>
          </w:tcPr>
          <w:p>
            <w:pPr>
              <w:pStyle w:val="0"/>
              <w:jc w:val="center"/>
            </w:pPr>
            <w:r>
              <w:rPr>
                <w:sz w:val="20"/>
              </w:rPr>
              <w:t xml:space="preserve">2 346</w:t>
            </w:r>
          </w:p>
        </w:tc>
        <w:tc>
          <w:tcPr>
            <w:tcW w:w="1003" w:type="dxa"/>
          </w:tcPr>
          <w:p>
            <w:pPr>
              <w:pStyle w:val="0"/>
              <w:jc w:val="center"/>
            </w:pPr>
            <w:r>
              <w:rPr>
                <w:sz w:val="20"/>
              </w:rPr>
              <w:t xml:space="preserve">1 195</w:t>
            </w:r>
          </w:p>
        </w:tc>
        <w:tc>
          <w:tcPr>
            <w:tcW w:w="859" w:type="dxa"/>
          </w:tcPr>
          <w:p>
            <w:pPr>
              <w:pStyle w:val="0"/>
              <w:jc w:val="center"/>
            </w:pPr>
            <w:r>
              <w:rPr>
                <w:sz w:val="20"/>
              </w:rPr>
              <w:t xml:space="preserve">580</w:t>
            </w:r>
          </w:p>
        </w:tc>
        <w:tc>
          <w:tcPr>
            <w:tcW w:w="1005" w:type="dxa"/>
          </w:tcPr>
          <w:p>
            <w:pPr>
              <w:pStyle w:val="0"/>
              <w:jc w:val="center"/>
            </w:pPr>
            <w:r>
              <w:rPr>
                <w:sz w:val="20"/>
              </w:rPr>
              <w:t xml:space="preserve">310</w:t>
            </w:r>
          </w:p>
        </w:tc>
        <w:tc>
          <w:tcPr>
            <w:tcW w:w="1005" w:type="dxa"/>
          </w:tcPr>
          <w:p>
            <w:pPr>
              <w:pStyle w:val="0"/>
              <w:jc w:val="center"/>
            </w:pPr>
            <w:r>
              <w:rPr>
                <w:sz w:val="20"/>
              </w:rPr>
              <w:t xml:space="preserve">305</w:t>
            </w:r>
          </w:p>
        </w:tc>
        <w:tc>
          <w:tcPr>
            <w:tcW w:w="861" w:type="dxa"/>
          </w:tcPr>
          <w:p>
            <w:pPr>
              <w:pStyle w:val="0"/>
              <w:jc w:val="center"/>
            </w:pPr>
            <w:r>
              <w:rPr>
                <w:sz w:val="20"/>
              </w:rPr>
              <w:t xml:space="preserve">1 474</w:t>
            </w:r>
          </w:p>
        </w:tc>
        <w:tc>
          <w:tcPr>
            <w:tcW w:w="709" w:type="dxa"/>
          </w:tcPr>
          <w:p>
            <w:pPr>
              <w:pStyle w:val="0"/>
              <w:jc w:val="center"/>
            </w:pPr>
            <w:r>
              <w:rPr>
                <w:sz w:val="20"/>
              </w:rPr>
              <w:t xml:space="preserve">368</w:t>
            </w:r>
          </w:p>
        </w:tc>
        <w:tc>
          <w:tcPr>
            <w:tcW w:w="994" w:type="dxa"/>
          </w:tcPr>
          <w:p>
            <w:pPr>
              <w:pStyle w:val="0"/>
              <w:jc w:val="center"/>
            </w:pPr>
            <w:r>
              <w:rPr>
                <w:sz w:val="20"/>
              </w:rPr>
              <w:t xml:space="preserve">244</w:t>
            </w:r>
          </w:p>
        </w:tc>
        <w:tc>
          <w:tcPr>
            <w:tcW w:w="876" w:type="dxa"/>
          </w:tcPr>
          <w:p>
            <w:pPr>
              <w:pStyle w:val="0"/>
              <w:jc w:val="center"/>
            </w:pPr>
            <w:r>
              <w:rPr>
                <w:sz w:val="20"/>
              </w:rPr>
              <w:t xml:space="preserve">162</w:t>
            </w:r>
          </w:p>
        </w:tc>
      </w:tr>
      <w:tr>
        <w:tc>
          <w:tcPr>
            <w:tcW w:w="1184" w:type="dxa"/>
          </w:tcPr>
          <w:p>
            <w:pPr>
              <w:pStyle w:val="0"/>
            </w:pPr>
            <w:r>
              <w:rPr>
                <w:sz w:val="20"/>
              </w:rPr>
              <w:t xml:space="preserve">2022 год</w:t>
            </w:r>
          </w:p>
        </w:tc>
        <w:tc>
          <w:tcPr>
            <w:tcW w:w="861" w:type="dxa"/>
          </w:tcPr>
          <w:p>
            <w:pPr>
              <w:pStyle w:val="0"/>
              <w:jc w:val="center"/>
            </w:pPr>
            <w:r>
              <w:rPr>
                <w:sz w:val="20"/>
              </w:rPr>
              <w:t xml:space="preserve">8 507</w:t>
            </w:r>
          </w:p>
        </w:tc>
        <w:tc>
          <w:tcPr>
            <w:tcW w:w="1003" w:type="dxa"/>
          </w:tcPr>
          <w:p>
            <w:pPr>
              <w:pStyle w:val="0"/>
              <w:jc w:val="center"/>
            </w:pPr>
            <w:r>
              <w:rPr>
                <w:sz w:val="20"/>
              </w:rPr>
              <w:t xml:space="preserve">3 503</w:t>
            </w:r>
          </w:p>
        </w:tc>
        <w:tc>
          <w:tcPr>
            <w:tcW w:w="859" w:type="dxa"/>
          </w:tcPr>
          <w:p>
            <w:pPr>
              <w:pStyle w:val="0"/>
              <w:jc w:val="center"/>
            </w:pPr>
            <w:r>
              <w:rPr>
                <w:sz w:val="20"/>
              </w:rPr>
              <w:t xml:space="preserve">1 565</w:t>
            </w:r>
          </w:p>
        </w:tc>
        <w:tc>
          <w:tcPr>
            <w:tcW w:w="1005" w:type="dxa"/>
          </w:tcPr>
          <w:p>
            <w:pPr>
              <w:pStyle w:val="0"/>
              <w:jc w:val="center"/>
            </w:pPr>
            <w:r>
              <w:rPr>
                <w:sz w:val="20"/>
              </w:rPr>
              <w:t xml:space="preserve">833</w:t>
            </w:r>
          </w:p>
        </w:tc>
        <w:tc>
          <w:tcPr>
            <w:tcW w:w="1005" w:type="dxa"/>
          </w:tcPr>
          <w:p>
            <w:pPr>
              <w:pStyle w:val="0"/>
              <w:jc w:val="center"/>
            </w:pPr>
            <w:r>
              <w:rPr>
                <w:sz w:val="20"/>
              </w:rPr>
              <w:t xml:space="preserve">1 245</w:t>
            </w:r>
          </w:p>
        </w:tc>
        <w:tc>
          <w:tcPr>
            <w:tcW w:w="861" w:type="dxa"/>
          </w:tcPr>
          <w:p>
            <w:pPr>
              <w:pStyle w:val="0"/>
              <w:jc w:val="center"/>
            </w:pPr>
            <w:r>
              <w:rPr>
                <w:sz w:val="20"/>
              </w:rPr>
              <w:t xml:space="preserve">1 245</w:t>
            </w:r>
          </w:p>
        </w:tc>
        <w:tc>
          <w:tcPr>
            <w:tcW w:w="709" w:type="dxa"/>
          </w:tcPr>
          <w:p>
            <w:pPr>
              <w:pStyle w:val="0"/>
              <w:jc w:val="center"/>
            </w:pPr>
            <w:r>
              <w:rPr>
                <w:sz w:val="20"/>
              </w:rPr>
              <w:t xml:space="preserve">53</w:t>
            </w:r>
          </w:p>
        </w:tc>
        <w:tc>
          <w:tcPr>
            <w:tcW w:w="994" w:type="dxa"/>
          </w:tcPr>
          <w:p>
            <w:pPr>
              <w:pStyle w:val="0"/>
              <w:jc w:val="center"/>
            </w:pPr>
            <w:r>
              <w:rPr>
                <w:sz w:val="20"/>
              </w:rPr>
              <w:t xml:space="preserve">815</w:t>
            </w:r>
          </w:p>
        </w:tc>
        <w:tc>
          <w:tcPr>
            <w:tcW w:w="876" w:type="dxa"/>
          </w:tcPr>
          <w:p>
            <w:pPr>
              <w:pStyle w:val="0"/>
              <w:jc w:val="center"/>
            </w:pPr>
            <w:r>
              <w:rPr>
                <w:sz w:val="20"/>
              </w:rPr>
              <w:t xml:space="preserve">377</w:t>
            </w:r>
          </w:p>
        </w:tc>
      </w:tr>
    </w:tbl>
    <w:p>
      <w:pPr>
        <w:pStyle w:val="0"/>
        <w:jc w:val="both"/>
      </w:pPr>
      <w:r>
        <w:rPr>
          <w:sz w:val="20"/>
        </w:rPr>
      </w:r>
    </w:p>
    <w:p>
      <w:pPr>
        <w:pStyle w:val="0"/>
        <w:ind w:firstLine="540"/>
        <w:jc w:val="both"/>
      </w:pPr>
      <w:r>
        <w:rPr>
          <w:sz w:val="20"/>
        </w:rPr>
        <w:t xml:space="preserve">В 2022 году число пациентов, получивших лечение по профилю "медицинская реабилитация", на 2 этапе увеличилось на 34,1 процента.</w:t>
      </w:r>
    </w:p>
    <w:p>
      <w:pPr>
        <w:pStyle w:val="0"/>
        <w:spacing w:before="200" w:line-rule="auto"/>
        <w:ind w:firstLine="540"/>
        <w:jc w:val="both"/>
      </w:pPr>
      <w:r>
        <w:rPr>
          <w:sz w:val="20"/>
        </w:rPr>
        <w:t xml:space="preserve">С 2009 года в Архангельской области реализуются мероприятия по совершенствованию оказания медицинской помощи больным с сосудистыми заболеваниями.</w:t>
      </w:r>
    </w:p>
    <w:p>
      <w:pPr>
        <w:pStyle w:val="0"/>
        <w:jc w:val="both"/>
      </w:pPr>
      <w:r>
        <w:rPr>
          <w:sz w:val="20"/>
        </w:rPr>
      </w:r>
    </w:p>
    <w:p>
      <w:pPr>
        <w:pStyle w:val="0"/>
        <w:outlineLvl w:val="3"/>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76"/>
        <w:gridCol w:w="1276"/>
        <w:gridCol w:w="1134"/>
      </w:tblGrid>
      <w:tr>
        <w:tc>
          <w:tcPr>
            <w:tcW w:w="6576" w:type="dxa"/>
          </w:tcPr>
          <w:p>
            <w:pPr>
              <w:pStyle w:val="0"/>
            </w:pPr>
            <w:r>
              <w:rPr>
                <w:sz w:val="20"/>
              </w:rPr>
              <w:t xml:space="preserve">Число больных, перенесших острый коронарный синдром (МКБ-10: I20.0; I21; I22; I24) и получивших реабилитационную помощь на первом этапе медицинской кардиореабилитации</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2 432</w:t>
            </w:r>
          </w:p>
        </w:tc>
      </w:tr>
      <w:tr>
        <w:tc>
          <w:tcPr>
            <w:tcW w:w="6576" w:type="dxa"/>
          </w:tcPr>
          <w:p>
            <w:pPr>
              <w:pStyle w:val="0"/>
            </w:pPr>
            <w:r>
              <w:rPr>
                <w:sz w:val="20"/>
              </w:rPr>
              <w:t xml:space="preserve">Из них: число больных в трудоспособном возрасте</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766</w:t>
            </w:r>
          </w:p>
        </w:tc>
      </w:tr>
      <w:tr>
        <w:tc>
          <w:tcPr>
            <w:tcW w:w="6576" w:type="dxa"/>
          </w:tcPr>
          <w:p>
            <w:pPr>
              <w:pStyle w:val="0"/>
            </w:pPr>
            <w:r>
              <w:rPr>
                <w:sz w:val="20"/>
              </w:rPr>
              <w:t xml:space="preserve">Число больных с острым коронарным синдромом (МКБ-10: I20.0; I21; I22; I24), получивших реабилитационную помощь на втором этапе медицинской кардиореабилитации</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1 260</w:t>
            </w:r>
          </w:p>
        </w:tc>
      </w:tr>
      <w:tr>
        <w:tc>
          <w:tcPr>
            <w:tcW w:w="6576" w:type="dxa"/>
          </w:tcPr>
          <w:p>
            <w:pPr>
              <w:pStyle w:val="0"/>
            </w:pPr>
            <w:r>
              <w:rPr>
                <w:sz w:val="20"/>
              </w:rPr>
              <w:t xml:space="preserve">Из них: число больных в трудоспособном возрасте</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382</w:t>
            </w:r>
          </w:p>
        </w:tc>
      </w:tr>
      <w:tr>
        <w:tc>
          <w:tcPr>
            <w:tcW w:w="6576" w:type="dxa"/>
          </w:tcPr>
          <w:p>
            <w:pPr>
              <w:pStyle w:val="0"/>
            </w:pPr>
            <w:r>
              <w:rPr>
                <w:sz w:val="20"/>
              </w:rPr>
              <w:t xml:space="preserve">Число больных с острым коронарным синдромом (МКБ-10: I20.0; I21; I22; I24), получивших реабилитационную помощь на третьем этапе медицинской кардиореабилитации</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1 470</w:t>
            </w:r>
          </w:p>
        </w:tc>
      </w:tr>
      <w:tr>
        <w:tc>
          <w:tcPr>
            <w:tcW w:w="6576" w:type="dxa"/>
          </w:tcPr>
          <w:p>
            <w:pPr>
              <w:pStyle w:val="0"/>
            </w:pPr>
            <w:r>
              <w:rPr>
                <w:sz w:val="20"/>
              </w:rPr>
              <w:t xml:space="preserve">Число больных с острым коронарным синдромом (МКБ-10: I20.0; I21; I22; I24) в трудоспособном возрасте, получивших реабилитационную помощь на третьем этапе медицинской кардиореабилитации</w:t>
            </w:r>
          </w:p>
        </w:tc>
        <w:tc>
          <w:tcPr>
            <w:tcW w:w="1276" w:type="dxa"/>
          </w:tcPr>
          <w:p>
            <w:pPr>
              <w:pStyle w:val="0"/>
              <w:jc w:val="center"/>
            </w:pPr>
            <w:r>
              <w:rPr>
                <w:sz w:val="20"/>
              </w:rPr>
              <w:t xml:space="preserve">человек</w:t>
            </w:r>
          </w:p>
        </w:tc>
        <w:tc>
          <w:tcPr>
            <w:tcW w:w="1134" w:type="dxa"/>
          </w:tcPr>
          <w:p>
            <w:pPr>
              <w:pStyle w:val="0"/>
              <w:jc w:val="center"/>
            </w:pPr>
            <w:r>
              <w:rPr>
                <w:sz w:val="20"/>
              </w:rPr>
              <w:t xml:space="preserve">405</w:t>
            </w:r>
          </w:p>
        </w:tc>
      </w:tr>
    </w:tbl>
    <w:p>
      <w:pPr>
        <w:pStyle w:val="0"/>
        <w:jc w:val="both"/>
      </w:pPr>
      <w:r>
        <w:rPr>
          <w:sz w:val="20"/>
        </w:rPr>
      </w:r>
    </w:p>
    <w:p>
      <w:pPr>
        <w:pStyle w:val="0"/>
        <w:ind w:firstLine="540"/>
        <w:jc w:val="both"/>
      </w:pPr>
      <w:r>
        <w:rPr>
          <w:sz w:val="20"/>
        </w:rPr>
        <w:t xml:space="preserve">Реабилитация пациентов, перенесших острое нарушение мозгового кровообращения, осуществляется в региональных сосудистых центрах (далее - РСЦ) на базе государственного бюджетного учреждения здравоохранения Архангельской области (далее - ГБУЗ) "Первая городская клиническая больница им. Е.Е.Волосевич", ГБУЗ "Архангельская областная клиническая больница" (далее - АОКБ) и в шести первичных сосудистых отделениях (далее - ПСО) в городах Котласе, Северодвинске, Новодвинске, Вельске, Коряжме и Няндоме по принципу ранней мультидисциплинарной нейрореабилитации, в том числе на этапе нейрореанимации. С января 2023 года ГБУЗ "Котласская центральная городская больница имени святителя Луки (В.Ф.Войно-Ясенецкого)" является региональным сосудистым центром.</w:t>
      </w:r>
    </w:p>
    <w:p>
      <w:pPr>
        <w:pStyle w:val="0"/>
        <w:spacing w:before="200" w:line-rule="auto"/>
        <w:ind w:firstLine="540"/>
        <w:jc w:val="both"/>
      </w:pPr>
      <w:r>
        <w:rPr>
          <w:sz w:val="20"/>
        </w:rPr>
        <w:t xml:space="preserve">Второй этап медицинской реабилитации проводится в условиях круглосуточного стационара четырех медицинских организаций, где функционируют реабилитационные отделения, и в семи медицинских организациях, где функционируют реабилитационные койки.</w:t>
      </w:r>
    </w:p>
    <w:p>
      <w:pPr>
        <w:pStyle w:val="0"/>
        <w:spacing w:before="200" w:line-rule="auto"/>
        <w:ind w:firstLine="540"/>
        <w:jc w:val="both"/>
      </w:pPr>
      <w:r>
        <w:rPr>
          <w:sz w:val="20"/>
        </w:rPr>
        <w:t xml:space="preserve">В рамках распоряжения министерства здравоохранения с 1 февраля 2022 года организовано проведение медицинской реабилитации пациентам, перенесшим COVID-19.</w:t>
      </w:r>
    </w:p>
    <w:p>
      <w:pPr>
        <w:pStyle w:val="0"/>
        <w:spacing w:before="200" w:line-rule="auto"/>
        <w:ind w:firstLine="540"/>
        <w:jc w:val="both"/>
      </w:pPr>
      <w:r>
        <w:rPr>
          <w:sz w:val="20"/>
        </w:rPr>
        <w:t xml:space="preserve">С 2016 года совместно с федеральным государственным бюджетным образовательным учреждением высшего образования "Северный государственный медицинский университет" Министерства здравоохранения Российской Федерации (далее - СГМУ) проводятся реабилитационные мероприятия с применением экзоскелетных конструкций на базе АОКБ и ГБУЗ "Первая городская клиническая больница им. Е.Е.Волосевич". В указанных реабилитационных мероприятиях принимают участие пациенты со спинальной травмой и пациенты после ОНМК.</w:t>
      </w:r>
    </w:p>
    <w:p>
      <w:pPr>
        <w:pStyle w:val="0"/>
        <w:jc w:val="both"/>
      </w:pPr>
      <w:r>
        <w:rPr>
          <w:sz w:val="20"/>
        </w:rPr>
      </w:r>
    </w:p>
    <w:p>
      <w:pPr>
        <w:pStyle w:val="0"/>
        <w:outlineLvl w:val="3"/>
        <w:jc w:val="right"/>
      </w:pPr>
      <w:r>
        <w:rPr>
          <w:sz w:val="20"/>
        </w:rPr>
        <w:t xml:space="preserve">Таблица 7</w:t>
      </w:r>
    </w:p>
    <w:p>
      <w:pPr>
        <w:pStyle w:val="0"/>
        <w:jc w:val="both"/>
      </w:pPr>
      <w:r>
        <w:rPr>
          <w:sz w:val="20"/>
        </w:rPr>
      </w:r>
    </w:p>
    <w:p>
      <w:pPr>
        <w:pStyle w:val="2"/>
        <w:jc w:val="center"/>
      </w:pPr>
      <w:r>
        <w:rPr>
          <w:sz w:val="20"/>
        </w:rPr>
        <w:t xml:space="preserve">Информация о количестве реабилитационных коек</w:t>
      </w:r>
    </w:p>
    <w:p>
      <w:pPr>
        <w:pStyle w:val="2"/>
        <w:jc w:val="center"/>
      </w:pPr>
      <w:r>
        <w:rPr>
          <w:sz w:val="20"/>
        </w:rPr>
        <w:t xml:space="preserve">и обеспеченности койками (2020 - 2022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8"/>
        <w:gridCol w:w="876"/>
        <w:gridCol w:w="1899"/>
        <w:gridCol w:w="814"/>
        <w:gridCol w:w="1861"/>
        <w:gridCol w:w="814"/>
        <w:gridCol w:w="1859"/>
      </w:tblGrid>
      <w:tr>
        <w:tc>
          <w:tcPr>
            <w:tcW w:w="1448" w:type="dxa"/>
            <w:vMerge w:val="restart"/>
          </w:tcPr>
          <w:p>
            <w:pPr>
              <w:pStyle w:val="0"/>
            </w:pPr>
            <w:r>
              <w:rPr>
                <w:sz w:val="20"/>
              </w:rPr>
            </w:r>
          </w:p>
        </w:tc>
        <w:tc>
          <w:tcPr>
            <w:gridSpan w:val="2"/>
            <w:tcW w:w="2775" w:type="dxa"/>
          </w:tcPr>
          <w:p>
            <w:pPr>
              <w:pStyle w:val="0"/>
              <w:jc w:val="center"/>
            </w:pPr>
            <w:r>
              <w:rPr>
                <w:sz w:val="20"/>
              </w:rPr>
              <w:t xml:space="preserve">2020 год</w:t>
            </w:r>
          </w:p>
        </w:tc>
        <w:tc>
          <w:tcPr>
            <w:gridSpan w:val="2"/>
            <w:tcW w:w="2675" w:type="dxa"/>
          </w:tcPr>
          <w:p>
            <w:pPr>
              <w:pStyle w:val="0"/>
              <w:jc w:val="center"/>
            </w:pPr>
            <w:r>
              <w:rPr>
                <w:sz w:val="20"/>
              </w:rPr>
              <w:t xml:space="preserve">2021 год</w:t>
            </w:r>
          </w:p>
        </w:tc>
        <w:tc>
          <w:tcPr>
            <w:gridSpan w:val="2"/>
            <w:tcW w:w="2673" w:type="dxa"/>
          </w:tcPr>
          <w:p>
            <w:pPr>
              <w:pStyle w:val="0"/>
              <w:jc w:val="center"/>
            </w:pPr>
            <w:r>
              <w:rPr>
                <w:sz w:val="20"/>
              </w:rPr>
              <w:t xml:space="preserve">2022 год</w:t>
            </w:r>
          </w:p>
        </w:tc>
      </w:tr>
      <w:tr>
        <w:tc>
          <w:tcPr>
            <w:vMerge w:val="continue"/>
          </w:tcPr>
          <w:p/>
        </w:tc>
        <w:tc>
          <w:tcPr>
            <w:tcW w:w="876" w:type="dxa"/>
          </w:tcPr>
          <w:p>
            <w:pPr>
              <w:pStyle w:val="0"/>
              <w:jc w:val="center"/>
            </w:pPr>
            <w:r>
              <w:rPr>
                <w:sz w:val="20"/>
              </w:rPr>
              <w:t xml:space="preserve">число коек</w:t>
            </w:r>
          </w:p>
        </w:tc>
        <w:tc>
          <w:tcPr>
            <w:tcW w:w="1899" w:type="dxa"/>
          </w:tcPr>
          <w:p>
            <w:pPr>
              <w:pStyle w:val="0"/>
              <w:jc w:val="center"/>
            </w:pPr>
            <w:r>
              <w:rPr>
                <w:sz w:val="20"/>
              </w:rPr>
              <w:t xml:space="preserve">обеспеченность на 10 000 соотв. населения</w:t>
            </w:r>
          </w:p>
        </w:tc>
        <w:tc>
          <w:tcPr>
            <w:tcW w:w="814" w:type="dxa"/>
          </w:tcPr>
          <w:p>
            <w:pPr>
              <w:pStyle w:val="0"/>
              <w:jc w:val="center"/>
            </w:pPr>
            <w:r>
              <w:rPr>
                <w:sz w:val="20"/>
              </w:rPr>
              <w:t xml:space="preserve">число коек</w:t>
            </w:r>
          </w:p>
        </w:tc>
        <w:tc>
          <w:tcPr>
            <w:tcW w:w="1861" w:type="dxa"/>
          </w:tcPr>
          <w:p>
            <w:pPr>
              <w:pStyle w:val="0"/>
              <w:jc w:val="center"/>
            </w:pPr>
            <w:r>
              <w:rPr>
                <w:sz w:val="20"/>
              </w:rPr>
              <w:t xml:space="preserve">обеспеченность на 10 000 соотв. населения</w:t>
            </w:r>
          </w:p>
        </w:tc>
        <w:tc>
          <w:tcPr>
            <w:tcW w:w="814" w:type="dxa"/>
          </w:tcPr>
          <w:p>
            <w:pPr>
              <w:pStyle w:val="0"/>
              <w:jc w:val="center"/>
            </w:pPr>
            <w:r>
              <w:rPr>
                <w:sz w:val="20"/>
              </w:rPr>
              <w:t xml:space="preserve">число коек</w:t>
            </w:r>
          </w:p>
        </w:tc>
        <w:tc>
          <w:tcPr>
            <w:tcW w:w="1859" w:type="dxa"/>
          </w:tcPr>
          <w:p>
            <w:pPr>
              <w:pStyle w:val="0"/>
              <w:jc w:val="center"/>
            </w:pPr>
            <w:r>
              <w:rPr>
                <w:sz w:val="20"/>
              </w:rPr>
              <w:t xml:space="preserve">обеспеченность на 10 000 соотв. населения</w:t>
            </w:r>
          </w:p>
        </w:tc>
      </w:tr>
      <w:tr>
        <w:tc>
          <w:tcPr>
            <w:tcW w:w="1448" w:type="dxa"/>
          </w:tcPr>
          <w:p>
            <w:pPr>
              <w:pStyle w:val="0"/>
              <w:jc w:val="both"/>
            </w:pPr>
            <w:r>
              <w:rPr>
                <w:sz w:val="20"/>
              </w:rPr>
              <w:t xml:space="preserve">Всего коек</w:t>
            </w:r>
          </w:p>
        </w:tc>
        <w:tc>
          <w:tcPr>
            <w:tcW w:w="876" w:type="dxa"/>
          </w:tcPr>
          <w:p>
            <w:pPr>
              <w:pStyle w:val="0"/>
              <w:jc w:val="center"/>
            </w:pPr>
            <w:r>
              <w:rPr>
                <w:sz w:val="20"/>
              </w:rPr>
              <w:t xml:space="preserve">130</w:t>
            </w:r>
          </w:p>
        </w:tc>
        <w:tc>
          <w:tcPr>
            <w:tcW w:w="1899" w:type="dxa"/>
          </w:tcPr>
          <w:p>
            <w:pPr>
              <w:pStyle w:val="0"/>
              <w:jc w:val="center"/>
            </w:pPr>
            <w:r>
              <w:rPr>
                <w:sz w:val="20"/>
              </w:rPr>
              <w:t xml:space="preserve">1,2</w:t>
            </w:r>
          </w:p>
        </w:tc>
        <w:tc>
          <w:tcPr>
            <w:tcW w:w="814" w:type="dxa"/>
          </w:tcPr>
          <w:p>
            <w:pPr>
              <w:pStyle w:val="0"/>
              <w:jc w:val="center"/>
            </w:pPr>
            <w:r>
              <w:rPr>
                <w:sz w:val="20"/>
              </w:rPr>
              <w:t xml:space="preserve">223</w:t>
            </w:r>
          </w:p>
        </w:tc>
        <w:tc>
          <w:tcPr>
            <w:tcW w:w="1861" w:type="dxa"/>
          </w:tcPr>
          <w:p>
            <w:pPr>
              <w:pStyle w:val="0"/>
              <w:jc w:val="center"/>
            </w:pPr>
            <w:r>
              <w:rPr>
                <w:sz w:val="20"/>
              </w:rPr>
              <w:t xml:space="preserve">2,1</w:t>
            </w:r>
          </w:p>
        </w:tc>
        <w:tc>
          <w:tcPr>
            <w:tcW w:w="814" w:type="dxa"/>
          </w:tcPr>
          <w:p>
            <w:pPr>
              <w:pStyle w:val="0"/>
              <w:jc w:val="center"/>
            </w:pPr>
            <w:r>
              <w:rPr>
                <w:sz w:val="20"/>
              </w:rPr>
              <w:t xml:space="preserve">284</w:t>
            </w:r>
          </w:p>
        </w:tc>
        <w:tc>
          <w:tcPr>
            <w:tcW w:w="1859" w:type="dxa"/>
          </w:tcPr>
          <w:p>
            <w:pPr>
              <w:pStyle w:val="0"/>
              <w:jc w:val="center"/>
            </w:pPr>
            <w:r>
              <w:rPr>
                <w:sz w:val="20"/>
              </w:rPr>
              <w:t xml:space="preserve">2,6</w:t>
            </w:r>
          </w:p>
        </w:tc>
      </w:tr>
      <w:tr>
        <w:tc>
          <w:tcPr>
            <w:tcW w:w="1448" w:type="dxa"/>
          </w:tcPr>
          <w:p>
            <w:pPr>
              <w:pStyle w:val="0"/>
              <w:jc w:val="center"/>
            </w:pPr>
            <w:r>
              <w:rPr>
                <w:sz w:val="20"/>
              </w:rPr>
              <w:t xml:space="preserve">для взрослых</w:t>
            </w:r>
          </w:p>
        </w:tc>
        <w:tc>
          <w:tcPr>
            <w:tcW w:w="876" w:type="dxa"/>
          </w:tcPr>
          <w:p>
            <w:pPr>
              <w:pStyle w:val="0"/>
              <w:jc w:val="center"/>
            </w:pPr>
            <w:r>
              <w:rPr>
                <w:sz w:val="20"/>
              </w:rPr>
              <w:t xml:space="preserve">82</w:t>
            </w:r>
          </w:p>
        </w:tc>
        <w:tc>
          <w:tcPr>
            <w:tcW w:w="1899" w:type="dxa"/>
          </w:tcPr>
          <w:p>
            <w:pPr>
              <w:pStyle w:val="0"/>
              <w:jc w:val="center"/>
            </w:pPr>
            <w:r>
              <w:rPr>
                <w:sz w:val="20"/>
              </w:rPr>
              <w:t xml:space="preserve">1,0</w:t>
            </w:r>
          </w:p>
        </w:tc>
        <w:tc>
          <w:tcPr>
            <w:tcW w:w="814" w:type="dxa"/>
          </w:tcPr>
          <w:p>
            <w:pPr>
              <w:pStyle w:val="0"/>
              <w:jc w:val="center"/>
            </w:pPr>
            <w:r>
              <w:rPr>
                <w:sz w:val="20"/>
              </w:rPr>
              <w:t xml:space="preserve">156</w:t>
            </w:r>
          </w:p>
        </w:tc>
        <w:tc>
          <w:tcPr>
            <w:tcW w:w="1861" w:type="dxa"/>
          </w:tcPr>
          <w:p>
            <w:pPr>
              <w:pStyle w:val="0"/>
              <w:jc w:val="center"/>
            </w:pPr>
            <w:r>
              <w:rPr>
                <w:sz w:val="20"/>
              </w:rPr>
              <w:t xml:space="preserve">1,8</w:t>
            </w:r>
          </w:p>
        </w:tc>
        <w:tc>
          <w:tcPr>
            <w:tcW w:w="814" w:type="dxa"/>
          </w:tcPr>
          <w:p>
            <w:pPr>
              <w:pStyle w:val="0"/>
              <w:jc w:val="center"/>
            </w:pPr>
            <w:r>
              <w:rPr>
                <w:sz w:val="20"/>
              </w:rPr>
              <w:t xml:space="preserve">217</w:t>
            </w:r>
          </w:p>
        </w:tc>
        <w:tc>
          <w:tcPr>
            <w:tcW w:w="1859" w:type="dxa"/>
          </w:tcPr>
          <w:p>
            <w:pPr>
              <w:pStyle w:val="0"/>
              <w:jc w:val="center"/>
            </w:pPr>
            <w:r>
              <w:rPr>
                <w:sz w:val="20"/>
              </w:rPr>
              <w:t xml:space="preserve">2,5</w:t>
            </w:r>
          </w:p>
        </w:tc>
      </w:tr>
      <w:tr>
        <w:tc>
          <w:tcPr>
            <w:tcW w:w="1448" w:type="dxa"/>
          </w:tcPr>
          <w:p>
            <w:pPr>
              <w:pStyle w:val="0"/>
              <w:jc w:val="center"/>
            </w:pPr>
            <w:r>
              <w:rPr>
                <w:sz w:val="20"/>
              </w:rPr>
              <w:t xml:space="preserve">для детей</w:t>
            </w:r>
          </w:p>
        </w:tc>
        <w:tc>
          <w:tcPr>
            <w:tcW w:w="876" w:type="dxa"/>
          </w:tcPr>
          <w:p>
            <w:pPr>
              <w:pStyle w:val="0"/>
              <w:jc w:val="center"/>
            </w:pPr>
            <w:r>
              <w:rPr>
                <w:sz w:val="20"/>
              </w:rPr>
              <w:t xml:space="preserve">48</w:t>
            </w:r>
          </w:p>
        </w:tc>
        <w:tc>
          <w:tcPr>
            <w:tcW w:w="1899" w:type="dxa"/>
          </w:tcPr>
          <w:p>
            <w:pPr>
              <w:pStyle w:val="0"/>
              <w:jc w:val="center"/>
            </w:pPr>
            <w:r>
              <w:rPr>
                <w:sz w:val="20"/>
              </w:rPr>
              <w:t xml:space="preserve">2,1</w:t>
            </w:r>
          </w:p>
        </w:tc>
        <w:tc>
          <w:tcPr>
            <w:tcW w:w="814" w:type="dxa"/>
          </w:tcPr>
          <w:p>
            <w:pPr>
              <w:pStyle w:val="0"/>
              <w:jc w:val="center"/>
            </w:pPr>
            <w:r>
              <w:rPr>
                <w:sz w:val="20"/>
              </w:rPr>
              <w:t xml:space="preserve">67</w:t>
            </w:r>
          </w:p>
        </w:tc>
        <w:tc>
          <w:tcPr>
            <w:tcW w:w="1861" w:type="dxa"/>
          </w:tcPr>
          <w:p>
            <w:pPr>
              <w:pStyle w:val="0"/>
              <w:jc w:val="center"/>
            </w:pPr>
            <w:r>
              <w:rPr>
                <w:sz w:val="20"/>
              </w:rPr>
              <w:t xml:space="preserve">3,0</w:t>
            </w:r>
          </w:p>
        </w:tc>
        <w:tc>
          <w:tcPr>
            <w:tcW w:w="814" w:type="dxa"/>
          </w:tcPr>
          <w:p>
            <w:pPr>
              <w:pStyle w:val="0"/>
              <w:jc w:val="center"/>
            </w:pPr>
            <w:r>
              <w:rPr>
                <w:sz w:val="20"/>
              </w:rPr>
              <w:t xml:space="preserve">67</w:t>
            </w:r>
          </w:p>
        </w:tc>
        <w:tc>
          <w:tcPr>
            <w:tcW w:w="1859" w:type="dxa"/>
          </w:tcPr>
          <w:p>
            <w:pPr>
              <w:pStyle w:val="0"/>
              <w:jc w:val="center"/>
            </w:pPr>
            <w:r>
              <w:rPr>
                <w:sz w:val="20"/>
              </w:rPr>
              <w:t xml:space="preserve">3,1</w:t>
            </w:r>
          </w:p>
        </w:tc>
      </w:tr>
    </w:tbl>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Выполнение объемов медицинской помощи по профилю</w:t>
      </w:r>
    </w:p>
    <w:p>
      <w:pPr>
        <w:pStyle w:val="2"/>
        <w:jc w:val="center"/>
      </w:pPr>
      <w:r>
        <w:rPr>
          <w:sz w:val="20"/>
        </w:rPr>
        <w:t xml:space="preserve">"медицинская реабилитация" в условиях круглосуточного</w:t>
      </w:r>
    </w:p>
    <w:p>
      <w:pPr>
        <w:pStyle w:val="2"/>
        <w:jc w:val="center"/>
      </w:pPr>
      <w:r>
        <w:rPr>
          <w:sz w:val="20"/>
        </w:rPr>
        <w:t xml:space="preserve">стационара в рамках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2"/>
        <w:gridCol w:w="3402"/>
        <w:gridCol w:w="2127"/>
        <w:gridCol w:w="2092"/>
      </w:tblGrid>
      <w:tr>
        <w:tc>
          <w:tcPr>
            <w:tcW w:w="1242" w:type="dxa"/>
          </w:tcPr>
          <w:p>
            <w:pPr>
              <w:pStyle w:val="0"/>
              <w:jc w:val="center"/>
            </w:pPr>
            <w:r>
              <w:rPr>
                <w:sz w:val="20"/>
              </w:rPr>
              <w:t xml:space="preserve">Период</w:t>
            </w:r>
          </w:p>
        </w:tc>
        <w:tc>
          <w:tcPr>
            <w:tcW w:w="3402" w:type="dxa"/>
          </w:tcPr>
          <w:p>
            <w:pPr>
              <w:pStyle w:val="0"/>
              <w:jc w:val="center"/>
            </w:pPr>
            <w:r>
              <w:rPr>
                <w:sz w:val="20"/>
              </w:rPr>
              <w:t xml:space="preserve">Наименование услуги</w:t>
            </w:r>
          </w:p>
        </w:tc>
        <w:tc>
          <w:tcPr>
            <w:tcW w:w="2127" w:type="dxa"/>
          </w:tcPr>
          <w:p>
            <w:pPr>
              <w:pStyle w:val="0"/>
              <w:jc w:val="center"/>
            </w:pPr>
            <w:r>
              <w:rPr>
                <w:sz w:val="20"/>
              </w:rPr>
              <w:t xml:space="preserve">План, случаи госпитализации</w:t>
            </w:r>
          </w:p>
        </w:tc>
        <w:tc>
          <w:tcPr>
            <w:tcW w:w="2092" w:type="dxa"/>
          </w:tcPr>
          <w:p>
            <w:pPr>
              <w:pStyle w:val="0"/>
              <w:jc w:val="center"/>
            </w:pPr>
            <w:r>
              <w:rPr>
                <w:sz w:val="20"/>
              </w:rPr>
              <w:t xml:space="preserve">Факт, случаи госпитализации</w:t>
            </w:r>
          </w:p>
        </w:tc>
      </w:tr>
      <w:tr>
        <w:tc>
          <w:tcPr>
            <w:tcW w:w="1242" w:type="dxa"/>
            <w:vMerge w:val="restart"/>
          </w:tcPr>
          <w:p>
            <w:pPr>
              <w:pStyle w:val="0"/>
            </w:pPr>
            <w:r>
              <w:rPr>
                <w:sz w:val="20"/>
              </w:rPr>
              <w:t xml:space="preserve">2019 год</w:t>
            </w:r>
          </w:p>
        </w:tc>
        <w:tc>
          <w:tcPr>
            <w:tcW w:w="3402" w:type="dxa"/>
          </w:tcPr>
          <w:p>
            <w:pPr>
              <w:pStyle w:val="0"/>
            </w:pPr>
            <w:r>
              <w:rPr>
                <w:sz w:val="20"/>
              </w:rPr>
              <w:t xml:space="preserve">По профилю "медицинская реабилитация"</w:t>
            </w:r>
          </w:p>
        </w:tc>
        <w:tc>
          <w:tcPr>
            <w:tcW w:w="2127" w:type="dxa"/>
          </w:tcPr>
          <w:p>
            <w:pPr>
              <w:pStyle w:val="0"/>
              <w:jc w:val="center"/>
            </w:pPr>
            <w:r>
              <w:rPr>
                <w:sz w:val="20"/>
              </w:rPr>
              <w:t xml:space="preserve">4 615</w:t>
            </w:r>
          </w:p>
        </w:tc>
        <w:tc>
          <w:tcPr>
            <w:tcW w:w="2092" w:type="dxa"/>
          </w:tcPr>
          <w:p>
            <w:pPr>
              <w:pStyle w:val="0"/>
              <w:jc w:val="center"/>
            </w:pPr>
            <w:r>
              <w:rPr>
                <w:sz w:val="20"/>
              </w:rPr>
              <w:t xml:space="preserve">4480 (97%)</w:t>
            </w:r>
          </w:p>
        </w:tc>
      </w:tr>
      <w:tr>
        <w:tc>
          <w:tcPr>
            <w:vMerge w:val="continue"/>
          </w:tcPr>
          <w:p/>
        </w:tc>
        <w:tc>
          <w:tcPr>
            <w:tcW w:w="3402" w:type="dxa"/>
          </w:tcPr>
          <w:p>
            <w:pPr>
              <w:pStyle w:val="0"/>
            </w:pPr>
            <w:r>
              <w:rPr>
                <w:sz w:val="20"/>
              </w:rPr>
              <w:t xml:space="preserve">в том числе:</w:t>
            </w:r>
          </w:p>
        </w:tc>
        <w:tc>
          <w:tcPr>
            <w:tcW w:w="2127" w:type="dxa"/>
          </w:tcPr>
          <w:p>
            <w:pPr>
              <w:pStyle w:val="0"/>
            </w:pPr>
            <w:r>
              <w:rPr>
                <w:sz w:val="20"/>
              </w:rPr>
            </w:r>
          </w:p>
        </w:tc>
        <w:tc>
          <w:tcPr>
            <w:tcW w:w="2092" w:type="dxa"/>
          </w:tcPr>
          <w:p>
            <w:pPr>
              <w:pStyle w:val="0"/>
            </w:pPr>
            <w:r>
              <w:rPr>
                <w:sz w:val="20"/>
              </w:rPr>
            </w:r>
          </w:p>
        </w:tc>
      </w:tr>
      <w:tr>
        <w:tc>
          <w:tcPr>
            <w:vMerge w:val="continue"/>
          </w:tcPr>
          <w:p/>
        </w:tc>
        <w:tc>
          <w:tcPr>
            <w:tcW w:w="3402" w:type="dxa"/>
          </w:tcPr>
          <w:p>
            <w:pPr>
              <w:pStyle w:val="0"/>
            </w:pPr>
            <w:r>
              <w:rPr>
                <w:sz w:val="20"/>
              </w:rPr>
              <w:t xml:space="preserve">медицинская реабилитация детей в возрасте 0 - 17 лет</w:t>
            </w:r>
          </w:p>
        </w:tc>
        <w:tc>
          <w:tcPr>
            <w:tcW w:w="2127" w:type="dxa"/>
          </w:tcPr>
          <w:p>
            <w:pPr>
              <w:pStyle w:val="0"/>
              <w:jc w:val="center"/>
            </w:pPr>
            <w:r>
              <w:rPr>
                <w:sz w:val="20"/>
              </w:rPr>
              <w:t xml:space="preserve">1 154</w:t>
            </w:r>
          </w:p>
        </w:tc>
        <w:tc>
          <w:tcPr>
            <w:tcW w:w="2092" w:type="dxa"/>
          </w:tcPr>
          <w:p>
            <w:pPr>
              <w:pStyle w:val="0"/>
              <w:jc w:val="center"/>
            </w:pPr>
            <w:r>
              <w:rPr>
                <w:sz w:val="20"/>
              </w:rPr>
              <w:t xml:space="preserve">459 (39,8%)</w:t>
            </w:r>
          </w:p>
        </w:tc>
      </w:tr>
      <w:tr>
        <w:tc>
          <w:tcPr>
            <w:tcW w:w="1242" w:type="dxa"/>
            <w:vMerge w:val="restart"/>
          </w:tcPr>
          <w:p>
            <w:pPr>
              <w:pStyle w:val="0"/>
            </w:pPr>
            <w:r>
              <w:rPr>
                <w:sz w:val="20"/>
              </w:rPr>
              <w:t xml:space="preserve">2020 год</w:t>
            </w:r>
          </w:p>
        </w:tc>
        <w:tc>
          <w:tcPr>
            <w:tcW w:w="3402" w:type="dxa"/>
          </w:tcPr>
          <w:p>
            <w:pPr>
              <w:pStyle w:val="0"/>
            </w:pPr>
            <w:r>
              <w:rPr>
                <w:sz w:val="20"/>
              </w:rPr>
              <w:t xml:space="preserve">По профилю "медицинская реабилитация"</w:t>
            </w:r>
          </w:p>
        </w:tc>
        <w:tc>
          <w:tcPr>
            <w:tcW w:w="2127" w:type="dxa"/>
          </w:tcPr>
          <w:p>
            <w:pPr>
              <w:pStyle w:val="0"/>
              <w:jc w:val="center"/>
            </w:pPr>
            <w:r>
              <w:rPr>
                <w:sz w:val="20"/>
              </w:rPr>
              <w:t xml:space="preserve">5 690</w:t>
            </w:r>
          </w:p>
        </w:tc>
        <w:tc>
          <w:tcPr>
            <w:tcW w:w="2092" w:type="dxa"/>
          </w:tcPr>
          <w:p>
            <w:pPr>
              <w:pStyle w:val="0"/>
              <w:jc w:val="center"/>
            </w:pPr>
            <w:r>
              <w:rPr>
                <w:sz w:val="20"/>
              </w:rPr>
              <w:t xml:space="preserve">2 778 (48,8%)</w:t>
            </w:r>
          </w:p>
        </w:tc>
      </w:tr>
      <w:tr>
        <w:tc>
          <w:tcPr>
            <w:vMerge w:val="continue"/>
          </w:tcPr>
          <w:p/>
        </w:tc>
        <w:tc>
          <w:tcPr>
            <w:tcW w:w="3402" w:type="dxa"/>
          </w:tcPr>
          <w:p>
            <w:pPr>
              <w:pStyle w:val="0"/>
            </w:pPr>
            <w:r>
              <w:rPr>
                <w:sz w:val="20"/>
              </w:rPr>
              <w:t xml:space="preserve">в том числе:</w:t>
            </w:r>
          </w:p>
        </w:tc>
        <w:tc>
          <w:tcPr>
            <w:tcW w:w="2127" w:type="dxa"/>
          </w:tcPr>
          <w:p>
            <w:pPr>
              <w:pStyle w:val="0"/>
            </w:pPr>
            <w:r>
              <w:rPr>
                <w:sz w:val="20"/>
              </w:rPr>
            </w:r>
          </w:p>
        </w:tc>
        <w:tc>
          <w:tcPr>
            <w:tcW w:w="2092" w:type="dxa"/>
          </w:tcPr>
          <w:p>
            <w:pPr>
              <w:pStyle w:val="0"/>
            </w:pPr>
            <w:r>
              <w:rPr>
                <w:sz w:val="20"/>
              </w:rPr>
            </w:r>
          </w:p>
        </w:tc>
      </w:tr>
      <w:tr>
        <w:tc>
          <w:tcPr>
            <w:vMerge w:val="continue"/>
          </w:tcPr>
          <w:p/>
        </w:tc>
        <w:tc>
          <w:tcPr>
            <w:tcW w:w="3402" w:type="dxa"/>
          </w:tcPr>
          <w:p>
            <w:pPr>
              <w:pStyle w:val="0"/>
            </w:pPr>
            <w:r>
              <w:rPr>
                <w:sz w:val="20"/>
              </w:rPr>
              <w:t xml:space="preserve">медицинская реабилитация детей в возрасте 0 - 17 лет</w:t>
            </w:r>
          </w:p>
        </w:tc>
        <w:tc>
          <w:tcPr>
            <w:tcW w:w="2127" w:type="dxa"/>
          </w:tcPr>
          <w:p>
            <w:pPr>
              <w:pStyle w:val="0"/>
              <w:jc w:val="center"/>
            </w:pPr>
            <w:r>
              <w:rPr>
                <w:sz w:val="20"/>
              </w:rPr>
              <w:t xml:space="preserve">1 423</w:t>
            </w:r>
          </w:p>
        </w:tc>
        <w:tc>
          <w:tcPr>
            <w:tcW w:w="2092" w:type="dxa"/>
          </w:tcPr>
          <w:p>
            <w:pPr>
              <w:pStyle w:val="0"/>
              <w:jc w:val="center"/>
            </w:pPr>
            <w:r>
              <w:rPr>
                <w:sz w:val="20"/>
              </w:rPr>
              <w:t xml:space="preserve">565 (39,7%)</w:t>
            </w:r>
          </w:p>
        </w:tc>
      </w:tr>
      <w:tr>
        <w:tc>
          <w:tcPr>
            <w:tcW w:w="1242" w:type="dxa"/>
            <w:vMerge w:val="restart"/>
          </w:tcPr>
          <w:p>
            <w:pPr>
              <w:pStyle w:val="0"/>
            </w:pPr>
            <w:r>
              <w:rPr>
                <w:sz w:val="20"/>
              </w:rPr>
              <w:t xml:space="preserve">2021 год</w:t>
            </w:r>
          </w:p>
        </w:tc>
        <w:tc>
          <w:tcPr>
            <w:tcW w:w="3402" w:type="dxa"/>
          </w:tcPr>
          <w:p>
            <w:pPr>
              <w:pStyle w:val="0"/>
            </w:pPr>
            <w:r>
              <w:rPr>
                <w:sz w:val="20"/>
              </w:rPr>
              <w:t xml:space="preserve">По профилю "медицинская реабилитация"</w:t>
            </w:r>
          </w:p>
        </w:tc>
        <w:tc>
          <w:tcPr>
            <w:tcW w:w="2127" w:type="dxa"/>
          </w:tcPr>
          <w:p>
            <w:pPr>
              <w:pStyle w:val="0"/>
              <w:jc w:val="center"/>
            </w:pPr>
            <w:r>
              <w:rPr>
                <w:sz w:val="20"/>
              </w:rPr>
              <w:t xml:space="preserve">3 465</w:t>
            </w:r>
          </w:p>
        </w:tc>
        <w:tc>
          <w:tcPr>
            <w:tcW w:w="2092" w:type="dxa"/>
          </w:tcPr>
          <w:p>
            <w:pPr>
              <w:pStyle w:val="0"/>
              <w:jc w:val="center"/>
            </w:pPr>
            <w:r>
              <w:rPr>
                <w:sz w:val="20"/>
              </w:rPr>
              <w:t xml:space="preserve">2 346 (67,7%)</w:t>
            </w:r>
          </w:p>
        </w:tc>
      </w:tr>
      <w:tr>
        <w:tc>
          <w:tcPr>
            <w:vMerge w:val="continue"/>
          </w:tcPr>
          <w:p/>
        </w:tc>
        <w:tc>
          <w:tcPr>
            <w:tcW w:w="3402" w:type="dxa"/>
          </w:tcPr>
          <w:p>
            <w:pPr>
              <w:pStyle w:val="0"/>
            </w:pPr>
            <w:r>
              <w:rPr>
                <w:sz w:val="20"/>
              </w:rPr>
              <w:t xml:space="preserve">в том числе:</w:t>
            </w:r>
          </w:p>
        </w:tc>
        <w:tc>
          <w:tcPr>
            <w:tcW w:w="2127" w:type="dxa"/>
          </w:tcPr>
          <w:p>
            <w:pPr>
              <w:pStyle w:val="0"/>
            </w:pPr>
            <w:r>
              <w:rPr>
                <w:sz w:val="20"/>
              </w:rPr>
            </w:r>
          </w:p>
        </w:tc>
        <w:tc>
          <w:tcPr>
            <w:tcW w:w="2092" w:type="dxa"/>
          </w:tcPr>
          <w:p>
            <w:pPr>
              <w:pStyle w:val="0"/>
            </w:pPr>
            <w:r>
              <w:rPr>
                <w:sz w:val="20"/>
              </w:rPr>
            </w:r>
          </w:p>
        </w:tc>
      </w:tr>
      <w:tr>
        <w:tc>
          <w:tcPr>
            <w:vMerge w:val="continue"/>
          </w:tcPr>
          <w:p/>
        </w:tc>
        <w:tc>
          <w:tcPr>
            <w:tcW w:w="3402" w:type="dxa"/>
          </w:tcPr>
          <w:p>
            <w:pPr>
              <w:pStyle w:val="0"/>
            </w:pPr>
            <w:r>
              <w:rPr>
                <w:sz w:val="20"/>
              </w:rPr>
              <w:t xml:space="preserve">медицинская реабилитация детей в возрасте 0 - 17 лет</w:t>
            </w:r>
          </w:p>
        </w:tc>
        <w:tc>
          <w:tcPr>
            <w:tcW w:w="2127" w:type="dxa"/>
          </w:tcPr>
          <w:p>
            <w:pPr>
              <w:pStyle w:val="0"/>
              <w:jc w:val="center"/>
            </w:pPr>
            <w:r>
              <w:rPr>
                <w:sz w:val="20"/>
              </w:rPr>
              <w:t xml:space="preserve">866</w:t>
            </w:r>
          </w:p>
        </w:tc>
        <w:tc>
          <w:tcPr>
            <w:tcW w:w="2092" w:type="dxa"/>
          </w:tcPr>
          <w:p>
            <w:pPr>
              <w:pStyle w:val="0"/>
              <w:jc w:val="center"/>
            </w:pPr>
            <w:r>
              <w:rPr>
                <w:sz w:val="20"/>
              </w:rPr>
              <w:t xml:space="preserve">1 035 (119,5%)</w:t>
            </w:r>
          </w:p>
        </w:tc>
      </w:tr>
    </w:tbl>
    <w:p>
      <w:pPr>
        <w:pStyle w:val="0"/>
        <w:jc w:val="both"/>
      </w:pPr>
      <w:r>
        <w:rPr>
          <w:sz w:val="20"/>
        </w:rPr>
      </w:r>
    </w:p>
    <w:p>
      <w:pPr>
        <w:pStyle w:val="0"/>
        <w:ind w:firstLine="540"/>
        <w:jc w:val="both"/>
      </w:pPr>
      <w:r>
        <w:rPr>
          <w:sz w:val="20"/>
        </w:rPr>
        <w:t xml:space="preserve">В 2020 - 2022 годах койки по профилю "медицинская реабилитация" перепрофилировались для оказания медицинской помощи пациентам с COVID-19.</w:t>
      </w:r>
    </w:p>
    <w:p>
      <w:pPr>
        <w:pStyle w:val="0"/>
        <w:spacing w:before="200" w:line-rule="auto"/>
        <w:ind w:firstLine="540"/>
        <w:jc w:val="both"/>
      </w:pPr>
      <w:r>
        <w:rPr>
          <w:sz w:val="20"/>
        </w:rPr>
        <w:t xml:space="preserve">Третий этап реабилитации осуществляется в условиях поликлинических отделений медицинских организаций по месту жительства граждан, в том числе на койках дневных стационаров. 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Реабилитационные койки дневных стационаров функционируют в девяти медицинских организациях.</w:t>
      </w:r>
    </w:p>
    <w:p>
      <w:pPr>
        <w:pStyle w:val="0"/>
        <w:spacing w:before="200" w:line-rule="auto"/>
        <w:ind w:firstLine="540"/>
        <w:jc w:val="both"/>
      </w:pPr>
      <w:r>
        <w:rPr>
          <w:sz w:val="20"/>
        </w:rPr>
        <w:t xml:space="preserve">С ноября 2021 года на базе ГБУЗ "Архангельская городская клиническая больница N 7" организована комната эрготерапии, где пациенты обучаются основным бытовым навыкам самообслуживания с помощью специальных тренажеров и оборудования, а родственники могут обучиться уходу за близкими.</w:t>
      </w:r>
    </w:p>
    <w:p>
      <w:pPr>
        <w:pStyle w:val="0"/>
        <w:jc w:val="both"/>
      </w:pPr>
      <w:r>
        <w:rPr>
          <w:sz w:val="20"/>
        </w:rPr>
      </w:r>
    </w:p>
    <w:p>
      <w:pPr>
        <w:pStyle w:val="2"/>
        <w:outlineLvl w:val="3"/>
        <w:jc w:val="center"/>
      </w:pPr>
      <w:r>
        <w:rPr>
          <w:sz w:val="20"/>
        </w:rPr>
        <w:t xml:space="preserve">Высокотехнологичная медицинская помощь</w:t>
      </w:r>
    </w:p>
    <w:p>
      <w:pPr>
        <w:pStyle w:val="0"/>
        <w:jc w:val="both"/>
      </w:pPr>
      <w:r>
        <w:rPr>
          <w:sz w:val="20"/>
        </w:rPr>
      </w:r>
    </w:p>
    <w:p>
      <w:pPr>
        <w:pStyle w:val="0"/>
        <w:ind w:firstLine="540"/>
        <w:jc w:val="both"/>
      </w:pPr>
      <w:r>
        <w:rPr>
          <w:sz w:val="20"/>
        </w:rPr>
        <w:t xml:space="preserve">Оказание высокотехнологичных видов медицинской помощи по профилю "сердечно-сосудистая хирургия" осуществляется в соответствии с </w:t>
      </w:r>
      <w:hyperlink w:history="0" r:id="rId2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Порядком</w:t>
        </w:r>
      </w:hyperlink>
      <w:r>
        <w:rPr>
          <w:sz w:val="20"/>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приказом Министерства здравоохранения Российской Федерации от 2 октября 2019 года N 824н.</w:t>
      </w:r>
    </w:p>
    <w:p>
      <w:pPr>
        <w:pStyle w:val="0"/>
        <w:spacing w:before="200" w:line-rule="auto"/>
        <w:ind w:firstLine="540"/>
        <w:jc w:val="both"/>
      </w:pPr>
      <w:r>
        <w:rPr>
          <w:sz w:val="20"/>
        </w:rPr>
        <w:t xml:space="preserve">На территории Архангельской области высокотехнологичная медицинская помощь (далее - ВМП) по профилю "сердечно-сосудистая хирургия" оказывается:</w:t>
      </w:r>
    </w:p>
    <w:p>
      <w:pPr>
        <w:pStyle w:val="0"/>
        <w:spacing w:before="200" w:line-rule="auto"/>
        <w:ind w:firstLine="540"/>
        <w:jc w:val="both"/>
      </w:pPr>
      <w:r>
        <w:rPr>
          <w:sz w:val="20"/>
        </w:rPr>
        <w:t xml:space="preserve">за счет средств обязательного медицинского страхования на базе четырех медицинских организаций (ГБУЗ "Первая городская клиническая больница им. Е.Е.Волосевич", АОКБ, "Котласская центральная городская больница имени святителя Луки (В.Ф.Войно-Ясенецкого)", Федеральное государственное бюджетное учреждение здравоохранения "Центральная медико-санитарная часть N 58 Федерального медико-биологического агентства" (далее - ЦМСЧ N 58);</w:t>
      </w:r>
    </w:p>
    <w:p>
      <w:pPr>
        <w:pStyle w:val="0"/>
        <w:spacing w:before="200" w:line-rule="auto"/>
        <w:ind w:firstLine="540"/>
        <w:jc w:val="both"/>
      </w:pPr>
      <w:r>
        <w:rPr>
          <w:sz w:val="20"/>
        </w:rPr>
        <w:t xml:space="preserve">за счет средств федерального и областного бюджета на базе двух медицинских организаций (ГБУЗ "Первая городская клиническая больница им. Е.Е.Волосевич" и АОКБ);</w:t>
      </w:r>
    </w:p>
    <w:p>
      <w:pPr>
        <w:pStyle w:val="0"/>
        <w:spacing w:before="200" w:line-rule="auto"/>
        <w:ind w:firstLine="540"/>
        <w:jc w:val="both"/>
      </w:pPr>
      <w:r>
        <w:rPr>
          <w:sz w:val="20"/>
        </w:rPr>
        <w:t xml:space="preserve">за счет средств федерального бюджета (ЦМСЧ N 58).</w:t>
      </w:r>
    </w:p>
    <w:p>
      <w:pPr>
        <w:pStyle w:val="0"/>
        <w:spacing w:before="200" w:line-rule="auto"/>
        <w:ind w:firstLine="540"/>
        <w:jc w:val="both"/>
      </w:pPr>
      <w:r>
        <w:rPr>
          <w:sz w:val="20"/>
        </w:rPr>
        <w:t xml:space="preserve">Также пациенты направляются для оказания ВМП в установленном порядке в федеральные медицинские организации и медицинские организации других субъектов Российской Федерации.</w:t>
      </w:r>
    </w:p>
    <w:p>
      <w:pPr>
        <w:pStyle w:val="0"/>
        <w:spacing w:before="200" w:line-rule="auto"/>
        <w:ind w:firstLine="540"/>
        <w:jc w:val="both"/>
      </w:pPr>
      <w:r>
        <w:rPr>
          <w:sz w:val="20"/>
        </w:rPr>
        <w:t xml:space="preserve">В целом обеспеченность населения Архангельской области ВМП ежегодно увеличивается. В 2022 году ВМП получили 9030 человек (в 2021 году - 8642 человека), из них:</w:t>
      </w:r>
    </w:p>
    <w:p>
      <w:pPr>
        <w:pStyle w:val="0"/>
        <w:spacing w:before="200" w:line-rule="auto"/>
        <w:ind w:firstLine="540"/>
        <w:jc w:val="both"/>
      </w:pPr>
      <w:r>
        <w:rPr>
          <w:sz w:val="20"/>
        </w:rPr>
        <w:t xml:space="preserve">за счет средств федерального и областного бюджетов - 3131 человек;</w:t>
      </w:r>
    </w:p>
    <w:p>
      <w:pPr>
        <w:pStyle w:val="0"/>
        <w:spacing w:before="200" w:line-rule="auto"/>
        <w:ind w:firstLine="540"/>
        <w:jc w:val="both"/>
      </w:pPr>
      <w:r>
        <w:rPr>
          <w:sz w:val="20"/>
        </w:rPr>
        <w:t xml:space="preserve">за счет средств обязательного медицинского страхования - 5899 человек. 6246 человек (69,2 процента) получили ВМП в медицинских организациях, расположенных на территории Архангельской области (включая клиники Федерального медико-биологического агентства), из них 4287 человек - в государственных медицинских организациях Архангельской области (далее - государственные медицинские организации).</w:t>
      </w:r>
    </w:p>
    <w:p>
      <w:pPr>
        <w:pStyle w:val="0"/>
        <w:spacing w:before="200" w:line-rule="auto"/>
        <w:ind w:firstLine="540"/>
        <w:jc w:val="both"/>
      </w:pPr>
      <w:r>
        <w:rPr>
          <w:sz w:val="20"/>
        </w:rPr>
        <w:t xml:space="preserve">Порядка 35 процентов в структуре ВМП составляет профиль "сердечно-сосудистая хирургия". В 2022 году получили ВМП по профилю "сердечно-сосудистая хирургия" 2537 пациентов, из них 2191 человек получил ВМП в медицинских организациях, расположенных на территории Архангельской области (включая клиники Федерального медико-биологического агентства).</w:t>
      </w:r>
    </w:p>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Объем хирургической помощи в государственных</w:t>
      </w:r>
    </w:p>
    <w:p>
      <w:pPr>
        <w:pStyle w:val="2"/>
        <w:jc w:val="center"/>
      </w:pPr>
      <w:r>
        <w:rPr>
          <w:sz w:val="20"/>
        </w:rPr>
        <w:t xml:space="preserve">медицинских организациях Архангельской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5"/>
        <w:gridCol w:w="1531"/>
        <w:gridCol w:w="1474"/>
        <w:gridCol w:w="1474"/>
        <w:gridCol w:w="1361"/>
        <w:gridCol w:w="1247"/>
        <w:gridCol w:w="1247"/>
      </w:tblGrid>
      <w:tr>
        <w:tc>
          <w:tcPr>
            <w:tcW w:w="2645" w:type="dxa"/>
          </w:tcPr>
          <w:p>
            <w:pPr>
              <w:pStyle w:val="0"/>
              <w:jc w:val="center"/>
            </w:pPr>
            <w:r>
              <w:rPr>
                <w:sz w:val="20"/>
              </w:rPr>
              <w:t xml:space="preserve">Операции</w:t>
            </w:r>
          </w:p>
        </w:tc>
        <w:tc>
          <w:tcPr>
            <w:tcW w:w="1531" w:type="dxa"/>
          </w:tcPr>
          <w:p>
            <w:pPr>
              <w:pStyle w:val="0"/>
              <w:jc w:val="center"/>
            </w:pPr>
            <w:r>
              <w:rPr>
                <w:sz w:val="20"/>
              </w:rPr>
              <w:t xml:space="preserve">Число операций/ летальность, 2020 год</w:t>
            </w:r>
          </w:p>
        </w:tc>
        <w:tc>
          <w:tcPr>
            <w:tcW w:w="1474" w:type="dxa"/>
          </w:tcPr>
          <w:p>
            <w:pPr>
              <w:pStyle w:val="0"/>
              <w:jc w:val="center"/>
            </w:pPr>
            <w:r>
              <w:rPr>
                <w:sz w:val="20"/>
              </w:rPr>
              <w:t xml:space="preserve">Число операций/ летальность, 2021 год</w:t>
            </w:r>
          </w:p>
        </w:tc>
        <w:tc>
          <w:tcPr>
            <w:tcW w:w="1474" w:type="dxa"/>
          </w:tcPr>
          <w:p>
            <w:pPr>
              <w:pStyle w:val="0"/>
              <w:jc w:val="center"/>
            </w:pPr>
            <w:r>
              <w:rPr>
                <w:sz w:val="20"/>
              </w:rPr>
              <w:t xml:space="preserve">Число операций/ летальность, 2022 год</w:t>
            </w:r>
          </w:p>
        </w:tc>
        <w:tc>
          <w:tcPr>
            <w:tcW w:w="1361" w:type="dxa"/>
          </w:tcPr>
          <w:p>
            <w:pPr>
              <w:pStyle w:val="0"/>
              <w:jc w:val="center"/>
            </w:pPr>
            <w:r>
              <w:rPr>
                <w:sz w:val="20"/>
              </w:rPr>
              <w:t xml:space="preserve">По субъекту, 2020 год, на 1 млн. населения</w:t>
            </w:r>
          </w:p>
        </w:tc>
        <w:tc>
          <w:tcPr>
            <w:tcW w:w="1247" w:type="dxa"/>
          </w:tcPr>
          <w:p>
            <w:pPr>
              <w:pStyle w:val="0"/>
              <w:jc w:val="center"/>
            </w:pPr>
            <w:r>
              <w:rPr>
                <w:sz w:val="20"/>
              </w:rPr>
              <w:t xml:space="preserve">По субъекту, 2021 год, на 1 млн. населения</w:t>
            </w:r>
          </w:p>
        </w:tc>
        <w:tc>
          <w:tcPr>
            <w:tcW w:w="1247" w:type="dxa"/>
          </w:tcPr>
          <w:p>
            <w:pPr>
              <w:pStyle w:val="0"/>
              <w:jc w:val="center"/>
            </w:pPr>
            <w:r>
              <w:rPr>
                <w:sz w:val="20"/>
              </w:rPr>
              <w:t xml:space="preserve">По субъекту, 2022 год, на 1 млн. населения</w:t>
            </w:r>
          </w:p>
        </w:tc>
      </w:tr>
      <w:tr>
        <w:tc>
          <w:tcPr>
            <w:tcW w:w="2645" w:type="dxa"/>
          </w:tcPr>
          <w:p>
            <w:pPr>
              <w:pStyle w:val="0"/>
              <w:jc w:val="center"/>
            </w:pPr>
            <w:r>
              <w:rPr>
                <w:sz w:val="20"/>
              </w:rPr>
              <w:t xml:space="preserve">1</w:t>
            </w:r>
          </w:p>
        </w:tc>
        <w:tc>
          <w:tcPr>
            <w:tcW w:w="1531"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36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r>
      <w:tr>
        <w:tc>
          <w:tcPr>
            <w:tcW w:w="2645" w:type="dxa"/>
          </w:tcPr>
          <w:p>
            <w:pPr>
              <w:pStyle w:val="0"/>
            </w:pPr>
            <w:r>
              <w:rPr>
                <w:sz w:val="20"/>
              </w:rPr>
              <w:t xml:space="preserve">Операции на сердце</w:t>
            </w:r>
          </w:p>
        </w:tc>
        <w:tc>
          <w:tcPr>
            <w:tcW w:w="1531" w:type="dxa"/>
          </w:tcPr>
          <w:p>
            <w:pPr>
              <w:pStyle w:val="0"/>
              <w:jc w:val="center"/>
            </w:pPr>
            <w:r>
              <w:rPr>
                <w:sz w:val="20"/>
              </w:rPr>
              <w:t xml:space="preserve">2603/2,84</w:t>
            </w:r>
          </w:p>
        </w:tc>
        <w:tc>
          <w:tcPr>
            <w:tcW w:w="1474" w:type="dxa"/>
          </w:tcPr>
          <w:p>
            <w:pPr>
              <w:pStyle w:val="0"/>
              <w:jc w:val="center"/>
            </w:pPr>
            <w:r>
              <w:rPr>
                <w:sz w:val="20"/>
              </w:rPr>
              <w:t xml:space="preserve">4502/2,31</w:t>
            </w:r>
          </w:p>
        </w:tc>
        <w:tc>
          <w:tcPr>
            <w:tcW w:w="1474" w:type="dxa"/>
          </w:tcPr>
          <w:p>
            <w:pPr>
              <w:pStyle w:val="0"/>
              <w:jc w:val="center"/>
            </w:pPr>
            <w:r>
              <w:rPr>
                <w:sz w:val="20"/>
              </w:rPr>
              <w:t xml:space="preserve">4620/1,04</w:t>
            </w:r>
          </w:p>
        </w:tc>
        <w:tc>
          <w:tcPr>
            <w:tcW w:w="1361" w:type="dxa"/>
          </w:tcPr>
          <w:p>
            <w:pPr>
              <w:pStyle w:val="0"/>
              <w:jc w:val="center"/>
            </w:pPr>
            <w:r>
              <w:rPr>
                <w:sz w:val="20"/>
              </w:rPr>
              <w:t xml:space="preserve">2383</w:t>
            </w:r>
          </w:p>
        </w:tc>
        <w:tc>
          <w:tcPr>
            <w:tcW w:w="1247" w:type="dxa"/>
          </w:tcPr>
          <w:p>
            <w:pPr>
              <w:pStyle w:val="0"/>
              <w:jc w:val="center"/>
            </w:pPr>
            <w:r>
              <w:rPr>
                <w:sz w:val="20"/>
              </w:rPr>
              <w:t xml:space="preserve">4158</w:t>
            </w:r>
          </w:p>
        </w:tc>
        <w:tc>
          <w:tcPr>
            <w:tcW w:w="1247" w:type="dxa"/>
          </w:tcPr>
          <w:p>
            <w:pPr>
              <w:pStyle w:val="0"/>
              <w:jc w:val="center"/>
            </w:pPr>
            <w:r>
              <w:rPr>
                <w:sz w:val="20"/>
              </w:rPr>
              <w:t xml:space="preserve">4319</w:t>
            </w:r>
          </w:p>
        </w:tc>
      </w:tr>
      <w:tr>
        <w:tc>
          <w:tcPr>
            <w:tcW w:w="2645" w:type="dxa"/>
          </w:tcPr>
          <w:p>
            <w:pPr>
              <w:pStyle w:val="0"/>
            </w:pPr>
            <w:r>
              <w:rPr>
                <w:sz w:val="20"/>
              </w:rPr>
              <w:t xml:space="preserve">из них: на открытом сердце</w:t>
            </w:r>
          </w:p>
        </w:tc>
        <w:tc>
          <w:tcPr>
            <w:tcW w:w="1531" w:type="dxa"/>
          </w:tcPr>
          <w:p>
            <w:pPr>
              <w:pStyle w:val="0"/>
              <w:jc w:val="center"/>
            </w:pPr>
            <w:r>
              <w:rPr>
                <w:sz w:val="20"/>
              </w:rPr>
              <w:t xml:space="preserve">485/2,06</w:t>
            </w:r>
          </w:p>
        </w:tc>
        <w:tc>
          <w:tcPr>
            <w:tcW w:w="1474" w:type="dxa"/>
          </w:tcPr>
          <w:p>
            <w:pPr>
              <w:pStyle w:val="0"/>
              <w:jc w:val="center"/>
            </w:pPr>
            <w:r>
              <w:rPr>
                <w:sz w:val="20"/>
              </w:rPr>
              <w:t xml:space="preserve">643/1,09</w:t>
            </w:r>
          </w:p>
        </w:tc>
        <w:tc>
          <w:tcPr>
            <w:tcW w:w="1474" w:type="dxa"/>
          </w:tcPr>
          <w:p>
            <w:pPr>
              <w:pStyle w:val="0"/>
              <w:jc w:val="center"/>
            </w:pPr>
            <w:r>
              <w:rPr>
                <w:sz w:val="20"/>
              </w:rPr>
              <w:t xml:space="preserve">590/0,85</w:t>
            </w:r>
          </w:p>
        </w:tc>
        <w:tc>
          <w:tcPr>
            <w:tcW w:w="1361" w:type="dxa"/>
          </w:tcPr>
          <w:p>
            <w:pPr>
              <w:pStyle w:val="0"/>
              <w:jc w:val="center"/>
            </w:pPr>
            <w:r>
              <w:rPr>
                <w:sz w:val="20"/>
              </w:rPr>
              <w:t xml:space="preserve">545</w:t>
            </w:r>
          </w:p>
        </w:tc>
        <w:tc>
          <w:tcPr>
            <w:tcW w:w="1247" w:type="dxa"/>
          </w:tcPr>
          <w:p>
            <w:pPr>
              <w:pStyle w:val="0"/>
              <w:jc w:val="center"/>
            </w:pPr>
            <w:r>
              <w:rPr>
                <w:sz w:val="20"/>
              </w:rPr>
              <w:t xml:space="preserve">594</w:t>
            </w:r>
          </w:p>
        </w:tc>
        <w:tc>
          <w:tcPr>
            <w:tcW w:w="1247" w:type="dxa"/>
          </w:tcPr>
          <w:p>
            <w:pPr>
              <w:pStyle w:val="0"/>
              <w:jc w:val="center"/>
            </w:pPr>
            <w:r>
              <w:rPr>
                <w:sz w:val="20"/>
              </w:rPr>
              <w:t xml:space="preserve">552</w:t>
            </w:r>
          </w:p>
        </w:tc>
      </w:tr>
      <w:tr>
        <w:tc>
          <w:tcPr>
            <w:tcW w:w="2645" w:type="dxa"/>
          </w:tcPr>
          <w:p>
            <w:pPr>
              <w:pStyle w:val="0"/>
            </w:pPr>
            <w:r>
              <w:rPr>
                <w:sz w:val="20"/>
              </w:rPr>
              <w:t xml:space="preserve">из них: с искусственным кровообращением</w:t>
            </w:r>
          </w:p>
        </w:tc>
        <w:tc>
          <w:tcPr>
            <w:tcW w:w="1531" w:type="dxa"/>
          </w:tcPr>
          <w:p>
            <w:pPr>
              <w:pStyle w:val="0"/>
              <w:jc w:val="center"/>
            </w:pPr>
            <w:r>
              <w:rPr>
                <w:sz w:val="20"/>
              </w:rPr>
              <w:t xml:space="preserve">247/2,83</w:t>
            </w:r>
          </w:p>
        </w:tc>
        <w:tc>
          <w:tcPr>
            <w:tcW w:w="1474" w:type="dxa"/>
          </w:tcPr>
          <w:p>
            <w:pPr>
              <w:pStyle w:val="0"/>
              <w:jc w:val="center"/>
            </w:pPr>
            <w:r>
              <w:rPr>
                <w:sz w:val="20"/>
              </w:rPr>
              <w:t xml:space="preserve">294/1,36</w:t>
            </w:r>
          </w:p>
        </w:tc>
        <w:tc>
          <w:tcPr>
            <w:tcW w:w="1474" w:type="dxa"/>
          </w:tcPr>
          <w:p>
            <w:pPr>
              <w:pStyle w:val="0"/>
              <w:jc w:val="center"/>
            </w:pPr>
            <w:r>
              <w:rPr>
                <w:sz w:val="20"/>
              </w:rPr>
              <w:t xml:space="preserve">283/1,41</w:t>
            </w:r>
          </w:p>
        </w:tc>
        <w:tc>
          <w:tcPr>
            <w:tcW w:w="1361" w:type="dxa"/>
          </w:tcPr>
          <w:p>
            <w:pPr>
              <w:pStyle w:val="0"/>
              <w:jc w:val="center"/>
            </w:pPr>
            <w:r>
              <w:rPr>
                <w:sz w:val="20"/>
              </w:rPr>
              <w:t xml:space="preserve">289</w:t>
            </w:r>
          </w:p>
        </w:tc>
        <w:tc>
          <w:tcPr>
            <w:tcW w:w="1247" w:type="dxa"/>
          </w:tcPr>
          <w:p>
            <w:pPr>
              <w:pStyle w:val="0"/>
              <w:jc w:val="center"/>
            </w:pPr>
            <w:r>
              <w:rPr>
                <w:sz w:val="20"/>
              </w:rPr>
              <w:t xml:space="preserve">272</w:t>
            </w:r>
          </w:p>
        </w:tc>
        <w:tc>
          <w:tcPr>
            <w:tcW w:w="1247" w:type="dxa"/>
          </w:tcPr>
          <w:p>
            <w:pPr>
              <w:pStyle w:val="0"/>
              <w:jc w:val="center"/>
            </w:pPr>
            <w:r>
              <w:rPr>
                <w:sz w:val="20"/>
              </w:rPr>
              <w:t xml:space="preserve">264</w:t>
            </w:r>
          </w:p>
        </w:tc>
      </w:tr>
      <w:tr>
        <w:tc>
          <w:tcPr>
            <w:tcW w:w="2645" w:type="dxa"/>
          </w:tcPr>
          <w:p>
            <w:pPr>
              <w:pStyle w:val="0"/>
            </w:pPr>
            <w:r>
              <w:rPr>
                <w:sz w:val="20"/>
              </w:rPr>
              <w:t xml:space="preserve">Коррекция врожденных пороков сердца</w:t>
            </w:r>
          </w:p>
        </w:tc>
        <w:tc>
          <w:tcPr>
            <w:tcW w:w="1531" w:type="dxa"/>
          </w:tcPr>
          <w:p>
            <w:pPr>
              <w:pStyle w:val="0"/>
              <w:jc w:val="center"/>
            </w:pPr>
            <w:r>
              <w:rPr>
                <w:sz w:val="20"/>
              </w:rPr>
              <w:t xml:space="preserve">9/0</w:t>
            </w:r>
          </w:p>
        </w:tc>
        <w:tc>
          <w:tcPr>
            <w:tcW w:w="1474" w:type="dxa"/>
          </w:tcPr>
          <w:p>
            <w:pPr>
              <w:pStyle w:val="0"/>
              <w:jc w:val="center"/>
            </w:pPr>
            <w:r>
              <w:rPr>
                <w:sz w:val="20"/>
              </w:rPr>
              <w:t xml:space="preserve">19/5,26</w:t>
            </w:r>
          </w:p>
        </w:tc>
        <w:tc>
          <w:tcPr>
            <w:tcW w:w="1474" w:type="dxa"/>
          </w:tcPr>
          <w:p>
            <w:pPr>
              <w:pStyle w:val="0"/>
              <w:jc w:val="center"/>
            </w:pPr>
            <w:r>
              <w:rPr>
                <w:sz w:val="20"/>
              </w:rPr>
              <w:t xml:space="preserve">16/0</w:t>
            </w:r>
          </w:p>
        </w:tc>
        <w:tc>
          <w:tcPr>
            <w:tcW w:w="1361" w:type="dxa"/>
          </w:tcPr>
          <w:p>
            <w:pPr>
              <w:pStyle w:val="0"/>
              <w:jc w:val="center"/>
            </w:pPr>
            <w:r>
              <w:rPr>
                <w:sz w:val="20"/>
              </w:rPr>
              <w:t xml:space="preserve">13</w:t>
            </w:r>
          </w:p>
        </w:tc>
        <w:tc>
          <w:tcPr>
            <w:tcW w:w="1247" w:type="dxa"/>
          </w:tcPr>
          <w:p>
            <w:pPr>
              <w:pStyle w:val="0"/>
              <w:jc w:val="center"/>
            </w:pPr>
            <w:r>
              <w:rPr>
                <w:sz w:val="20"/>
              </w:rPr>
              <w:t xml:space="preserve">18</w:t>
            </w:r>
          </w:p>
        </w:tc>
        <w:tc>
          <w:tcPr>
            <w:tcW w:w="1247" w:type="dxa"/>
          </w:tcPr>
          <w:p>
            <w:pPr>
              <w:pStyle w:val="0"/>
              <w:jc w:val="center"/>
            </w:pPr>
            <w:r>
              <w:rPr>
                <w:sz w:val="20"/>
              </w:rPr>
              <w:t xml:space="preserve">15</w:t>
            </w:r>
          </w:p>
        </w:tc>
      </w:tr>
      <w:tr>
        <w:tc>
          <w:tcPr>
            <w:tcW w:w="2645" w:type="dxa"/>
          </w:tcPr>
          <w:p>
            <w:pPr>
              <w:pStyle w:val="0"/>
            </w:pPr>
            <w:r>
              <w:rPr>
                <w:sz w:val="20"/>
              </w:rPr>
              <w:t xml:space="preserve">Коррекция приобретенных поражений клапанов сердца</w:t>
            </w:r>
          </w:p>
        </w:tc>
        <w:tc>
          <w:tcPr>
            <w:tcW w:w="1531" w:type="dxa"/>
          </w:tcPr>
          <w:p>
            <w:pPr>
              <w:pStyle w:val="0"/>
              <w:jc w:val="center"/>
            </w:pPr>
            <w:r>
              <w:rPr>
                <w:sz w:val="20"/>
              </w:rPr>
              <w:t xml:space="preserve">156/3,85</w:t>
            </w:r>
          </w:p>
        </w:tc>
        <w:tc>
          <w:tcPr>
            <w:tcW w:w="1474" w:type="dxa"/>
          </w:tcPr>
          <w:p>
            <w:pPr>
              <w:pStyle w:val="0"/>
              <w:jc w:val="center"/>
            </w:pPr>
            <w:r>
              <w:rPr>
                <w:sz w:val="20"/>
              </w:rPr>
              <w:t xml:space="preserve">204/1,47</w:t>
            </w:r>
          </w:p>
        </w:tc>
        <w:tc>
          <w:tcPr>
            <w:tcW w:w="1474" w:type="dxa"/>
          </w:tcPr>
          <w:p>
            <w:pPr>
              <w:pStyle w:val="0"/>
              <w:jc w:val="center"/>
            </w:pPr>
            <w:r>
              <w:rPr>
                <w:sz w:val="20"/>
              </w:rPr>
              <w:t xml:space="preserve">178/0,56</w:t>
            </w:r>
          </w:p>
        </w:tc>
        <w:tc>
          <w:tcPr>
            <w:tcW w:w="1361" w:type="dxa"/>
          </w:tcPr>
          <w:p>
            <w:pPr>
              <w:pStyle w:val="0"/>
              <w:jc w:val="center"/>
            </w:pPr>
            <w:r>
              <w:rPr>
                <w:sz w:val="20"/>
              </w:rPr>
              <w:t xml:space="preserve">165</w:t>
            </w:r>
          </w:p>
        </w:tc>
        <w:tc>
          <w:tcPr>
            <w:tcW w:w="1247" w:type="dxa"/>
          </w:tcPr>
          <w:p>
            <w:pPr>
              <w:pStyle w:val="0"/>
              <w:jc w:val="center"/>
            </w:pPr>
            <w:r>
              <w:rPr>
                <w:sz w:val="20"/>
              </w:rPr>
              <w:t xml:space="preserve">188</w:t>
            </w:r>
          </w:p>
        </w:tc>
        <w:tc>
          <w:tcPr>
            <w:tcW w:w="1247" w:type="dxa"/>
          </w:tcPr>
          <w:p>
            <w:pPr>
              <w:pStyle w:val="0"/>
              <w:jc w:val="center"/>
            </w:pPr>
            <w:r>
              <w:rPr>
                <w:sz w:val="20"/>
              </w:rPr>
              <w:t xml:space="preserve">166</w:t>
            </w:r>
          </w:p>
        </w:tc>
      </w:tr>
      <w:tr>
        <w:tc>
          <w:tcPr>
            <w:tcW w:w="2645" w:type="dxa"/>
          </w:tcPr>
          <w:p>
            <w:pPr>
              <w:pStyle w:val="0"/>
            </w:pPr>
            <w:r>
              <w:rPr>
                <w:sz w:val="20"/>
              </w:rPr>
              <w:t xml:space="preserve">При нарушениях ритма</w:t>
            </w:r>
          </w:p>
        </w:tc>
        <w:tc>
          <w:tcPr>
            <w:tcW w:w="1531" w:type="dxa"/>
          </w:tcPr>
          <w:p>
            <w:pPr>
              <w:pStyle w:val="0"/>
              <w:jc w:val="center"/>
            </w:pPr>
            <w:r>
              <w:rPr>
                <w:sz w:val="20"/>
              </w:rPr>
              <w:t xml:space="preserve">711/1,27</w:t>
            </w:r>
          </w:p>
        </w:tc>
        <w:tc>
          <w:tcPr>
            <w:tcW w:w="1474" w:type="dxa"/>
          </w:tcPr>
          <w:p>
            <w:pPr>
              <w:pStyle w:val="0"/>
              <w:jc w:val="center"/>
            </w:pPr>
            <w:r>
              <w:rPr>
                <w:sz w:val="20"/>
              </w:rPr>
              <w:t xml:space="preserve">863/2,09</w:t>
            </w:r>
          </w:p>
        </w:tc>
        <w:tc>
          <w:tcPr>
            <w:tcW w:w="1474" w:type="dxa"/>
          </w:tcPr>
          <w:p>
            <w:pPr>
              <w:pStyle w:val="0"/>
              <w:jc w:val="center"/>
            </w:pPr>
            <w:r>
              <w:rPr>
                <w:sz w:val="20"/>
              </w:rPr>
              <w:t xml:space="preserve">950/0,84</w:t>
            </w:r>
          </w:p>
        </w:tc>
        <w:tc>
          <w:tcPr>
            <w:tcW w:w="1361" w:type="dxa"/>
          </w:tcPr>
          <w:p>
            <w:pPr>
              <w:pStyle w:val="0"/>
              <w:jc w:val="center"/>
            </w:pPr>
            <w:r>
              <w:rPr>
                <w:sz w:val="20"/>
              </w:rPr>
              <w:t xml:space="preserve">577</w:t>
            </w:r>
          </w:p>
        </w:tc>
        <w:tc>
          <w:tcPr>
            <w:tcW w:w="1247" w:type="dxa"/>
          </w:tcPr>
          <w:p>
            <w:pPr>
              <w:pStyle w:val="0"/>
              <w:jc w:val="center"/>
            </w:pPr>
            <w:r>
              <w:rPr>
                <w:sz w:val="20"/>
              </w:rPr>
              <w:t xml:space="preserve">797</w:t>
            </w:r>
          </w:p>
        </w:tc>
        <w:tc>
          <w:tcPr>
            <w:tcW w:w="1247" w:type="dxa"/>
          </w:tcPr>
          <w:p>
            <w:pPr>
              <w:pStyle w:val="0"/>
              <w:jc w:val="center"/>
            </w:pPr>
            <w:r>
              <w:rPr>
                <w:sz w:val="20"/>
              </w:rPr>
              <w:t xml:space="preserve">888</w:t>
            </w:r>
          </w:p>
        </w:tc>
      </w:tr>
      <w:tr>
        <w:tc>
          <w:tcPr>
            <w:tcW w:w="2645" w:type="dxa"/>
          </w:tcPr>
          <w:p>
            <w:pPr>
              <w:pStyle w:val="0"/>
            </w:pPr>
            <w:r>
              <w:rPr>
                <w:sz w:val="20"/>
              </w:rPr>
              <w:t xml:space="preserve">из них: имплантация кардиостимулятора</w:t>
            </w:r>
          </w:p>
        </w:tc>
        <w:tc>
          <w:tcPr>
            <w:tcW w:w="1531" w:type="dxa"/>
          </w:tcPr>
          <w:p>
            <w:pPr>
              <w:pStyle w:val="0"/>
              <w:jc w:val="center"/>
            </w:pPr>
            <w:r>
              <w:rPr>
                <w:sz w:val="20"/>
              </w:rPr>
              <w:t xml:space="preserve">281/1,42</w:t>
            </w:r>
          </w:p>
        </w:tc>
        <w:tc>
          <w:tcPr>
            <w:tcW w:w="1474" w:type="dxa"/>
          </w:tcPr>
          <w:p>
            <w:pPr>
              <w:pStyle w:val="0"/>
              <w:jc w:val="center"/>
            </w:pPr>
            <w:r>
              <w:rPr>
                <w:sz w:val="20"/>
              </w:rPr>
              <w:t xml:space="preserve">428/2,57</w:t>
            </w:r>
          </w:p>
        </w:tc>
        <w:tc>
          <w:tcPr>
            <w:tcW w:w="1474" w:type="dxa"/>
          </w:tcPr>
          <w:p>
            <w:pPr>
              <w:pStyle w:val="0"/>
              <w:jc w:val="center"/>
            </w:pPr>
            <w:r>
              <w:rPr>
                <w:sz w:val="20"/>
              </w:rPr>
              <w:t xml:space="preserve">470/1,28</w:t>
            </w:r>
          </w:p>
        </w:tc>
        <w:tc>
          <w:tcPr>
            <w:tcW w:w="1361" w:type="dxa"/>
          </w:tcPr>
          <w:p>
            <w:pPr>
              <w:pStyle w:val="0"/>
              <w:jc w:val="center"/>
            </w:pPr>
            <w:r>
              <w:rPr>
                <w:sz w:val="20"/>
              </w:rPr>
              <w:t xml:space="preserve">286</w:t>
            </w:r>
          </w:p>
        </w:tc>
        <w:tc>
          <w:tcPr>
            <w:tcW w:w="1247" w:type="dxa"/>
          </w:tcPr>
          <w:p>
            <w:pPr>
              <w:pStyle w:val="0"/>
              <w:jc w:val="center"/>
            </w:pPr>
            <w:r>
              <w:rPr>
                <w:sz w:val="20"/>
              </w:rPr>
              <w:t xml:space="preserve">395</w:t>
            </w:r>
          </w:p>
        </w:tc>
        <w:tc>
          <w:tcPr>
            <w:tcW w:w="1247" w:type="dxa"/>
          </w:tcPr>
          <w:p>
            <w:pPr>
              <w:pStyle w:val="0"/>
              <w:jc w:val="center"/>
            </w:pPr>
            <w:r>
              <w:rPr>
                <w:sz w:val="20"/>
              </w:rPr>
              <w:t xml:space="preserve">439</w:t>
            </w:r>
          </w:p>
        </w:tc>
      </w:tr>
      <w:tr>
        <w:tc>
          <w:tcPr>
            <w:tcW w:w="2645" w:type="dxa"/>
          </w:tcPr>
          <w:p>
            <w:pPr>
              <w:pStyle w:val="0"/>
            </w:pPr>
            <w:r>
              <w:rPr>
                <w:sz w:val="20"/>
              </w:rPr>
              <w:t xml:space="preserve">По поводу ишемической болезни сердца</w:t>
            </w:r>
          </w:p>
        </w:tc>
        <w:tc>
          <w:tcPr>
            <w:tcW w:w="1531" w:type="dxa"/>
          </w:tcPr>
          <w:p>
            <w:pPr>
              <w:pStyle w:val="0"/>
              <w:jc w:val="center"/>
            </w:pPr>
            <w:r>
              <w:rPr>
                <w:sz w:val="20"/>
              </w:rPr>
              <w:t xml:space="preserve">1574/3,49</w:t>
            </w:r>
          </w:p>
        </w:tc>
        <w:tc>
          <w:tcPr>
            <w:tcW w:w="1474" w:type="dxa"/>
          </w:tcPr>
          <w:p>
            <w:pPr>
              <w:pStyle w:val="0"/>
              <w:jc w:val="center"/>
            </w:pPr>
            <w:r>
              <w:rPr>
                <w:sz w:val="20"/>
              </w:rPr>
              <w:t xml:space="preserve">1854/4,31</w:t>
            </w:r>
          </w:p>
        </w:tc>
        <w:tc>
          <w:tcPr>
            <w:tcW w:w="1474" w:type="dxa"/>
          </w:tcPr>
          <w:p>
            <w:pPr>
              <w:pStyle w:val="0"/>
              <w:jc w:val="center"/>
            </w:pPr>
            <w:r>
              <w:rPr>
                <w:sz w:val="20"/>
              </w:rPr>
              <w:t xml:space="preserve">2000/1,90</w:t>
            </w:r>
          </w:p>
        </w:tc>
        <w:tc>
          <w:tcPr>
            <w:tcW w:w="1361" w:type="dxa"/>
          </w:tcPr>
          <w:p>
            <w:pPr>
              <w:pStyle w:val="0"/>
              <w:jc w:val="center"/>
            </w:pPr>
            <w:r>
              <w:rPr>
                <w:sz w:val="20"/>
              </w:rPr>
              <w:t xml:space="preserve">1520</w:t>
            </w:r>
          </w:p>
        </w:tc>
        <w:tc>
          <w:tcPr>
            <w:tcW w:w="1247" w:type="dxa"/>
          </w:tcPr>
          <w:p>
            <w:pPr>
              <w:pStyle w:val="0"/>
              <w:jc w:val="center"/>
            </w:pPr>
            <w:r>
              <w:rPr>
                <w:sz w:val="20"/>
              </w:rPr>
              <w:t xml:space="preserve">1712</w:t>
            </w:r>
          </w:p>
        </w:tc>
        <w:tc>
          <w:tcPr>
            <w:tcW w:w="1247" w:type="dxa"/>
          </w:tcPr>
          <w:p>
            <w:pPr>
              <w:pStyle w:val="0"/>
              <w:jc w:val="center"/>
            </w:pPr>
            <w:r>
              <w:rPr>
                <w:sz w:val="20"/>
              </w:rPr>
              <w:t xml:space="preserve">1870</w:t>
            </w:r>
          </w:p>
        </w:tc>
      </w:tr>
      <w:tr>
        <w:tc>
          <w:tcPr>
            <w:tcW w:w="2645" w:type="dxa"/>
          </w:tcPr>
          <w:p>
            <w:pPr>
              <w:pStyle w:val="0"/>
            </w:pPr>
            <w:r>
              <w:rPr>
                <w:sz w:val="20"/>
              </w:rPr>
              <w:t xml:space="preserve">из них: аорто-коронарное шунтирование</w:t>
            </w:r>
          </w:p>
        </w:tc>
        <w:tc>
          <w:tcPr>
            <w:tcW w:w="1531" w:type="dxa"/>
          </w:tcPr>
          <w:p>
            <w:pPr>
              <w:pStyle w:val="0"/>
              <w:jc w:val="center"/>
            </w:pPr>
            <w:r>
              <w:rPr>
                <w:sz w:val="20"/>
              </w:rPr>
              <w:t xml:space="preserve">264/0,76</w:t>
            </w:r>
          </w:p>
        </w:tc>
        <w:tc>
          <w:tcPr>
            <w:tcW w:w="1474" w:type="dxa"/>
          </w:tcPr>
          <w:p>
            <w:pPr>
              <w:pStyle w:val="0"/>
              <w:jc w:val="center"/>
            </w:pPr>
            <w:r>
              <w:rPr>
                <w:sz w:val="20"/>
              </w:rPr>
              <w:t xml:space="preserve">332/0,90</w:t>
            </w:r>
          </w:p>
        </w:tc>
        <w:tc>
          <w:tcPr>
            <w:tcW w:w="1474" w:type="dxa"/>
          </w:tcPr>
          <w:p>
            <w:pPr>
              <w:pStyle w:val="0"/>
              <w:jc w:val="center"/>
            </w:pPr>
            <w:r>
              <w:rPr>
                <w:sz w:val="20"/>
              </w:rPr>
              <w:t xml:space="preserve">289/1,04</w:t>
            </w:r>
          </w:p>
        </w:tc>
        <w:tc>
          <w:tcPr>
            <w:tcW w:w="1361" w:type="dxa"/>
          </w:tcPr>
          <w:p>
            <w:pPr>
              <w:pStyle w:val="0"/>
              <w:jc w:val="center"/>
            </w:pPr>
            <w:r>
              <w:rPr>
                <w:sz w:val="20"/>
              </w:rPr>
              <w:t xml:space="preserve">394</w:t>
            </w:r>
          </w:p>
        </w:tc>
        <w:tc>
          <w:tcPr>
            <w:tcW w:w="1247" w:type="dxa"/>
          </w:tcPr>
          <w:p>
            <w:pPr>
              <w:pStyle w:val="0"/>
              <w:jc w:val="center"/>
            </w:pPr>
            <w:r>
              <w:rPr>
                <w:sz w:val="20"/>
              </w:rPr>
              <w:t xml:space="preserve">307</w:t>
            </w:r>
          </w:p>
        </w:tc>
        <w:tc>
          <w:tcPr>
            <w:tcW w:w="1247" w:type="dxa"/>
          </w:tcPr>
          <w:p>
            <w:pPr>
              <w:pStyle w:val="0"/>
              <w:jc w:val="center"/>
            </w:pPr>
            <w:r>
              <w:rPr>
                <w:sz w:val="20"/>
              </w:rPr>
              <w:t xml:space="preserve">270</w:t>
            </w:r>
          </w:p>
        </w:tc>
      </w:tr>
      <w:tr>
        <w:tc>
          <w:tcPr>
            <w:tcW w:w="2645" w:type="dxa"/>
          </w:tcPr>
          <w:p>
            <w:pPr>
              <w:pStyle w:val="0"/>
            </w:pPr>
            <w:r>
              <w:rPr>
                <w:sz w:val="20"/>
              </w:rPr>
              <w:t xml:space="preserve">Ангиопластика коронарных артерий</w:t>
            </w:r>
          </w:p>
        </w:tc>
        <w:tc>
          <w:tcPr>
            <w:tcW w:w="1531" w:type="dxa"/>
          </w:tcPr>
          <w:p>
            <w:pPr>
              <w:pStyle w:val="0"/>
              <w:jc w:val="center"/>
            </w:pPr>
            <w:r>
              <w:rPr>
                <w:sz w:val="20"/>
              </w:rPr>
              <w:t xml:space="preserve">1292/4,02</w:t>
            </w:r>
          </w:p>
        </w:tc>
        <w:tc>
          <w:tcPr>
            <w:tcW w:w="1474" w:type="dxa"/>
          </w:tcPr>
          <w:p>
            <w:pPr>
              <w:pStyle w:val="0"/>
              <w:jc w:val="center"/>
            </w:pPr>
            <w:r>
              <w:rPr>
                <w:sz w:val="20"/>
              </w:rPr>
              <w:t xml:space="preserve">1503/4,99</w:t>
            </w:r>
          </w:p>
        </w:tc>
        <w:tc>
          <w:tcPr>
            <w:tcW w:w="1474" w:type="dxa"/>
          </w:tcPr>
          <w:p>
            <w:pPr>
              <w:pStyle w:val="0"/>
              <w:jc w:val="center"/>
            </w:pPr>
            <w:r>
              <w:rPr>
                <w:sz w:val="20"/>
              </w:rPr>
              <w:t xml:space="preserve">1703/2,00</w:t>
            </w:r>
          </w:p>
        </w:tc>
        <w:tc>
          <w:tcPr>
            <w:tcW w:w="1361" w:type="dxa"/>
          </w:tcPr>
          <w:p>
            <w:pPr>
              <w:pStyle w:val="0"/>
              <w:jc w:val="center"/>
            </w:pPr>
            <w:r>
              <w:rPr>
                <w:sz w:val="20"/>
              </w:rPr>
              <w:t xml:space="preserve">1125</w:t>
            </w:r>
          </w:p>
        </w:tc>
        <w:tc>
          <w:tcPr>
            <w:tcW w:w="1247" w:type="dxa"/>
          </w:tcPr>
          <w:p>
            <w:pPr>
              <w:pStyle w:val="0"/>
              <w:jc w:val="center"/>
            </w:pPr>
            <w:r>
              <w:rPr>
                <w:sz w:val="20"/>
              </w:rPr>
              <w:t xml:space="preserve">1388</w:t>
            </w:r>
          </w:p>
        </w:tc>
        <w:tc>
          <w:tcPr>
            <w:tcW w:w="1247" w:type="dxa"/>
          </w:tcPr>
          <w:p>
            <w:pPr>
              <w:pStyle w:val="0"/>
              <w:jc w:val="center"/>
            </w:pPr>
            <w:r>
              <w:rPr>
                <w:sz w:val="20"/>
              </w:rPr>
              <w:t xml:space="preserve">1592</w:t>
            </w:r>
          </w:p>
        </w:tc>
      </w:tr>
      <w:tr>
        <w:tc>
          <w:tcPr>
            <w:tcW w:w="2645" w:type="dxa"/>
          </w:tcPr>
          <w:p>
            <w:pPr>
              <w:pStyle w:val="0"/>
            </w:pPr>
            <w:r>
              <w:rPr>
                <w:sz w:val="20"/>
              </w:rPr>
              <w:t xml:space="preserve">из них: со стентированием</w:t>
            </w:r>
          </w:p>
        </w:tc>
        <w:tc>
          <w:tcPr>
            <w:tcW w:w="1531" w:type="dxa"/>
          </w:tcPr>
          <w:p>
            <w:pPr>
              <w:pStyle w:val="0"/>
              <w:jc w:val="center"/>
            </w:pPr>
            <w:r>
              <w:rPr>
                <w:sz w:val="20"/>
              </w:rPr>
              <w:t xml:space="preserve">1264/3,32</w:t>
            </w:r>
          </w:p>
        </w:tc>
        <w:tc>
          <w:tcPr>
            <w:tcW w:w="1474" w:type="dxa"/>
          </w:tcPr>
          <w:p>
            <w:pPr>
              <w:pStyle w:val="0"/>
              <w:jc w:val="center"/>
            </w:pPr>
            <w:r>
              <w:rPr>
                <w:sz w:val="20"/>
              </w:rPr>
              <w:t xml:space="preserve">1438/3,89</w:t>
            </w:r>
          </w:p>
        </w:tc>
        <w:tc>
          <w:tcPr>
            <w:tcW w:w="1474" w:type="dxa"/>
          </w:tcPr>
          <w:p>
            <w:pPr>
              <w:pStyle w:val="0"/>
              <w:jc w:val="center"/>
            </w:pPr>
            <w:r>
              <w:rPr>
                <w:sz w:val="20"/>
              </w:rPr>
              <w:t xml:space="preserve">1649/1,88</w:t>
            </w:r>
          </w:p>
        </w:tc>
        <w:tc>
          <w:tcPr>
            <w:tcW w:w="1361" w:type="dxa"/>
          </w:tcPr>
          <w:p>
            <w:pPr>
              <w:pStyle w:val="0"/>
              <w:jc w:val="center"/>
            </w:pPr>
            <w:r>
              <w:rPr>
                <w:sz w:val="20"/>
              </w:rPr>
              <w:t xml:space="preserve">977</w:t>
            </w:r>
          </w:p>
        </w:tc>
        <w:tc>
          <w:tcPr>
            <w:tcW w:w="1247" w:type="dxa"/>
          </w:tcPr>
          <w:p>
            <w:pPr>
              <w:pStyle w:val="0"/>
              <w:jc w:val="center"/>
            </w:pPr>
            <w:r>
              <w:rPr>
                <w:sz w:val="20"/>
              </w:rPr>
              <w:t xml:space="preserve">1328</w:t>
            </w:r>
          </w:p>
        </w:tc>
        <w:tc>
          <w:tcPr>
            <w:tcW w:w="1247" w:type="dxa"/>
          </w:tcPr>
          <w:p>
            <w:pPr>
              <w:pStyle w:val="0"/>
              <w:jc w:val="center"/>
            </w:pPr>
            <w:r>
              <w:rPr>
                <w:sz w:val="20"/>
              </w:rPr>
              <w:t xml:space="preserve">1541</w:t>
            </w:r>
          </w:p>
        </w:tc>
      </w:tr>
      <w:tr>
        <w:tc>
          <w:tcPr>
            <w:tcW w:w="2645" w:type="dxa"/>
          </w:tcPr>
          <w:p>
            <w:pPr>
              <w:pStyle w:val="0"/>
            </w:pPr>
            <w:r>
              <w:rPr>
                <w:sz w:val="20"/>
              </w:rPr>
              <w:t xml:space="preserve">Операций на сосудах</w:t>
            </w:r>
          </w:p>
        </w:tc>
        <w:tc>
          <w:tcPr>
            <w:tcW w:w="1531" w:type="dxa"/>
          </w:tcPr>
          <w:p>
            <w:pPr>
              <w:pStyle w:val="0"/>
              <w:jc w:val="center"/>
            </w:pPr>
            <w:r>
              <w:rPr>
                <w:sz w:val="20"/>
              </w:rPr>
              <w:t xml:space="preserve">4931/1,16</w:t>
            </w:r>
          </w:p>
        </w:tc>
        <w:tc>
          <w:tcPr>
            <w:tcW w:w="1474" w:type="dxa"/>
          </w:tcPr>
          <w:p>
            <w:pPr>
              <w:pStyle w:val="0"/>
              <w:jc w:val="center"/>
            </w:pPr>
            <w:r>
              <w:rPr>
                <w:sz w:val="20"/>
              </w:rPr>
              <w:t xml:space="preserve">5303/1,51</w:t>
            </w:r>
          </w:p>
        </w:tc>
        <w:tc>
          <w:tcPr>
            <w:tcW w:w="1474" w:type="dxa"/>
          </w:tcPr>
          <w:p>
            <w:pPr>
              <w:pStyle w:val="0"/>
              <w:jc w:val="center"/>
            </w:pPr>
            <w:r>
              <w:rPr>
                <w:sz w:val="20"/>
              </w:rPr>
              <w:t xml:space="preserve">5454/1,19</w:t>
            </w:r>
          </w:p>
        </w:tc>
        <w:tc>
          <w:tcPr>
            <w:tcW w:w="1361" w:type="dxa"/>
          </w:tcPr>
          <w:p>
            <w:pPr>
              <w:pStyle w:val="0"/>
              <w:jc w:val="center"/>
            </w:pPr>
            <w:r>
              <w:rPr>
                <w:sz w:val="20"/>
              </w:rPr>
              <w:t xml:space="preserve">5630</w:t>
            </w:r>
          </w:p>
        </w:tc>
        <w:tc>
          <w:tcPr>
            <w:tcW w:w="1247" w:type="dxa"/>
          </w:tcPr>
          <w:p>
            <w:pPr>
              <w:pStyle w:val="0"/>
              <w:jc w:val="center"/>
            </w:pPr>
            <w:r>
              <w:rPr>
                <w:sz w:val="20"/>
              </w:rPr>
              <w:t xml:space="preserve">4898</w:t>
            </w:r>
          </w:p>
        </w:tc>
        <w:tc>
          <w:tcPr>
            <w:tcW w:w="1247" w:type="dxa"/>
          </w:tcPr>
          <w:p>
            <w:pPr>
              <w:pStyle w:val="0"/>
              <w:jc w:val="center"/>
            </w:pPr>
            <w:r>
              <w:rPr>
                <w:sz w:val="20"/>
              </w:rPr>
              <w:t xml:space="preserve">5098</w:t>
            </w:r>
          </w:p>
        </w:tc>
      </w:tr>
      <w:tr>
        <w:tc>
          <w:tcPr>
            <w:tcW w:w="2645" w:type="dxa"/>
          </w:tcPr>
          <w:p>
            <w:pPr>
              <w:pStyle w:val="0"/>
            </w:pPr>
            <w:r>
              <w:rPr>
                <w:sz w:val="20"/>
              </w:rPr>
              <w:t xml:space="preserve">из них: операции на артериях</w:t>
            </w:r>
          </w:p>
        </w:tc>
        <w:tc>
          <w:tcPr>
            <w:tcW w:w="1531" w:type="dxa"/>
          </w:tcPr>
          <w:p>
            <w:pPr>
              <w:pStyle w:val="0"/>
              <w:jc w:val="center"/>
            </w:pPr>
            <w:r>
              <w:rPr>
                <w:sz w:val="20"/>
              </w:rPr>
              <w:t xml:space="preserve">3016/1,52</w:t>
            </w:r>
          </w:p>
        </w:tc>
        <w:tc>
          <w:tcPr>
            <w:tcW w:w="1474" w:type="dxa"/>
          </w:tcPr>
          <w:p>
            <w:pPr>
              <w:pStyle w:val="0"/>
              <w:jc w:val="center"/>
            </w:pPr>
            <w:r>
              <w:rPr>
                <w:sz w:val="20"/>
              </w:rPr>
              <w:t xml:space="preserve">2500/2,60</w:t>
            </w:r>
          </w:p>
        </w:tc>
        <w:tc>
          <w:tcPr>
            <w:tcW w:w="1474" w:type="dxa"/>
          </w:tcPr>
          <w:p>
            <w:pPr>
              <w:pStyle w:val="0"/>
              <w:jc w:val="center"/>
            </w:pPr>
            <w:r>
              <w:rPr>
                <w:sz w:val="20"/>
              </w:rPr>
              <w:t xml:space="preserve">3158/1,49</w:t>
            </w:r>
          </w:p>
        </w:tc>
        <w:tc>
          <w:tcPr>
            <w:tcW w:w="1361" w:type="dxa"/>
          </w:tcPr>
          <w:p>
            <w:pPr>
              <w:pStyle w:val="0"/>
              <w:jc w:val="center"/>
            </w:pPr>
            <w:r>
              <w:rPr>
                <w:sz w:val="20"/>
              </w:rPr>
              <w:t xml:space="preserve">1889</w:t>
            </w:r>
          </w:p>
        </w:tc>
        <w:tc>
          <w:tcPr>
            <w:tcW w:w="1247" w:type="dxa"/>
          </w:tcPr>
          <w:p>
            <w:pPr>
              <w:pStyle w:val="0"/>
              <w:jc w:val="center"/>
            </w:pPr>
            <w:r>
              <w:rPr>
                <w:sz w:val="20"/>
              </w:rPr>
              <w:t xml:space="preserve">2309</w:t>
            </w:r>
          </w:p>
        </w:tc>
        <w:tc>
          <w:tcPr>
            <w:tcW w:w="1247" w:type="dxa"/>
          </w:tcPr>
          <w:p>
            <w:pPr>
              <w:pStyle w:val="0"/>
              <w:jc w:val="center"/>
            </w:pPr>
            <w:r>
              <w:rPr>
                <w:sz w:val="20"/>
              </w:rPr>
              <w:t xml:space="preserve">2952</w:t>
            </w:r>
          </w:p>
        </w:tc>
      </w:tr>
      <w:tr>
        <w:tc>
          <w:tcPr>
            <w:tcW w:w="2645" w:type="dxa"/>
          </w:tcPr>
          <w:p>
            <w:pPr>
              <w:pStyle w:val="0"/>
            </w:pPr>
            <w:r>
              <w:rPr>
                <w:sz w:val="20"/>
              </w:rPr>
              <w:t xml:space="preserve">из них на питающих головной мозг</w:t>
            </w:r>
          </w:p>
        </w:tc>
        <w:tc>
          <w:tcPr>
            <w:tcW w:w="1531" w:type="dxa"/>
          </w:tcPr>
          <w:p>
            <w:pPr>
              <w:pStyle w:val="0"/>
              <w:jc w:val="center"/>
            </w:pPr>
            <w:r>
              <w:rPr>
                <w:sz w:val="20"/>
              </w:rPr>
              <w:t xml:space="preserve">418/3,59</w:t>
            </w:r>
          </w:p>
        </w:tc>
        <w:tc>
          <w:tcPr>
            <w:tcW w:w="1474" w:type="dxa"/>
          </w:tcPr>
          <w:p>
            <w:pPr>
              <w:pStyle w:val="0"/>
              <w:jc w:val="center"/>
            </w:pPr>
            <w:r>
              <w:rPr>
                <w:sz w:val="20"/>
              </w:rPr>
              <w:t xml:space="preserve">530/2,64</w:t>
            </w:r>
          </w:p>
        </w:tc>
        <w:tc>
          <w:tcPr>
            <w:tcW w:w="1474" w:type="dxa"/>
          </w:tcPr>
          <w:p>
            <w:pPr>
              <w:pStyle w:val="0"/>
              <w:jc w:val="center"/>
            </w:pPr>
            <w:r>
              <w:rPr>
                <w:sz w:val="20"/>
              </w:rPr>
              <w:t xml:space="preserve">558/0</w:t>
            </w:r>
          </w:p>
        </w:tc>
        <w:tc>
          <w:tcPr>
            <w:tcW w:w="1361" w:type="dxa"/>
          </w:tcPr>
          <w:p>
            <w:pPr>
              <w:pStyle w:val="0"/>
              <w:jc w:val="center"/>
            </w:pPr>
            <w:r>
              <w:rPr>
                <w:sz w:val="20"/>
              </w:rPr>
              <w:t xml:space="preserve">266</w:t>
            </w:r>
          </w:p>
        </w:tc>
        <w:tc>
          <w:tcPr>
            <w:tcW w:w="1247" w:type="dxa"/>
          </w:tcPr>
          <w:p>
            <w:pPr>
              <w:pStyle w:val="0"/>
              <w:jc w:val="center"/>
            </w:pPr>
            <w:r>
              <w:rPr>
                <w:sz w:val="20"/>
              </w:rPr>
              <w:t xml:space="preserve">490</w:t>
            </w:r>
          </w:p>
        </w:tc>
        <w:tc>
          <w:tcPr>
            <w:tcW w:w="1247" w:type="dxa"/>
          </w:tcPr>
          <w:p>
            <w:pPr>
              <w:pStyle w:val="0"/>
              <w:jc w:val="center"/>
            </w:pPr>
            <w:r>
              <w:rPr>
                <w:sz w:val="20"/>
              </w:rPr>
              <w:t xml:space="preserve">522</w:t>
            </w:r>
          </w:p>
        </w:tc>
      </w:tr>
      <w:tr>
        <w:tc>
          <w:tcPr>
            <w:tcW w:w="2645" w:type="dxa"/>
          </w:tcPr>
          <w:p>
            <w:pPr>
              <w:pStyle w:val="0"/>
            </w:pPr>
            <w:r>
              <w:rPr>
                <w:sz w:val="20"/>
              </w:rPr>
              <w:t xml:space="preserve">из них: каротидные эндартерэктомии</w:t>
            </w:r>
          </w:p>
        </w:tc>
        <w:tc>
          <w:tcPr>
            <w:tcW w:w="1531" w:type="dxa"/>
          </w:tcPr>
          <w:p>
            <w:pPr>
              <w:pStyle w:val="0"/>
              <w:jc w:val="center"/>
            </w:pPr>
            <w:r>
              <w:rPr>
                <w:sz w:val="20"/>
              </w:rPr>
              <w:t xml:space="preserve">236/0</w:t>
            </w:r>
          </w:p>
        </w:tc>
        <w:tc>
          <w:tcPr>
            <w:tcW w:w="1474" w:type="dxa"/>
          </w:tcPr>
          <w:p>
            <w:pPr>
              <w:pStyle w:val="0"/>
              <w:jc w:val="center"/>
            </w:pPr>
            <w:r>
              <w:rPr>
                <w:sz w:val="20"/>
              </w:rPr>
              <w:t xml:space="preserve">221/0</w:t>
            </w:r>
          </w:p>
        </w:tc>
        <w:tc>
          <w:tcPr>
            <w:tcW w:w="1474" w:type="dxa"/>
          </w:tcPr>
          <w:p>
            <w:pPr>
              <w:pStyle w:val="0"/>
              <w:jc w:val="center"/>
            </w:pPr>
            <w:r>
              <w:rPr>
                <w:sz w:val="20"/>
              </w:rPr>
              <w:t xml:space="preserve">274/0</w:t>
            </w:r>
          </w:p>
        </w:tc>
        <w:tc>
          <w:tcPr>
            <w:tcW w:w="1361" w:type="dxa"/>
          </w:tcPr>
          <w:p>
            <w:pPr>
              <w:pStyle w:val="0"/>
              <w:jc w:val="center"/>
            </w:pPr>
            <w:r>
              <w:rPr>
                <w:sz w:val="20"/>
              </w:rPr>
              <w:t xml:space="preserve">145</w:t>
            </w:r>
          </w:p>
        </w:tc>
        <w:tc>
          <w:tcPr>
            <w:tcW w:w="1247" w:type="dxa"/>
          </w:tcPr>
          <w:p>
            <w:pPr>
              <w:pStyle w:val="0"/>
              <w:jc w:val="center"/>
            </w:pPr>
            <w:r>
              <w:rPr>
                <w:sz w:val="20"/>
              </w:rPr>
              <w:t xml:space="preserve">204</w:t>
            </w:r>
          </w:p>
        </w:tc>
        <w:tc>
          <w:tcPr>
            <w:tcW w:w="1247" w:type="dxa"/>
          </w:tcPr>
          <w:p>
            <w:pPr>
              <w:pStyle w:val="0"/>
              <w:jc w:val="center"/>
            </w:pPr>
            <w:r>
              <w:rPr>
                <w:sz w:val="20"/>
              </w:rPr>
              <w:t xml:space="preserve">256</w:t>
            </w:r>
          </w:p>
        </w:tc>
      </w:tr>
      <w:tr>
        <w:tc>
          <w:tcPr>
            <w:tcW w:w="2645" w:type="dxa"/>
          </w:tcPr>
          <w:p>
            <w:pPr>
              <w:pStyle w:val="0"/>
            </w:pPr>
            <w:r>
              <w:rPr>
                <w:sz w:val="20"/>
              </w:rPr>
              <w:t xml:space="preserve">Рентгенэндоваскулярные дилатации</w:t>
            </w:r>
          </w:p>
        </w:tc>
        <w:tc>
          <w:tcPr>
            <w:tcW w:w="1531" w:type="dxa"/>
          </w:tcPr>
          <w:p>
            <w:pPr>
              <w:pStyle w:val="0"/>
              <w:jc w:val="center"/>
            </w:pPr>
            <w:r>
              <w:rPr>
                <w:sz w:val="20"/>
              </w:rPr>
              <w:t xml:space="preserve">40/0</w:t>
            </w:r>
          </w:p>
        </w:tc>
        <w:tc>
          <w:tcPr>
            <w:tcW w:w="1474" w:type="dxa"/>
          </w:tcPr>
          <w:p>
            <w:pPr>
              <w:pStyle w:val="0"/>
              <w:jc w:val="center"/>
            </w:pPr>
            <w:r>
              <w:rPr>
                <w:sz w:val="20"/>
              </w:rPr>
              <w:t xml:space="preserve">35/0</w:t>
            </w:r>
          </w:p>
        </w:tc>
        <w:tc>
          <w:tcPr>
            <w:tcW w:w="1474" w:type="dxa"/>
          </w:tcPr>
          <w:p>
            <w:pPr>
              <w:pStyle w:val="0"/>
              <w:jc w:val="center"/>
            </w:pPr>
            <w:r>
              <w:rPr>
                <w:sz w:val="20"/>
              </w:rPr>
              <w:t xml:space="preserve">36/0</w:t>
            </w:r>
          </w:p>
        </w:tc>
        <w:tc>
          <w:tcPr>
            <w:tcW w:w="1361" w:type="dxa"/>
          </w:tcPr>
          <w:p>
            <w:pPr>
              <w:pStyle w:val="0"/>
              <w:jc w:val="center"/>
            </w:pPr>
            <w:r>
              <w:rPr>
                <w:sz w:val="20"/>
              </w:rPr>
              <w:t xml:space="preserve">35</w:t>
            </w:r>
          </w:p>
        </w:tc>
        <w:tc>
          <w:tcPr>
            <w:tcW w:w="1247" w:type="dxa"/>
          </w:tcPr>
          <w:p>
            <w:pPr>
              <w:pStyle w:val="0"/>
              <w:jc w:val="center"/>
            </w:pPr>
            <w:r>
              <w:rPr>
                <w:sz w:val="20"/>
              </w:rPr>
              <w:t xml:space="preserve">32</w:t>
            </w:r>
          </w:p>
        </w:tc>
        <w:tc>
          <w:tcPr>
            <w:tcW w:w="1247" w:type="dxa"/>
          </w:tcPr>
          <w:p>
            <w:pPr>
              <w:pStyle w:val="0"/>
              <w:jc w:val="center"/>
            </w:pPr>
            <w:r>
              <w:rPr>
                <w:sz w:val="20"/>
              </w:rPr>
              <w:t xml:space="preserve">34</w:t>
            </w:r>
          </w:p>
        </w:tc>
      </w:tr>
      <w:tr>
        <w:tc>
          <w:tcPr>
            <w:tcW w:w="2645" w:type="dxa"/>
          </w:tcPr>
          <w:p>
            <w:pPr>
              <w:pStyle w:val="0"/>
            </w:pPr>
            <w:r>
              <w:rPr>
                <w:sz w:val="20"/>
              </w:rPr>
              <w:t xml:space="preserve">из них: со стентированием</w:t>
            </w:r>
          </w:p>
        </w:tc>
        <w:tc>
          <w:tcPr>
            <w:tcW w:w="1531" w:type="dxa"/>
          </w:tcPr>
          <w:p>
            <w:pPr>
              <w:pStyle w:val="0"/>
              <w:jc w:val="center"/>
            </w:pPr>
            <w:r>
              <w:rPr>
                <w:sz w:val="20"/>
              </w:rPr>
              <w:t xml:space="preserve">34/0</w:t>
            </w:r>
          </w:p>
        </w:tc>
        <w:tc>
          <w:tcPr>
            <w:tcW w:w="1474" w:type="dxa"/>
          </w:tcPr>
          <w:p>
            <w:pPr>
              <w:pStyle w:val="0"/>
              <w:jc w:val="center"/>
            </w:pPr>
            <w:r>
              <w:rPr>
                <w:sz w:val="20"/>
              </w:rPr>
              <w:t xml:space="preserve">34/0</w:t>
            </w:r>
          </w:p>
        </w:tc>
        <w:tc>
          <w:tcPr>
            <w:tcW w:w="1474" w:type="dxa"/>
          </w:tcPr>
          <w:p>
            <w:pPr>
              <w:pStyle w:val="0"/>
              <w:jc w:val="center"/>
            </w:pPr>
            <w:r>
              <w:rPr>
                <w:sz w:val="20"/>
              </w:rPr>
              <w:t xml:space="preserve">32/0</w:t>
            </w:r>
          </w:p>
        </w:tc>
        <w:tc>
          <w:tcPr>
            <w:tcW w:w="1361" w:type="dxa"/>
          </w:tcPr>
          <w:p>
            <w:pPr>
              <w:pStyle w:val="0"/>
              <w:jc w:val="center"/>
            </w:pPr>
            <w:r>
              <w:rPr>
                <w:sz w:val="20"/>
              </w:rPr>
              <w:t xml:space="preserve">31</w:t>
            </w:r>
          </w:p>
        </w:tc>
        <w:tc>
          <w:tcPr>
            <w:tcW w:w="1247" w:type="dxa"/>
          </w:tcPr>
          <w:p>
            <w:pPr>
              <w:pStyle w:val="0"/>
              <w:jc w:val="center"/>
            </w:pPr>
            <w:r>
              <w:rPr>
                <w:sz w:val="20"/>
              </w:rPr>
              <w:t xml:space="preserve">31</w:t>
            </w:r>
          </w:p>
        </w:tc>
        <w:tc>
          <w:tcPr>
            <w:tcW w:w="1247" w:type="dxa"/>
          </w:tcPr>
          <w:p>
            <w:pPr>
              <w:pStyle w:val="0"/>
              <w:jc w:val="center"/>
            </w:pPr>
            <w:r>
              <w:rPr>
                <w:sz w:val="20"/>
              </w:rPr>
              <w:t xml:space="preserve">30</w:t>
            </w:r>
          </w:p>
        </w:tc>
      </w:tr>
      <w:tr>
        <w:tc>
          <w:tcPr>
            <w:tcW w:w="2645" w:type="dxa"/>
          </w:tcPr>
          <w:p>
            <w:pPr>
              <w:pStyle w:val="0"/>
            </w:pPr>
            <w:r>
              <w:rPr>
                <w:sz w:val="20"/>
              </w:rPr>
              <w:t xml:space="preserve">из них: сонных артерий</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361"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r>
      <w:tr>
        <w:tc>
          <w:tcPr>
            <w:tcW w:w="2645" w:type="dxa"/>
          </w:tcPr>
          <w:p>
            <w:pPr>
              <w:pStyle w:val="0"/>
            </w:pPr>
            <w:r>
              <w:rPr>
                <w:sz w:val="20"/>
              </w:rPr>
              <w:t xml:space="preserve">На почечных артериях</w:t>
            </w:r>
          </w:p>
        </w:tc>
        <w:tc>
          <w:tcPr>
            <w:tcW w:w="1531" w:type="dxa"/>
          </w:tcPr>
          <w:p>
            <w:pPr>
              <w:pStyle w:val="0"/>
              <w:jc w:val="center"/>
            </w:pPr>
            <w:r>
              <w:rPr>
                <w:sz w:val="20"/>
              </w:rPr>
              <w:t xml:space="preserve">13/0</w:t>
            </w:r>
          </w:p>
        </w:tc>
        <w:tc>
          <w:tcPr>
            <w:tcW w:w="1474" w:type="dxa"/>
          </w:tcPr>
          <w:p>
            <w:pPr>
              <w:pStyle w:val="0"/>
              <w:jc w:val="center"/>
            </w:pPr>
            <w:r>
              <w:rPr>
                <w:sz w:val="20"/>
              </w:rPr>
              <w:t xml:space="preserve">12/0</w:t>
            </w:r>
          </w:p>
        </w:tc>
        <w:tc>
          <w:tcPr>
            <w:tcW w:w="1474" w:type="dxa"/>
          </w:tcPr>
          <w:p>
            <w:pPr>
              <w:pStyle w:val="0"/>
              <w:jc w:val="center"/>
            </w:pPr>
            <w:r>
              <w:rPr>
                <w:sz w:val="20"/>
              </w:rPr>
              <w:t xml:space="preserve">7/0</w:t>
            </w:r>
          </w:p>
        </w:tc>
        <w:tc>
          <w:tcPr>
            <w:tcW w:w="1361" w:type="dxa"/>
          </w:tcPr>
          <w:p>
            <w:pPr>
              <w:pStyle w:val="0"/>
              <w:jc w:val="center"/>
            </w:pPr>
            <w:r>
              <w:rPr>
                <w:sz w:val="20"/>
              </w:rPr>
              <w:t xml:space="preserve">16</w:t>
            </w:r>
          </w:p>
        </w:tc>
        <w:tc>
          <w:tcPr>
            <w:tcW w:w="1247" w:type="dxa"/>
          </w:tcPr>
          <w:p>
            <w:pPr>
              <w:pStyle w:val="0"/>
              <w:jc w:val="center"/>
            </w:pPr>
            <w:r>
              <w:rPr>
                <w:sz w:val="20"/>
              </w:rPr>
              <w:t xml:space="preserve">11</w:t>
            </w:r>
          </w:p>
        </w:tc>
        <w:tc>
          <w:tcPr>
            <w:tcW w:w="1247" w:type="dxa"/>
          </w:tcPr>
          <w:p>
            <w:pPr>
              <w:pStyle w:val="0"/>
              <w:jc w:val="center"/>
            </w:pPr>
            <w:r>
              <w:rPr>
                <w:sz w:val="20"/>
              </w:rPr>
              <w:t xml:space="preserve">6</w:t>
            </w:r>
          </w:p>
        </w:tc>
      </w:tr>
      <w:tr>
        <w:tc>
          <w:tcPr>
            <w:tcW w:w="2645" w:type="dxa"/>
          </w:tcPr>
          <w:p>
            <w:pPr>
              <w:pStyle w:val="0"/>
            </w:pPr>
            <w:r>
              <w:rPr>
                <w:sz w:val="20"/>
              </w:rPr>
              <w:t xml:space="preserve">На аорте</w:t>
            </w:r>
          </w:p>
        </w:tc>
        <w:tc>
          <w:tcPr>
            <w:tcW w:w="1531" w:type="dxa"/>
          </w:tcPr>
          <w:p>
            <w:pPr>
              <w:pStyle w:val="0"/>
              <w:jc w:val="center"/>
            </w:pPr>
            <w:r>
              <w:rPr>
                <w:sz w:val="20"/>
              </w:rPr>
              <w:t xml:space="preserve">60/6,67</w:t>
            </w:r>
          </w:p>
        </w:tc>
        <w:tc>
          <w:tcPr>
            <w:tcW w:w="1474" w:type="dxa"/>
          </w:tcPr>
          <w:p>
            <w:pPr>
              <w:pStyle w:val="0"/>
              <w:jc w:val="center"/>
            </w:pPr>
            <w:r>
              <w:rPr>
                <w:sz w:val="20"/>
              </w:rPr>
              <w:t xml:space="preserve">82/18,29</w:t>
            </w:r>
          </w:p>
        </w:tc>
        <w:tc>
          <w:tcPr>
            <w:tcW w:w="1474" w:type="dxa"/>
          </w:tcPr>
          <w:p>
            <w:pPr>
              <w:pStyle w:val="0"/>
              <w:jc w:val="center"/>
            </w:pPr>
            <w:r>
              <w:rPr>
                <w:sz w:val="20"/>
              </w:rPr>
              <w:t xml:space="preserve">76/7,89</w:t>
            </w:r>
          </w:p>
        </w:tc>
        <w:tc>
          <w:tcPr>
            <w:tcW w:w="1361" w:type="dxa"/>
          </w:tcPr>
          <w:p>
            <w:pPr>
              <w:pStyle w:val="0"/>
              <w:jc w:val="center"/>
            </w:pPr>
            <w:r>
              <w:rPr>
                <w:sz w:val="20"/>
              </w:rPr>
              <w:t xml:space="preserve">53</w:t>
            </w:r>
          </w:p>
        </w:tc>
        <w:tc>
          <w:tcPr>
            <w:tcW w:w="1247" w:type="dxa"/>
          </w:tcPr>
          <w:p>
            <w:pPr>
              <w:pStyle w:val="0"/>
              <w:jc w:val="center"/>
            </w:pPr>
            <w:r>
              <w:rPr>
                <w:sz w:val="20"/>
              </w:rPr>
              <w:t xml:space="preserve">76</w:t>
            </w:r>
          </w:p>
        </w:tc>
        <w:tc>
          <w:tcPr>
            <w:tcW w:w="1247" w:type="dxa"/>
          </w:tcPr>
          <w:p>
            <w:pPr>
              <w:pStyle w:val="0"/>
              <w:jc w:val="center"/>
            </w:pPr>
            <w:r>
              <w:rPr>
                <w:sz w:val="20"/>
              </w:rPr>
              <w:t xml:space="preserve">71</w:t>
            </w:r>
          </w:p>
        </w:tc>
      </w:tr>
      <w:tr>
        <w:tc>
          <w:tcPr>
            <w:tcW w:w="2645" w:type="dxa"/>
          </w:tcPr>
          <w:p>
            <w:pPr>
              <w:pStyle w:val="0"/>
            </w:pPr>
            <w:r>
              <w:rPr>
                <w:sz w:val="20"/>
              </w:rPr>
              <w:t xml:space="preserve">Операции на венах</w:t>
            </w:r>
          </w:p>
        </w:tc>
        <w:tc>
          <w:tcPr>
            <w:tcW w:w="1531" w:type="dxa"/>
          </w:tcPr>
          <w:p>
            <w:pPr>
              <w:pStyle w:val="0"/>
              <w:jc w:val="center"/>
            </w:pPr>
            <w:r>
              <w:rPr>
                <w:sz w:val="20"/>
              </w:rPr>
              <w:t xml:space="preserve">1915/0,57</w:t>
            </w:r>
          </w:p>
        </w:tc>
        <w:tc>
          <w:tcPr>
            <w:tcW w:w="1474" w:type="dxa"/>
          </w:tcPr>
          <w:p>
            <w:pPr>
              <w:pStyle w:val="0"/>
              <w:jc w:val="center"/>
            </w:pPr>
            <w:r>
              <w:rPr>
                <w:sz w:val="20"/>
              </w:rPr>
              <w:t xml:space="preserve">1680/0,89</w:t>
            </w:r>
          </w:p>
        </w:tc>
        <w:tc>
          <w:tcPr>
            <w:tcW w:w="1474" w:type="dxa"/>
          </w:tcPr>
          <w:p>
            <w:pPr>
              <w:pStyle w:val="0"/>
              <w:jc w:val="center"/>
            </w:pPr>
            <w:r>
              <w:rPr>
                <w:sz w:val="20"/>
              </w:rPr>
              <w:t xml:space="preserve">1829/0,98</w:t>
            </w:r>
          </w:p>
        </w:tc>
        <w:tc>
          <w:tcPr>
            <w:tcW w:w="1361" w:type="dxa"/>
          </w:tcPr>
          <w:p>
            <w:pPr>
              <w:pStyle w:val="0"/>
              <w:jc w:val="center"/>
            </w:pPr>
            <w:r>
              <w:rPr>
                <w:sz w:val="20"/>
              </w:rPr>
              <w:t xml:space="preserve">3740</w:t>
            </w:r>
          </w:p>
        </w:tc>
        <w:tc>
          <w:tcPr>
            <w:tcW w:w="1247" w:type="dxa"/>
          </w:tcPr>
          <w:p>
            <w:pPr>
              <w:pStyle w:val="0"/>
              <w:jc w:val="center"/>
            </w:pPr>
            <w:r>
              <w:rPr>
                <w:sz w:val="20"/>
              </w:rPr>
              <w:t xml:space="preserve">1552</w:t>
            </w:r>
          </w:p>
        </w:tc>
        <w:tc>
          <w:tcPr>
            <w:tcW w:w="1247" w:type="dxa"/>
          </w:tcPr>
          <w:p>
            <w:pPr>
              <w:pStyle w:val="0"/>
              <w:jc w:val="center"/>
            </w:pPr>
            <w:r>
              <w:rPr>
                <w:sz w:val="20"/>
              </w:rPr>
              <w:t xml:space="preserve">1710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1.5. Ресурсы инфраструктуры службы, оказывающей медицинскую</w:t>
      </w:r>
    </w:p>
    <w:p>
      <w:pPr>
        <w:pStyle w:val="2"/>
        <w:jc w:val="center"/>
      </w:pPr>
      <w:r>
        <w:rPr>
          <w:sz w:val="20"/>
        </w:rPr>
        <w:t xml:space="preserve">помощь больным с болезнями системы кровообращения</w:t>
      </w:r>
    </w:p>
    <w:p>
      <w:pPr>
        <w:pStyle w:val="2"/>
        <w:jc w:val="center"/>
      </w:pPr>
      <w:r>
        <w:rPr>
          <w:sz w:val="20"/>
        </w:rPr>
        <w:t xml:space="preserve">(анализ за 2020 - 2022 годы)</w:t>
      </w:r>
    </w:p>
    <w:p>
      <w:pPr>
        <w:pStyle w:val="0"/>
        <w:jc w:val="both"/>
      </w:pPr>
      <w:r>
        <w:rPr>
          <w:sz w:val="20"/>
        </w:rPr>
      </w:r>
    </w:p>
    <w:p>
      <w:pPr>
        <w:pStyle w:val="0"/>
        <w:ind w:firstLine="540"/>
        <w:jc w:val="both"/>
      </w:pPr>
      <w:r>
        <w:rPr>
          <w:sz w:val="20"/>
        </w:rPr>
        <w:t xml:space="preserve">По состоянию на 1 января 2023 года в Архангельской области функционируют 60 государственных медицинских организаций, в том числе:</w:t>
      </w:r>
    </w:p>
    <w:p>
      <w:pPr>
        <w:pStyle w:val="0"/>
        <w:spacing w:before="200" w:line-rule="auto"/>
        <w:ind w:firstLine="540"/>
        <w:jc w:val="both"/>
      </w:pPr>
      <w:r>
        <w:rPr>
          <w:sz w:val="20"/>
        </w:rPr>
        <w:t xml:space="preserve">19 самостоятельных больничных организаций, имеющих койки, пять диспансеров;</w:t>
      </w:r>
    </w:p>
    <w:p>
      <w:pPr>
        <w:pStyle w:val="0"/>
        <w:spacing w:before="200" w:line-rule="auto"/>
        <w:ind w:firstLine="540"/>
        <w:jc w:val="both"/>
      </w:pPr>
      <w:r>
        <w:rPr>
          <w:sz w:val="20"/>
        </w:rPr>
        <w:t xml:space="preserve">10 самостоятельных амбулаторно-поликлинических организаций (включая стоматологические поликлиники и центр лечебной физкультуры и спортивной медицины);</w:t>
      </w:r>
    </w:p>
    <w:p>
      <w:pPr>
        <w:pStyle w:val="0"/>
        <w:spacing w:before="200" w:line-rule="auto"/>
        <w:ind w:firstLine="540"/>
        <w:jc w:val="both"/>
      </w:pPr>
      <w:r>
        <w:rPr>
          <w:sz w:val="20"/>
        </w:rPr>
        <w:t xml:space="preserve">2 станции скорой медицинской помощи (далее - СМП);</w:t>
      </w:r>
    </w:p>
    <w:p>
      <w:pPr>
        <w:pStyle w:val="0"/>
        <w:spacing w:before="200" w:line-rule="auto"/>
        <w:ind w:firstLine="540"/>
        <w:jc w:val="both"/>
      </w:pPr>
      <w:r>
        <w:rPr>
          <w:sz w:val="20"/>
        </w:rPr>
        <w:t xml:space="preserve">2 санатория;</w:t>
      </w:r>
    </w:p>
    <w:p>
      <w:pPr>
        <w:pStyle w:val="0"/>
        <w:spacing w:before="200" w:line-rule="auto"/>
        <w:ind w:firstLine="540"/>
        <w:jc w:val="both"/>
      </w:pPr>
      <w:r>
        <w:rPr>
          <w:sz w:val="20"/>
        </w:rPr>
        <w:t xml:space="preserve">2 дома ребенка;</w:t>
      </w:r>
    </w:p>
    <w:p>
      <w:pPr>
        <w:pStyle w:val="0"/>
        <w:spacing w:before="200" w:line-rule="auto"/>
        <w:ind w:firstLine="540"/>
        <w:jc w:val="both"/>
      </w:pPr>
      <w:r>
        <w:rPr>
          <w:sz w:val="20"/>
        </w:rPr>
        <w:t xml:space="preserve">1 станция переливания крови.</w:t>
      </w:r>
    </w:p>
    <w:p>
      <w:pPr>
        <w:pStyle w:val="0"/>
        <w:spacing w:before="200" w:line-rule="auto"/>
        <w:ind w:firstLine="540"/>
        <w:jc w:val="both"/>
      </w:pPr>
      <w:r>
        <w:rPr>
          <w:sz w:val="20"/>
        </w:rPr>
        <w:t xml:space="preserve">Кроме того, работают 4 государственные медицинские организации особого типа.</w:t>
      </w:r>
    </w:p>
    <w:p>
      <w:pPr>
        <w:pStyle w:val="0"/>
        <w:spacing w:before="200" w:line-rule="auto"/>
        <w:ind w:firstLine="540"/>
        <w:jc w:val="both"/>
      </w:pPr>
      <w:r>
        <w:rPr>
          <w:sz w:val="20"/>
        </w:rPr>
        <w:t xml:space="preserve">В структуре государственных медицинских организаций, оказывающих медицинскую помощь сельским жителям, функционируют:</w:t>
      </w:r>
    </w:p>
    <w:p>
      <w:pPr>
        <w:pStyle w:val="0"/>
        <w:spacing w:before="200" w:line-rule="auto"/>
        <w:ind w:firstLine="540"/>
        <w:jc w:val="both"/>
      </w:pPr>
      <w:r>
        <w:rPr>
          <w:sz w:val="20"/>
        </w:rPr>
        <w:t xml:space="preserve">439 фельдшерско-акушерских пункта;</w:t>
      </w:r>
    </w:p>
    <w:p>
      <w:pPr>
        <w:pStyle w:val="0"/>
        <w:spacing w:before="200" w:line-rule="auto"/>
        <w:ind w:firstLine="540"/>
        <w:jc w:val="both"/>
      </w:pPr>
      <w:r>
        <w:rPr>
          <w:sz w:val="20"/>
        </w:rPr>
        <w:t xml:space="preserve">1 фельдшерский пункт;</w:t>
      </w:r>
    </w:p>
    <w:p>
      <w:pPr>
        <w:pStyle w:val="0"/>
        <w:spacing w:before="200" w:line-rule="auto"/>
        <w:ind w:firstLine="540"/>
        <w:jc w:val="both"/>
      </w:pPr>
      <w:r>
        <w:rPr>
          <w:sz w:val="20"/>
        </w:rPr>
        <w:t xml:space="preserve">62 врачебные амбулатории;</w:t>
      </w:r>
    </w:p>
    <w:p>
      <w:pPr>
        <w:pStyle w:val="0"/>
        <w:spacing w:before="200" w:line-rule="auto"/>
        <w:ind w:firstLine="540"/>
        <w:jc w:val="both"/>
      </w:pPr>
      <w:r>
        <w:rPr>
          <w:sz w:val="20"/>
        </w:rPr>
        <w:t xml:space="preserve">2 поликлинических отделения;</w:t>
      </w:r>
    </w:p>
    <w:p>
      <w:pPr>
        <w:pStyle w:val="0"/>
        <w:spacing w:before="200" w:line-rule="auto"/>
        <w:ind w:firstLine="540"/>
        <w:jc w:val="both"/>
      </w:pPr>
      <w:r>
        <w:rPr>
          <w:sz w:val="20"/>
        </w:rPr>
        <w:t xml:space="preserve">19 участковых, районных и городских больниц;</w:t>
      </w:r>
    </w:p>
    <w:p>
      <w:pPr>
        <w:pStyle w:val="0"/>
        <w:spacing w:before="200" w:line-rule="auto"/>
        <w:ind w:firstLine="540"/>
        <w:jc w:val="both"/>
      </w:pPr>
      <w:r>
        <w:rPr>
          <w:sz w:val="20"/>
        </w:rPr>
        <w:t xml:space="preserve">60 офисов (кабинетов) врача общей практики.</w:t>
      </w:r>
    </w:p>
    <w:p>
      <w:pPr>
        <w:pStyle w:val="0"/>
        <w:spacing w:before="200" w:line-rule="auto"/>
        <w:ind w:firstLine="540"/>
        <w:jc w:val="both"/>
      </w:pPr>
      <w:r>
        <w:rPr>
          <w:sz w:val="20"/>
        </w:rPr>
        <w:t xml:space="preserve">На базе государственных медицинских организаций, оказывающих первичную медико-санитарную помощь, организовано 272 терапевтических участка и 134 участка врача общей практики.</w:t>
      </w:r>
    </w:p>
    <w:p>
      <w:pPr>
        <w:pStyle w:val="0"/>
        <w:spacing w:before="200" w:line-rule="auto"/>
        <w:ind w:firstLine="540"/>
        <w:jc w:val="both"/>
      </w:pPr>
      <w:r>
        <w:rPr>
          <w:sz w:val="20"/>
        </w:rPr>
        <w:t xml:space="preserve">В Архангельской области сформирована трехуровневая система оказания медицинской помощи пациентам, в том числе с сердечно-сосудистыми заболеваниями, с учетом этапности оказания медицинской помощи (с 1 января 2019 года - четырехуровневая).</w:t>
      </w:r>
    </w:p>
    <w:p>
      <w:pPr>
        <w:pStyle w:val="0"/>
        <w:spacing w:before="200" w:line-rule="auto"/>
        <w:ind w:firstLine="540"/>
        <w:jc w:val="both"/>
      </w:pPr>
      <w:r>
        <w:rPr>
          <w:sz w:val="20"/>
        </w:rPr>
        <w:t xml:space="preserve">В настоящее время оказание медицинской помощи в Архангельской области осуществляется:</w:t>
      </w:r>
    </w:p>
    <w:p>
      <w:pPr>
        <w:pStyle w:val="0"/>
        <w:spacing w:before="200" w:line-rule="auto"/>
        <w:ind w:firstLine="540"/>
        <w:jc w:val="both"/>
      </w:pPr>
      <w:r>
        <w:rPr>
          <w:sz w:val="20"/>
        </w:rPr>
        <w:t xml:space="preserve">на I уровне - оказание первичной медико-санитарной помощи, которая является основой системы здравоохранения (городские больницы и центральные районные больницы (далее - ЦРБ) и их структурные подразделения);</w:t>
      </w:r>
    </w:p>
    <w:p>
      <w:pPr>
        <w:pStyle w:val="0"/>
        <w:spacing w:before="200" w:line-rule="auto"/>
        <w:ind w:firstLine="540"/>
        <w:jc w:val="both"/>
      </w:pPr>
      <w:r>
        <w:rPr>
          <w:sz w:val="20"/>
        </w:rPr>
        <w:t xml:space="preserve">на II уровне - оказание медицинской помощи, в том числе первичной медико-санитарной и специализированной, на базе межрайонных центров (11 государственных медицинских организаций);</w:t>
      </w:r>
    </w:p>
    <w:p>
      <w:pPr>
        <w:pStyle w:val="0"/>
        <w:spacing w:before="200" w:line-rule="auto"/>
        <w:ind w:firstLine="540"/>
        <w:jc w:val="both"/>
      </w:pPr>
      <w:r>
        <w:rPr>
          <w:sz w:val="20"/>
        </w:rPr>
        <w:t xml:space="preserve">на III уровне - оказание специализированной медицинской помощи и ВМП (преимущественно медицинские организации, находящиеся в г. Архангельске).</w:t>
      </w:r>
    </w:p>
    <w:p>
      <w:pPr>
        <w:pStyle w:val="0"/>
        <w:spacing w:before="200" w:line-rule="auto"/>
        <w:ind w:firstLine="540"/>
        <w:jc w:val="both"/>
      </w:pPr>
      <w:r>
        <w:rPr>
          <w:sz w:val="20"/>
        </w:rPr>
        <w:t xml:space="preserve">В Архангельской области функционируют три региональных сосудистых центра (далее - РСЦ), осуществляющих деятельность на базе ГБУЗ "Первая городская клиническая больница им. Е.Е.Волосевич", АОКБ (с 2020 года), "Котласская центральная городская больница имени святителя Луки (В.Ф.Войно-Ясенецкого)" (с 2023 года), и пять ПСО в ГБУЗ:</w:t>
      </w:r>
    </w:p>
    <w:p>
      <w:pPr>
        <w:pStyle w:val="0"/>
        <w:spacing w:before="200" w:line-rule="auto"/>
        <w:ind w:firstLine="540"/>
        <w:jc w:val="both"/>
      </w:pPr>
      <w:r>
        <w:rPr>
          <w:sz w:val="20"/>
        </w:rPr>
        <w:t xml:space="preserve">"Вельская центральная районная больница";</w:t>
      </w:r>
    </w:p>
    <w:p>
      <w:pPr>
        <w:pStyle w:val="0"/>
        <w:spacing w:before="200" w:line-rule="auto"/>
        <w:ind w:firstLine="540"/>
        <w:jc w:val="both"/>
      </w:pPr>
      <w:r>
        <w:rPr>
          <w:sz w:val="20"/>
        </w:rPr>
        <w:t xml:space="preserve">"Новодвинская центральная городская больница";</w:t>
      </w:r>
    </w:p>
    <w:p>
      <w:pPr>
        <w:pStyle w:val="0"/>
        <w:spacing w:before="200" w:line-rule="auto"/>
        <w:ind w:firstLine="540"/>
        <w:jc w:val="both"/>
      </w:pPr>
      <w:r>
        <w:rPr>
          <w:sz w:val="20"/>
        </w:rPr>
        <w:t xml:space="preserve">"Северодвинская городская больница N 1";</w:t>
      </w:r>
    </w:p>
    <w:p>
      <w:pPr>
        <w:pStyle w:val="0"/>
        <w:spacing w:before="200" w:line-rule="auto"/>
        <w:ind w:firstLine="540"/>
        <w:jc w:val="both"/>
      </w:pPr>
      <w:r>
        <w:rPr>
          <w:sz w:val="20"/>
        </w:rPr>
        <w:t xml:space="preserve">"Коряжемская городская больница" (отделение открыто в январе 2018 года);</w:t>
      </w:r>
    </w:p>
    <w:p>
      <w:pPr>
        <w:pStyle w:val="0"/>
        <w:spacing w:before="200" w:line-rule="auto"/>
        <w:ind w:firstLine="540"/>
        <w:jc w:val="both"/>
      </w:pPr>
      <w:r>
        <w:rPr>
          <w:sz w:val="20"/>
        </w:rPr>
        <w:t xml:space="preserve">"Няндомская центральная районная больница" (открыто с 2020 года).</w:t>
      </w:r>
    </w:p>
    <w:p>
      <w:pPr>
        <w:pStyle w:val="0"/>
        <w:spacing w:before="200" w:line-rule="auto"/>
        <w:ind w:firstLine="540"/>
        <w:jc w:val="both"/>
      </w:pPr>
      <w:r>
        <w:rPr>
          <w:sz w:val="20"/>
        </w:rPr>
        <w:t xml:space="preserve">Кроме того, медицинская помощь пациентам с сердечно-сосудистыми заболеваниями оказывается в медицинской организации III уровня ЦМСЧ N 58.</w:t>
      </w:r>
    </w:p>
    <w:p>
      <w:pPr>
        <w:pStyle w:val="0"/>
        <w:spacing w:before="200" w:line-rule="auto"/>
        <w:ind w:firstLine="540"/>
        <w:jc w:val="both"/>
      </w:pPr>
      <w:r>
        <w:rPr>
          <w:sz w:val="20"/>
        </w:rPr>
        <w:t xml:space="preserve">В 2018, 2021 и 2023 годах проведена актуализация маршрутизации пациентов с сердечно-сосудистыми заболеваниями, учитывающая особенности территории Архангельской области (низкая плотность населения, большая протяженность и наличие островных территорий, отсутствие регулярного транспортного сообщения в ряде муниципальных образований Архангельской области, большое число отдаленных населенных пунктов и населенных пунктов с числом населения менее 100 человек) и обусловившая необходимость открытия в январе 2018 года ПСО в городе Коряжме (ГБУЗ "Коряжемская городская больница"), в 2020 году - ПСО в городе Няндоме (ГБУЗ "Няндомская центральная районная больница"), в 2023 году - РСЦ в городе Котласе (ГБУЗ "Котласская центральная городская больница имени святителя Луки (В.Ф.Войно-Ясенецкого)" и центра компетенции на базе РСЦ (АОКБ), где организовано использование методов телемедицинского консультирования медицинских работников и дистанционного мониторинга состояния здоровья пациентов с сердечно-сосудистыми заболеваниями, для последующего решения вопросов медицинской эвакуации, в том числе учитывая особенности Архангельской области, с использованием санитарной авиации. Возможность телемедицинского консультирования имеется в каждой ЦРБ.</w:t>
      </w:r>
    </w:p>
    <w:p>
      <w:pPr>
        <w:pStyle w:val="0"/>
        <w:spacing w:before="200" w:line-rule="auto"/>
        <w:ind w:firstLine="540"/>
        <w:jc w:val="both"/>
      </w:pPr>
      <w:r>
        <w:rPr>
          <w:sz w:val="20"/>
        </w:rPr>
        <w:t xml:space="preserve">В Архангельской области в 2023 году распоряжением министерства здравоохранения утвержден порядок маршрутизации пациентов с сердечно-сосудистыми заболеваниями, а также регламенты маршрутизации пациентов с острым коронарным синдромом (далее - ОКС), при острых нарушениях мозгового кровообращения, с другими острыми и неотложными сердечно-сосудистыми заболеваниями, со стенотическим поражением экстракраниальных отделов брахиоцефальных артерий.</w:t>
      </w:r>
    </w:p>
    <w:p>
      <w:pPr>
        <w:pStyle w:val="0"/>
        <w:jc w:val="both"/>
      </w:pPr>
      <w:r>
        <w:rPr>
          <w:sz w:val="20"/>
        </w:rPr>
      </w:r>
    </w:p>
    <w:p>
      <w:pPr>
        <w:pStyle w:val="0"/>
        <w:outlineLvl w:val="3"/>
        <w:jc w:val="right"/>
      </w:pPr>
      <w:r>
        <w:rPr>
          <w:sz w:val="20"/>
        </w:rPr>
        <w:t xml:space="preserve">Таблица 10</w:t>
      </w:r>
    </w:p>
    <w:p>
      <w:pPr>
        <w:pStyle w:val="0"/>
        <w:jc w:val="both"/>
      </w:pPr>
      <w:r>
        <w:rPr>
          <w:sz w:val="20"/>
        </w:rPr>
      </w:r>
    </w:p>
    <w:p>
      <w:pPr>
        <w:pStyle w:val="2"/>
        <w:jc w:val="center"/>
      </w:pPr>
      <w:r>
        <w:rPr>
          <w:sz w:val="20"/>
        </w:rPr>
        <w:t xml:space="preserve">СВЕДЕНИЯ</w:t>
      </w:r>
    </w:p>
    <w:p>
      <w:pPr>
        <w:pStyle w:val="2"/>
        <w:jc w:val="center"/>
      </w:pPr>
      <w:r>
        <w:rPr>
          <w:sz w:val="20"/>
        </w:rPr>
        <w:t xml:space="preserve">о РСЦ и ПСО, участвующих в мероприятиях</w:t>
      </w:r>
    </w:p>
    <w:p>
      <w:pPr>
        <w:pStyle w:val="2"/>
        <w:jc w:val="center"/>
      </w:pPr>
      <w:r>
        <w:rPr>
          <w:sz w:val="20"/>
        </w:rPr>
        <w:t xml:space="preserve">по переоснащению/дооснащению медицинским оборудованием</w:t>
      </w:r>
    </w:p>
    <w:p>
      <w:pPr>
        <w:pStyle w:val="2"/>
        <w:jc w:val="center"/>
      </w:pPr>
      <w:r>
        <w:rPr>
          <w:sz w:val="20"/>
        </w:rPr>
        <w:t xml:space="preserve">в период с 2019 по 2024 годы в рамках федерального проекта</w:t>
      </w:r>
    </w:p>
    <w:p>
      <w:pPr>
        <w:pStyle w:val="2"/>
        <w:jc w:val="center"/>
      </w:pPr>
      <w:r>
        <w:rPr>
          <w:sz w:val="20"/>
        </w:rPr>
        <w:t xml:space="preserve">"Борьба с сердечно-сосудистыми заболеваниями"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844"/>
        <w:gridCol w:w="1531"/>
        <w:gridCol w:w="680"/>
        <w:gridCol w:w="680"/>
        <w:gridCol w:w="680"/>
        <w:gridCol w:w="624"/>
        <w:gridCol w:w="680"/>
        <w:gridCol w:w="680"/>
        <w:gridCol w:w="1133"/>
        <w:gridCol w:w="1247"/>
        <w:gridCol w:w="1984"/>
      </w:tblGrid>
      <w:tr>
        <w:tc>
          <w:tcPr>
            <w:tcW w:w="737" w:type="dxa"/>
            <w:vMerge w:val="restart"/>
          </w:tcPr>
          <w:p>
            <w:pPr>
              <w:pStyle w:val="0"/>
              <w:jc w:val="center"/>
            </w:pPr>
            <w:r>
              <w:rPr>
                <w:sz w:val="20"/>
              </w:rPr>
              <w:t xml:space="preserve">N п/п</w:t>
            </w:r>
          </w:p>
        </w:tc>
        <w:tc>
          <w:tcPr>
            <w:tcW w:w="1844" w:type="dxa"/>
            <w:vMerge w:val="restart"/>
          </w:tcPr>
          <w:p>
            <w:pPr>
              <w:pStyle w:val="0"/>
              <w:jc w:val="center"/>
            </w:pPr>
            <w:r>
              <w:rPr>
                <w:sz w:val="20"/>
              </w:rPr>
              <w:t xml:space="preserve">Наименование медицинской организации</w:t>
            </w:r>
          </w:p>
        </w:tc>
        <w:tc>
          <w:tcPr>
            <w:tcW w:w="1531" w:type="dxa"/>
            <w:vMerge w:val="restart"/>
          </w:tcPr>
          <w:p>
            <w:pPr>
              <w:pStyle w:val="0"/>
              <w:jc w:val="center"/>
            </w:pPr>
            <w:r>
              <w:rPr>
                <w:sz w:val="20"/>
              </w:rPr>
              <w:t xml:space="preserve">Тип медицинской организации (ПСО/РСЦ)</w:t>
            </w:r>
          </w:p>
        </w:tc>
        <w:tc>
          <w:tcPr>
            <w:gridSpan w:val="2"/>
            <w:tcW w:w="1360" w:type="dxa"/>
          </w:tcPr>
          <w:p>
            <w:pPr>
              <w:pStyle w:val="0"/>
              <w:jc w:val="center"/>
            </w:pPr>
            <w:r>
              <w:rPr>
                <w:sz w:val="20"/>
              </w:rPr>
              <w:t xml:space="preserve">Факт оснащения (да/нет)</w:t>
            </w:r>
          </w:p>
        </w:tc>
        <w:tc>
          <w:tcPr>
            <w:gridSpan w:val="4"/>
            <w:tcW w:w="2664" w:type="dxa"/>
          </w:tcPr>
          <w:p>
            <w:pPr>
              <w:pStyle w:val="0"/>
              <w:jc w:val="center"/>
            </w:pPr>
            <w:r>
              <w:rPr>
                <w:sz w:val="20"/>
              </w:rPr>
              <w:t xml:space="preserve">План по оснащению (да/нет)</w:t>
            </w:r>
          </w:p>
        </w:tc>
        <w:tc>
          <w:tcPr>
            <w:tcW w:w="1133" w:type="dxa"/>
            <w:vMerge w:val="restart"/>
          </w:tcPr>
          <w:p>
            <w:pPr>
              <w:pStyle w:val="0"/>
              <w:jc w:val="center"/>
            </w:pPr>
            <w:r>
              <w:rPr>
                <w:sz w:val="20"/>
              </w:rPr>
              <w:t xml:space="preserve">Принад-лежность к районам Крайнего Севера</w:t>
            </w:r>
          </w:p>
        </w:tc>
        <w:tc>
          <w:tcPr>
            <w:tcW w:w="1247" w:type="dxa"/>
            <w:vMerge w:val="restart"/>
          </w:tcPr>
          <w:p>
            <w:pPr>
              <w:pStyle w:val="0"/>
              <w:jc w:val="center"/>
            </w:pPr>
            <w:r>
              <w:rPr>
                <w:sz w:val="20"/>
              </w:rPr>
              <w:t xml:space="preserve">Принадлежность к территориям Арктической зоны (да/нет)</w:t>
            </w:r>
          </w:p>
        </w:tc>
        <w:tc>
          <w:tcPr>
            <w:tcW w:w="1984" w:type="dxa"/>
            <w:vMerge w:val="restart"/>
          </w:tcPr>
          <w:p>
            <w:pPr>
              <w:pStyle w:val="0"/>
              <w:jc w:val="center"/>
            </w:pPr>
            <w:r>
              <w:rPr>
                <w:sz w:val="20"/>
              </w:rPr>
              <w:t xml:space="preserve">Принадлежность к приграничным территориям Дальнего Востока (да/нет)</w:t>
            </w:r>
          </w:p>
        </w:tc>
      </w:tr>
      <w:tr>
        <w:tc>
          <w:tcPr>
            <w:vMerge w:val="continue"/>
          </w:tcPr>
          <w:p/>
        </w:tc>
        <w:tc>
          <w:tcPr>
            <w:vMerge w:val="continue"/>
          </w:tcPr>
          <w:p/>
        </w:tc>
        <w:tc>
          <w:tcPr>
            <w:vMerge w:val="continue"/>
          </w:tcPr>
          <w:p/>
        </w:tc>
        <w:tc>
          <w:tcPr>
            <w:tcW w:w="680" w:type="dxa"/>
          </w:tcPr>
          <w:p>
            <w:pPr>
              <w:pStyle w:val="0"/>
              <w:jc w:val="center"/>
            </w:pPr>
            <w:r>
              <w:rPr>
                <w:sz w:val="20"/>
              </w:rPr>
              <w:t xml:space="preserve">2019 год</w:t>
            </w:r>
          </w:p>
        </w:tc>
        <w:tc>
          <w:tcPr>
            <w:tcW w:w="680" w:type="dxa"/>
          </w:tcPr>
          <w:p>
            <w:pPr>
              <w:pStyle w:val="0"/>
              <w:jc w:val="center"/>
            </w:pPr>
            <w:r>
              <w:rPr>
                <w:sz w:val="20"/>
              </w:rPr>
              <w:t xml:space="preserve">2020 год</w:t>
            </w:r>
          </w:p>
        </w:tc>
        <w:tc>
          <w:tcPr>
            <w:tcW w:w="680" w:type="dxa"/>
          </w:tcPr>
          <w:p>
            <w:pPr>
              <w:pStyle w:val="0"/>
              <w:jc w:val="center"/>
            </w:pPr>
            <w:r>
              <w:rPr>
                <w:sz w:val="20"/>
              </w:rPr>
              <w:t xml:space="preserve">2021 год</w:t>
            </w:r>
          </w:p>
        </w:tc>
        <w:tc>
          <w:tcPr>
            <w:tcW w:w="624" w:type="dxa"/>
          </w:tcPr>
          <w:p>
            <w:pPr>
              <w:pStyle w:val="0"/>
              <w:jc w:val="center"/>
            </w:pPr>
            <w:r>
              <w:rPr>
                <w:sz w:val="20"/>
              </w:rPr>
              <w:t xml:space="preserve">2022 год</w:t>
            </w:r>
          </w:p>
        </w:tc>
        <w:tc>
          <w:tcPr>
            <w:tcW w:w="68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1844" w:type="dxa"/>
          </w:tcPr>
          <w:p>
            <w:pPr>
              <w:pStyle w:val="0"/>
            </w:pPr>
            <w:r>
              <w:rPr>
                <w:sz w:val="20"/>
              </w:rPr>
              <w:t xml:space="preserve">ГБУЗ "Первая городская клиническая больница им. Е.Е.Волосевич"</w:t>
            </w:r>
          </w:p>
        </w:tc>
        <w:tc>
          <w:tcPr>
            <w:tcW w:w="1531" w:type="dxa"/>
          </w:tcPr>
          <w:p>
            <w:pPr>
              <w:pStyle w:val="0"/>
              <w:jc w:val="center"/>
            </w:pPr>
            <w:r>
              <w:rPr>
                <w:sz w:val="20"/>
              </w:rPr>
              <w:t xml:space="preserve">РСЦ</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24"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1133" w:type="dxa"/>
          </w:tcPr>
          <w:p>
            <w:pPr>
              <w:pStyle w:val="0"/>
              <w:jc w:val="center"/>
            </w:pPr>
            <w:r>
              <w:rPr>
                <w:sz w:val="20"/>
              </w:rPr>
              <w:t xml:space="preserve">нет</w:t>
            </w:r>
          </w:p>
        </w:tc>
        <w:tc>
          <w:tcPr>
            <w:tcW w:w="1247" w:type="dxa"/>
          </w:tcPr>
          <w:p>
            <w:pPr>
              <w:pStyle w:val="0"/>
              <w:jc w:val="center"/>
            </w:pPr>
            <w:r>
              <w:rPr>
                <w:sz w:val="20"/>
              </w:rPr>
              <w:t xml:space="preserve">да</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2</w:t>
            </w:r>
          </w:p>
        </w:tc>
        <w:tc>
          <w:tcPr>
            <w:tcW w:w="1844" w:type="dxa"/>
          </w:tcPr>
          <w:p>
            <w:pPr>
              <w:pStyle w:val="0"/>
            </w:pPr>
            <w:r>
              <w:rPr>
                <w:sz w:val="20"/>
              </w:rPr>
              <w:t xml:space="preserve">АОКБ</w:t>
            </w:r>
          </w:p>
        </w:tc>
        <w:tc>
          <w:tcPr>
            <w:tcW w:w="1531" w:type="dxa"/>
          </w:tcPr>
          <w:p>
            <w:pPr>
              <w:pStyle w:val="0"/>
              <w:jc w:val="center"/>
            </w:pPr>
            <w:r>
              <w:rPr>
                <w:sz w:val="20"/>
              </w:rPr>
              <w:t xml:space="preserve">РСЦ</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24"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1133" w:type="dxa"/>
          </w:tcPr>
          <w:p>
            <w:pPr>
              <w:pStyle w:val="0"/>
              <w:jc w:val="center"/>
            </w:pPr>
            <w:r>
              <w:rPr>
                <w:sz w:val="20"/>
              </w:rPr>
              <w:t xml:space="preserve">нет</w:t>
            </w:r>
          </w:p>
        </w:tc>
        <w:tc>
          <w:tcPr>
            <w:tcW w:w="1247" w:type="dxa"/>
          </w:tcPr>
          <w:p>
            <w:pPr>
              <w:pStyle w:val="0"/>
              <w:jc w:val="center"/>
            </w:pPr>
            <w:r>
              <w:rPr>
                <w:sz w:val="20"/>
              </w:rPr>
              <w:t xml:space="preserve">да</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3</w:t>
            </w:r>
          </w:p>
        </w:tc>
        <w:tc>
          <w:tcPr>
            <w:tcW w:w="1844" w:type="dxa"/>
          </w:tcPr>
          <w:p>
            <w:pPr>
              <w:pStyle w:val="0"/>
            </w:pPr>
            <w:r>
              <w:rPr>
                <w:sz w:val="20"/>
              </w:rPr>
              <w:t xml:space="preserve">ГБУЗ "Вельская центральная районная больница"</w:t>
            </w:r>
          </w:p>
        </w:tc>
        <w:tc>
          <w:tcPr>
            <w:tcW w:w="1531" w:type="dxa"/>
          </w:tcPr>
          <w:p>
            <w:pPr>
              <w:pStyle w:val="0"/>
              <w:jc w:val="center"/>
            </w:pPr>
            <w:r>
              <w:rPr>
                <w:sz w:val="20"/>
              </w:rPr>
              <w:t xml:space="preserve">ПСО</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24" w:type="dxa"/>
          </w:tcPr>
          <w:p>
            <w:pPr>
              <w:pStyle w:val="0"/>
              <w:jc w:val="center"/>
            </w:pPr>
            <w:r>
              <w:rPr>
                <w:sz w:val="20"/>
              </w:rPr>
              <w:t xml:space="preserve">да</w:t>
            </w:r>
          </w:p>
        </w:tc>
        <w:tc>
          <w:tcPr>
            <w:tcW w:w="680" w:type="dxa"/>
          </w:tcPr>
          <w:p>
            <w:pPr>
              <w:pStyle w:val="0"/>
              <w:jc w:val="center"/>
            </w:pPr>
            <w:r>
              <w:rPr>
                <w:sz w:val="20"/>
              </w:rPr>
              <w:t xml:space="preserve">нет</w:t>
            </w:r>
          </w:p>
        </w:tc>
        <w:tc>
          <w:tcPr>
            <w:tcW w:w="680" w:type="dxa"/>
          </w:tcPr>
          <w:p>
            <w:pPr>
              <w:pStyle w:val="0"/>
              <w:jc w:val="center"/>
            </w:pPr>
            <w:r>
              <w:rPr>
                <w:sz w:val="20"/>
              </w:rPr>
              <w:t xml:space="preserve">да</w:t>
            </w:r>
          </w:p>
        </w:tc>
        <w:tc>
          <w:tcPr>
            <w:tcW w:w="1133" w:type="dxa"/>
          </w:tcPr>
          <w:p>
            <w:pPr>
              <w:pStyle w:val="0"/>
              <w:jc w:val="center"/>
            </w:pPr>
            <w:r>
              <w:rPr>
                <w:sz w:val="20"/>
              </w:rPr>
              <w:t xml:space="preserve">нет</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4</w:t>
            </w:r>
          </w:p>
        </w:tc>
        <w:tc>
          <w:tcPr>
            <w:tcW w:w="1844" w:type="dxa"/>
          </w:tcPr>
          <w:p>
            <w:pPr>
              <w:pStyle w:val="0"/>
            </w:pPr>
            <w:r>
              <w:rPr>
                <w:sz w:val="20"/>
              </w:rPr>
              <w:t xml:space="preserve">ГБУЗ "Котласская центральная городская больница имени святителя Луки (В.Ф.Войно-Ясенецкого)"</w:t>
            </w:r>
          </w:p>
        </w:tc>
        <w:tc>
          <w:tcPr>
            <w:tcW w:w="1531" w:type="dxa"/>
          </w:tcPr>
          <w:p>
            <w:pPr>
              <w:pStyle w:val="0"/>
              <w:jc w:val="center"/>
            </w:pPr>
            <w:r>
              <w:rPr>
                <w:sz w:val="20"/>
              </w:rPr>
              <w:t xml:space="preserve">РСЦ</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24"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1133" w:type="dxa"/>
          </w:tcPr>
          <w:p>
            <w:pPr>
              <w:pStyle w:val="0"/>
              <w:jc w:val="center"/>
            </w:pPr>
            <w:r>
              <w:rPr>
                <w:sz w:val="20"/>
              </w:rPr>
              <w:t xml:space="preserve">нет</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5</w:t>
            </w:r>
          </w:p>
        </w:tc>
        <w:tc>
          <w:tcPr>
            <w:tcW w:w="1844" w:type="dxa"/>
          </w:tcPr>
          <w:p>
            <w:pPr>
              <w:pStyle w:val="0"/>
            </w:pPr>
            <w:r>
              <w:rPr>
                <w:sz w:val="20"/>
              </w:rPr>
              <w:t xml:space="preserve">ГБУЗ "Новодвинская центральная городская больница"</w:t>
            </w:r>
          </w:p>
        </w:tc>
        <w:tc>
          <w:tcPr>
            <w:tcW w:w="1531" w:type="dxa"/>
          </w:tcPr>
          <w:p>
            <w:pPr>
              <w:pStyle w:val="0"/>
              <w:jc w:val="center"/>
            </w:pPr>
            <w:r>
              <w:rPr>
                <w:sz w:val="20"/>
              </w:rPr>
              <w:t xml:space="preserve">ПСО</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24" w:type="dxa"/>
          </w:tcPr>
          <w:p>
            <w:pPr>
              <w:pStyle w:val="0"/>
              <w:jc w:val="center"/>
            </w:pPr>
            <w:r>
              <w:rPr>
                <w:sz w:val="20"/>
              </w:rPr>
              <w:t xml:space="preserve">да</w:t>
            </w:r>
          </w:p>
        </w:tc>
        <w:tc>
          <w:tcPr>
            <w:tcW w:w="680" w:type="dxa"/>
          </w:tcPr>
          <w:p>
            <w:pPr>
              <w:pStyle w:val="0"/>
              <w:jc w:val="center"/>
            </w:pPr>
            <w:r>
              <w:rPr>
                <w:sz w:val="20"/>
              </w:rPr>
              <w:t xml:space="preserve">нет</w:t>
            </w:r>
          </w:p>
        </w:tc>
        <w:tc>
          <w:tcPr>
            <w:tcW w:w="680" w:type="dxa"/>
          </w:tcPr>
          <w:p>
            <w:pPr>
              <w:pStyle w:val="0"/>
              <w:jc w:val="center"/>
            </w:pPr>
            <w:r>
              <w:rPr>
                <w:sz w:val="20"/>
              </w:rPr>
              <w:t xml:space="preserve">да</w:t>
            </w:r>
          </w:p>
        </w:tc>
        <w:tc>
          <w:tcPr>
            <w:tcW w:w="1133" w:type="dxa"/>
          </w:tcPr>
          <w:p>
            <w:pPr>
              <w:pStyle w:val="0"/>
              <w:jc w:val="center"/>
            </w:pPr>
            <w:r>
              <w:rPr>
                <w:sz w:val="20"/>
              </w:rPr>
              <w:t xml:space="preserve">нет</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6</w:t>
            </w:r>
          </w:p>
        </w:tc>
        <w:tc>
          <w:tcPr>
            <w:tcW w:w="1844" w:type="dxa"/>
          </w:tcPr>
          <w:p>
            <w:pPr>
              <w:pStyle w:val="0"/>
            </w:pPr>
            <w:r>
              <w:rPr>
                <w:sz w:val="20"/>
              </w:rPr>
              <w:t xml:space="preserve">ГБУЗ "Северодвинская городская больница N 1"</w:t>
            </w:r>
          </w:p>
        </w:tc>
        <w:tc>
          <w:tcPr>
            <w:tcW w:w="1531" w:type="dxa"/>
          </w:tcPr>
          <w:p>
            <w:pPr>
              <w:pStyle w:val="0"/>
              <w:jc w:val="center"/>
            </w:pPr>
            <w:r>
              <w:rPr>
                <w:sz w:val="20"/>
              </w:rPr>
              <w:t xml:space="preserve">ПСО</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624" w:type="dxa"/>
          </w:tcPr>
          <w:p>
            <w:pPr>
              <w:pStyle w:val="0"/>
              <w:jc w:val="center"/>
            </w:pPr>
            <w:r>
              <w:rPr>
                <w:sz w:val="20"/>
              </w:rPr>
              <w:t xml:space="preserve">да</w:t>
            </w:r>
          </w:p>
        </w:tc>
        <w:tc>
          <w:tcPr>
            <w:tcW w:w="680" w:type="dxa"/>
          </w:tcPr>
          <w:p>
            <w:pPr>
              <w:pStyle w:val="0"/>
              <w:jc w:val="center"/>
            </w:pPr>
            <w:r>
              <w:rPr>
                <w:sz w:val="20"/>
              </w:rPr>
              <w:t xml:space="preserve">да</w:t>
            </w:r>
          </w:p>
        </w:tc>
        <w:tc>
          <w:tcPr>
            <w:tcW w:w="680" w:type="dxa"/>
          </w:tcPr>
          <w:p>
            <w:pPr>
              <w:pStyle w:val="0"/>
              <w:jc w:val="center"/>
            </w:pPr>
            <w:r>
              <w:rPr>
                <w:sz w:val="20"/>
              </w:rPr>
              <w:t xml:space="preserve">да</w:t>
            </w:r>
          </w:p>
        </w:tc>
        <w:tc>
          <w:tcPr>
            <w:tcW w:w="1133" w:type="dxa"/>
          </w:tcPr>
          <w:p>
            <w:pPr>
              <w:pStyle w:val="0"/>
              <w:jc w:val="center"/>
            </w:pPr>
            <w:r>
              <w:rPr>
                <w:sz w:val="20"/>
              </w:rPr>
              <w:t xml:space="preserve">да</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7</w:t>
            </w:r>
          </w:p>
        </w:tc>
        <w:tc>
          <w:tcPr>
            <w:tcW w:w="1844" w:type="dxa"/>
          </w:tcPr>
          <w:p>
            <w:pPr>
              <w:pStyle w:val="0"/>
            </w:pPr>
            <w:r>
              <w:rPr>
                <w:sz w:val="20"/>
              </w:rPr>
              <w:t xml:space="preserve">ГБУЗ "Коряжемская городская больница"</w:t>
            </w:r>
          </w:p>
        </w:tc>
        <w:tc>
          <w:tcPr>
            <w:tcW w:w="1531" w:type="dxa"/>
          </w:tcPr>
          <w:p>
            <w:pPr>
              <w:pStyle w:val="0"/>
              <w:jc w:val="center"/>
            </w:pPr>
            <w:r>
              <w:rPr>
                <w:sz w:val="20"/>
              </w:rPr>
              <w:t xml:space="preserve">ПСО</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24" w:type="dxa"/>
          </w:tcPr>
          <w:p>
            <w:pPr>
              <w:pStyle w:val="0"/>
              <w:jc w:val="center"/>
            </w:pPr>
            <w:r>
              <w:rPr>
                <w:sz w:val="20"/>
              </w:rPr>
              <w:t xml:space="preserve">нет</w:t>
            </w:r>
          </w:p>
        </w:tc>
        <w:tc>
          <w:tcPr>
            <w:tcW w:w="680" w:type="dxa"/>
          </w:tcPr>
          <w:p>
            <w:pPr>
              <w:pStyle w:val="0"/>
              <w:jc w:val="center"/>
            </w:pPr>
            <w:r>
              <w:rPr>
                <w:sz w:val="20"/>
              </w:rPr>
              <w:t xml:space="preserve">да</w:t>
            </w:r>
          </w:p>
        </w:tc>
        <w:tc>
          <w:tcPr>
            <w:tcW w:w="680" w:type="dxa"/>
          </w:tcPr>
          <w:p>
            <w:pPr>
              <w:pStyle w:val="0"/>
              <w:jc w:val="center"/>
            </w:pPr>
            <w:r>
              <w:rPr>
                <w:sz w:val="20"/>
              </w:rPr>
              <w:t xml:space="preserve">нет</w:t>
            </w:r>
          </w:p>
        </w:tc>
        <w:tc>
          <w:tcPr>
            <w:tcW w:w="1133" w:type="dxa"/>
          </w:tcPr>
          <w:p>
            <w:pPr>
              <w:pStyle w:val="0"/>
              <w:jc w:val="center"/>
            </w:pPr>
            <w:r>
              <w:rPr>
                <w:sz w:val="20"/>
              </w:rPr>
              <w:t xml:space="preserve">да</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r>
        <w:tc>
          <w:tcPr>
            <w:tcW w:w="737" w:type="dxa"/>
          </w:tcPr>
          <w:p>
            <w:pPr>
              <w:pStyle w:val="0"/>
              <w:jc w:val="center"/>
            </w:pPr>
            <w:r>
              <w:rPr>
                <w:sz w:val="20"/>
              </w:rPr>
              <w:t xml:space="preserve">8</w:t>
            </w:r>
          </w:p>
        </w:tc>
        <w:tc>
          <w:tcPr>
            <w:tcW w:w="1844" w:type="dxa"/>
          </w:tcPr>
          <w:p>
            <w:pPr>
              <w:pStyle w:val="0"/>
            </w:pPr>
            <w:r>
              <w:rPr>
                <w:sz w:val="20"/>
              </w:rPr>
              <w:t xml:space="preserve">ГБУЗ "Няндомская центральная районная больница"</w:t>
            </w:r>
          </w:p>
        </w:tc>
        <w:tc>
          <w:tcPr>
            <w:tcW w:w="1531" w:type="dxa"/>
          </w:tcPr>
          <w:p>
            <w:pPr>
              <w:pStyle w:val="0"/>
              <w:jc w:val="center"/>
            </w:pPr>
            <w:r>
              <w:rPr>
                <w:sz w:val="20"/>
              </w:rPr>
              <w:t xml:space="preserve">ПСО</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80" w:type="dxa"/>
          </w:tcPr>
          <w:p>
            <w:pPr>
              <w:pStyle w:val="0"/>
              <w:jc w:val="center"/>
            </w:pPr>
            <w:r>
              <w:rPr>
                <w:sz w:val="20"/>
              </w:rPr>
              <w:t xml:space="preserve">нет</w:t>
            </w:r>
          </w:p>
        </w:tc>
        <w:tc>
          <w:tcPr>
            <w:tcW w:w="624" w:type="dxa"/>
          </w:tcPr>
          <w:p>
            <w:pPr>
              <w:pStyle w:val="0"/>
              <w:jc w:val="center"/>
            </w:pPr>
            <w:r>
              <w:rPr>
                <w:sz w:val="20"/>
              </w:rPr>
              <w:t xml:space="preserve">нет</w:t>
            </w:r>
          </w:p>
        </w:tc>
        <w:tc>
          <w:tcPr>
            <w:tcW w:w="680" w:type="dxa"/>
          </w:tcPr>
          <w:p>
            <w:pPr>
              <w:pStyle w:val="0"/>
              <w:jc w:val="center"/>
            </w:pPr>
            <w:r>
              <w:rPr>
                <w:sz w:val="20"/>
              </w:rPr>
              <w:t xml:space="preserve">да</w:t>
            </w:r>
          </w:p>
        </w:tc>
        <w:tc>
          <w:tcPr>
            <w:tcW w:w="680" w:type="dxa"/>
          </w:tcPr>
          <w:p>
            <w:pPr>
              <w:pStyle w:val="0"/>
              <w:jc w:val="center"/>
            </w:pPr>
            <w:r>
              <w:rPr>
                <w:sz w:val="20"/>
              </w:rPr>
              <w:t xml:space="preserve">нет</w:t>
            </w:r>
          </w:p>
        </w:tc>
        <w:tc>
          <w:tcPr>
            <w:tcW w:w="1133" w:type="dxa"/>
          </w:tcPr>
          <w:p>
            <w:pPr>
              <w:pStyle w:val="0"/>
              <w:jc w:val="center"/>
            </w:pPr>
            <w:r>
              <w:rPr>
                <w:sz w:val="20"/>
              </w:rPr>
              <w:t xml:space="preserve">да</w:t>
            </w:r>
          </w:p>
        </w:tc>
        <w:tc>
          <w:tcPr>
            <w:tcW w:w="1247" w:type="dxa"/>
          </w:tcPr>
          <w:p>
            <w:pPr>
              <w:pStyle w:val="0"/>
              <w:jc w:val="center"/>
            </w:pPr>
            <w:r>
              <w:rPr>
                <w:sz w:val="20"/>
              </w:rPr>
              <w:t xml:space="preserve">нет</w:t>
            </w:r>
          </w:p>
        </w:tc>
        <w:tc>
          <w:tcPr>
            <w:tcW w:w="1984" w:type="dxa"/>
          </w:tcPr>
          <w:p>
            <w:pPr>
              <w:pStyle w:val="0"/>
              <w:jc w:val="center"/>
            </w:pPr>
            <w:r>
              <w:rPr>
                <w:sz w:val="20"/>
              </w:rPr>
              <w:t xml:space="preserve">нет</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СХЕМА</w:t>
      </w:r>
    </w:p>
    <w:p>
      <w:pPr>
        <w:pStyle w:val="2"/>
        <w:jc w:val="center"/>
      </w:pPr>
      <w:r>
        <w:rPr>
          <w:sz w:val="20"/>
        </w:rPr>
        <w:t xml:space="preserve">маршрутизации пациентов с ОКС в медицинские</w:t>
      </w:r>
    </w:p>
    <w:p>
      <w:pPr>
        <w:pStyle w:val="2"/>
        <w:jc w:val="center"/>
      </w:pPr>
      <w:r>
        <w:rPr>
          <w:sz w:val="20"/>
        </w:rPr>
        <w:t xml:space="preserve">организации III уровня, оказывающие</w:t>
      </w:r>
    </w:p>
    <w:p>
      <w:pPr>
        <w:pStyle w:val="2"/>
        <w:jc w:val="center"/>
      </w:pPr>
      <w:r>
        <w:rPr>
          <w:sz w:val="20"/>
        </w:rPr>
        <w:t xml:space="preserve">специализированную медицинскую помощь</w:t>
      </w:r>
    </w:p>
    <w:p>
      <w:pPr>
        <w:pStyle w:val="2"/>
        <w:jc w:val="center"/>
      </w:pPr>
      <w:r>
        <w:rPr>
          <w:sz w:val="20"/>
        </w:rPr>
        <w:t xml:space="preserve">(актуализирована распоряжением</w:t>
      </w:r>
    </w:p>
    <w:p>
      <w:pPr>
        <w:pStyle w:val="2"/>
        <w:jc w:val="center"/>
      </w:pPr>
      <w:r>
        <w:rPr>
          <w:sz w:val="20"/>
        </w:rPr>
        <w:t xml:space="preserve">министерства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93"/>
        <w:gridCol w:w="3189"/>
        <w:gridCol w:w="2608"/>
      </w:tblGrid>
      <w:tr>
        <w:tc>
          <w:tcPr>
            <w:tcW w:w="3193" w:type="dxa"/>
          </w:tcPr>
          <w:p>
            <w:pPr>
              <w:pStyle w:val="0"/>
              <w:jc w:val="center"/>
            </w:pPr>
            <w:r>
              <w:rPr>
                <w:sz w:val="20"/>
              </w:rPr>
              <w:t xml:space="preserve">Населенные пункты и районы Архангельской области</w:t>
            </w:r>
          </w:p>
        </w:tc>
        <w:tc>
          <w:tcPr>
            <w:tcW w:w="3189" w:type="dxa"/>
          </w:tcPr>
          <w:p>
            <w:pPr>
              <w:pStyle w:val="0"/>
              <w:jc w:val="center"/>
            </w:pPr>
            <w:r>
              <w:rPr>
                <w:sz w:val="20"/>
              </w:rPr>
              <w:t xml:space="preserve">Медицинская эвакуация</w:t>
            </w:r>
          </w:p>
        </w:tc>
        <w:tc>
          <w:tcPr>
            <w:tcW w:w="2608" w:type="dxa"/>
          </w:tcPr>
          <w:p>
            <w:pPr>
              <w:pStyle w:val="0"/>
              <w:jc w:val="center"/>
            </w:pPr>
            <w:r>
              <w:rPr>
                <w:sz w:val="20"/>
              </w:rPr>
              <w:t xml:space="preserve">Медицинские организации III уровня (РСЦ/центр чрескожных вмешательств (далее - ЧКВ)</w:t>
            </w:r>
          </w:p>
        </w:tc>
      </w:tr>
      <w:tr>
        <w:tc>
          <w:tcPr>
            <w:tcW w:w="3193" w:type="dxa"/>
          </w:tcPr>
          <w:p>
            <w:pPr>
              <w:pStyle w:val="0"/>
              <w:jc w:val="center"/>
            </w:pPr>
            <w:r>
              <w:rPr>
                <w:sz w:val="20"/>
              </w:rPr>
              <w:t xml:space="preserve">1</w:t>
            </w:r>
          </w:p>
        </w:tc>
        <w:tc>
          <w:tcPr>
            <w:tcW w:w="3189" w:type="dxa"/>
          </w:tcPr>
          <w:p>
            <w:pPr>
              <w:pStyle w:val="0"/>
              <w:jc w:val="center"/>
            </w:pPr>
            <w:r>
              <w:rPr>
                <w:sz w:val="20"/>
              </w:rPr>
              <w:t xml:space="preserve">2</w:t>
            </w:r>
          </w:p>
        </w:tc>
        <w:tc>
          <w:tcPr>
            <w:tcW w:w="2608" w:type="dxa"/>
          </w:tcPr>
          <w:p>
            <w:pPr>
              <w:pStyle w:val="0"/>
              <w:jc w:val="center"/>
            </w:pPr>
            <w:r>
              <w:rPr>
                <w:sz w:val="20"/>
              </w:rPr>
              <w:t xml:space="preserve">3</w:t>
            </w:r>
          </w:p>
        </w:tc>
      </w:tr>
      <w:tr>
        <w:tc>
          <w:tcPr>
            <w:tcW w:w="3193" w:type="dxa"/>
          </w:tcPr>
          <w:p>
            <w:pPr>
              <w:pStyle w:val="0"/>
            </w:pPr>
            <w:r>
              <w:rPr>
                <w:sz w:val="20"/>
              </w:rPr>
              <w:t xml:space="preserve">Городской округ "Город Архангельск"</w:t>
            </w:r>
          </w:p>
        </w:tc>
        <w:tc>
          <w:tcPr>
            <w:tcW w:w="3189" w:type="dxa"/>
          </w:tcPr>
          <w:p>
            <w:pPr>
              <w:pStyle w:val="0"/>
            </w:pPr>
            <w:r>
              <w:rPr>
                <w:sz w:val="20"/>
              </w:rPr>
              <w:t xml:space="preserve">ГБУЗ "Архангельская областная клиническая станция скорой медицинской помощи"</w:t>
            </w:r>
          </w:p>
        </w:tc>
        <w:tc>
          <w:tcPr>
            <w:tcW w:w="2608" w:type="dxa"/>
          </w:tcPr>
          <w:p>
            <w:pPr>
              <w:pStyle w:val="0"/>
            </w:pPr>
            <w:r>
              <w:rPr>
                <w:sz w:val="20"/>
              </w:rPr>
              <w:t xml:space="preserve">ГБУЗ "Первая городская клиническая больница им. Е.Е.Волосевич" (РСЦ)</w:t>
            </w:r>
          </w:p>
        </w:tc>
      </w:tr>
      <w:tr>
        <w:tc>
          <w:tcPr>
            <w:tcW w:w="3193" w:type="dxa"/>
          </w:tcPr>
          <w:p>
            <w:pPr>
              <w:pStyle w:val="0"/>
            </w:pPr>
            <w:r>
              <w:rPr>
                <w:sz w:val="20"/>
              </w:rPr>
              <w:t xml:space="preserve">Городской округ Архангельской области "Северодвинск"</w:t>
            </w:r>
          </w:p>
        </w:tc>
        <w:tc>
          <w:tcPr>
            <w:tcW w:w="3189" w:type="dxa"/>
          </w:tcPr>
          <w:p>
            <w:pPr>
              <w:pStyle w:val="0"/>
            </w:pPr>
            <w:r>
              <w:rPr>
                <w:sz w:val="20"/>
              </w:rPr>
              <w:t xml:space="preserve">ГБУЗ "Северодвинская станция скорой медицинской помощи"</w:t>
            </w:r>
          </w:p>
        </w:tc>
        <w:tc>
          <w:tcPr>
            <w:tcW w:w="2608" w:type="dxa"/>
          </w:tcPr>
          <w:p>
            <w:pPr>
              <w:pStyle w:val="0"/>
            </w:pPr>
            <w:r>
              <w:rPr>
                <w:sz w:val="20"/>
              </w:rPr>
              <w:t xml:space="preserve">ЦМСЧ N 58</w:t>
            </w:r>
          </w:p>
        </w:tc>
      </w:tr>
      <w:tr>
        <w:tc>
          <w:tcPr>
            <w:tcW w:w="3193" w:type="dxa"/>
          </w:tcPr>
          <w:p>
            <w:pPr>
              <w:pStyle w:val="0"/>
            </w:pPr>
            <w:r>
              <w:rPr>
                <w:sz w:val="20"/>
              </w:rPr>
              <w:t xml:space="preserve">Городской округ Архангельской области "Город Новодвинск"</w:t>
            </w:r>
          </w:p>
        </w:tc>
        <w:tc>
          <w:tcPr>
            <w:tcW w:w="3189" w:type="dxa"/>
          </w:tcPr>
          <w:p>
            <w:pPr>
              <w:pStyle w:val="0"/>
            </w:pPr>
            <w:r>
              <w:rPr>
                <w:sz w:val="20"/>
              </w:rPr>
              <w:t xml:space="preserve">ГБУЗ "Архангельская областная клиническая станция скорой медицинской помощи"</w:t>
            </w:r>
          </w:p>
        </w:tc>
        <w:tc>
          <w:tcPr>
            <w:tcW w:w="2608" w:type="dxa"/>
          </w:tcPr>
          <w:p>
            <w:pPr>
              <w:pStyle w:val="0"/>
            </w:pPr>
            <w:r>
              <w:rPr>
                <w:sz w:val="20"/>
              </w:rPr>
              <w:t xml:space="preserve">ГБУЗ "Первая городская клиническая больница им. Е.Е.Волосевич" (РСЦ)</w:t>
            </w:r>
          </w:p>
        </w:tc>
      </w:tr>
      <w:tr>
        <w:tc>
          <w:tcPr>
            <w:tcW w:w="3193" w:type="dxa"/>
            <w:vMerge w:val="restart"/>
          </w:tcPr>
          <w:p>
            <w:pPr>
              <w:pStyle w:val="0"/>
            </w:pPr>
            <w:r>
              <w:rPr>
                <w:sz w:val="20"/>
              </w:rPr>
              <w:t xml:space="preserve">Городской округ Архангельской области "Котлас", Котласский муниципальный округ Архангельской области, городской округ Архангельской области "Город Коряжма", Верхнетоемский муниципальный округ Архангельской области Вилегодский муниципальный округ Архангельской области, Красноборский муниципальный район Архангельской области, Ленский муниципальный район" Архангельской области, Устьянский муниципальный округ Архангельской области (пос. Кизема)</w:t>
            </w:r>
          </w:p>
        </w:tc>
        <w:tc>
          <w:tcPr>
            <w:tcW w:w="3189" w:type="dxa"/>
          </w:tcPr>
          <w:p>
            <w:pPr>
              <w:pStyle w:val="0"/>
            </w:pPr>
            <w:r>
              <w:rPr>
                <w:sz w:val="20"/>
              </w:rPr>
              <w:t xml:space="preserve">Отделение санитарной авиации и скорой медицинской помощи ГБУЗ "Котласская центральная городская больница имени святителя Луки (В.Ф.Войно-Ясенецкого)" и отделения СМП центральных районных и городских больниц</w:t>
            </w:r>
          </w:p>
        </w:tc>
        <w:tc>
          <w:tcPr>
            <w:tcW w:w="2608" w:type="dxa"/>
          </w:tcPr>
          <w:p>
            <w:pPr>
              <w:pStyle w:val="0"/>
            </w:pPr>
            <w:r>
              <w:rPr>
                <w:sz w:val="20"/>
              </w:rPr>
              <w:t xml:space="preserve">ГБУЗ "Котласская центральная городская больница имени святителя Луки (В.Ф.Войно-Ясенецкого)" (РСЦ)</w:t>
            </w:r>
          </w:p>
        </w:tc>
      </w:tr>
      <w:tr>
        <w:tc>
          <w:tcPr>
            <w:vMerge w:val="continue"/>
          </w:tcPr>
          <w:p/>
        </w:tc>
        <w:tc>
          <w:tcPr>
            <w:tcW w:w="3189" w:type="dxa"/>
          </w:tcPr>
          <w:p>
            <w:pPr>
              <w:pStyle w:val="0"/>
            </w:pPr>
            <w:r>
              <w:rPr>
                <w:sz w:val="20"/>
              </w:rPr>
              <w:t xml:space="preserve">Отделение экстренной консультативной скорой медицинской помощи (санитарной авиации) АОКБ</w:t>
            </w:r>
          </w:p>
        </w:tc>
        <w:tc>
          <w:tcPr>
            <w:tcW w:w="2608" w:type="dxa"/>
          </w:tcPr>
          <w:p>
            <w:pPr>
              <w:pStyle w:val="0"/>
            </w:pPr>
            <w:r>
              <w:rPr>
                <w:sz w:val="20"/>
              </w:rPr>
              <w:t xml:space="preserve">АОКБ </w:t>
            </w:r>
            <w:hyperlink w:history="0" w:anchor="P929" w:tooltip="&lt;*&gt; После телемедицинского консультирования.">
              <w:r>
                <w:rPr>
                  <w:sz w:val="20"/>
                  <w:color w:val="0000ff"/>
                </w:rPr>
                <w:t xml:space="preserve">&lt;*&gt;</w:t>
              </w:r>
            </w:hyperlink>
            <w:r>
              <w:rPr>
                <w:sz w:val="20"/>
              </w:rPr>
              <w:t xml:space="preserve"> (РСЦ)</w:t>
            </w:r>
          </w:p>
        </w:tc>
      </w:tr>
      <w:tr>
        <w:tc>
          <w:tcPr>
            <w:tcW w:w="3193" w:type="dxa"/>
          </w:tcPr>
          <w:p>
            <w:pPr>
              <w:pStyle w:val="0"/>
            </w:pPr>
            <w:r>
              <w:rPr>
                <w:sz w:val="20"/>
              </w:rPr>
              <w:t xml:space="preserve">Приморский муниципальный район" Архангельской области</w:t>
            </w:r>
          </w:p>
        </w:tc>
        <w:tc>
          <w:tcPr>
            <w:tcW w:w="3189" w:type="dxa"/>
          </w:tcPr>
          <w:p>
            <w:pPr>
              <w:pStyle w:val="0"/>
            </w:pPr>
            <w:r>
              <w:rPr>
                <w:sz w:val="20"/>
              </w:rPr>
              <w:t xml:space="preserve">ГБУЗ "Архангельская областная клиническая станция скорой медицинской помощи" Отделение экстренной консультативной скорой медицинской помощи (санитарной авиации) АОКБ</w:t>
            </w:r>
          </w:p>
        </w:tc>
        <w:tc>
          <w:tcPr>
            <w:tcW w:w="2608" w:type="dxa"/>
          </w:tcPr>
          <w:p>
            <w:pPr>
              <w:pStyle w:val="0"/>
            </w:pPr>
            <w:r>
              <w:rPr>
                <w:sz w:val="20"/>
              </w:rPr>
              <w:t xml:space="preserve">АОКБ (РСЦ)</w:t>
            </w:r>
          </w:p>
        </w:tc>
      </w:tr>
      <w:tr>
        <w:tc>
          <w:tcPr>
            <w:tcW w:w="3193" w:type="dxa"/>
          </w:tcPr>
          <w:p>
            <w:pPr>
              <w:pStyle w:val="0"/>
            </w:pPr>
            <w:r>
              <w:rPr>
                <w:sz w:val="20"/>
              </w:rPr>
              <w:t xml:space="preserve">Вельский муниципальный район" Архангельской области,</w:t>
            </w:r>
          </w:p>
        </w:tc>
        <w:tc>
          <w:tcPr>
            <w:tcW w:w="3189" w:type="dxa"/>
          </w:tcPr>
          <w:p>
            <w:pPr>
              <w:pStyle w:val="0"/>
            </w:pPr>
            <w:r>
              <w:rPr>
                <w:sz w:val="20"/>
              </w:rPr>
              <w:t xml:space="preserve">Отделение экстренной консультативной скорой медицинской помощи (санитарной авиации)</w:t>
            </w:r>
          </w:p>
        </w:tc>
        <w:tc>
          <w:tcPr>
            <w:tcW w:w="2608" w:type="dxa"/>
          </w:tcPr>
          <w:p>
            <w:pPr>
              <w:pStyle w:val="0"/>
            </w:pPr>
            <w:r>
              <w:rPr>
                <w:sz w:val="20"/>
              </w:rPr>
              <w:t xml:space="preserve">АОКБ </w:t>
            </w:r>
            <w:hyperlink w:history="0" w:anchor="P929" w:tooltip="&lt;*&gt; После телемедицинского консультирования.">
              <w:r>
                <w:rPr>
                  <w:sz w:val="20"/>
                  <w:color w:val="0000ff"/>
                </w:rPr>
                <w:t xml:space="preserve">&lt;*&gt;</w:t>
              </w:r>
            </w:hyperlink>
            <w:r>
              <w:rPr>
                <w:sz w:val="20"/>
              </w:rPr>
              <w:t xml:space="preserve"> (РСЦ)</w:t>
            </w:r>
          </w:p>
        </w:tc>
      </w:tr>
      <w:tr>
        <w:tc>
          <w:tcPr>
            <w:tcW w:w="3193" w:type="dxa"/>
          </w:tcPr>
          <w:p>
            <w:pPr>
              <w:pStyle w:val="0"/>
            </w:pPr>
            <w:r>
              <w:rPr>
                <w:sz w:val="20"/>
              </w:rPr>
              <w:t xml:space="preserve">Виноградовский муниципальный округ Архангельской области, Городской округ Архангельской области "Мирный", Каргопольский муниципальный округ Архангельской области, Коношский муниципальный район Архангельской области, Лешуконский муниципальный округ Архангельской области, Мезенский муниципальный округ Архангельской области, Няндомский муниципальный округ Архангельской области, Плесецкий муниципальный округ Архангельской области, Онежский муниципальный район Архангельской области, Пинежский муниципальный район" Архангельской области, Устьянский муниципальный округ Архангельской области, Шенкурский муниципальный округ Архангельской области, Холмогорский муниципальный округ Архангельской области</w:t>
            </w:r>
          </w:p>
        </w:tc>
        <w:tc>
          <w:tcPr>
            <w:tcW w:w="3189" w:type="dxa"/>
          </w:tcPr>
          <w:p>
            <w:pPr>
              <w:pStyle w:val="0"/>
            </w:pPr>
            <w:r>
              <w:rPr>
                <w:sz w:val="20"/>
              </w:rPr>
              <w:t xml:space="preserve">АОКБ и отделения СМП центральных районных и городских больниц</w:t>
            </w:r>
          </w:p>
        </w:tc>
        <w:tc>
          <w:tcPr>
            <w:tcW w:w="2608" w:type="dxa"/>
          </w:tcPr>
          <w:p>
            <w:pPr>
              <w:pStyle w:val="0"/>
            </w:pPr>
            <w:r>
              <w:rPr>
                <w:sz w:val="20"/>
              </w:rPr>
            </w:r>
          </w:p>
        </w:tc>
      </w:tr>
      <w:tr>
        <w:tc>
          <w:tcPr>
            <w:tcW w:w="3193" w:type="dxa"/>
          </w:tcPr>
          <w:p>
            <w:pPr>
              <w:pStyle w:val="0"/>
            </w:pPr>
            <w:r>
              <w:rPr>
                <w:sz w:val="20"/>
              </w:rPr>
              <w:t xml:space="preserve">Жители муниципальных районов и округов Архангельской области, иных субъектов Российской Федерации, иностранные граждане, временно проживающие на территории г. Архангельска</w:t>
            </w:r>
          </w:p>
        </w:tc>
        <w:tc>
          <w:tcPr>
            <w:tcW w:w="3189" w:type="dxa"/>
          </w:tcPr>
          <w:p>
            <w:pPr>
              <w:pStyle w:val="0"/>
            </w:pPr>
            <w:r>
              <w:rPr>
                <w:sz w:val="20"/>
              </w:rPr>
              <w:t xml:space="preserve">ГБУЗ "Архангельская областная клиническая станция скорой медицинской помощи"</w:t>
            </w:r>
          </w:p>
        </w:tc>
        <w:tc>
          <w:tcPr>
            <w:tcW w:w="2608" w:type="dxa"/>
          </w:tcPr>
          <w:p>
            <w:pPr>
              <w:pStyle w:val="0"/>
            </w:pPr>
            <w:r>
              <w:rPr>
                <w:sz w:val="20"/>
              </w:rPr>
              <w:t xml:space="preserve">АОКБ (РСЦ)</w:t>
            </w:r>
          </w:p>
        </w:tc>
      </w:tr>
    </w:tbl>
    <w:p>
      <w:pPr>
        <w:pStyle w:val="0"/>
        <w:jc w:val="both"/>
      </w:pPr>
      <w:r>
        <w:rPr>
          <w:sz w:val="20"/>
        </w:rPr>
      </w:r>
    </w:p>
    <w:p>
      <w:pPr>
        <w:pStyle w:val="0"/>
        <w:ind w:firstLine="540"/>
        <w:jc w:val="both"/>
      </w:pPr>
      <w:r>
        <w:rPr>
          <w:sz w:val="20"/>
        </w:rPr>
        <w:t xml:space="preserve">--------------------------------</w:t>
      </w:r>
    </w:p>
    <w:bookmarkStart w:id="929" w:name="P929"/>
    <w:bookmarkEnd w:id="929"/>
    <w:p>
      <w:pPr>
        <w:pStyle w:val="0"/>
        <w:spacing w:before="200" w:line-rule="auto"/>
        <w:ind w:firstLine="540"/>
        <w:jc w:val="both"/>
      </w:pPr>
      <w:r>
        <w:rPr>
          <w:sz w:val="20"/>
        </w:rPr>
        <w:t xml:space="preserve">&lt;*&gt; После телемедицинского консультирования.</w:t>
      </w:r>
    </w:p>
    <w:p>
      <w:pPr>
        <w:pStyle w:val="0"/>
        <w:jc w:val="both"/>
      </w:pPr>
      <w:r>
        <w:rPr>
          <w:sz w:val="20"/>
        </w:rPr>
      </w:r>
    </w:p>
    <w:p>
      <w:pPr>
        <w:pStyle w:val="0"/>
        <w:ind w:firstLine="540"/>
        <w:jc w:val="both"/>
      </w:pPr>
      <w:r>
        <w:rPr>
          <w:sz w:val="20"/>
        </w:rPr>
        <w:t xml:space="preserve">Медицинская эвакуация пациентов с ОКС в РСЦ/центр ЧКВ на территории Архангельской области осуществляется бригадами СМП и скорой специализированной медицинской помощи (санитарной авиации) государственных медицинских организаций, в том числе минуя медицинские организации I - II уровней. Для медицинской эвакуации пациентов, проживающих в отдаленных и труднодоступных муниципальных образованиях Архангельской области, а также в период отсутствия или ограничения транспортного сообщения (периоды ледохода, ледостава и пр.) привлекаются силы и средства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администрации муниципальных образований Архангельской области.</w:t>
      </w:r>
    </w:p>
    <w:p>
      <w:pPr>
        <w:pStyle w:val="0"/>
        <w:spacing w:before="200" w:line-rule="auto"/>
        <w:ind w:firstLine="540"/>
        <w:jc w:val="both"/>
      </w:pPr>
      <w:r>
        <w:rPr>
          <w:sz w:val="20"/>
        </w:rPr>
        <w:t xml:space="preserve">Приоритетная госпитализация пациентов с ОКС с подъемом сегмента ST ЭКГ и пациентов с ОКС без подъема сегмента ST ЭКГ высокого риска осуществляется в РСЦ, минуя ПСО. Начало транспортировки при планировании первичного ЧКВ - в первые 30 минут от момента постановки диагноза, регламент медицинской эвакуации пациента с ОКС для проведения ЧКВ - в первые 2 - 24 часа.</w:t>
      </w:r>
    </w:p>
    <w:p>
      <w:pPr>
        <w:pStyle w:val="0"/>
        <w:spacing w:before="200" w:line-rule="auto"/>
        <w:ind w:firstLine="540"/>
        <w:jc w:val="both"/>
      </w:pPr>
      <w:r>
        <w:rPr>
          <w:sz w:val="20"/>
        </w:rPr>
        <w:t xml:space="preserve">Число пациентов с ОКС, переведенных в 2022 году из ПСО и медицинских организаций, не являющихся ПСО, в РСЦ составило 607 человек.</w:t>
      </w:r>
    </w:p>
    <w:p>
      <w:pPr>
        <w:pStyle w:val="0"/>
        <w:jc w:val="both"/>
      </w:pPr>
      <w:r>
        <w:rPr>
          <w:sz w:val="20"/>
        </w:rPr>
      </w:r>
    </w:p>
    <w:p>
      <w:pPr>
        <w:pStyle w:val="2"/>
        <w:outlineLvl w:val="3"/>
        <w:jc w:val="center"/>
      </w:pPr>
      <w:r>
        <w:rPr>
          <w:sz w:val="20"/>
        </w:rPr>
        <w:t xml:space="preserve">ПЕРЕЧЕНЬ</w:t>
      </w:r>
    </w:p>
    <w:p>
      <w:pPr>
        <w:pStyle w:val="2"/>
        <w:jc w:val="center"/>
      </w:pPr>
      <w:r>
        <w:rPr>
          <w:sz w:val="20"/>
        </w:rPr>
        <w:t xml:space="preserve">медицинских организаций, осуществляющих проведение ЧКВ</w:t>
      </w:r>
    </w:p>
    <w:p>
      <w:pPr>
        <w:pStyle w:val="0"/>
        <w:jc w:val="both"/>
      </w:pPr>
      <w:r>
        <w:rPr>
          <w:sz w:val="20"/>
        </w:rPr>
      </w:r>
    </w:p>
    <w:p>
      <w:pPr>
        <w:pStyle w:val="0"/>
        <w:ind w:firstLine="540"/>
        <w:jc w:val="both"/>
      </w:pPr>
      <w:r>
        <w:rPr>
          <w:sz w:val="20"/>
        </w:rPr>
        <w:t xml:space="preserve">1. АОКБ (РСЦ).</w:t>
      </w:r>
    </w:p>
    <w:p>
      <w:pPr>
        <w:pStyle w:val="0"/>
        <w:spacing w:before="200" w:line-rule="auto"/>
        <w:ind w:firstLine="540"/>
        <w:jc w:val="both"/>
      </w:pPr>
      <w:r>
        <w:rPr>
          <w:sz w:val="20"/>
        </w:rPr>
        <w:t xml:space="preserve">2. ГБУЗ "Первая городская клиническая больница им. Е.Е.Волосевич" (РСЦ).</w:t>
      </w:r>
    </w:p>
    <w:p>
      <w:pPr>
        <w:pStyle w:val="0"/>
        <w:spacing w:before="200" w:line-rule="auto"/>
        <w:ind w:firstLine="540"/>
        <w:jc w:val="both"/>
      </w:pPr>
      <w:r>
        <w:rPr>
          <w:sz w:val="20"/>
        </w:rPr>
        <w:t xml:space="preserve">3. ГБУЗ "Котласская центральная городская больница имени святителя Луки (В.Ф.Войно-Ясенецкого)" (РСЦ).</w:t>
      </w:r>
    </w:p>
    <w:p>
      <w:pPr>
        <w:pStyle w:val="0"/>
        <w:spacing w:before="200" w:line-rule="auto"/>
        <w:ind w:firstLine="540"/>
        <w:jc w:val="both"/>
      </w:pPr>
      <w:r>
        <w:rPr>
          <w:sz w:val="20"/>
        </w:rPr>
        <w:t xml:space="preserve">4. ЦМСЧ N 58.</w:t>
      </w:r>
    </w:p>
    <w:p>
      <w:pPr>
        <w:pStyle w:val="0"/>
        <w:jc w:val="both"/>
      </w:pPr>
      <w:r>
        <w:rPr>
          <w:sz w:val="20"/>
        </w:rPr>
      </w:r>
    </w:p>
    <w:p>
      <w:pPr>
        <w:pStyle w:val="2"/>
        <w:outlineLvl w:val="3"/>
        <w:jc w:val="center"/>
      </w:pPr>
      <w:r>
        <w:rPr>
          <w:sz w:val="20"/>
        </w:rPr>
        <w:t xml:space="preserve">СХЕМА</w:t>
      </w:r>
    </w:p>
    <w:p>
      <w:pPr>
        <w:pStyle w:val="2"/>
        <w:jc w:val="center"/>
      </w:pPr>
      <w:r>
        <w:rPr>
          <w:sz w:val="20"/>
        </w:rPr>
        <w:t xml:space="preserve">маршрутизации пациентов с ОНМК на территории</w:t>
      </w:r>
    </w:p>
    <w:p>
      <w:pPr>
        <w:pStyle w:val="2"/>
        <w:jc w:val="center"/>
      </w:pPr>
      <w:r>
        <w:rPr>
          <w:sz w:val="20"/>
        </w:rPr>
        <w:t xml:space="preserve">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0"/>
        <w:gridCol w:w="2291"/>
        <w:gridCol w:w="2584"/>
        <w:gridCol w:w="2626"/>
      </w:tblGrid>
      <w:tr>
        <w:tc>
          <w:tcPr>
            <w:tcW w:w="2070" w:type="dxa"/>
          </w:tcPr>
          <w:p>
            <w:pPr>
              <w:pStyle w:val="0"/>
              <w:jc w:val="center"/>
            </w:pPr>
            <w:r>
              <w:rPr>
                <w:sz w:val="20"/>
              </w:rPr>
              <w:t xml:space="preserve">Муниципальные образования</w:t>
            </w:r>
          </w:p>
        </w:tc>
        <w:tc>
          <w:tcPr>
            <w:tcW w:w="2291" w:type="dxa"/>
          </w:tcPr>
          <w:p>
            <w:pPr>
              <w:pStyle w:val="0"/>
              <w:jc w:val="center"/>
            </w:pPr>
            <w:r>
              <w:rPr>
                <w:sz w:val="20"/>
              </w:rPr>
              <w:t xml:space="preserve">Медицинские организации I уровня</w:t>
            </w:r>
          </w:p>
        </w:tc>
        <w:tc>
          <w:tcPr>
            <w:tcW w:w="2584" w:type="dxa"/>
          </w:tcPr>
          <w:p>
            <w:pPr>
              <w:pStyle w:val="0"/>
              <w:jc w:val="center"/>
            </w:pPr>
            <w:r>
              <w:rPr>
                <w:sz w:val="20"/>
              </w:rPr>
              <w:t xml:space="preserve">Медицинские организации II уровня</w:t>
            </w:r>
          </w:p>
        </w:tc>
        <w:tc>
          <w:tcPr>
            <w:tcW w:w="2626" w:type="dxa"/>
          </w:tcPr>
          <w:p>
            <w:pPr>
              <w:pStyle w:val="0"/>
              <w:jc w:val="center"/>
            </w:pPr>
            <w:r>
              <w:rPr>
                <w:sz w:val="20"/>
              </w:rPr>
              <w:t xml:space="preserve">Медицинские организации III уровня</w:t>
            </w:r>
          </w:p>
        </w:tc>
      </w:tr>
      <w:tr>
        <w:tc>
          <w:tcPr>
            <w:tcW w:w="2070" w:type="dxa"/>
          </w:tcPr>
          <w:p>
            <w:pPr>
              <w:pStyle w:val="0"/>
              <w:jc w:val="center"/>
            </w:pPr>
            <w:r>
              <w:rPr>
                <w:sz w:val="20"/>
              </w:rPr>
              <w:t xml:space="preserve">1</w:t>
            </w:r>
          </w:p>
        </w:tc>
        <w:tc>
          <w:tcPr>
            <w:tcW w:w="2291" w:type="dxa"/>
          </w:tcPr>
          <w:p>
            <w:pPr>
              <w:pStyle w:val="0"/>
              <w:jc w:val="center"/>
            </w:pPr>
            <w:r>
              <w:rPr>
                <w:sz w:val="20"/>
              </w:rPr>
              <w:t xml:space="preserve">2</w:t>
            </w:r>
          </w:p>
        </w:tc>
        <w:tc>
          <w:tcPr>
            <w:tcW w:w="2584" w:type="dxa"/>
          </w:tcPr>
          <w:p>
            <w:pPr>
              <w:pStyle w:val="0"/>
              <w:jc w:val="center"/>
            </w:pPr>
            <w:r>
              <w:rPr>
                <w:sz w:val="20"/>
              </w:rPr>
              <w:t xml:space="preserve">3</w:t>
            </w:r>
          </w:p>
        </w:tc>
        <w:tc>
          <w:tcPr>
            <w:tcW w:w="2626" w:type="dxa"/>
          </w:tcPr>
          <w:p>
            <w:pPr>
              <w:pStyle w:val="0"/>
              <w:jc w:val="center"/>
            </w:pPr>
            <w:r>
              <w:rPr>
                <w:sz w:val="20"/>
              </w:rPr>
              <w:t xml:space="preserve">4</w:t>
            </w:r>
          </w:p>
        </w:tc>
      </w:tr>
      <w:tr>
        <w:tc>
          <w:tcPr>
            <w:tcW w:w="2070" w:type="dxa"/>
          </w:tcPr>
          <w:p>
            <w:pPr>
              <w:pStyle w:val="0"/>
            </w:pPr>
            <w:r>
              <w:rPr>
                <w:sz w:val="20"/>
              </w:rPr>
              <w:t xml:space="preserve">Городской округ "Город Архангельск"</w:t>
            </w:r>
          </w:p>
        </w:tc>
        <w:tc>
          <w:tcPr>
            <w:tcW w:w="2291" w:type="dxa"/>
          </w:tcPr>
          <w:p>
            <w:pPr>
              <w:pStyle w:val="0"/>
            </w:pPr>
            <w:r>
              <w:rPr>
                <w:sz w:val="20"/>
              </w:rPr>
            </w:r>
          </w:p>
        </w:tc>
        <w:tc>
          <w:tcPr>
            <w:tcW w:w="2584" w:type="dxa"/>
          </w:tcPr>
          <w:p>
            <w:pPr>
              <w:pStyle w:val="0"/>
            </w:pPr>
            <w:r>
              <w:rPr>
                <w:sz w:val="20"/>
              </w:rPr>
              <w:t xml:space="preserve">ГБУЗ "Первая городская клиническая больница им. Е.Е.Волосевич" (ПСО в составе РСЦ) Медицинская эвакуация: бригадами СМП согласно диспетчеризации ГБУЗ "Архангельская областная клиническая станция скорой медицинской помощи"</w:t>
            </w:r>
          </w:p>
        </w:tc>
        <w:tc>
          <w:tcPr>
            <w:tcW w:w="2626" w:type="dxa"/>
            <w:vMerge w:val="restart"/>
          </w:tcPr>
          <w:p>
            <w:pPr>
              <w:pStyle w:val="0"/>
            </w:pPr>
            <w:r>
              <w:rPr>
                <w:sz w:val="20"/>
              </w:rPr>
              <w:t xml:space="preserve">ГБУЗ "Первая городская клиническая больница им. Е.Е.Волосевич" (РСЦ): телемедицинское консультирование;</w:t>
            </w:r>
          </w:p>
          <w:p>
            <w:pPr>
              <w:pStyle w:val="0"/>
            </w:pPr>
            <w:r>
              <w:rPr>
                <w:sz w:val="20"/>
              </w:rPr>
              <w:t xml:space="preserve">дистанционный мониторинг;</w:t>
            </w:r>
          </w:p>
          <w:p>
            <w:pPr>
              <w:pStyle w:val="0"/>
            </w:pPr>
            <w:r>
              <w:rPr>
                <w:sz w:val="20"/>
              </w:rPr>
              <w:t xml:space="preserve">нейрореанимация; тромболитическая терапия;</w:t>
            </w:r>
          </w:p>
          <w:p>
            <w:pPr>
              <w:pStyle w:val="0"/>
            </w:pPr>
            <w:r>
              <w:rPr>
                <w:sz w:val="20"/>
              </w:rPr>
              <w:t xml:space="preserve">ранняя нейрореабилитация; вторичная профилактика, в том числе ВМП Областной Центр компетенции оказания медицинской помощи больным с ОНМК ежедневная передача данных о пациентах с ОНМК из государственных медицинских организаций I и II уровней АОКБ; определение тактики ведения пациентов, решение вопроса о медэвакуации в ПСО и РСЦ (в том числе минуя II уровень);</w:t>
            </w:r>
          </w:p>
          <w:p>
            <w:pPr>
              <w:pStyle w:val="0"/>
            </w:pPr>
            <w:r>
              <w:rPr>
                <w:sz w:val="20"/>
              </w:rPr>
              <w:t xml:space="preserve">осуществление организационно-методического руководства, ведение мониторингов, регистра и отчетности</w:t>
            </w:r>
          </w:p>
        </w:tc>
      </w:tr>
      <w:tr>
        <w:tc>
          <w:tcPr>
            <w:tcW w:w="2070" w:type="dxa"/>
          </w:tcPr>
          <w:p>
            <w:pPr>
              <w:pStyle w:val="0"/>
            </w:pPr>
            <w:r>
              <w:rPr>
                <w:sz w:val="20"/>
              </w:rPr>
              <w:t xml:space="preserve">Городской округ Архангельской области "Северодвинск"</w:t>
            </w:r>
          </w:p>
        </w:tc>
        <w:tc>
          <w:tcPr>
            <w:tcW w:w="2291" w:type="dxa"/>
          </w:tcPr>
          <w:p>
            <w:pPr>
              <w:pStyle w:val="0"/>
            </w:pPr>
            <w:r>
              <w:rPr>
                <w:sz w:val="20"/>
              </w:rPr>
            </w:r>
          </w:p>
        </w:tc>
        <w:tc>
          <w:tcPr>
            <w:tcW w:w="2584" w:type="dxa"/>
          </w:tcPr>
          <w:p>
            <w:pPr>
              <w:pStyle w:val="0"/>
            </w:pPr>
            <w:r>
              <w:rPr>
                <w:sz w:val="20"/>
              </w:rPr>
              <w:t xml:space="preserve">ГБУЗ "Северодвинская городская больница N 1" (ПСО) Медицинская эвакуация: ГБУЗ "Северодвинская станция скорой медицинской помощи"</w:t>
            </w:r>
          </w:p>
        </w:tc>
        <w:tc>
          <w:tcPr>
            <w:vMerge w:val="continue"/>
          </w:tcPr>
          <w:p/>
        </w:tc>
      </w:tr>
      <w:tr>
        <w:tc>
          <w:tcPr>
            <w:tcW w:w="2070" w:type="dxa"/>
          </w:tcPr>
          <w:p>
            <w:pPr>
              <w:pStyle w:val="0"/>
            </w:pPr>
            <w:r>
              <w:rPr>
                <w:sz w:val="20"/>
              </w:rPr>
              <w:t xml:space="preserve">Городской округ Архангельской области "Северодвинск" (прикрепленное население)</w:t>
            </w:r>
          </w:p>
        </w:tc>
        <w:tc>
          <w:tcPr>
            <w:tcW w:w="2291" w:type="dxa"/>
          </w:tcPr>
          <w:p>
            <w:pPr>
              <w:pStyle w:val="0"/>
            </w:pPr>
            <w:r>
              <w:rPr>
                <w:sz w:val="20"/>
              </w:rPr>
            </w:r>
          </w:p>
        </w:tc>
        <w:tc>
          <w:tcPr>
            <w:tcW w:w="2584" w:type="dxa"/>
          </w:tcPr>
          <w:p>
            <w:pPr>
              <w:pStyle w:val="0"/>
            </w:pPr>
            <w:r>
              <w:rPr>
                <w:sz w:val="20"/>
              </w:rPr>
              <w:t xml:space="preserve">ЦМСЧ N 58 Медицинская эвакуация: ГБУЗ "Северодвинская станция скорой медицинской помощи"</w:t>
            </w:r>
          </w:p>
        </w:tc>
        <w:tc>
          <w:tcPr>
            <w:vMerge w:val="continue"/>
          </w:tcPr>
          <w:p/>
        </w:tc>
      </w:tr>
      <w:tr>
        <w:tc>
          <w:tcPr>
            <w:tcW w:w="2070" w:type="dxa"/>
          </w:tcPr>
          <w:p>
            <w:pPr>
              <w:pStyle w:val="0"/>
            </w:pPr>
            <w:r>
              <w:rPr>
                <w:sz w:val="20"/>
              </w:rPr>
              <w:t xml:space="preserve">Городской округ Архангельской области "Котлас" Котласский муниципальный округ (по прикреплению) Устьянский муниципальный округ (пос. Кизема) Верхнетоемский муниципальный округ Красноборский муниципальный район Ленский муниципальный район</w:t>
            </w:r>
          </w:p>
        </w:tc>
        <w:tc>
          <w:tcPr>
            <w:tcW w:w="2291" w:type="dxa"/>
          </w:tcPr>
          <w:p>
            <w:pPr>
              <w:pStyle w:val="0"/>
            </w:pPr>
            <w:r>
              <w:rPr>
                <w:sz w:val="20"/>
              </w:rPr>
              <w:t xml:space="preserve">ГБУЗ "Верхнетоемская ЦРБ" ГБУЗ "Красноборская ЦРБ" ГБУЗ "Яренская ЦРБ"</w:t>
            </w:r>
          </w:p>
        </w:tc>
        <w:tc>
          <w:tcPr>
            <w:tcW w:w="2584" w:type="dxa"/>
          </w:tcPr>
          <w:p>
            <w:pPr>
              <w:pStyle w:val="0"/>
            </w:pPr>
            <w:r>
              <w:rPr>
                <w:sz w:val="20"/>
              </w:rPr>
              <w:t xml:space="preserve">ГБУЗ "Котласская центральная городская больница имени святителя Луки (В.Ф.Войно-Ясенецкого)" (ПСО) Медицинская эвакуация: отделения санавиации и СМП ГБУЗ "Котласская центральная городская больница" (далее - ЦГБ) и отделения СМП ЦРБ</w:t>
            </w:r>
          </w:p>
        </w:tc>
        <w:tc>
          <w:tcPr>
            <w:vMerge w:val="continue"/>
          </w:tcPr>
          <w:p/>
        </w:tc>
      </w:tr>
      <w:tr>
        <w:tc>
          <w:tcPr>
            <w:tcW w:w="2070" w:type="dxa"/>
          </w:tcPr>
          <w:p>
            <w:pPr>
              <w:pStyle w:val="0"/>
            </w:pPr>
            <w:r>
              <w:rPr>
                <w:sz w:val="20"/>
              </w:rPr>
              <w:t xml:space="preserve">Ленский муниципальный район (отдельные населенные пункты)</w:t>
            </w:r>
          </w:p>
        </w:tc>
        <w:tc>
          <w:tcPr>
            <w:tcW w:w="2291" w:type="dxa"/>
          </w:tcPr>
          <w:p>
            <w:pPr>
              <w:pStyle w:val="0"/>
            </w:pPr>
            <w:r>
              <w:rPr>
                <w:sz w:val="20"/>
              </w:rPr>
              <w:t xml:space="preserve">ГБУЗ "Яренская ЦРБ"</w:t>
            </w:r>
          </w:p>
        </w:tc>
        <w:tc>
          <w:tcPr>
            <w:tcW w:w="2584" w:type="dxa"/>
          </w:tcPr>
          <w:p>
            <w:pPr>
              <w:pStyle w:val="0"/>
            </w:pPr>
            <w:r>
              <w:rPr>
                <w:sz w:val="20"/>
              </w:rPr>
              <w:t xml:space="preserve">Кардиодиспансер Республики Коми (для отдельных населенных пунктов Ленского района в соответствии с действующим соглашением)</w:t>
            </w:r>
          </w:p>
        </w:tc>
        <w:tc>
          <w:tcPr>
            <w:vMerge w:val="continue"/>
          </w:tcPr>
          <w:p/>
        </w:tc>
      </w:tr>
      <w:tr>
        <w:tc>
          <w:tcPr>
            <w:tcW w:w="2070" w:type="dxa"/>
          </w:tcPr>
          <w:p>
            <w:pPr>
              <w:pStyle w:val="0"/>
            </w:pPr>
            <w:r>
              <w:rPr>
                <w:sz w:val="20"/>
              </w:rPr>
              <w:t xml:space="preserve">Городской округ "Город Коряжма" Котласский муниципальный округ (пос. Сольвычегодск и др. по прикреплению) Вилегодский муниципальный округ</w:t>
            </w:r>
          </w:p>
        </w:tc>
        <w:tc>
          <w:tcPr>
            <w:tcW w:w="2291" w:type="dxa"/>
          </w:tcPr>
          <w:p>
            <w:pPr>
              <w:pStyle w:val="0"/>
            </w:pPr>
            <w:r>
              <w:rPr>
                <w:sz w:val="20"/>
              </w:rPr>
              <w:t xml:space="preserve">ГБУЗ "Ильинская ЦРБ"</w:t>
            </w:r>
          </w:p>
        </w:tc>
        <w:tc>
          <w:tcPr>
            <w:tcW w:w="2584" w:type="dxa"/>
          </w:tcPr>
          <w:p>
            <w:pPr>
              <w:pStyle w:val="0"/>
            </w:pPr>
            <w:r>
              <w:rPr>
                <w:sz w:val="20"/>
              </w:rPr>
              <w:t xml:space="preserve">ГБУЗ "Коряжемская городская больница" (ПСО) Медицинская эвакуация: отделения СМП ГБУЗ "Коряжемская городская больница" и ГБУЗ "Ильинская ЦРБ"</w:t>
            </w:r>
          </w:p>
        </w:tc>
        <w:tc>
          <w:tcPr>
            <w:vMerge w:val="continue"/>
          </w:tcPr>
          <w:p/>
        </w:tc>
      </w:tr>
      <w:tr>
        <w:tc>
          <w:tcPr>
            <w:tcW w:w="2070" w:type="dxa"/>
          </w:tcPr>
          <w:p>
            <w:pPr>
              <w:pStyle w:val="0"/>
            </w:pPr>
            <w:r>
              <w:rPr>
                <w:sz w:val="20"/>
              </w:rPr>
              <w:t xml:space="preserve">Вельский муниципальный район Устьянский муниципальный округ Шенкурский муниципальный округ Коношский муниципальный район</w:t>
            </w:r>
          </w:p>
        </w:tc>
        <w:tc>
          <w:tcPr>
            <w:tcW w:w="2291" w:type="dxa"/>
          </w:tcPr>
          <w:p>
            <w:pPr>
              <w:pStyle w:val="0"/>
            </w:pPr>
            <w:r>
              <w:rPr>
                <w:sz w:val="20"/>
              </w:rPr>
              <w:t xml:space="preserve">ГБУЗ "Устьянская ЦРБ" ГБУЗ "Шенкурская ЦРБ" ГБУЗ "Коношская ЦРБ"</w:t>
            </w:r>
          </w:p>
        </w:tc>
        <w:tc>
          <w:tcPr>
            <w:tcW w:w="2584" w:type="dxa"/>
          </w:tcPr>
          <w:p>
            <w:pPr>
              <w:pStyle w:val="0"/>
            </w:pPr>
            <w:r>
              <w:rPr>
                <w:sz w:val="20"/>
              </w:rPr>
              <w:t xml:space="preserve">ГБУЗ "Вельская центральная районная больница" (ПСО) Медицинская эвакуация: отделения СМП ЦРБ</w:t>
            </w:r>
          </w:p>
        </w:tc>
        <w:tc>
          <w:tcPr>
            <w:vMerge w:val="continue"/>
          </w:tcPr>
          <w:p/>
        </w:tc>
      </w:tr>
      <w:tr>
        <w:tc>
          <w:tcPr>
            <w:tcW w:w="2070" w:type="dxa"/>
          </w:tcPr>
          <w:p>
            <w:pPr>
              <w:pStyle w:val="0"/>
            </w:pPr>
            <w:r>
              <w:rPr>
                <w:sz w:val="20"/>
              </w:rPr>
              <w:t xml:space="preserve">Городской округ Архангельской области "Город Новодвинск" Городской округ "Город Архангельск" (пос. Турдеевский) Приморский муниципальный район (пос. Ширшинский, дер. Ширша, дер. Мечка) Холмогорский муниципальный округ (дер. Негино, Невакино, Кехта, Соснино)</w:t>
            </w:r>
          </w:p>
        </w:tc>
        <w:tc>
          <w:tcPr>
            <w:tcW w:w="2291" w:type="dxa"/>
          </w:tcPr>
          <w:p>
            <w:pPr>
              <w:pStyle w:val="0"/>
            </w:pPr>
            <w:r>
              <w:rPr>
                <w:sz w:val="20"/>
              </w:rPr>
            </w:r>
          </w:p>
        </w:tc>
        <w:tc>
          <w:tcPr>
            <w:tcW w:w="2584" w:type="dxa"/>
          </w:tcPr>
          <w:p>
            <w:pPr>
              <w:pStyle w:val="0"/>
            </w:pPr>
            <w:r>
              <w:rPr>
                <w:sz w:val="20"/>
              </w:rPr>
              <w:t xml:space="preserve">ГБУЗ "Новодвинская центральная городская больница" (ПСО) Медицинская эвакуация: отделение СМП ГБУЗ "Архангельская областная клиническая станция скорой медицинской помощи"</w:t>
            </w:r>
          </w:p>
        </w:tc>
        <w:tc>
          <w:tcPr>
            <w:vMerge w:val="continue"/>
          </w:tcPr>
          <w:p/>
        </w:tc>
      </w:tr>
      <w:tr>
        <w:tc>
          <w:tcPr>
            <w:tcW w:w="2070" w:type="dxa"/>
          </w:tcPr>
          <w:p>
            <w:pPr>
              <w:pStyle w:val="0"/>
            </w:pPr>
            <w:r>
              <w:rPr>
                <w:sz w:val="20"/>
              </w:rPr>
              <w:t xml:space="preserve">Приморский муниципальный район Холмогорский муниципальный округ (кроме населенных пунктов, прикрепленных к ГБУЗ "Новодвинская ЦГБ") Виноградовский муниципальный район Каргопольский муниципальный округ Няндомский муниципальный округ Онежский муниципальный район Плесецкий муниципальный округ Городской округ Архангельской области "Мирный" Лешуконский муниципальный округ Мезенский муниципальный округ Пинежский муниципальный район</w:t>
            </w:r>
          </w:p>
        </w:tc>
        <w:tc>
          <w:tcPr>
            <w:tcW w:w="2291" w:type="dxa"/>
          </w:tcPr>
          <w:p>
            <w:pPr>
              <w:pStyle w:val="0"/>
            </w:pPr>
            <w:r>
              <w:rPr>
                <w:sz w:val="20"/>
              </w:rPr>
              <w:t xml:space="preserve">ГБУЗ "Холмогорская ЦРБ" ГБУЗ "Виноградовская" ЦРБ ГБУЗ "Каргопольская ЦРБ" ГБУЗ "Няндомская ЦРБ" ГБУЗ "Онежская ЦРБ" ГБУЗ "Плесецкая ЦРБ" ГБУЗ "Мирнинская ЦГБ" ГБУЗ "Лешуконская ЦРБ" ГБУЗ "Мезенская ЦРБ" ГБУЗ "Карпогорская ЦРБ"</w:t>
            </w:r>
          </w:p>
        </w:tc>
        <w:tc>
          <w:tcPr>
            <w:tcW w:w="2584" w:type="dxa"/>
          </w:tcPr>
          <w:p>
            <w:pPr>
              <w:pStyle w:val="0"/>
            </w:pPr>
            <w:r>
              <w:rPr>
                <w:sz w:val="20"/>
              </w:rPr>
              <w:t xml:space="preserve">АОКБ (после телемедицинского консультирования) Медицинская эвакуация: отделение экстренной консультативной СМП (в том числе наземным транспортом) и отделения СМП ЦРБ и ЦГБ</w:t>
            </w:r>
          </w:p>
        </w:tc>
        <w:tc>
          <w:tcPr>
            <w:tcW w:w="2626" w:type="dxa"/>
          </w:tcPr>
          <w:p>
            <w:pPr>
              <w:pStyle w:val="0"/>
            </w:pPr>
            <w:r>
              <w:rPr>
                <w:sz w:val="20"/>
              </w:rPr>
              <w:t xml:space="preserve">АОКБ (РСЦ): телемедицинское консультирование; дистанционный мониторинг;</w:t>
            </w:r>
          </w:p>
          <w:p>
            <w:pPr>
              <w:pStyle w:val="0"/>
            </w:pPr>
            <w:r>
              <w:rPr>
                <w:sz w:val="20"/>
              </w:rPr>
              <w:t xml:space="preserve">решение вопроса о медицинской эвакуации бригадами скорой специализированной медицинской помощи;</w:t>
            </w:r>
          </w:p>
          <w:p>
            <w:pPr>
              <w:pStyle w:val="0"/>
            </w:pPr>
            <w:r>
              <w:rPr>
                <w:sz w:val="20"/>
              </w:rPr>
              <w:t xml:space="preserve">ранняя нейрореабилитация;</w:t>
            </w:r>
          </w:p>
          <w:p>
            <w:pPr>
              <w:pStyle w:val="0"/>
            </w:pPr>
            <w:r>
              <w:rPr>
                <w:sz w:val="20"/>
              </w:rPr>
              <w:t xml:space="preserve">вторичная профилактика, в том числе ВМП</w:t>
            </w:r>
          </w:p>
        </w:tc>
      </w:tr>
    </w:tbl>
    <w:p>
      <w:pPr>
        <w:pStyle w:val="0"/>
        <w:jc w:val="both"/>
      </w:pPr>
      <w:r>
        <w:rPr>
          <w:sz w:val="20"/>
        </w:rPr>
      </w:r>
    </w:p>
    <w:p>
      <w:pPr>
        <w:pStyle w:val="0"/>
        <w:ind w:firstLine="540"/>
        <w:jc w:val="both"/>
      </w:pPr>
      <w:r>
        <w:rPr>
          <w:sz w:val="20"/>
        </w:rPr>
        <w:t xml:space="preserve">В 2022 году в государственных медицинских организациях функционировало:</w:t>
      </w:r>
    </w:p>
    <w:p>
      <w:pPr>
        <w:pStyle w:val="0"/>
        <w:spacing w:before="200" w:line-rule="auto"/>
        <w:ind w:firstLine="540"/>
        <w:jc w:val="both"/>
      </w:pPr>
      <w:r>
        <w:rPr>
          <w:sz w:val="20"/>
        </w:rPr>
        <w:t xml:space="preserve">370 кардиологических коек;</w:t>
      </w:r>
    </w:p>
    <w:p>
      <w:pPr>
        <w:pStyle w:val="0"/>
        <w:spacing w:before="200" w:line-rule="auto"/>
        <w:ind w:firstLine="540"/>
        <w:jc w:val="both"/>
      </w:pPr>
      <w:r>
        <w:rPr>
          <w:sz w:val="20"/>
        </w:rPr>
        <w:t xml:space="preserve">51 кардиологическая койка для пациентов с острым инфарктом миокарда;</w:t>
      </w:r>
    </w:p>
    <w:p>
      <w:pPr>
        <w:pStyle w:val="0"/>
        <w:spacing w:before="200" w:line-rule="auto"/>
        <w:ind w:firstLine="540"/>
        <w:jc w:val="both"/>
      </w:pPr>
      <w:r>
        <w:rPr>
          <w:sz w:val="20"/>
        </w:rPr>
        <w:t xml:space="preserve">46 кардиохирургических коек;</w:t>
      </w:r>
    </w:p>
    <w:p>
      <w:pPr>
        <w:pStyle w:val="0"/>
        <w:spacing w:before="200" w:line-rule="auto"/>
        <w:ind w:firstLine="540"/>
        <w:jc w:val="both"/>
      </w:pPr>
      <w:r>
        <w:rPr>
          <w:sz w:val="20"/>
        </w:rPr>
        <w:t xml:space="preserve">четыре койки для интенсивной терапии кардиологических больных.</w:t>
      </w:r>
    </w:p>
    <w:p>
      <w:pPr>
        <w:pStyle w:val="0"/>
        <w:spacing w:before="200" w:line-rule="auto"/>
        <w:ind w:firstLine="540"/>
        <w:jc w:val="both"/>
      </w:pPr>
      <w:r>
        <w:rPr>
          <w:sz w:val="20"/>
        </w:rPr>
        <w:t xml:space="preserve">Число коек для пациентов с ОНМК составляет 168. В структуре коек для пациентов с ОНМК 83 койки (49,4 процента) - в РСЦ на базе ГБУЗ "Первая городская клиническая больница им. Е.Е.Волосевич" (53 койки) и на базе АОКБ (30 коек).</w:t>
      </w:r>
    </w:p>
    <w:p>
      <w:pPr>
        <w:pStyle w:val="0"/>
        <w:spacing w:before="200" w:line-rule="auto"/>
        <w:ind w:firstLine="540"/>
        <w:jc w:val="both"/>
      </w:pPr>
      <w:r>
        <w:rPr>
          <w:sz w:val="20"/>
        </w:rPr>
        <w:t xml:space="preserve">На базе РСЦ ГБУЗ "Первая городская клиническая больница им. Е.Е.Волосевич" также имеется 18 коек реанимации и интенсивной терапии, из них 12 коек - для больных с ОНМК и шесть коек - для больных с ОКС.</w:t>
      </w:r>
    </w:p>
    <w:p>
      <w:pPr>
        <w:pStyle w:val="0"/>
        <w:spacing w:before="200" w:line-rule="auto"/>
        <w:ind w:firstLine="540"/>
        <w:jc w:val="both"/>
      </w:pPr>
      <w:r>
        <w:rPr>
          <w:sz w:val="20"/>
        </w:rPr>
        <w:t xml:space="preserve">На базе РСЦ АОКБ имеется 14 коек реанимации и интенсивной терапии, из них восемь - для больных с ОНМК и шесть коек - для больных с ОКС.</w:t>
      </w:r>
    </w:p>
    <w:p>
      <w:pPr>
        <w:pStyle w:val="0"/>
        <w:spacing w:before="200" w:line-rule="auto"/>
        <w:ind w:firstLine="540"/>
        <w:jc w:val="both"/>
      </w:pPr>
      <w:r>
        <w:rPr>
          <w:sz w:val="20"/>
        </w:rPr>
        <w:t xml:space="preserve">Коечный фонд по профилям медицинской помощи, связанным с оказанием медицинской помощи пациентам с сердечно-сосудистыми заболеваниями, полностью обеспечивает население Архангельской области доступной медицинской помощью и позволяет при нормативной работе коек обеспечить госпитализацию порядка 20 тыс. пациентов в год.</w:t>
      </w:r>
    </w:p>
    <w:p>
      <w:pPr>
        <w:pStyle w:val="0"/>
        <w:spacing w:before="200" w:line-rule="auto"/>
        <w:ind w:firstLine="540"/>
        <w:jc w:val="both"/>
      </w:pPr>
      <w:r>
        <w:rPr>
          <w:sz w:val="20"/>
        </w:rPr>
        <w:t xml:space="preserve">В 2022 году средняя длительность лечения на койках кардиологического профиля составила 10,8 дня. Было пролечено 10 806 пациентов, проведено 113 269 койко-дней. Показатель числа дней работы койки в году составил 306,1. Обеспеченность койками на 10 тыс. населения составила 3,4.</w:t>
      </w:r>
    </w:p>
    <w:p>
      <w:pPr>
        <w:pStyle w:val="0"/>
        <w:spacing w:before="200" w:line-rule="auto"/>
        <w:ind w:firstLine="540"/>
        <w:jc w:val="both"/>
      </w:pPr>
      <w:r>
        <w:rPr>
          <w:sz w:val="20"/>
        </w:rPr>
        <w:t xml:space="preserve">Средняя длительность лечения на кардиохирургических койках составила 9,7 дня. Всего пролечен 1561 пациент, проведено 14 637 койко-дней. Сложившаяся работа койки - 318,2 дня в году. На койках отделения реанимации и интенсивной терапии в РСЦ ГБУЗ "Первая городская клиническая больница им. Е.Е.Волосевич" проведено 3648 койко-дней, работа койки составила 304 дня. В отделении анестезиологии-реанимации работа койки составила 320 дней, проведено 1920 койко-дней. На койках отделения реанимации и интенсивной терапии в РСЦ АОКБ проведено 4635 койко-дней, работа койки составила 304 дня.</w:t>
      </w:r>
    </w:p>
    <w:p>
      <w:pPr>
        <w:pStyle w:val="0"/>
        <w:spacing w:before="200" w:line-rule="auto"/>
        <w:ind w:firstLine="540"/>
        <w:jc w:val="both"/>
      </w:pPr>
      <w:r>
        <w:rPr>
          <w:sz w:val="20"/>
        </w:rPr>
        <w:t xml:space="preserve">На койках кардиологического профиля для больных с острым инфарктом миокарда в 2022 году пролечен 1341 пациент, проведено 15 506 койко-дней.</w:t>
      </w:r>
    </w:p>
    <w:p>
      <w:pPr>
        <w:pStyle w:val="0"/>
        <w:spacing w:before="200" w:line-rule="auto"/>
        <w:ind w:firstLine="540"/>
        <w:jc w:val="both"/>
      </w:pPr>
      <w:r>
        <w:rPr>
          <w:sz w:val="20"/>
        </w:rPr>
        <w:t xml:space="preserve">На кардиологических койках интенсивной терапии проведено 1393 койко-дня при средней длительности пребывания 12,2 дня и сложившейся работе койки 348 дней в году.</w:t>
      </w:r>
    </w:p>
    <w:p>
      <w:pPr>
        <w:pStyle w:val="0"/>
        <w:spacing w:before="200" w:line-rule="auto"/>
        <w:ind w:firstLine="540"/>
        <w:jc w:val="both"/>
      </w:pPr>
      <w:r>
        <w:rPr>
          <w:sz w:val="20"/>
        </w:rPr>
        <w:t xml:space="preserve">На койках неврологического профиля для лечения больных с ОНМК в 2022 году пролечено 3693 пациента, проведено 49 209 койко-дней. Показатель работы койки составил 300 дней при средней длительности пребывания по Архангельской области 18,4 дня. Обеспеченность койками на 10 тыс. населения - 1,6 дня.</w:t>
      </w:r>
    </w:p>
    <w:p>
      <w:pPr>
        <w:pStyle w:val="0"/>
        <w:jc w:val="both"/>
      </w:pPr>
      <w:r>
        <w:rPr>
          <w:sz w:val="20"/>
        </w:rPr>
      </w:r>
    </w:p>
    <w:p>
      <w:pPr>
        <w:pStyle w:val="0"/>
        <w:outlineLvl w:val="3"/>
        <w:jc w:val="right"/>
      </w:pPr>
      <w:r>
        <w:rPr>
          <w:sz w:val="20"/>
        </w:rPr>
        <w:t xml:space="preserve">Таблица 11</w:t>
      </w:r>
    </w:p>
    <w:p>
      <w:pPr>
        <w:pStyle w:val="0"/>
        <w:jc w:val="both"/>
      </w:pPr>
      <w:r>
        <w:rPr>
          <w:sz w:val="20"/>
        </w:rPr>
      </w:r>
    </w:p>
    <w:p>
      <w:pPr>
        <w:pStyle w:val="2"/>
        <w:jc w:val="center"/>
      </w:pPr>
      <w:r>
        <w:rPr>
          <w:sz w:val="20"/>
        </w:rPr>
        <w:t xml:space="preserve">Число терапевтических коек и обеспеченность</w:t>
      </w:r>
    </w:p>
    <w:p>
      <w:pPr>
        <w:pStyle w:val="2"/>
        <w:jc w:val="center"/>
      </w:pPr>
      <w:r>
        <w:rPr>
          <w:sz w:val="20"/>
        </w:rPr>
        <w:t xml:space="preserve">на 10 000 взрослого населения</w:t>
      </w:r>
    </w:p>
    <w:p>
      <w:pPr>
        <w:pStyle w:val="2"/>
        <w:jc w:val="center"/>
      </w:pPr>
      <w:r>
        <w:rPr>
          <w:sz w:val="20"/>
        </w:rPr>
        <w:t xml:space="preserve">(на 31 декабря 2022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3"/>
        <w:gridCol w:w="1707"/>
        <w:gridCol w:w="1707"/>
      </w:tblGrid>
      <w:tr>
        <w:tc>
          <w:tcPr>
            <w:tcW w:w="5683" w:type="dxa"/>
          </w:tcPr>
          <w:p>
            <w:pPr>
              <w:pStyle w:val="0"/>
              <w:jc w:val="center"/>
            </w:pPr>
            <w:r>
              <w:rPr>
                <w:sz w:val="20"/>
              </w:rPr>
              <w:t xml:space="preserve">Муниципальное образование</w:t>
            </w:r>
          </w:p>
        </w:tc>
        <w:tc>
          <w:tcPr>
            <w:tcW w:w="1707" w:type="dxa"/>
          </w:tcPr>
          <w:p>
            <w:pPr>
              <w:pStyle w:val="0"/>
              <w:jc w:val="center"/>
            </w:pPr>
            <w:r>
              <w:rPr>
                <w:sz w:val="20"/>
              </w:rPr>
              <w:t xml:space="preserve">Число коек (абсолютное число)</w:t>
            </w:r>
          </w:p>
        </w:tc>
        <w:tc>
          <w:tcPr>
            <w:tcW w:w="1707" w:type="dxa"/>
          </w:tcPr>
          <w:p>
            <w:pPr>
              <w:pStyle w:val="0"/>
              <w:jc w:val="center"/>
            </w:pPr>
            <w:r>
              <w:rPr>
                <w:sz w:val="20"/>
              </w:rPr>
              <w:t xml:space="preserve">На 10 000 взрослого населения</w:t>
            </w:r>
          </w:p>
        </w:tc>
      </w:tr>
      <w:tr>
        <w:tc>
          <w:tcPr>
            <w:tcW w:w="5683" w:type="dxa"/>
          </w:tcPr>
          <w:p>
            <w:pPr>
              <w:pStyle w:val="0"/>
            </w:pPr>
            <w:r>
              <w:rPr>
                <w:sz w:val="20"/>
              </w:rPr>
              <w:t xml:space="preserve">Всего</w:t>
            </w:r>
          </w:p>
        </w:tc>
        <w:tc>
          <w:tcPr>
            <w:tcW w:w="1707" w:type="dxa"/>
          </w:tcPr>
          <w:p>
            <w:pPr>
              <w:pStyle w:val="0"/>
              <w:jc w:val="center"/>
            </w:pPr>
            <w:r>
              <w:rPr>
                <w:sz w:val="20"/>
              </w:rPr>
              <w:t xml:space="preserve">707</w:t>
            </w:r>
          </w:p>
        </w:tc>
        <w:tc>
          <w:tcPr>
            <w:tcW w:w="1707" w:type="dxa"/>
          </w:tcPr>
          <w:p>
            <w:pPr>
              <w:pStyle w:val="0"/>
              <w:jc w:val="center"/>
            </w:pPr>
            <w:r>
              <w:rPr>
                <w:sz w:val="20"/>
              </w:rPr>
              <w:t xml:space="preserve">8,31</w:t>
            </w:r>
          </w:p>
        </w:tc>
      </w:tr>
      <w:tr>
        <w:tc>
          <w:tcPr>
            <w:tcW w:w="5683" w:type="dxa"/>
          </w:tcPr>
          <w:p>
            <w:pPr>
              <w:pStyle w:val="0"/>
            </w:pPr>
            <w:r>
              <w:rPr>
                <w:sz w:val="20"/>
              </w:rPr>
              <w:t xml:space="preserve">Вельский муниципальный район</w:t>
            </w:r>
          </w:p>
        </w:tc>
        <w:tc>
          <w:tcPr>
            <w:tcW w:w="1707" w:type="dxa"/>
          </w:tcPr>
          <w:p>
            <w:pPr>
              <w:pStyle w:val="0"/>
              <w:jc w:val="center"/>
            </w:pPr>
            <w:r>
              <w:rPr>
                <w:sz w:val="20"/>
              </w:rPr>
              <w:t xml:space="preserve">30</w:t>
            </w:r>
          </w:p>
        </w:tc>
        <w:tc>
          <w:tcPr>
            <w:tcW w:w="1707" w:type="dxa"/>
          </w:tcPr>
          <w:p>
            <w:pPr>
              <w:pStyle w:val="0"/>
              <w:jc w:val="center"/>
            </w:pPr>
            <w:r>
              <w:rPr>
                <w:sz w:val="20"/>
              </w:rPr>
              <w:t xml:space="preserve">8,15</w:t>
            </w:r>
          </w:p>
        </w:tc>
      </w:tr>
      <w:tr>
        <w:tc>
          <w:tcPr>
            <w:tcW w:w="5683" w:type="dxa"/>
          </w:tcPr>
          <w:p>
            <w:pPr>
              <w:pStyle w:val="0"/>
            </w:pPr>
            <w:r>
              <w:rPr>
                <w:sz w:val="20"/>
              </w:rPr>
              <w:t xml:space="preserve">Верхнетоемский муниципальный округ</w:t>
            </w:r>
          </w:p>
        </w:tc>
        <w:tc>
          <w:tcPr>
            <w:tcW w:w="1707" w:type="dxa"/>
          </w:tcPr>
          <w:p>
            <w:pPr>
              <w:pStyle w:val="0"/>
              <w:jc w:val="center"/>
            </w:pPr>
            <w:r>
              <w:rPr>
                <w:sz w:val="20"/>
              </w:rPr>
              <w:t xml:space="preserve">22</w:t>
            </w:r>
          </w:p>
        </w:tc>
        <w:tc>
          <w:tcPr>
            <w:tcW w:w="1707" w:type="dxa"/>
          </w:tcPr>
          <w:p>
            <w:pPr>
              <w:pStyle w:val="0"/>
              <w:jc w:val="center"/>
            </w:pPr>
            <w:r>
              <w:rPr>
                <w:sz w:val="20"/>
              </w:rPr>
              <w:t xml:space="preserve">24,01</w:t>
            </w:r>
          </w:p>
        </w:tc>
      </w:tr>
      <w:tr>
        <w:tc>
          <w:tcPr>
            <w:tcW w:w="5683" w:type="dxa"/>
          </w:tcPr>
          <w:p>
            <w:pPr>
              <w:pStyle w:val="0"/>
            </w:pPr>
            <w:r>
              <w:rPr>
                <w:sz w:val="20"/>
              </w:rPr>
              <w:t xml:space="preserve">Вилегодский муниципальный округ</w:t>
            </w:r>
          </w:p>
        </w:tc>
        <w:tc>
          <w:tcPr>
            <w:tcW w:w="1707" w:type="dxa"/>
          </w:tcPr>
          <w:p>
            <w:pPr>
              <w:pStyle w:val="0"/>
              <w:jc w:val="center"/>
            </w:pPr>
            <w:r>
              <w:rPr>
                <w:sz w:val="20"/>
              </w:rPr>
              <w:t xml:space="preserve">20</w:t>
            </w:r>
          </w:p>
        </w:tc>
        <w:tc>
          <w:tcPr>
            <w:tcW w:w="1707" w:type="dxa"/>
          </w:tcPr>
          <w:p>
            <w:pPr>
              <w:pStyle w:val="0"/>
              <w:jc w:val="center"/>
            </w:pPr>
            <w:r>
              <w:rPr>
                <w:sz w:val="20"/>
              </w:rPr>
              <w:t xml:space="preserve">28,81</w:t>
            </w:r>
          </w:p>
        </w:tc>
      </w:tr>
      <w:tr>
        <w:tc>
          <w:tcPr>
            <w:tcW w:w="5683" w:type="dxa"/>
          </w:tcPr>
          <w:p>
            <w:pPr>
              <w:pStyle w:val="0"/>
            </w:pPr>
            <w:r>
              <w:rPr>
                <w:sz w:val="20"/>
              </w:rPr>
              <w:t xml:space="preserve">Виноградовский муниципальный округ</w:t>
            </w:r>
          </w:p>
        </w:tc>
        <w:tc>
          <w:tcPr>
            <w:tcW w:w="1707" w:type="dxa"/>
          </w:tcPr>
          <w:p>
            <w:pPr>
              <w:pStyle w:val="0"/>
              <w:jc w:val="center"/>
            </w:pPr>
            <w:r>
              <w:rPr>
                <w:sz w:val="20"/>
              </w:rPr>
              <w:t xml:space="preserve">22</w:t>
            </w:r>
          </w:p>
        </w:tc>
        <w:tc>
          <w:tcPr>
            <w:tcW w:w="1707" w:type="dxa"/>
          </w:tcPr>
          <w:p>
            <w:pPr>
              <w:pStyle w:val="0"/>
              <w:jc w:val="center"/>
            </w:pPr>
            <w:r>
              <w:rPr>
                <w:sz w:val="20"/>
              </w:rPr>
              <w:t xml:space="preserve">22,43</w:t>
            </w:r>
          </w:p>
        </w:tc>
      </w:tr>
      <w:tr>
        <w:tc>
          <w:tcPr>
            <w:tcW w:w="5683" w:type="dxa"/>
          </w:tcPr>
          <w:p>
            <w:pPr>
              <w:pStyle w:val="0"/>
            </w:pPr>
            <w:r>
              <w:rPr>
                <w:sz w:val="20"/>
              </w:rPr>
              <w:t xml:space="preserve">Каргопольский муниципальный округ</w:t>
            </w:r>
          </w:p>
        </w:tc>
        <w:tc>
          <w:tcPr>
            <w:tcW w:w="1707" w:type="dxa"/>
          </w:tcPr>
          <w:p>
            <w:pPr>
              <w:pStyle w:val="0"/>
              <w:jc w:val="center"/>
            </w:pPr>
            <w:r>
              <w:rPr>
                <w:sz w:val="20"/>
              </w:rPr>
              <w:t xml:space="preserve">24</w:t>
            </w:r>
          </w:p>
        </w:tc>
        <w:tc>
          <w:tcPr>
            <w:tcW w:w="1707" w:type="dxa"/>
          </w:tcPr>
          <w:p>
            <w:pPr>
              <w:pStyle w:val="0"/>
              <w:jc w:val="center"/>
            </w:pPr>
            <w:r>
              <w:rPr>
                <w:sz w:val="20"/>
              </w:rPr>
              <w:t xml:space="preserve">18,42</w:t>
            </w:r>
          </w:p>
        </w:tc>
      </w:tr>
      <w:tr>
        <w:tc>
          <w:tcPr>
            <w:tcW w:w="5683" w:type="dxa"/>
          </w:tcPr>
          <w:p>
            <w:pPr>
              <w:pStyle w:val="0"/>
            </w:pPr>
            <w:r>
              <w:rPr>
                <w:sz w:val="20"/>
              </w:rPr>
              <w:t xml:space="preserve">Коношский муниципальный район</w:t>
            </w:r>
          </w:p>
        </w:tc>
        <w:tc>
          <w:tcPr>
            <w:tcW w:w="1707" w:type="dxa"/>
          </w:tcPr>
          <w:p>
            <w:pPr>
              <w:pStyle w:val="0"/>
              <w:jc w:val="center"/>
            </w:pPr>
            <w:r>
              <w:rPr>
                <w:sz w:val="20"/>
              </w:rPr>
              <w:t xml:space="preserve">30</w:t>
            </w:r>
          </w:p>
        </w:tc>
        <w:tc>
          <w:tcPr>
            <w:tcW w:w="1707" w:type="dxa"/>
          </w:tcPr>
          <w:p>
            <w:pPr>
              <w:pStyle w:val="0"/>
              <w:jc w:val="center"/>
            </w:pPr>
            <w:r>
              <w:rPr>
                <w:sz w:val="20"/>
              </w:rPr>
              <w:t xml:space="preserve">18,82</w:t>
            </w:r>
          </w:p>
        </w:tc>
      </w:tr>
      <w:tr>
        <w:tc>
          <w:tcPr>
            <w:tcW w:w="5683" w:type="dxa"/>
          </w:tcPr>
          <w:p>
            <w:pPr>
              <w:pStyle w:val="0"/>
            </w:pPr>
            <w:r>
              <w:rPr>
                <w:sz w:val="20"/>
              </w:rPr>
              <w:t xml:space="preserve">Красноборский муниципальный район</w:t>
            </w:r>
          </w:p>
        </w:tc>
        <w:tc>
          <w:tcPr>
            <w:tcW w:w="1707" w:type="dxa"/>
          </w:tcPr>
          <w:p>
            <w:pPr>
              <w:pStyle w:val="0"/>
              <w:jc w:val="center"/>
            </w:pPr>
            <w:r>
              <w:rPr>
                <w:sz w:val="20"/>
              </w:rPr>
              <w:t xml:space="preserve">22</w:t>
            </w:r>
          </w:p>
        </w:tc>
        <w:tc>
          <w:tcPr>
            <w:tcW w:w="1707" w:type="dxa"/>
          </w:tcPr>
          <w:p>
            <w:pPr>
              <w:pStyle w:val="0"/>
              <w:jc w:val="center"/>
            </w:pPr>
            <w:r>
              <w:rPr>
                <w:sz w:val="20"/>
              </w:rPr>
              <w:t xml:space="preserve">25,37</w:t>
            </w:r>
          </w:p>
        </w:tc>
      </w:tr>
      <w:tr>
        <w:tc>
          <w:tcPr>
            <w:tcW w:w="5683" w:type="dxa"/>
          </w:tcPr>
          <w:p>
            <w:pPr>
              <w:pStyle w:val="0"/>
            </w:pPr>
            <w:r>
              <w:rPr>
                <w:sz w:val="20"/>
              </w:rPr>
              <w:t xml:space="preserve">Ленский муниципальный район</w:t>
            </w:r>
          </w:p>
        </w:tc>
        <w:tc>
          <w:tcPr>
            <w:tcW w:w="1707" w:type="dxa"/>
          </w:tcPr>
          <w:p>
            <w:pPr>
              <w:pStyle w:val="0"/>
              <w:jc w:val="center"/>
            </w:pPr>
            <w:r>
              <w:rPr>
                <w:sz w:val="20"/>
              </w:rPr>
              <w:t xml:space="preserve">24</w:t>
            </w:r>
          </w:p>
        </w:tc>
        <w:tc>
          <w:tcPr>
            <w:tcW w:w="1707" w:type="dxa"/>
          </w:tcPr>
          <w:p>
            <w:pPr>
              <w:pStyle w:val="0"/>
              <w:jc w:val="center"/>
            </w:pPr>
            <w:r>
              <w:rPr>
                <w:sz w:val="20"/>
              </w:rPr>
              <w:t xml:space="preserve">30,03</w:t>
            </w:r>
          </w:p>
        </w:tc>
      </w:tr>
      <w:tr>
        <w:tc>
          <w:tcPr>
            <w:tcW w:w="5683" w:type="dxa"/>
          </w:tcPr>
          <w:p>
            <w:pPr>
              <w:pStyle w:val="0"/>
            </w:pPr>
            <w:r>
              <w:rPr>
                <w:sz w:val="20"/>
              </w:rPr>
              <w:t xml:space="preserve">Лешуконский муниципальный округ</w:t>
            </w:r>
          </w:p>
        </w:tc>
        <w:tc>
          <w:tcPr>
            <w:tcW w:w="1707" w:type="dxa"/>
          </w:tcPr>
          <w:p>
            <w:pPr>
              <w:pStyle w:val="0"/>
              <w:jc w:val="center"/>
            </w:pPr>
            <w:r>
              <w:rPr>
                <w:sz w:val="20"/>
              </w:rPr>
              <w:t xml:space="preserve">16</w:t>
            </w:r>
          </w:p>
        </w:tc>
        <w:tc>
          <w:tcPr>
            <w:tcW w:w="1707" w:type="dxa"/>
          </w:tcPr>
          <w:p>
            <w:pPr>
              <w:pStyle w:val="0"/>
              <w:jc w:val="center"/>
            </w:pPr>
            <w:r>
              <w:rPr>
                <w:sz w:val="20"/>
              </w:rPr>
              <w:t xml:space="preserve">36,39</w:t>
            </w:r>
          </w:p>
        </w:tc>
      </w:tr>
      <w:tr>
        <w:tc>
          <w:tcPr>
            <w:tcW w:w="5683" w:type="dxa"/>
          </w:tcPr>
          <w:p>
            <w:pPr>
              <w:pStyle w:val="0"/>
            </w:pPr>
            <w:r>
              <w:rPr>
                <w:sz w:val="20"/>
              </w:rPr>
              <w:t xml:space="preserve">Мезенский муниципальный округ</w:t>
            </w:r>
          </w:p>
        </w:tc>
        <w:tc>
          <w:tcPr>
            <w:tcW w:w="1707" w:type="dxa"/>
          </w:tcPr>
          <w:p>
            <w:pPr>
              <w:pStyle w:val="0"/>
              <w:jc w:val="center"/>
            </w:pPr>
            <w:r>
              <w:rPr>
                <w:sz w:val="20"/>
              </w:rPr>
              <w:t xml:space="preserve">19</w:t>
            </w:r>
          </w:p>
        </w:tc>
        <w:tc>
          <w:tcPr>
            <w:tcW w:w="1707" w:type="dxa"/>
          </w:tcPr>
          <w:p>
            <w:pPr>
              <w:pStyle w:val="0"/>
              <w:jc w:val="center"/>
            </w:pPr>
            <w:r>
              <w:rPr>
                <w:sz w:val="20"/>
              </w:rPr>
              <w:t xml:space="preserve">30,60</w:t>
            </w:r>
          </w:p>
        </w:tc>
      </w:tr>
      <w:tr>
        <w:tc>
          <w:tcPr>
            <w:tcW w:w="5683" w:type="dxa"/>
          </w:tcPr>
          <w:p>
            <w:pPr>
              <w:pStyle w:val="0"/>
            </w:pPr>
            <w:r>
              <w:rPr>
                <w:sz w:val="20"/>
              </w:rPr>
              <w:t xml:space="preserve">Няндомский муниципальный округ</w:t>
            </w:r>
          </w:p>
        </w:tc>
        <w:tc>
          <w:tcPr>
            <w:tcW w:w="1707" w:type="dxa"/>
          </w:tcPr>
          <w:p>
            <w:pPr>
              <w:pStyle w:val="0"/>
              <w:jc w:val="center"/>
            </w:pPr>
            <w:r>
              <w:rPr>
                <w:sz w:val="20"/>
              </w:rPr>
              <w:t xml:space="preserve">17</w:t>
            </w:r>
          </w:p>
        </w:tc>
        <w:tc>
          <w:tcPr>
            <w:tcW w:w="1707" w:type="dxa"/>
          </w:tcPr>
          <w:p>
            <w:pPr>
              <w:pStyle w:val="0"/>
              <w:jc w:val="center"/>
            </w:pPr>
            <w:r>
              <w:rPr>
                <w:sz w:val="20"/>
              </w:rPr>
              <w:t xml:space="preserve">9,16</w:t>
            </w:r>
          </w:p>
        </w:tc>
      </w:tr>
      <w:tr>
        <w:tc>
          <w:tcPr>
            <w:tcW w:w="5683" w:type="dxa"/>
          </w:tcPr>
          <w:p>
            <w:pPr>
              <w:pStyle w:val="0"/>
            </w:pPr>
            <w:r>
              <w:rPr>
                <w:sz w:val="20"/>
              </w:rPr>
              <w:t xml:space="preserve">Онежский муниципальный район</w:t>
            </w:r>
          </w:p>
        </w:tc>
        <w:tc>
          <w:tcPr>
            <w:tcW w:w="1707" w:type="dxa"/>
          </w:tcPr>
          <w:p>
            <w:pPr>
              <w:pStyle w:val="0"/>
              <w:jc w:val="center"/>
            </w:pPr>
            <w:r>
              <w:rPr>
                <w:sz w:val="20"/>
              </w:rPr>
              <w:t xml:space="preserve">29</w:t>
            </w:r>
          </w:p>
        </w:tc>
        <w:tc>
          <w:tcPr>
            <w:tcW w:w="1707" w:type="dxa"/>
          </w:tcPr>
          <w:p>
            <w:pPr>
              <w:pStyle w:val="0"/>
              <w:jc w:val="center"/>
            </w:pPr>
            <w:r>
              <w:rPr>
                <w:sz w:val="20"/>
              </w:rPr>
              <w:t xml:space="preserve">13,57</w:t>
            </w:r>
          </w:p>
        </w:tc>
      </w:tr>
      <w:tr>
        <w:tc>
          <w:tcPr>
            <w:tcW w:w="5683" w:type="dxa"/>
          </w:tcPr>
          <w:p>
            <w:pPr>
              <w:pStyle w:val="0"/>
            </w:pPr>
            <w:r>
              <w:rPr>
                <w:sz w:val="20"/>
              </w:rPr>
              <w:t xml:space="preserve">Пинежский муниципальный район</w:t>
            </w:r>
          </w:p>
        </w:tc>
        <w:tc>
          <w:tcPr>
            <w:tcW w:w="1707" w:type="dxa"/>
          </w:tcPr>
          <w:p>
            <w:pPr>
              <w:pStyle w:val="0"/>
              <w:jc w:val="center"/>
            </w:pPr>
            <w:r>
              <w:rPr>
                <w:sz w:val="20"/>
              </w:rPr>
              <w:t xml:space="preserve">30</w:t>
            </w:r>
          </w:p>
        </w:tc>
        <w:tc>
          <w:tcPr>
            <w:tcW w:w="1707" w:type="dxa"/>
          </w:tcPr>
          <w:p>
            <w:pPr>
              <w:pStyle w:val="0"/>
              <w:jc w:val="center"/>
            </w:pPr>
            <w:r>
              <w:rPr>
                <w:sz w:val="20"/>
              </w:rPr>
              <w:t xml:space="preserve">19,05</w:t>
            </w:r>
          </w:p>
        </w:tc>
      </w:tr>
      <w:tr>
        <w:tc>
          <w:tcPr>
            <w:tcW w:w="5683" w:type="dxa"/>
          </w:tcPr>
          <w:p>
            <w:pPr>
              <w:pStyle w:val="0"/>
            </w:pPr>
            <w:r>
              <w:rPr>
                <w:sz w:val="20"/>
              </w:rPr>
              <w:t xml:space="preserve">Плесецкий муниципальный округ</w:t>
            </w:r>
          </w:p>
        </w:tc>
        <w:tc>
          <w:tcPr>
            <w:tcW w:w="1707" w:type="dxa"/>
          </w:tcPr>
          <w:p>
            <w:pPr>
              <w:pStyle w:val="0"/>
              <w:jc w:val="center"/>
            </w:pPr>
            <w:r>
              <w:rPr>
                <w:sz w:val="20"/>
              </w:rPr>
              <w:t xml:space="preserve">25</w:t>
            </w:r>
          </w:p>
        </w:tc>
        <w:tc>
          <w:tcPr>
            <w:tcW w:w="1707" w:type="dxa"/>
          </w:tcPr>
          <w:p>
            <w:pPr>
              <w:pStyle w:val="0"/>
              <w:jc w:val="center"/>
            </w:pPr>
            <w:r>
              <w:rPr>
                <w:sz w:val="20"/>
              </w:rPr>
              <w:t xml:space="preserve">8,78</w:t>
            </w:r>
          </w:p>
        </w:tc>
      </w:tr>
      <w:tr>
        <w:tc>
          <w:tcPr>
            <w:tcW w:w="5683" w:type="dxa"/>
          </w:tcPr>
          <w:p>
            <w:pPr>
              <w:pStyle w:val="0"/>
            </w:pPr>
            <w:r>
              <w:rPr>
                <w:sz w:val="20"/>
              </w:rPr>
              <w:t xml:space="preserve">Приморский муниципальный округ</w:t>
            </w:r>
          </w:p>
        </w:tc>
        <w:tc>
          <w:tcPr>
            <w:tcW w:w="1707" w:type="dxa"/>
          </w:tcPr>
          <w:p>
            <w:pPr>
              <w:pStyle w:val="0"/>
              <w:jc w:val="center"/>
            </w:pPr>
            <w:r>
              <w:rPr>
                <w:sz w:val="20"/>
              </w:rPr>
              <w:t xml:space="preserve">19</w:t>
            </w:r>
          </w:p>
        </w:tc>
        <w:tc>
          <w:tcPr>
            <w:tcW w:w="1707" w:type="dxa"/>
          </w:tcPr>
          <w:p>
            <w:pPr>
              <w:pStyle w:val="0"/>
              <w:jc w:val="center"/>
            </w:pPr>
            <w:r>
              <w:rPr>
                <w:sz w:val="20"/>
              </w:rPr>
              <w:t xml:space="preserve">9,67</w:t>
            </w:r>
          </w:p>
        </w:tc>
      </w:tr>
      <w:tr>
        <w:tc>
          <w:tcPr>
            <w:tcW w:w="5683" w:type="dxa"/>
          </w:tcPr>
          <w:p>
            <w:pPr>
              <w:pStyle w:val="0"/>
            </w:pPr>
            <w:r>
              <w:rPr>
                <w:sz w:val="20"/>
              </w:rPr>
              <w:t xml:space="preserve">Устьянский муниципальный округ</w:t>
            </w:r>
          </w:p>
        </w:tc>
        <w:tc>
          <w:tcPr>
            <w:tcW w:w="1707" w:type="dxa"/>
          </w:tcPr>
          <w:p>
            <w:pPr>
              <w:pStyle w:val="0"/>
              <w:jc w:val="center"/>
            </w:pPr>
            <w:r>
              <w:rPr>
                <w:sz w:val="20"/>
              </w:rPr>
              <w:t xml:space="preserve">21</w:t>
            </w:r>
          </w:p>
        </w:tc>
        <w:tc>
          <w:tcPr>
            <w:tcW w:w="1707" w:type="dxa"/>
          </w:tcPr>
          <w:p>
            <w:pPr>
              <w:pStyle w:val="0"/>
              <w:jc w:val="center"/>
            </w:pPr>
            <w:r>
              <w:rPr>
                <w:sz w:val="20"/>
              </w:rPr>
              <w:t xml:space="preserve">10,97</w:t>
            </w:r>
          </w:p>
        </w:tc>
      </w:tr>
      <w:tr>
        <w:tc>
          <w:tcPr>
            <w:tcW w:w="5683" w:type="dxa"/>
          </w:tcPr>
          <w:p>
            <w:pPr>
              <w:pStyle w:val="0"/>
            </w:pPr>
            <w:r>
              <w:rPr>
                <w:sz w:val="20"/>
              </w:rPr>
              <w:t xml:space="preserve">Холмогорский муниципальный округ</w:t>
            </w:r>
          </w:p>
        </w:tc>
        <w:tc>
          <w:tcPr>
            <w:tcW w:w="1707" w:type="dxa"/>
          </w:tcPr>
          <w:p>
            <w:pPr>
              <w:pStyle w:val="0"/>
              <w:jc w:val="center"/>
            </w:pPr>
            <w:r>
              <w:rPr>
                <w:sz w:val="20"/>
              </w:rPr>
              <w:t xml:space="preserve">27</w:t>
            </w:r>
          </w:p>
        </w:tc>
        <w:tc>
          <w:tcPr>
            <w:tcW w:w="1707" w:type="dxa"/>
          </w:tcPr>
          <w:p>
            <w:pPr>
              <w:pStyle w:val="0"/>
              <w:jc w:val="center"/>
            </w:pPr>
            <w:r>
              <w:rPr>
                <w:sz w:val="20"/>
              </w:rPr>
              <w:t xml:space="preserve">19,01</w:t>
            </w:r>
          </w:p>
        </w:tc>
      </w:tr>
      <w:tr>
        <w:tc>
          <w:tcPr>
            <w:tcW w:w="5683" w:type="dxa"/>
          </w:tcPr>
          <w:p>
            <w:pPr>
              <w:pStyle w:val="0"/>
            </w:pPr>
            <w:r>
              <w:rPr>
                <w:sz w:val="20"/>
              </w:rPr>
              <w:t xml:space="preserve">Шенкурский муниципальный округ</w:t>
            </w:r>
          </w:p>
        </w:tc>
        <w:tc>
          <w:tcPr>
            <w:tcW w:w="1707" w:type="dxa"/>
          </w:tcPr>
          <w:p>
            <w:pPr>
              <w:pStyle w:val="0"/>
              <w:jc w:val="center"/>
            </w:pPr>
            <w:r>
              <w:rPr>
                <w:sz w:val="20"/>
              </w:rPr>
              <w:t xml:space="preserve">21</w:t>
            </w:r>
          </w:p>
        </w:tc>
        <w:tc>
          <w:tcPr>
            <w:tcW w:w="1707" w:type="dxa"/>
          </w:tcPr>
          <w:p>
            <w:pPr>
              <w:pStyle w:val="0"/>
              <w:jc w:val="center"/>
            </w:pPr>
            <w:r>
              <w:rPr>
                <w:sz w:val="20"/>
              </w:rPr>
              <w:t xml:space="preserve">22,84</w:t>
            </w:r>
          </w:p>
        </w:tc>
      </w:tr>
      <w:tr>
        <w:tc>
          <w:tcPr>
            <w:tcW w:w="5683" w:type="dxa"/>
          </w:tcPr>
          <w:p>
            <w:pPr>
              <w:pStyle w:val="0"/>
            </w:pPr>
            <w:r>
              <w:rPr>
                <w:sz w:val="20"/>
              </w:rPr>
              <w:t xml:space="preserve">Городской округ "Город Архангельск"</w:t>
            </w:r>
          </w:p>
        </w:tc>
        <w:tc>
          <w:tcPr>
            <w:tcW w:w="1707" w:type="dxa"/>
          </w:tcPr>
          <w:p>
            <w:pPr>
              <w:pStyle w:val="0"/>
              <w:jc w:val="center"/>
            </w:pPr>
            <w:r>
              <w:rPr>
                <w:sz w:val="20"/>
              </w:rPr>
              <w:t xml:space="preserve">135</w:t>
            </w:r>
          </w:p>
        </w:tc>
        <w:tc>
          <w:tcPr>
            <w:tcW w:w="1707" w:type="dxa"/>
          </w:tcPr>
          <w:p>
            <w:pPr>
              <w:pStyle w:val="0"/>
              <w:jc w:val="center"/>
            </w:pPr>
            <w:r>
              <w:rPr>
                <w:sz w:val="20"/>
              </w:rPr>
              <w:t xml:space="preserve">4,77</w:t>
            </w:r>
          </w:p>
        </w:tc>
      </w:tr>
      <w:tr>
        <w:tc>
          <w:tcPr>
            <w:tcW w:w="5683" w:type="dxa"/>
          </w:tcPr>
          <w:p>
            <w:pPr>
              <w:pStyle w:val="0"/>
            </w:pPr>
            <w:r>
              <w:rPr>
                <w:sz w:val="20"/>
              </w:rPr>
              <w:t xml:space="preserve">Городской округ Архангельской области "Город Коряжма"</w:t>
            </w:r>
          </w:p>
        </w:tc>
        <w:tc>
          <w:tcPr>
            <w:tcW w:w="1707" w:type="dxa"/>
          </w:tcPr>
          <w:p>
            <w:pPr>
              <w:pStyle w:val="0"/>
              <w:jc w:val="center"/>
            </w:pPr>
            <w:r>
              <w:rPr>
                <w:sz w:val="20"/>
              </w:rPr>
              <w:t xml:space="preserve">25</w:t>
            </w:r>
          </w:p>
        </w:tc>
        <w:tc>
          <w:tcPr>
            <w:tcW w:w="1707" w:type="dxa"/>
          </w:tcPr>
          <w:p>
            <w:pPr>
              <w:pStyle w:val="0"/>
              <w:jc w:val="center"/>
            </w:pPr>
            <w:r>
              <w:rPr>
                <w:sz w:val="20"/>
              </w:rPr>
              <w:t xml:space="preserve">7,71</w:t>
            </w:r>
          </w:p>
        </w:tc>
      </w:tr>
      <w:tr>
        <w:tc>
          <w:tcPr>
            <w:tcW w:w="5683" w:type="dxa"/>
          </w:tcPr>
          <w:p>
            <w:pPr>
              <w:pStyle w:val="0"/>
            </w:pPr>
            <w:r>
              <w:rPr>
                <w:sz w:val="20"/>
              </w:rPr>
              <w:t xml:space="preserve">Городской округ Архангельской области "Котлас"</w:t>
            </w:r>
          </w:p>
        </w:tc>
        <w:tc>
          <w:tcPr>
            <w:tcW w:w="1707" w:type="dxa"/>
          </w:tcPr>
          <w:p>
            <w:pPr>
              <w:pStyle w:val="0"/>
              <w:jc w:val="center"/>
            </w:pPr>
            <w:r>
              <w:rPr>
                <w:sz w:val="20"/>
              </w:rPr>
              <w:t xml:space="preserve">16</w:t>
            </w:r>
          </w:p>
        </w:tc>
        <w:tc>
          <w:tcPr>
            <w:tcW w:w="1707" w:type="dxa"/>
          </w:tcPr>
          <w:p>
            <w:pPr>
              <w:pStyle w:val="0"/>
              <w:jc w:val="center"/>
            </w:pPr>
            <w:r>
              <w:rPr>
                <w:sz w:val="20"/>
              </w:rPr>
              <w:t xml:space="preserve">2,40</w:t>
            </w:r>
          </w:p>
        </w:tc>
      </w:tr>
      <w:tr>
        <w:tc>
          <w:tcPr>
            <w:tcW w:w="5683" w:type="dxa"/>
          </w:tcPr>
          <w:p>
            <w:pPr>
              <w:pStyle w:val="0"/>
            </w:pPr>
            <w:r>
              <w:rPr>
                <w:sz w:val="20"/>
              </w:rPr>
              <w:t xml:space="preserve">Городской округ Архангельской области "Город Новодвинск"</w:t>
            </w:r>
          </w:p>
        </w:tc>
        <w:tc>
          <w:tcPr>
            <w:tcW w:w="1707" w:type="dxa"/>
          </w:tcPr>
          <w:p>
            <w:pPr>
              <w:pStyle w:val="0"/>
              <w:jc w:val="center"/>
            </w:pPr>
            <w:r>
              <w:rPr>
                <w:sz w:val="20"/>
              </w:rPr>
              <w:t xml:space="preserve">23</w:t>
            </w:r>
          </w:p>
        </w:tc>
        <w:tc>
          <w:tcPr>
            <w:tcW w:w="1707" w:type="dxa"/>
          </w:tcPr>
          <w:p>
            <w:pPr>
              <w:pStyle w:val="0"/>
              <w:jc w:val="center"/>
            </w:pPr>
            <w:r>
              <w:rPr>
                <w:sz w:val="20"/>
              </w:rPr>
              <w:t xml:space="preserve">7,89</w:t>
            </w:r>
          </w:p>
        </w:tc>
      </w:tr>
      <w:tr>
        <w:tc>
          <w:tcPr>
            <w:tcW w:w="5683" w:type="dxa"/>
          </w:tcPr>
          <w:p>
            <w:pPr>
              <w:pStyle w:val="0"/>
            </w:pPr>
            <w:r>
              <w:rPr>
                <w:sz w:val="20"/>
              </w:rPr>
              <w:t xml:space="preserve">Городской округ Архангельской области "Северодвинск"</w:t>
            </w:r>
          </w:p>
        </w:tc>
        <w:tc>
          <w:tcPr>
            <w:tcW w:w="1707" w:type="dxa"/>
          </w:tcPr>
          <w:p>
            <w:pPr>
              <w:pStyle w:val="0"/>
              <w:jc w:val="center"/>
            </w:pPr>
            <w:r>
              <w:rPr>
                <w:sz w:val="20"/>
              </w:rPr>
              <w:t xml:space="preserve">27</w:t>
            </w:r>
          </w:p>
        </w:tc>
        <w:tc>
          <w:tcPr>
            <w:tcW w:w="1707" w:type="dxa"/>
          </w:tcPr>
          <w:p>
            <w:pPr>
              <w:pStyle w:val="0"/>
              <w:jc w:val="center"/>
            </w:pPr>
            <w:r>
              <w:rPr>
                <w:sz w:val="20"/>
              </w:rPr>
              <w:t xml:space="preserve">1,87</w:t>
            </w:r>
          </w:p>
        </w:tc>
      </w:tr>
      <w:tr>
        <w:tc>
          <w:tcPr>
            <w:tcW w:w="5683" w:type="dxa"/>
          </w:tcPr>
          <w:p>
            <w:pPr>
              <w:pStyle w:val="0"/>
            </w:pPr>
            <w:r>
              <w:rPr>
                <w:sz w:val="20"/>
              </w:rPr>
              <w:t xml:space="preserve">Городской округ Архангельской области "Мирный"</w:t>
            </w:r>
          </w:p>
        </w:tc>
        <w:tc>
          <w:tcPr>
            <w:tcW w:w="1707" w:type="dxa"/>
          </w:tcPr>
          <w:p>
            <w:pPr>
              <w:pStyle w:val="0"/>
              <w:jc w:val="center"/>
            </w:pPr>
            <w:r>
              <w:rPr>
                <w:sz w:val="20"/>
              </w:rPr>
              <w:t xml:space="preserve">15</w:t>
            </w:r>
          </w:p>
        </w:tc>
        <w:tc>
          <w:tcPr>
            <w:tcW w:w="1707" w:type="dxa"/>
          </w:tcPr>
          <w:p>
            <w:pPr>
              <w:pStyle w:val="0"/>
              <w:jc w:val="center"/>
            </w:pPr>
            <w:r>
              <w:rPr>
                <w:sz w:val="20"/>
              </w:rPr>
              <w:t xml:space="preserve">5,52</w:t>
            </w:r>
          </w:p>
        </w:tc>
      </w:tr>
      <w:tr>
        <w:tc>
          <w:tcPr>
            <w:tcW w:w="5683" w:type="dxa"/>
          </w:tcPr>
          <w:p>
            <w:pPr>
              <w:pStyle w:val="0"/>
            </w:pPr>
            <w:r>
              <w:rPr>
                <w:sz w:val="20"/>
              </w:rPr>
              <w:t xml:space="preserve">Государственные медицинские организации, оказывающие специализированную медицинскую помощь по отдельным профилям</w:t>
            </w:r>
          </w:p>
        </w:tc>
        <w:tc>
          <w:tcPr>
            <w:tcW w:w="1707" w:type="dxa"/>
          </w:tcPr>
          <w:p>
            <w:pPr>
              <w:pStyle w:val="0"/>
              <w:jc w:val="center"/>
            </w:pPr>
            <w:r>
              <w:rPr>
                <w:sz w:val="20"/>
              </w:rPr>
              <w:t xml:space="preserve">48</w:t>
            </w:r>
          </w:p>
        </w:tc>
        <w:tc>
          <w:tcPr>
            <w:tcW w:w="1707" w:type="dxa"/>
          </w:tcPr>
          <w:p>
            <w:pPr>
              <w:pStyle w:val="0"/>
              <w:jc w:val="center"/>
            </w:pPr>
            <w:r>
              <w:rPr>
                <w:sz w:val="20"/>
              </w:rPr>
              <w:t xml:space="preserve">0,56</w:t>
            </w:r>
          </w:p>
        </w:tc>
      </w:tr>
    </w:tbl>
    <w:p>
      <w:pPr>
        <w:pStyle w:val="0"/>
        <w:jc w:val="both"/>
      </w:pPr>
      <w:r>
        <w:rPr>
          <w:sz w:val="20"/>
        </w:rPr>
      </w:r>
    </w:p>
    <w:p>
      <w:pPr>
        <w:pStyle w:val="0"/>
        <w:ind w:firstLine="540"/>
        <w:jc w:val="both"/>
      </w:pPr>
      <w:r>
        <w:rPr>
          <w:sz w:val="20"/>
        </w:rPr>
        <w:t xml:space="preserve">Структура службы СМП Архангельской области представлена двумя станциями СМП, а также 20 отделениями СМП, являющимися структурными подразделениями центральных городских больниц и ЦРБ. ГБУЗ "Архангельская областная клиническая станция скорой медицинской помощи" (далее - ГБУЗ "АОКССМП") выполняет вызовы на территориях городского округа "Город Архангельск", городского округа Архангельской области "Город Новодвинск", Приморского муниципального округа Архангельской области, ГБУЗ "Северодвинская станция скорой медицинской помощи" - на территории городского округа Архангельской области "Северодвинск".</w:t>
      </w:r>
    </w:p>
    <w:p>
      <w:pPr>
        <w:pStyle w:val="0"/>
        <w:spacing w:before="200" w:line-rule="auto"/>
        <w:ind w:firstLine="540"/>
        <w:jc w:val="both"/>
      </w:pPr>
      <w:r>
        <w:rPr>
          <w:sz w:val="20"/>
        </w:rPr>
        <w:t xml:space="preserve">Всего в Архангельской области по состоянию на 31 декабря 2022 года организованы 105 выездных бригад СМП, из которых 94 работают в круглосуточном режиме, в том числе 78,75 - общепрофильных фельдшерских, 16 - общепрофильных врачебных, 7 - врачебных специализированных бригад.</w:t>
      </w:r>
    </w:p>
    <w:p>
      <w:pPr>
        <w:pStyle w:val="0"/>
        <w:spacing w:before="200" w:line-rule="auto"/>
        <w:ind w:firstLine="540"/>
        <w:jc w:val="both"/>
      </w:pPr>
      <w:r>
        <w:rPr>
          <w:sz w:val="20"/>
        </w:rPr>
        <w:t xml:space="preserve">За 2022 год бригады СМП выполнили 351 123 вызова, доля вызовов в экстренной форме составила 53,2 процента, в неотложной форме - 46,8 процента.</w:t>
      </w:r>
    </w:p>
    <w:p>
      <w:pPr>
        <w:pStyle w:val="0"/>
        <w:spacing w:before="200" w:line-rule="auto"/>
        <w:ind w:firstLine="540"/>
        <w:jc w:val="both"/>
      </w:pPr>
      <w:r>
        <w:rPr>
          <w:sz w:val="20"/>
        </w:rPr>
        <w:t xml:space="preserve">Доля вызовов со временем доезда до 20 минут с момента поступления вызова от общего количества вызовов составила 89,0 процента.</w:t>
      </w:r>
    </w:p>
    <w:p>
      <w:pPr>
        <w:pStyle w:val="0"/>
        <w:spacing w:before="200" w:line-rule="auto"/>
        <w:ind w:firstLine="540"/>
        <w:jc w:val="both"/>
      </w:pPr>
      <w:r>
        <w:rPr>
          <w:sz w:val="20"/>
        </w:rPr>
        <w:t xml:space="preserve">Общее количество автомобилей СМП по состоянию на 31 декабря 2022 года - 255 единиц. Удельный вес автомобилей со сроком эксплуатации до 5 лет составляет 66,3 процента. В течение пяти лет за счет разных источников финансирования приобретены 179 автомобилей СМП.</w:t>
      </w:r>
    </w:p>
    <w:p>
      <w:pPr>
        <w:pStyle w:val="0"/>
        <w:spacing w:before="200" w:line-rule="auto"/>
        <w:ind w:firstLine="540"/>
        <w:jc w:val="both"/>
      </w:pPr>
      <w:r>
        <w:rPr>
          <w:sz w:val="20"/>
        </w:rPr>
        <w:t xml:space="preserve">Число пациентов с ОКС с подъемом сегмента ST, получивших тромболитическую терапию в условиях СМП, составило 153 случая.</w:t>
      </w:r>
    </w:p>
    <w:p>
      <w:pPr>
        <w:pStyle w:val="0"/>
        <w:spacing w:before="200" w:line-rule="auto"/>
        <w:ind w:firstLine="540"/>
        <w:jc w:val="both"/>
      </w:pPr>
      <w:r>
        <w:rPr>
          <w:sz w:val="20"/>
        </w:rPr>
        <w:t xml:space="preserve">В марте 2021 года во всех станциях и отделениях СМП Архангельской области закончено внедрение единой информационной системы диспетчеризации вызовов и управления бригадами СМП на базе автоматизированной системы управления "Скорая медицинская помощь АДИС".</w:t>
      </w:r>
    </w:p>
    <w:p>
      <w:pPr>
        <w:pStyle w:val="0"/>
        <w:spacing w:before="200" w:line-rule="auto"/>
        <w:ind w:firstLine="540"/>
        <w:jc w:val="both"/>
      </w:pPr>
      <w:r>
        <w:rPr>
          <w:sz w:val="20"/>
        </w:rPr>
        <w:t xml:space="preserve">В ГБУЗ "АОКССМП" реализован проект по внедрению системы дистанционной передачи и консультирования электрокардиографических данных пациентов на базе комплекса для автоматизированной интегральной оценки функционального состояния сердечно-сосудистой системы "Кардиометр - МТ". Медицинским персоналом выездных бригад в 2022 году передано для консультации 1293 электрокардиограммы.</w:t>
      </w:r>
    </w:p>
    <w:p>
      <w:pPr>
        <w:pStyle w:val="0"/>
        <w:spacing w:before="200" w:line-rule="auto"/>
        <w:ind w:firstLine="540"/>
        <w:jc w:val="both"/>
      </w:pPr>
      <w:r>
        <w:rPr>
          <w:sz w:val="20"/>
        </w:rPr>
        <w:t xml:space="preserve">Государственные медицинские организации, осуществляющие оказание медицинской помощи пациентам с сердечно-сосудистыми заболеваниями в условиях круглосуточного стационара, оснащены медицинским оборудованием с учетом Порядка оказания медицинской помощи больным ОНМК и </w:t>
      </w:r>
      <w:hyperlink w:history="0" r:id="rId26"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Порядка</w:t>
        </w:r>
      </w:hyperlink>
      <w:r>
        <w:rPr>
          <w:sz w:val="20"/>
        </w:rPr>
        <w:t xml:space="preserve"> оказания медицинской помощи больным с сердечно-сосудистыми заболеваниями, утвержденных приказом Министерства здравоохранения Российской Федерации от 15 ноября 2012 года N 918н.</w:t>
      </w:r>
    </w:p>
    <w:p>
      <w:pPr>
        <w:pStyle w:val="0"/>
        <w:spacing w:before="200" w:line-rule="auto"/>
        <w:ind w:firstLine="540"/>
        <w:jc w:val="both"/>
      </w:pPr>
      <w:r>
        <w:rPr>
          <w:sz w:val="20"/>
        </w:rPr>
        <w:t xml:space="preserve">На территории Архангельской области имеются шесть ангиографических установок (две установки находятся в ГБУЗ "Первая городская клиническая больница им. Е.Е.Волосевич", две - в ГБУЗ "Архангельская областная клиническая больница", по одной установке - в ЦМСЧ N 58 и ГБУЗ "Котласская центральная городская клиническая больница имени святителя Луки (В.Ф.Войно-Ясенецкого)". Магнитно-резонансные томографы установлены в РСЦ, расположенных на базе ГБУЗ "Первая городская клиническая больница им. Е.Е.Волосевич" и АОКБ. РСЦ и ПСО оснащены компьютерными томографами.</w:t>
      </w:r>
    </w:p>
    <w:p>
      <w:pPr>
        <w:pStyle w:val="0"/>
        <w:spacing w:before="200" w:line-rule="auto"/>
        <w:ind w:firstLine="540"/>
        <w:jc w:val="both"/>
      </w:pPr>
      <w:hyperlink w:history="0" w:anchor="P5457" w:tooltip="Показатели">
        <w:r>
          <w:rPr>
            <w:sz w:val="20"/>
            <w:color w:val="0000ff"/>
          </w:rPr>
          <w:t xml:space="preserve">Показатели</w:t>
        </w:r>
      </w:hyperlink>
      <w:r>
        <w:rPr>
          <w:sz w:val="20"/>
        </w:rPr>
        <w:t xml:space="preserve"> использования единиц тяжелой техники представлены в приложении N 6 к настоящей программе. Работа оборудования обеспечена в круглосуточном режиме. Диагностические комплексы для ультразвуковых исследований высокого класса имеются во всех вышеперечисленных государственных медицинских организациях, выполняющих функции РСЦ и ПСО. Диагностические комплексы для ультразвуковых исследований экспертного класса имеются в РСЦ и ПСО.</w:t>
      </w:r>
    </w:p>
    <w:p>
      <w:pPr>
        <w:pStyle w:val="0"/>
        <w:spacing w:before="200" w:line-rule="auto"/>
        <w:ind w:firstLine="540"/>
        <w:jc w:val="both"/>
      </w:pPr>
      <w:r>
        <w:rPr>
          <w:sz w:val="20"/>
        </w:rPr>
        <w:t xml:space="preserve">В рамках реализации регионального проекта "Борьба с сердечно-сосудистыми заболеваниями" в 2022 году проведена закупка восьми единиц медицинского оборудования для шести государственных медицинских организаций (на общую сумму 162,1 млн. рублей).</w:t>
      </w:r>
    </w:p>
    <w:p>
      <w:pPr>
        <w:pStyle w:val="0"/>
        <w:spacing w:before="200" w:line-rule="auto"/>
        <w:ind w:firstLine="540"/>
        <w:jc w:val="both"/>
      </w:pPr>
      <w:r>
        <w:rPr>
          <w:sz w:val="20"/>
        </w:rPr>
        <w:t xml:space="preserve">Приобретены два ангиографических комплекса для РСЦ, осуществляющих деятельность на базе ГБУЗ "Первая городская клиническая больница им. Е.Е.Волосевич" и АОКБ, установка навигационная стереотаксическая для ГБУЗ "Первая городская клиническая больница им. Е.Е.Волосевич", а также четыре функциональные кровати для ПСО ГБУЗ "Новодвинская центральная городская больница", "Вельская центральная районная больница", "Котласская центральная городская больница имени святителя Луки (В.Ф.Войно-Ясенецкого)" и "Северодвинская городская больница N 1".</w:t>
      </w:r>
    </w:p>
    <w:p>
      <w:pPr>
        <w:pStyle w:val="0"/>
        <w:spacing w:before="200" w:line-rule="auto"/>
        <w:ind w:firstLine="540"/>
        <w:jc w:val="both"/>
      </w:pPr>
      <w:r>
        <w:rPr>
          <w:sz w:val="20"/>
        </w:rPr>
        <w:t xml:space="preserve">Определен перечень медицинского оборудования, планируемого к приобретению за счет средств федерального бюджета в 2023 году (на общую сумму 83,8 млн. рублей).</w:t>
      </w:r>
    </w:p>
    <w:p>
      <w:pPr>
        <w:pStyle w:val="0"/>
        <w:spacing w:before="200" w:line-rule="auto"/>
        <w:ind w:firstLine="540"/>
        <w:jc w:val="both"/>
      </w:pPr>
      <w:r>
        <w:rPr>
          <w:sz w:val="20"/>
        </w:rPr>
        <w:t xml:space="preserve">В текущем году планируется приобретение ангиографического комплекса для регионального сосудистого центра, осуществляющего свою деятельность на базе ГБУЗ "Котласская центральная городская больница имени святителя Луки (В.Ф.Войно-Ясенецкого)" (контракт на поставку заключен в январе 2023 года), четырех аппаратов для искусственной вентиляции легких (двух - для ГБУЗ "Первая городская клиническая больница им. Е.Е.Волосевич" и по одной - для АОКБ и ГБУЗ "Северодвинская городская больница N 1"), двух функциональных кроватей для ГБУЗ "Коряжемская городская больница" и "Няндомская центральная районная больница".</w:t>
      </w:r>
    </w:p>
    <w:p>
      <w:pPr>
        <w:pStyle w:val="0"/>
        <w:spacing w:before="200" w:line-rule="auto"/>
        <w:ind w:firstLine="540"/>
        <w:jc w:val="both"/>
      </w:pPr>
      <w:r>
        <w:rPr>
          <w:sz w:val="20"/>
        </w:rPr>
        <w:t xml:space="preserve">Стресс-эхокардиографические исследования проводятся в стационарных условиях на базе РСЦ. С 2021 года проведение данного исследования организовано на базе ГБУЗ "Котласская центральная городская больница имени святителя Луки (В.Ф.Войно-Ясенецкого)" (ПСО) (в 2020 году проведено 112 исследований, в 2021 году - 334, в 2022 году - 720). В 2020 году 91 стресс-эхокардиографическое исследование проведено в амбулаторных условиях (в 2021 году - 86 исследований, в 2022 году - 99 исследований).</w:t>
      </w:r>
    </w:p>
    <w:p>
      <w:pPr>
        <w:pStyle w:val="0"/>
        <w:spacing w:before="200" w:line-rule="auto"/>
        <w:ind w:firstLine="540"/>
        <w:jc w:val="both"/>
      </w:pPr>
      <w:r>
        <w:rPr>
          <w:sz w:val="20"/>
        </w:rPr>
        <w:t xml:space="preserve">В Архангельской области разработана схема маршрутизации пациентов, которой определены государственные медицинские организации для лечения пациентов с COVID-19, подозрением на COVID-19 (острые респираторные вирусные инфекции), внебольничные пневмонии). Количество коек для лечения COVID-19 в 2020 - 2022 годах менялось в зависимости от эпидемиологической ситуации.</w:t>
      </w:r>
    </w:p>
    <w:p>
      <w:pPr>
        <w:pStyle w:val="0"/>
        <w:spacing w:before="200" w:line-rule="auto"/>
        <w:ind w:firstLine="540"/>
        <w:jc w:val="both"/>
      </w:pPr>
      <w:r>
        <w:rPr>
          <w:sz w:val="20"/>
        </w:rPr>
        <w:t xml:space="preserve">По состоянию на 31 декабря 2022 года в оказании медицинской помощи пациентам с COVID-19 в условиях круглосуточного стационара задействованы 12 государственных медицинских организаций, где было развернуто 428 коек для лечения COVID-19. Максимальное количество коек - 2945 было развернуто в условиях неблагоприятной эпидемиологической ситуации по COVID-19 к 21 февраля 2022 года. В 2020 году максимальное количество коек - 2630 было развернуто к 26 декабря 2020 года, в 2021 году максимальное количество коек - 2818 было развернуто к 19 октября 2021 года.</w:t>
      </w:r>
    </w:p>
    <w:p>
      <w:pPr>
        <w:pStyle w:val="0"/>
        <w:spacing w:before="200" w:line-rule="auto"/>
        <w:ind w:firstLine="540"/>
        <w:jc w:val="both"/>
      </w:pPr>
      <w:r>
        <w:rPr>
          <w:sz w:val="20"/>
        </w:rPr>
        <w:t xml:space="preserve">В государственных медицинских организациях по состоянию на 1 января 2023 года функционировало 878 коек (327 коек для COVID-19 и 551 инфекционная койка для прочих инфекционных заболеваний) инфекционного профиля, в том числе 143 койки для детей.</w:t>
      </w:r>
    </w:p>
    <w:p>
      <w:pPr>
        <w:pStyle w:val="0"/>
        <w:spacing w:before="200" w:line-rule="auto"/>
        <w:ind w:firstLine="540"/>
        <w:jc w:val="both"/>
      </w:pPr>
      <w:r>
        <w:rPr>
          <w:sz w:val="20"/>
        </w:rPr>
        <w:t xml:space="preserve">По состоянию на 28 марта 2023 года в государственных медицинских организациях развернуто 326 коек для лечения COVID-19 и подозрения на COVID-19, из которых 255 обеспечены кислородом (78,2 процента), 38 - аппаратами искусственной вентиляции легких (11,7 процента). Таким образом, кислородом обеспечены 89,9 процента развернутого коечного фонда. Медицинская помощь пациентам с COVID-19 в настоящее время осуществляется на базе 11 государственных медицинских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не приводятся. С ними можно ознакомиться через представителя Регионального информационного центра.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данных схемах "Маршрутизация пациентов с ОКС на территории Архангельской области" и "Маршрутизация пациентов с ОНМК на территории Архангельской области" представлена численность населения, прикрепленного к РСЦ и ПСО, а также маршрутизация пациентов при оказании медицинской помощи.</w:t>
      </w:r>
    </w:p>
    <w:p>
      <w:pPr>
        <w:pStyle w:val="0"/>
        <w:spacing w:before="200" w:line-rule="auto"/>
        <w:ind w:firstLine="540"/>
        <w:jc w:val="both"/>
      </w:pPr>
      <w:r>
        <w:rPr>
          <w:sz w:val="20"/>
        </w:rPr>
        <w:t xml:space="preserve">Санитарная авиация является одним из приоритетных направлений повышения доступности и качества медицинской помощи населению труднодоступных и отдаленных территорий Архангельской области.</w:t>
      </w:r>
    </w:p>
    <w:p>
      <w:pPr>
        <w:pStyle w:val="0"/>
        <w:spacing w:before="200" w:line-rule="auto"/>
        <w:ind w:firstLine="540"/>
        <w:jc w:val="both"/>
      </w:pPr>
      <w:r>
        <w:rPr>
          <w:sz w:val="20"/>
        </w:rPr>
        <w:t xml:space="preserve">Отделение экстренной консультативной скорой медицинской помощи (далее - служба санитарной авиации) функционирует на базе АОКБ. В отделении сформированы и находятся в режиме круглосуточного дежурства специализированные медицинские бригады.</w:t>
      </w:r>
    </w:p>
    <w:p>
      <w:pPr>
        <w:pStyle w:val="0"/>
        <w:spacing w:before="200" w:line-rule="auto"/>
        <w:ind w:firstLine="540"/>
        <w:jc w:val="both"/>
      </w:pPr>
      <w:r>
        <w:rPr>
          <w:sz w:val="20"/>
        </w:rPr>
        <w:t xml:space="preserve">Услуги санитарной авиации на территории Архангельской области осуществляет акционерное общество "2-й Архангельский объединенный авиаотряд" (далее - АО "2-й авиаотряд"). В качестве авиационного транспорта используются вертолеты "МИ-8" и "МИ-8МТВ1", а также самолеты "АН-2" и "Л-410". Место базирования воздушных судов - Приморский муниципальный округ, населенный пункт Васьково, аэропорт.</w:t>
      </w:r>
    </w:p>
    <w:p>
      <w:pPr>
        <w:pStyle w:val="0"/>
        <w:spacing w:before="200" w:line-rule="auto"/>
        <w:ind w:firstLine="540"/>
        <w:jc w:val="both"/>
      </w:pPr>
      <w:r>
        <w:rPr>
          <w:sz w:val="20"/>
        </w:rPr>
        <w:t xml:space="preserve">Всего за 2022 год бригадами службы санитарной авиации выполнено 1037 вылетов и 411 выездов, эвакуировано 2458 пациентов для оказания СМП в многопрофильные и специализированные медицинские организации в г. Архангельске.</w:t>
      </w:r>
    </w:p>
    <w:p>
      <w:pPr>
        <w:pStyle w:val="0"/>
        <w:spacing w:before="200" w:line-rule="auto"/>
        <w:ind w:firstLine="540"/>
        <w:jc w:val="both"/>
      </w:pPr>
      <w:r>
        <w:rPr>
          <w:sz w:val="20"/>
        </w:rPr>
        <w:t xml:space="preserve">На круглосуточном дежурстве находится вертолет "МИ-8МТВ1" с двухместным медицинским модулем, оснащенным современным оборудованием экспертного класса. При необходимости АО "2-й авиаотряд" предоставляет воздушные суда "АН-2" и "Л-410".</w:t>
      </w:r>
    </w:p>
    <w:p>
      <w:pPr>
        <w:pStyle w:val="0"/>
        <w:spacing w:before="200" w:line-rule="auto"/>
        <w:ind w:firstLine="540"/>
        <w:jc w:val="both"/>
      </w:pPr>
      <w:r>
        <w:rPr>
          <w:sz w:val="20"/>
        </w:rPr>
        <w:t xml:space="preserve">Всего на территории Архангельской области по состоянию на 1 января 2022 года имеется 31 вертолетная посадочная площадка, соответствующая минимальным требованиям безопасности полетов, на которую возможна посадка вертолетов при выполнении санитарных заданий, на 15 из которых посадка возможна в любое время суток.</w:t>
      </w:r>
    </w:p>
    <w:p>
      <w:pPr>
        <w:pStyle w:val="0"/>
        <w:spacing w:before="200" w:line-rule="auto"/>
        <w:ind w:firstLine="540"/>
        <w:jc w:val="both"/>
      </w:pPr>
      <w:r>
        <w:rPr>
          <w:sz w:val="20"/>
        </w:rPr>
        <w:t xml:space="preserve">При государственных медицинских организациях имеется пять вертолетных площадок (АОКБ, ГБУЗ "Коношская центральная районная больница", "Устьянская центральная районная больница", "Плесецкая центральная районная больница", "Няндомская центральная районная больница").</w:t>
      </w:r>
    </w:p>
    <w:p>
      <w:pPr>
        <w:pStyle w:val="0"/>
        <w:spacing w:before="200" w:line-rule="auto"/>
        <w:ind w:firstLine="540"/>
        <w:jc w:val="both"/>
      </w:pPr>
      <w:r>
        <w:rPr>
          <w:sz w:val="20"/>
        </w:rPr>
        <w:t xml:space="preserve">Аэродромная сеть представлена 23 аэродромами, пять из которых могут принимать самолеты санитарной авиации круглосуточно.</w:t>
      </w:r>
    </w:p>
    <w:p>
      <w:pPr>
        <w:pStyle w:val="0"/>
        <w:spacing w:before="200" w:line-rule="auto"/>
        <w:ind w:firstLine="540"/>
        <w:jc w:val="both"/>
      </w:pPr>
      <w:r>
        <w:rPr>
          <w:sz w:val="20"/>
        </w:rPr>
        <w:t xml:space="preserve">Сформировано шесть авиамедицинских бригад (в соответствии с </w:t>
      </w:r>
      <w:hyperlink w:history="0" r:id="rId2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приказом</w:t>
        </w:r>
      </w:hyperlink>
      <w:r>
        <w:rPr>
          <w:sz w:val="20"/>
        </w:rP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 при наличии медицинских показаний состав бригад меняется, бригады усиливаются специалистами узких профилей в течение одного часа до вылета или выезда бригады на экстренный вызов.</w:t>
      </w:r>
    </w:p>
    <w:p>
      <w:pPr>
        <w:pStyle w:val="0"/>
        <w:spacing w:before="200" w:line-rule="auto"/>
        <w:ind w:firstLine="540"/>
        <w:jc w:val="both"/>
      </w:pPr>
      <w:r>
        <w:rPr>
          <w:sz w:val="20"/>
        </w:rPr>
        <w:t xml:space="preserve">Функционируют и находятся на круглосуточном дежурстве следующие специализированные бригады:</w:t>
      </w:r>
    </w:p>
    <w:p>
      <w:pPr>
        <w:pStyle w:val="0"/>
        <w:spacing w:before="200" w:line-rule="auto"/>
        <w:ind w:firstLine="540"/>
        <w:jc w:val="both"/>
      </w:pPr>
      <w:r>
        <w:rPr>
          <w:sz w:val="20"/>
        </w:rPr>
        <w:t xml:space="preserve">детская хирургическая;</w:t>
      </w:r>
    </w:p>
    <w:p>
      <w:pPr>
        <w:pStyle w:val="0"/>
        <w:spacing w:before="200" w:line-rule="auto"/>
        <w:ind w:firstLine="540"/>
        <w:jc w:val="both"/>
      </w:pPr>
      <w:r>
        <w:rPr>
          <w:sz w:val="20"/>
        </w:rPr>
        <w:t xml:space="preserve">взрослая хирургическая;</w:t>
      </w:r>
    </w:p>
    <w:p>
      <w:pPr>
        <w:pStyle w:val="0"/>
        <w:spacing w:before="200" w:line-rule="auto"/>
        <w:ind w:firstLine="540"/>
        <w:jc w:val="both"/>
      </w:pPr>
      <w:r>
        <w:rPr>
          <w:sz w:val="20"/>
        </w:rPr>
        <w:t xml:space="preserve">акушерско-гинекологическая;</w:t>
      </w:r>
    </w:p>
    <w:p>
      <w:pPr>
        <w:pStyle w:val="0"/>
        <w:spacing w:before="200" w:line-rule="auto"/>
        <w:ind w:firstLine="540"/>
        <w:jc w:val="both"/>
      </w:pPr>
      <w:r>
        <w:rPr>
          <w:sz w:val="20"/>
        </w:rPr>
        <w:t xml:space="preserve">неонатальная;</w:t>
      </w:r>
    </w:p>
    <w:p>
      <w:pPr>
        <w:pStyle w:val="0"/>
        <w:spacing w:before="200" w:line-rule="auto"/>
        <w:ind w:firstLine="540"/>
        <w:jc w:val="both"/>
      </w:pPr>
      <w:r>
        <w:rPr>
          <w:sz w:val="20"/>
        </w:rPr>
        <w:t xml:space="preserve">травматологическая;</w:t>
      </w:r>
    </w:p>
    <w:p>
      <w:pPr>
        <w:pStyle w:val="0"/>
        <w:spacing w:before="200" w:line-rule="auto"/>
        <w:ind w:firstLine="540"/>
        <w:jc w:val="both"/>
      </w:pPr>
      <w:r>
        <w:rPr>
          <w:sz w:val="20"/>
        </w:rPr>
        <w:t xml:space="preserve">нейрохирургическая.</w:t>
      </w:r>
    </w:p>
    <w:p>
      <w:pPr>
        <w:pStyle w:val="0"/>
        <w:spacing w:before="200" w:line-rule="auto"/>
        <w:ind w:firstLine="540"/>
        <w:jc w:val="both"/>
      </w:pPr>
      <w:r>
        <w:rPr>
          <w:sz w:val="20"/>
        </w:rPr>
        <w:t xml:space="preserve">В составе каждой из бригад находится врач анестезиолог-реаниматолог. Одновременно дежурят врачи 11 специальностей (анестезиологи-реаниматологи, хирурги, нейрохирурги, торакальные хирурги, челюстно-лицевые хирурги, оториноларингологи, акушеры-гинекологи, неонатологи, сосудистые хирурги, эндоскописты, специалисты ультразвуковой диагностики), а также средний медицинский персонал, находящийся на постоянном дежурстве, в количестве трех специальностей (медицинские сестры-анестезисты, операционные медицинские сестры, акушерки). Для вылета или выезда с целью оказания экстренной медицинской помощи при необходимости организуются полипрофессиональные бригады с возможностью включения в них эндоскопистов, оториноларингологов, травматологов, торакальных хирургов, нейрохирургов, сосудистых хирургов.</w:t>
      </w:r>
    </w:p>
    <w:p>
      <w:pPr>
        <w:pStyle w:val="0"/>
        <w:spacing w:before="200" w:line-rule="auto"/>
        <w:ind w:firstLine="540"/>
        <w:jc w:val="both"/>
      </w:pPr>
      <w:r>
        <w:rPr>
          <w:sz w:val="20"/>
        </w:rPr>
        <w:t xml:space="preserve">В штате диспетчерского отдела отделения экстренной консультативной СМП для обеспечения круглосуточных дежурств работают пять медицинских сестер по приему и передаче вызовов.</w:t>
      </w:r>
    </w:p>
    <w:p>
      <w:pPr>
        <w:pStyle w:val="0"/>
        <w:spacing w:before="200" w:line-rule="auto"/>
        <w:ind w:firstLine="540"/>
        <w:jc w:val="both"/>
      </w:pPr>
      <w:r>
        <w:rPr>
          <w:sz w:val="20"/>
        </w:rPr>
        <w:t xml:space="preserve">В 2017 - 2019 годах реализована </w:t>
      </w:r>
      <w:hyperlink w:history="0" r:id="rId28" w:tooltip="Постановление Правительства Архангельской области от 17.01.2017 N 7-пп (ред. от 29.08.2017) &quot;Об утверждении программы Архангельской области &quot;Обеспечение оказания на территории Архангельской области экстренной медицинской помощи гражданам, проживающим в труднодоступных районах Российской Федерации, на 2017 - 2019 годы (развитие санитарной авиации)&quot; {КонсультантПлюс}">
        <w:r>
          <w:rPr>
            <w:sz w:val="20"/>
            <w:color w:val="0000ff"/>
          </w:rPr>
          <w:t xml:space="preserve">программа</w:t>
        </w:r>
      </w:hyperlink>
      <w:r>
        <w:rPr>
          <w:sz w:val="20"/>
        </w:rPr>
        <w:t xml:space="preserve"> Архангельской области "Обеспечение оказания на территории Архангельской области экстренной медицинской помощи гражданам, проживающим в труднодоступных районах Российской Федерации, на 2017 - 2019 годы (развитие санитарной авиации)", утвержденная постановлением Правительства Архангельской области от 17 января 2017 года N 7-пп.</w:t>
      </w:r>
    </w:p>
    <w:p>
      <w:pPr>
        <w:pStyle w:val="0"/>
        <w:spacing w:before="200" w:line-rule="auto"/>
        <w:ind w:firstLine="540"/>
        <w:jc w:val="both"/>
      </w:pPr>
      <w:r>
        <w:rPr>
          <w:sz w:val="20"/>
        </w:rPr>
        <w:t xml:space="preserve">В рамках реализации приоритетного проекта Министерства здравоохранения Российской Федерации "Развитие санитарной авиации" в сентябре 2017 года в Архангельскую область поступил вертолет "МИ-8МТВ1", оснащенный медицинским модулем для оказания экстренной медицинской помощи населению отдаленных и труднодоступных районов на территории Архангельской области и эвакуации пациентов для получения специализированной медицинской помощи.</w:t>
      </w:r>
    </w:p>
    <w:p>
      <w:pPr>
        <w:pStyle w:val="0"/>
        <w:spacing w:before="200" w:line-rule="auto"/>
        <w:ind w:firstLine="540"/>
        <w:jc w:val="both"/>
      </w:pPr>
      <w:r>
        <w:rPr>
          <w:sz w:val="20"/>
        </w:rPr>
        <w:t xml:space="preserve">В 2017 и 2020 годах выполнены мероприятия по модернизации (реконструкции) вертолетной площадки АОКБ.</w:t>
      </w:r>
    </w:p>
    <w:p>
      <w:pPr>
        <w:pStyle w:val="0"/>
        <w:spacing w:before="200" w:line-rule="auto"/>
        <w:ind w:firstLine="540"/>
        <w:jc w:val="both"/>
      </w:pPr>
      <w:r>
        <w:rPr>
          <w:sz w:val="20"/>
        </w:rPr>
        <w:t xml:space="preserve">Объемы оказания скорой специализированной медицинской помощи ежегодно увеличиваются:</w:t>
      </w:r>
    </w:p>
    <w:p>
      <w:pPr>
        <w:pStyle w:val="0"/>
        <w:spacing w:before="200" w:line-rule="auto"/>
        <w:ind w:firstLine="540"/>
        <w:jc w:val="both"/>
      </w:pPr>
      <w:r>
        <w:rPr>
          <w:sz w:val="20"/>
        </w:rPr>
        <w:t xml:space="preserve">за 2018 год выполнено 470 выездов автомобильным транспортом и 654 вылета с использованием воздушных судов, эвакуировано 1627 человек, в том числе 556 детей;</w:t>
      </w:r>
    </w:p>
    <w:p>
      <w:pPr>
        <w:pStyle w:val="0"/>
        <w:spacing w:before="200" w:line-rule="auto"/>
        <w:ind w:firstLine="540"/>
        <w:jc w:val="both"/>
      </w:pPr>
      <w:r>
        <w:rPr>
          <w:sz w:val="20"/>
        </w:rPr>
        <w:t xml:space="preserve">в 2019 году выполнено 447 выездов и 728 вылетов, эвакуировано 1862 человека, в том числе 473 ребенка;</w:t>
      </w:r>
    </w:p>
    <w:p>
      <w:pPr>
        <w:pStyle w:val="0"/>
        <w:spacing w:before="200" w:line-rule="auto"/>
        <w:ind w:firstLine="540"/>
        <w:jc w:val="both"/>
      </w:pPr>
      <w:r>
        <w:rPr>
          <w:sz w:val="20"/>
        </w:rPr>
        <w:t xml:space="preserve">в 2020 году выполнено 340 выездов, 841 вылет, эвакуировано 1920 человек, в том числе 402 ребенка;</w:t>
      </w:r>
    </w:p>
    <w:p>
      <w:pPr>
        <w:pStyle w:val="0"/>
        <w:spacing w:before="200" w:line-rule="auto"/>
        <w:ind w:firstLine="540"/>
        <w:jc w:val="both"/>
      </w:pPr>
      <w:r>
        <w:rPr>
          <w:sz w:val="20"/>
        </w:rPr>
        <w:t xml:space="preserve">в 2021 году выполнено 995 вылетов, эвакуировано 2439 человек, в том числе 419 детей;</w:t>
      </w:r>
    </w:p>
    <w:p>
      <w:pPr>
        <w:pStyle w:val="0"/>
        <w:spacing w:before="200" w:line-rule="auto"/>
        <w:ind w:firstLine="540"/>
        <w:jc w:val="both"/>
      </w:pPr>
      <w:r>
        <w:rPr>
          <w:sz w:val="20"/>
        </w:rPr>
        <w:t xml:space="preserve">в 2022 году выполнено 1037 вылетов, эвакуировано 2458 человек, в том числе 385 детей.</w:t>
      </w:r>
    </w:p>
    <w:p>
      <w:pPr>
        <w:pStyle w:val="0"/>
        <w:spacing w:before="200" w:line-rule="auto"/>
        <w:ind w:firstLine="540"/>
        <w:jc w:val="both"/>
      </w:pPr>
      <w:r>
        <w:rPr>
          <w:sz w:val="20"/>
        </w:rPr>
        <w:t xml:space="preserve">Осуществляется постоянное взаимодействие с Ненецким автономным округом:</w:t>
      </w:r>
    </w:p>
    <w:p>
      <w:pPr>
        <w:pStyle w:val="0"/>
        <w:spacing w:before="200" w:line-rule="auto"/>
        <w:ind w:firstLine="540"/>
        <w:jc w:val="both"/>
      </w:pPr>
      <w:r>
        <w:rPr>
          <w:sz w:val="20"/>
        </w:rPr>
        <w:t xml:space="preserve">в 2018 году выполнено 43 вылета, эвакуировано 104 человека, в том числе 21 ребенок;</w:t>
      </w:r>
    </w:p>
    <w:p>
      <w:pPr>
        <w:pStyle w:val="0"/>
        <w:spacing w:before="200" w:line-rule="auto"/>
        <w:ind w:firstLine="540"/>
        <w:jc w:val="both"/>
      </w:pPr>
      <w:r>
        <w:rPr>
          <w:sz w:val="20"/>
        </w:rPr>
        <w:t xml:space="preserve">в 2019 году выполнено 42 вылета, эвакуировано 114 человек, в том числе 25 детей;</w:t>
      </w:r>
    </w:p>
    <w:p>
      <w:pPr>
        <w:pStyle w:val="0"/>
        <w:spacing w:before="200" w:line-rule="auto"/>
        <w:ind w:firstLine="540"/>
        <w:jc w:val="both"/>
      </w:pPr>
      <w:r>
        <w:rPr>
          <w:sz w:val="20"/>
        </w:rPr>
        <w:t xml:space="preserve">в 2020 году выполнено 52 вылета, эвакуировано 128 человек, в том числе 31 ребенок;</w:t>
      </w:r>
    </w:p>
    <w:p>
      <w:pPr>
        <w:pStyle w:val="0"/>
        <w:spacing w:before="200" w:line-rule="auto"/>
        <w:ind w:firstLine="540"/>
        <w:jc w:val="both"/>
      </w:pPr>
      <w:r>
        <w:rPr>
          <w:sz w:val="20"/>
        </w:rPr>
        <w:t xml:space="preserve">в 2021 году выполнено 45 вылетов, эвакуировано 89 пациентов, в том числе 16 детей;</w:t>
      </w:r>
    </w:p>
    <w:p>
      <w:pPr>
        <w:pStyle w:val="0"/>
        <w:spacing w:before="200" w:line-rule="auto"/>
        <w:ind w:firstLine="540"/>
        <w:jc w:val="both"/>
      </w:pPr>
      <w:r>
        <w:rPr>
          <w:sz w:val="20"/>
        </w:rPr>
        <w:t xml:space="preserve">в 2022 году выполнено 56 вылетов, эвакуирован 131 пациент, в том числе 30 детей.</w:t>
      </w:r>
    </w:p>
    <w:p>
      <w:pPr>
        <w:pStyle w:val="0"/>
        <w:spacing w:before="200" w:line-rule="auto"/>
        <w:ind w:firstLine="540"/>
        <w:jc w:val="both"/>
      </w:pPr>
      <w:r>
        <w:rPr>
          <w:sz w:val="20"/>
        </w:rPr>
        <w:t xml:space="preserve">В структуре эвакуируемых пациентов (среди взрослого населения) в 2022 году на первом месте пациенты с сердечно-сосудистыми заболеваниями - 26 процентов, на втором месте патология центральной нервной системы (ОНМК) - 24,3 процента, на третьем месте акушерская патология - 17,3 процента, на четвертом месте - пациенты с травмой - 12,8 процента.</w:t>
      </w:r>
    </w:p>
    <w:p>
      <w:pPr>
        <w:pStyle w:val="0"/>
        <w:spacing w:before="200" w:line-rule="auto"/>
        <w:ind w:firstLine="540"/>
        <w:jc w:val="both"/>
      </w:pPr>
      <w:r>
        <w:rPr>
          <w:sz w:val="20"/>
        </w:rPr>
        <w:t xml:space="preserve">Межгоспитальная эвакуация составляет 99,9 процента.</w:t>
      </w:r>
    </w:p>
    <w:p>
      <w:pPr>
        <w:pStyle w:val="0"/>
        <w:spacing w:before="200" w:line-rule="auto"/>
        <w:ind w:firstLine="540"/>
        <w:jc w:val="both"/>
      </w:pPr>
      <w:r>
        <w:rPr>
          <w:sz w:val="20"/>
        </w:rPr>
        <w:t xml:space="preserve">Медицинские работники отделения экстренной консультативной СМП прошли обучение по направлению "Подготовка авиамедицинских бригад" во Всероссийском центре медицины катастроф "Защита" по дополнительной профессиональной </w:t>
      </w:r>
      <w:hyperlink w:history="0" r:id="rId29" w:tooltip="Приказ Минздрава России от 30.06.2016 N 440н &quot;Об утверждении примерной дополнительной профессиональной программы повышения квалификации врачей и медицинских работников со средним профессиональным образованием, работающих в составе выездных авиамедицинских бригад, со сроком освоения 72 академических часа по теме: &quot;Санитарно-авиационная эвакуация&quot; (Зарегистрировано в Минюсте России 19.07.2016 N 42903) {КонсультантПлюс}">
        <w:r>
          <w:rPr>
            <w:sz w:val="20"/>
            <w:color w:val="0000ff"/>
          </w:rPr>
          <w:t xml:space="preserve">программе</w:t>
        </w:r>
      </w:hyperlink>
      <w:r>
        <w:rPr>
          <w:sz w:val="20"/>
        </w:rPr>
        <w:t xml:space="preserve"> "Санитарно-авиационная эвакуация" в октябре 2019 года.</w:t>
      </w:r>
    </w:p>
    <w:p>
      <w:pPr>
        <w:pStyle w:val="0"/>
        <w:spacing w:before="200" w:line-rule="auto"/>
        <w:ind w:firstLine="540"/>
        <w:jc w:val="both"/>
      </w:pPr>
      <w:r>
        <w:rPr>
          <w:sz w:val="20"/>
        </w:rPr>
        <w:t xml:space="preserve">В структуре АОКБ находится "Автохозяйство медицинского и санитарного транспорта". В оперативном управлении имеются восемь реанимобилей класса "С", используемых для проведения медицинской эвакуации.</w:t>
      </w:r>
    </w:p>
    <w:p>
      <w:pPr>
        <w:pStyle w:val="0"/>
        <w:spacing w:before="200" w:line-rule="auto"/>
        <w:ind w:firstLine="540"/>
        <w:jc w:val="both"/>
      </w:pPr>
      <w:r>
        <w:rPr>
          <w:sz w:val="20"/>
        </w:rPr>
        <w:t xml:space="preserve">В АОКБ функционирует медицинская информационная система "Ариадна". Компонент системы - автоматизированное рабочее место "Скорая помощь" позволяет регистрировать и обрабатывать вызовы на санитарные задания, а также экстренные телефонные консультации врачами-специалистами.</w:t>
      </w:r>
    </w:p>
    <w:p>
      <w:pPr>
        <w:pStyle w:val="0"/>
        <w:jc w:val="both"/>
      </w:pPr>
      <w:r>
        <w:rPr>
          <w:sz w:val="20"/>
        </w:rPr>
      </w:r>
    </w:p>
    <w:p>
      <w:pPr>
        <w:pStyle w:val="2"/>
        <w:outlineLvl w:val="3"/>
        <w:jc w:val="center"/>
      </w:pPr>
      <w:r>
        <w:rPr>
          <w:sz w:val="20"/>
        </w:rPr>
        <w:t xml:space="preserve">1.5.1. Анализ деятельности каждой медицинской организации,</w:t>
      </w:r>
    </w:p>
    <w:p>
      <w:pPr>
        <w:pStyle w:val="2"/>
        <w:jc w:val="center"/>
      </w:pPr>
      <w:r>
        <w:rPr>
          <w:sz w:val="20"/>
        </w:rPr>
        <w:t xml:space="preserve">участвующей в оказании стационарной помощи больным</w:t>
      </w:r>
    </w:p>
    <w:p>
      <w:pPr>
        <w:pStyle w:val="2"/>
        <w:jc w:val="center"/>
      </w:pPr>
      <w:r>
        <w:rPr>
          <w:sz w:val="20"/>
        </w:rPr>
        <w:t xml:space="preserve">с ОНМК и/или ОКС, с оценкой необходимости</w:t>
      </w:r>
    </w:p>
    <w:p>
      <w:pPr>
        <w:pStyle w:val="2"/>
        <w:jc w:val="center"/>
      </w:pPr>
      <w:r>
        <w:rPr>
          <w:sz w:val="20"/>
        </w:rPr>
        <w:t xml:space="preserve">оптимизации функционирования</w:t>
      </w:r>
    </w:p>
    <w:p>
      <w:pPr>
        <w:pStyle w:val="0"/>
        <w:jc w:val="both"/>
      </w:pPr>
      <w:r>
        <w:rPr>
          <w:sz w:val="20"/>
        </w:rPr>
      </w:r>
    </w:p>
    <w:p>
      <w:pPr>
        <w:pStyle w:val="0"/>
        <w:ind w:firstLine="540"/>
        <w:jc w:val="both"/>
      </w:pPr>
      <w:r>
        <w:rPr>
          <w:sz w:val="20"/>
        </w:rPr>
        <w:t xml:space="preserve">Специализированную медицинскую помощь, в том числе ВМП, пациентам по профилям "кардиология" и "сердечно-сосудистая хирургия" с учетом имеющихся материально-технических и кадровых возможностей на территории Архангельской области оказывают:</w:t>
      </w:r>
    </w:p>
    <w:p>
      <w:pPr>
        <w:pStyle w:val="0"/>
        <w:spacing w:before="200" w:line-rule="auto"/>
        <w:ind w:firstLine="540"/>
        <w:jc w:val="both"/>
      </w:pPr>
      <w:r>
        <w:rPr>
          <w:sz w:val="20"/>
        </w:rPr>
        <w:t xml:space="preserve">ГБУЗ "Первая городская клиническая больница им. Е.Е.Волосевич" (РСЦ);</w:t>
      </w:r>
    </w:p>
    <w:p>
      <w:pPr>
        <w:pStyle w:val="0"/>
        <w:spacing w:before="200" w:line-rule="auto"/>
        <w:ind w:firstLine="540"/>
        <w:jc w:val="both"/>
      </w:pPr>
      <w:r>
        <w:rPr>
          <w:sz w:val="20"/>
        </w:rPr>
        <w:t xml:space="preserve">АОКБ (РСЦ);</w:t>
      </w:r>
    </w:p>
    <w:p>
      <w:pPr>
        <w:pStyle w:val="0"/>
        <w:spacing w:before="200" w:line-rule="auto"/>
        <w:ind w:firstLine="540"/>
        <w:jc w:val="both"/>
      </w:pPr>
      <w:r>
        <w:rPr>
          <w:sz w:val="20"/>
        </w:rPr>
        <w:t xml:space="preserve">ГБУЗ "Котласская центральная городская больница имени святителя Луки (В.Ф.Войно-Ясенецкого)" (РСЦ с 2023 года);</w:t>
      </w:r>
    </w:p>
    <w:p>
      <w:pPr>
        <w:pStyle w:val="0"/>
        <w:spacing w:before="200" w:line-rule="auto"/>
        <w:ind w:firstLine="540"/>
        <w:jc w:val="both"/>
      </w:pPr>
      <w:r>
        <w:rPr>
          <w:sz w:val="20"/>
        </w:rPr>
        <w:t xml:space="preserve">ЦМСЧ N 58 (медицинская организация III уровня).</w:t>
      </w:r>
    </w:p>
    <w:p>
      <w:pPr>
        <w:pStyle w:val="0"/>
        <w:spacing w:before="200" w:line-rule="auto"/>
        <w:ind w:firstLine="540"/>
        <w:jc w:val="both"/>
      </w:pPr>
      <w:r>
        <w:rPr>
          <w:sz w:val="20"/>
        </w:rPr>
        <w:t xml:space="preserve">В ЦМСЧ N 58 поступают пациенты, находящиеся на территории городского округа Архангельской области "Северодвинск", в РСЦ ГБУЗ "Первая городская клиническая больница им. Е.Е.Волосевич" - пациенты, находящиеся на территории городского округа "Город Архангельск" и приближенной к нему территории Приморского муниципального округа Архангельской области, в ГБУЗ "Котласская центральная городская больница имени святителя Луки (В.Ф.Войно-Ясенецкого)" - пациенты, проживающие на юге Архангельской области, в том числе в городском округе Архангельской области "Котлас", городском округе Архангельской области "Город Коряжма", а также в Красноборском муниципальном районе и Устьянском, Вилегодском муниципальных округах Архангельской области. Пациентам, проживающим на иной территории Архангельской области (городской округ Архангельской области "Город Мирный", муниципальные округа Архангельской области Лешуконский, Мезенский, Няндомский, Устьянский, Шенкурский, Верхнетоемский, Плесецкий, Холмогорский, Виноградовский, Каргопольский, а также в муниципальных районах Архангельской области Вельский, Коношский, Ленский, Онежский, Пинежский после проведения телемедицинского консультирования специализированная, в том числе ВМП, оказывается в РСЦ АОКБ.</w:t>
      </w:r>
    </w:p>
    <w:p>
      <w:pPr>
        <w:pStyle w:val="0"/>
        <w:spacing w:before="200" w:line-rule="auto"/>
        <w:ind w:firstLine="540"/>
        <w:jc w:val="both"/>
      </w:pPr>
      <w:r>
        <w:rPr>
          <w:sz w:val="20"/>
        </w:rPr>
        <w:t xml:space="preserve">Соответствующая маршрутизация пациентов с ОКС и ОНМК утверждена распоряжением министерства здравоохранения.</w:t>
      </w:r>
    </w:p>
    <w:p>
      <w:pPr>
        <w:pStyle w:val="0"/>
        <w:spacing w:before="200" w:line-rule="auto"/>
        <w:ind w:firstLine="540"/>
        <w:jc w:val="both"/>
      </w:pPr>
      <w:r>
        <w:rPr>
          <w:sz w:val="20"/>
        </w:rPr>
        <w:t xml:space="preserve">Госпитализация пациентов с ОКС с подъемом сегмента ST осуществляется, минуя приемное отделение, в рентгеноперационную для выполнения коронарографии и ЧКВ, затем - в отделение реанимации РСЦ. Пациенты с ОКС без подъема сегмента ST промежуточного и низкого риска госпитализируются в отделение реанимации или кардиологическое отделение РСЦ. Коронарографии и ЧКВ выполняются в сроки от 24 до 72 часов.</w:t>
      </w:r>
    </w:p>
    <w:p>
      <w:pPr>
        <w:pStyle w:val="0"/>
        <w:spacing w:before="200" w:line-rule="auto"/>
        <w:ind w:firstLine="540"/>
        <w:jc w:val="both"/>
      </w:pPr>
      <w:r>
        <w:rPr>
          <w:sz w:val="20"/>
        </w:rPr>
        <w:t xml:space="preserve">РСЦ, осуществляющие деятельность на базе ГБУЗ "Первая городская клиническая больница им. Е.Е.Волосевич", АОКБ, ГБУЗ "Котласская центральная городская больница имени святителя Луки (В.Ф.Войно-Ясенецкого)" (с 2023 года), работают в режиме 24/7.</w:t>
      </w:r>
    </w:p>
    <w:p>
      <w:pPr>
        <w:pStyle w:val="0"/>
        <w:spacing w:before="200" w:line-rule="auto"/>
        <w:ind w:firstLine="540"/>
        <w:jc w:val="both"/>
      </w:pPr>
      <w:r>
        <w:rPr>
          <w:sz w:val="20"/>
        </w:rPr>
        <w:t xml:space="preserve">В ГБУЗ "Первая городская клиническая больница им. Е.Е.Волосевич" за 2022 год количество выбывших пациентов с ОКС с подъемом сегмента ST составило 289 человек, без подъема сегмента ST (острый инфаркт миокарда (далее - ОИМ), нестабильная стенокардия) - 464 человека. Количество выбывших пациентов с ОИМ за 2022 год - 575 человек. Количество случаев госпитального тромболизиса - шесть.</w:t>
      </w:r>
    </w:p>
    <w:p>
      <w:pPr>
        <w:pStyle w:val="0"/>
        <w:spacing w:before="200" w:line-rule="auto"/>
        <w:ind w:firstLine="540"/>
        <w:jc w:val="both"/>
      </w:pPr>
      <w:r>
        <w:rPr>
          <w:sz w:val="20"/>
        </w:rPr>
        <w:t xml:space="preserve">Количество проведенных ЧКВ за 2022 год составило 586, в том числе при ОКС - 412.</w:t>
      </w:r>
    </w:p>
    <w:p>
      <w:pPr>
        <w:pStyle w:val="0"/>
        <w:spacing w:before="200" w:line-rule="auto"/>
        <w:ind w:firstLine="540"/>
        <w:jc w:val="both"/>
      </w:pPr>
      <w:r>
        <w:rPr>
          <w:sz w:val="20"/>
        </w:rPr>
        <w:t xml:space="preserve">В АОКБ в 2022 году количество выбывших пациентов с ОКС с подъемом сегмента ST составило 377 человек, без подъема сегмента ST - 334 человека, с ОИМ - 503 человека. Количество проведенных ЧКВ за 2022 год составило 851, в том числе при ОКС - 587. Доля пациентов с ОКС с подъемом сегмента ST, подвергшихся ЧКВ, в 2022 году составила 97,9 процента, без подъема сегмента ST - 65,3 процента. Переведено из ПСО в АОКБ пациентов с ОИМ в 2022 году - 205 человек.</w:t>
      </w:r>
    </w:p>
    <w:p>
      <w:pPr>
        <w:pStyle w:val="0"/>
        <w:spacing w:before="200" w:line-rule="auto"/>
        <w:ind w:firstLine="540"/>
        <w:jc w:val="both"/>
      </w:pPr>
      <w:r>
        <w:rPr>
          <w:sz w:val="20"/>
        </w:rPr>
        <w:t xml:space="preserve">В РСЦ (ГБУЗ "Первая городская клиническая больница им. Е.Е.Волосевич, АОКБ) количество врачей - рентгенэндоваскулярных хирургов в стационаре - семь. В 2022 году количество вмешательств (в среднем на одного специалиста) - 84.</w:t>
      </w:r>
    </w:p>
    <w:p>
      <w:pPr>
        <w:pStyle w:val="0"/>
        <w:spacing w:before="200" w:line-rule="auto"/>
        <w:ind w:firstLine="540"/>
        <w:jc w:val="both"/>
      </w:pPr>
      <w:r>
        <w:rPr>
          <w:sz w:val="20"/>
        </w:rPr>
        <w:t xml:space="preserve">Доля ЧКВ среди пациентов с ОИМ за 2022 год составила 77,2 процента, без подъема сегмента ST (ОИМ, нестабильная стенокардия) - 40,7 процента.</w:t>
      </w:r>
    </w:p>
    <w:p>
      <w:pPr>
        <w:pStyle w:val="0"/>
        <w:spacing w:before="200" w:line-rule="auto"/>
        <w:ind w:firstLine="540"/>
        <w:jc w:val="both"/>
      </w:pPr>
      <w:r>
        <w:rPr>
          <w:sz w:val="20"/>
        </w:rPr>
        <w:t xml:space="preserve">Переведено пациентов из ПСО в РСЦ с ОИМ для проведения ЧКВ в 2022 году - 102 человека. Перевод осуществляется из ПСО, организованных на базе ГБУЗ "Новодвинская центральная городская больница", "Вельская центральная районная больница", "Котласская центральная городская больница имени святителя Луки (В.Ф.Войно-Ясенецкого)", "Северодвинская городская больница N 1".</w:t>
      </w:r>
    </w:p>
    <w:p>
      <w:pPr>
        <w:pStyle w:val="0"/>
        <w:spacing w:before="200" w:line-rule="auto"/>
        <w:ind w:firstLine="540"/>
        <w:jc w:val="both"/>
      </w:pPr>
      <w:r>
        <w:rPr>
          <w:sz w:val="20"/>
        </w:rPr>
        <w:t xml:space="preserve">Летальность от ОИМ в РСЦ в 2022 году составила 8,9 процента.</w:t>
      </w:r>
    </w:p>
    <w:p>
      <w:pPr>
        <w:pStyle w:val="0"/>
        <w:spacing w:before="200" w:line-rule="auto"/>
        <w:ind w:firstLine="540"/>
        <w:jc w:val="both"/>
      </w:pPr>
      <w:r>
        <w:rPr>
          <w:sz w:val="20"/>
        </w:rPr>
        <w:t xml:space="preserve">ПСО, осуществляющее деятельность на базе ГБУЗ "Вельская центральная районная больница", работает в режиме 24/7. За 2022 год количество выбывших пациентов с ОКС с подъемом сегмента ST составило 42 человека, без подъема сегмента ST (ОИМ, нестабильная стенокардия) - 31 человек. Количество выбывших пациентов с ОИМ за 2022 год - 63 человека. Количество случаев госпитального тромболизиса - 34.</w:t>
      </w:r>
    </w:p>
    <w:p>
      <w:pPr>
        <w:pStyle w:val="0"/>
        <w:spacing w:before="200" w:line-rule="auto"/>
        <w:ind w:firstLine="540"/>
        <w:jc w:val="both"/>
      </w:pPr>
      <w:r>
        <w:rPr>
          <w:sz w:val="20"/>
        </w:rPr>
        <w:t xml:space="preserve">ПСО (с 2023 года РСЦ), осуществляющее деятельность на базе ГБУЗ "Котласская центральная городская больница имени святителя Луки (В.Ф.Войно-Ясенецкого)", работает в режиме 24/7. За 2022 год количество выбывших пациентов с ОКС с подъемом сегмента ST составило 142 человека, без подъема сегмента ST (ОИМ, нестабильная стенокардия) - 237 человек. Количество выбывших пациентов с ОИМ за 2022 год - 207 человек. Количество случаев госпитального тромболизиса - 21. Количество проведенных ЧКВ за 2022 год составило 266, в том числе при ОКС - 188.</w:t>
      </w:r>
    </w:p>
    <w:p>
      <w:pPr>
        <w:pStyle w:val="0"/>
        <w:spacing w:before="200" w:line-rule="auto"/>
        <w:ind w:firstLine="540"/>
        <w:jc w:val="both"/>
      </w:pPr>
      <w:r>
        <w:rPr>
          <w:sz w:val="20"/>
        </w:rPr>
        <w:t xml:space="preserve">ПСО, осуществляющее деятельность на базе ГБУЗ "Новодвинская городская больница", работает в режиме 24/7. За 2022 год количество выбывших пациентов с ОКС с подъемом сегмента ST составило 9 человек, без подъема сегмента ST (ОИМ, нестабильная стенокардия) - 16 человек. Количество выбывших пациентов с ОИМ за 2022 год - 25 человек. Количество случаев госпитального тромболизиса не было.</w:t>
      </w:r>
    </w:p>
    <w:p>
      <w:pPr>
        <w:pStyle w:val="0"/>
        <w:spacing w:before="200" w:line-rule="auto"/>
        <w:ind w:firstLine="540"/>
        <w:jc w:val="both"/>
      </w:pPr>
      <w:r>
        <w:rPr>
          <w:sz w:val="20"/>
        </w:rPr>
        <w:t xml:space="preserve">Отделение, осуществляющее деятельность на базе ЦМСЧ N 58, работает в режиме 24/7. За 2022 год количество выбывших пациентов с ОКС с подъемом сегмента ST составило 208 человек, без подъема сегмента ST (ОИМ, нестабильная стенокардия) - 210 человек. Количество выбывших пациентов с ОИМ за 2022 год - 273 человека. Количество случаев госпитального тромболизиса - 60. Количество проведенных ЧКВ за 2022 год составило 198, в том числе при ОКС - 198. Летальность от ОИМ в ПСО в 2022 году - 22,0 процента.</w:t>
      </w:r>
    </w:p>
    <w:p>
      <w:pPr>
        <w:pStyle w:val="0"/>
        <w:spacing w:before="200" w:line-rule="auto"/>
        <w:ind w:firstLine="540"/>
        <w:jc w:val="both"/>
      </w:pPr>
      <w:r>
        <w:rPr>
          <w:sz w:val="20"/>
        </w:rPr>
        <w:t xml:space="preserve">В 2022 году в РСЦ (ГБУЗ "Первая городская клиническая больница им. Е.Е.Волосевич, АОКБ) общее количество пролеченных пациентов с ОНМК составило 2136 человек, в том числе с геморрагическим инсультом - 261 человек (12,2 процента), с ишемическим инсультом - 1492 человека (69,9 процента), с транзиторной ишемической атакой - 383 человека (17,9 процента).</w:t>
      </w:r>
    </w:p>
    <w:p>
      <w:pPr>
        <w:pStyle w:val="0"/>
        <w:spacing w:before="200" w:line-rule="auto"/>
        <w:ind w:firstLine="540"/>
        <w:jc w:val="both"/>
      </w:pPr>
      <w:r>
        <w:rPr>
          <w:sz w:val="20"/>
        </w:rPr>
        <w:t xml:space="preserve">В 2022 году в РСЦ показатель госпитальной летальности с ОНМК составил 13,0 процента, показатель досуточной летальности с ОНМК - 1,8 процента.</w:t>
      </w:r>
    </w:p>
    <w:p>
      <w:pPr>
        <w:pStyle w:val="0"/>
        <w:spacing w:before="200" w:line-rule="auto"/>
        <w:ind w:firstLine="540"/>
        <w:jc w:val="both"/>
      </w:pPr>
      <w:r>
        <w:rPr>
          <w:sz w:val="20"/>
        </w:rPr>
        <w:t xml:space="preserve">В 2022 году в АОКБ общее количество пролеченных пациентов с ОНМК составило 848 человек, в том числе с геморрагическим инсультом - 119 человек, с ишемическим инсультом - 592 человека, с транзиторной ишемической атакой - 137 человек. Показатель госпитальной летальности с ОНМК составил 13,6 процента, показатель досуточной летальности с ОНМК - 3,5 процента.</w:t>
      </w:r>
    </w:p>
    <w:p>
      <w:pPr>
        <w:pStyle w:val="0"/>
        <w:spacing w:before="200" w:line-rule="auto"/>
        <w:ind w:firstLine="540"/>
        <w:jc w:val="both"/>
      </w:pPr>
      <w:r>
        <w:rPr>
          <w:sz w:val="20"/>
        </w:rPr>
        <w:t xml:space="preserve">В ГБУЗ "Первая городская клиническая больница им. Е.Е.Волосевич" общее количество пролеченных пациентов с ОНМК составило 1288 человек, в том числе с геморрагическим инсультом - 142 человека, с ишемическим инсультом - 900 человек, с транзиторной ишемической атакой - 246 человек. Показатель госпитальной летальности с ОНМК составил 12,6 процента, показатель досуточной летальности с ОНМК - 0,6 процента.</w:t>
      </w:r>
    </w:p>
    <w:p>
      <w:pPr>
        <w:pStyle w:val="0"/>
        <w:spacing w:before="200" w:line-rule="auto"/>
        <w:ind w:firstLine="540"/>
        <w:jc w:val="both"/>
      </w:pPr>
      <w:r>
        <w:rPr>
          <w:sz w:val="20"/>
        </w:rPr>
        <w:t xml:space="preserve">В ГБУЗ "Вельская центральная районная больница" общее количество пролеченных пациентов с ОНМК составило 387 человек, в том числе с геморрагическим инсультом - 41 человек, с ишемическим инсультом - 248 человек, с транзиторной ишемической атакой - 98 человек. Показатель госпитальной летальности с ОНМК составил 16,5 процента, показатель досуточной летальности с ОНМК - 7,8 процента.</w:t>
      </w:r>
    </w:p>
    <w:p>
      <w:pPr>
        <w:pStyle w:val="0"/>
        <w:spacing w:before="200" w:line-rule="auto"/>
        <w:ind w:firstLine="540"/>
        <w:jc w:val="both"/>
      </w:pPr>
      <w:r>
        <w:rPr>
          <w:sz w:val="20"/>
        </w:rPr>
        <w:t xml:space="preserve">В ГБУЗ "Няндомская центральная районная больница" общее количество пролеченных пациентов с ОНМК составило 106 человек, в том числе с геморрагическим инсультом - 7 человек, с ишемическим инсультом - 82 человека, с транзиторной ишемической атакой - 17 человек. Показатель госпитальной летальности с ОНМК составил 14,2 процента, показатель досуточной летальности с ОНМК - 13,3 процента.</w:t>
      </w:r>
    </w:p>
    <w:p>
      <w:pPr>
        <w:pStyle w:val="0"/>
        <w:spacing w:before="200" w:line-rule="auto"/>
        <w:ind w:firstLine="540"/>
        <w:jc w:val="both"/>
      </w:pPr>
      <w:r>
        <w:rPr>
          <w:sz w:val="20"/>
        </w:rPr>
        <w:t xml:space="preserve">В ГБУЗ "Котласская центральная городская больница имени святителя Луки (В.Ф.Войно-Ясенецкого)" общее количество пролеченных пациентов с ОНМК составило 591 человек, в том числе с геморрагическим инсультом - 57 человек, с ишемическим инсультом - 427 человек, с транзиторной ишемической атакой - 107 человек. Показатель госпитальной летальности с ОНМК составил 13,9 процента, показатель досуточной летальности с ОНМК - 3,7 процента.</w:t>
      </w:r>
    </w:p>
    <w:p>
      <w:pPr>
        <w:pStyle w:val="0"/>
        <w:spacing w:before="200" w:line-rule="auto"/>
        <w:ind w:firstLine="540"/>
        <w:jc w:val="both"/>
      </w:pPr>
      <w:r>
        <w:rPr>
          <w:sz w:val="20"/>
        </w:rPr>
        <w:t xml:space="preserve">В ГБУЗ "Новодвинская центральная городская больница" общее количество пролеченных пациентов с ОНМК составило 215 человек, в том числе с геморрагическим инсультом - 5 человек, с ишемическим инсультом - 142 человека, с транзиторной ишемической атакой - 68 человек. Показатель госпитальной летальности с ОНМК составил 14,0 процента, показатель досуточной летальности с ОНМК - 3,3 процента.</w:t>
      </w:r>
    </w:p>
    <w:p>
      <w:pPr>
        <w:pStyle w:val="0"/>
        <w:spacing w:before="200" w:line-rule="auto"/>
        <w:ind w:firstLine="540"/>
        <w:jc w:val="both"/>
      </w:pPr>
      <w:r>
        <w:rPr>
          <w:sz w:val="20"/>
        </w:rPr>
        <w:t xml:space="preserve">В ГБУЗ "Северодвинская городская больница N 1" общее количество пролеченных пациентов с ОНМК составило 349 человек, в том числе с геморрагическим инсультом - 33 человека, с ишемическим инсультом - 259 человек, с транзиторной ишемической атакой - 57 человек. Показатель госпитальной летальности с ОНМК составил 18,6 процента, показатель досуточной летальности с ОНМК - 4,6 процента.</w:t>
      </w:r>
    </w:p>
    <w:p>
      <w:pPr>
        <w:pStyle w:val="0"/>
        <w:spacing w:before="200" w:line-rule="auto"/>
        <w:ind w:firstLine="540"/>
        <w:jc w:val="both"/>
      </w:pPr>
      <w:r>
        <w:rPr>
          <w:sz w:val="20"/>
        </w:rPr>
        <w:t xml:space="preserve">В ЦМСЧ N 58 общее количество пролеченных пациентов с ОНМК составило 280 человек, в том числе с геморрагическим инсультом - 31 человек, с ишемическим инсультом - 183 человека, с транзиторной ишемической атакой - 66 человек. Показатель госпитальной летальности с ОНМК составил 14,0 процента, показатель досуточной летальности с ОНМК - 10,0 процента.</w:t>
      </w:r>
    </w:p>
    <w:p>
      <w:pPr>
        <w:pStyle w:val="0"/>
        <w:spacing w:before="200" w:line-rule="auto"/>
        <w:ind w:firstLine="540"/>
        <w:jc w:val="both"/>
      </w:pPr>
      <w:hyperlink w:history="0" w:anchor="P5686" w:tooltip="Количество">
        <w:r>
          <w:rPr>
            <w:sz w:val="20"/>
            <w:color w:val="0000ff"/>
          </w:rPr>
          <w:t xml:space="preserve">Количество</w:t>
        </w:r>
      </w:hyperlink>
      <w:r>
        <w:rPr>
          <w:sz w:val="20"/>
        </w:rPr>
        <w:t xml:space="preserve"> пациентов, пролеченных по поводу острой декомпенсации хронической сердечной недостаточности, пароксизмов фибрилляции предсердий и других нарушений сердечного ритма и проводимости, гипертонических кризов, осложненных кардиогенным шоком, представлены в приложении N 7 к настоящей программе.</w:t>
      </w:r>
    </w:p>
    <w:p>
      <w:pPr>
        <w:pStyle w:val="0"/>
        <w:jc w:val="both"/>
      </w:pPr>
      <w:r>
        <w:rPr>
          <w:sz w:val="20"/>
        </w:rPr>
      </w:r>
    </w:p>
    <w:p>
      <w:pPr>
        <w:pStyle w:val="0"/>
        <w:outlineLvl w:val="4"/>
        <w:jc w:val="right"/>
      </w:pPr>
      <w:r>
        <w:rPr>
          <w:sz w:val="20"/>
        </w:rPr>
        <w:t xml:space="preserve">Таблица 12</w:t>
      </w:r>
    </w:p>
    <w:p>
      <w:pPr>
        <w:pStyle w:val="0"/>
        <w:jc w:val="both"/>
      </w:pPr>
      <w:r>
        <w:rPr>
          <w:sz w:val="20"/>
        </w:rPr>
      </w:r>
    </w:p>
    <w:p>
      <w:pPr>
        <w:pStyle w:val="2"/>
        <w:jc w:val="center"/>
      </w:pPr>
      <w:r>
        <w:rPr>
          <w:sz w:val="20"/>
        </w:rPr>
        <w:t xml:space="preserve">Анализ показателей работы койки ПСО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43"/>
        <w:gridCol w:w="1809"/>
      </w:tblGrid>
      <w:tr>
        <w:tc>
          <w:tcPr>
            <w:tcW w:w="7143" w:type="dxa"/>
          </w:tcPr>
          <w:p>
            <w:pPr>
              <w:pStyle w:val="0"/>
              <w:jc w:val="center"/>
            </w:pPr>
            <w:r>
              <w:rPr>
                <w:sz w:val="20"/>
              </w:rPr>
              <w:t xml:space="preserve">ПСО</w:t>
            </w:r>
          </w:p>
        </w:tc>
        <w:tc>
          <w:tcPr>
            <w:tcW w:w="1809" w:type="dxa"/>
          </w:tcPr>
          <w:p>
            <w:pPr>
              <w:pStyle w:val="0"/>
              <w:jc w:val="center"/>
            </w:pPr>
            <w:r>
              <w:rPr>
                <w:sz w:val="20"/>
              </w:rPr>
              <w:t xml:space="preserve">Работа койки</w:t>
            </w:r>
          </w:p>
        </w:tc>
      </w:tr>
      <w:tr>
        <w:tc>
          <w:tcPr>
            <w:tcW w:w="7143" w:type="dxa"/>
          </w:tcPr>
          <w:p>
            <w:pPr>
              <w:pStyle w:val="0"/>
            </w:pPr>
            <w:r>
              <w:rPr>
                <w:sz w:val="20"/>
              </w:rPr>
              <w:t xml:space="preserve">ГБУЗ "Котласская центральная городская больница имени святителя Луки (В.Ф.Войно-Ясенецкого)"</w:t>
            </w:r>
          </w:p>
        </w:tc>
        <w:tc>
          <w:tcPr>
            <w:tcW w:w="1809" w:type="dxa"/>
          </w:tcPr>
          <w:p>
            <w:pPr>
              <w:pStyle w:val="0"/>
              <w:jc w:val="center"/>
            </w:pPr>
            <w:r>
              <w:rPr>
                <w:sz w:val="20"/>
              </w:rPr>
              <w:t xml:space="preserve">312</w:t>
            </w:r>
          </w:p>
        </w:tc>
      </w:tr>
      <w:tr>
        <w:tc>
          <w:tcPr>
            <w:tcW w:w="7143" w:type="dxa"/>
          </w:tcPr>
          <w:p>
            <w:pPr>
              <w:pStyle w:val="0"/>
            </w:pPr>
            <w:r>
              <w:rPr>
                <w:sz w:val="20"/>
              </w:rPr>
              <w:t xml:space="preserve">ГБУЗ "Коряжемская городская больница"</w:t>
            </w:r>
          </w:p>
        </w:tc>
        <w:tc>
          <w:tcPr>
            <w:tcW w:w="1809" w:type="dxa"/>
          </w:tcPr>
          <w:p>
            <w:pPr>
              <w:pStyle w:val="0"/>
              <w:jc w:val="center"/>
            </w:pPr>
            <w:r>
              <w:rPr>
                <w:sz w:val="20"/>
              </w:rPr>
              <w:t xml:space="preserve">323</w:t>
            </w:r>
          </w:p>
        </w:tc>
      </w:tr>
      <w:tr>
        <w:tc>
          <w:tcPr>
            <w:tcW w:w="7143" w:type="dxa"/>
          </w:tcPr>
          <w:p>
            <w:pPr>
              <w:pStyle w:val="0"/>
            </w:pPr>
            <w:r>
              <w:rPr>
                <w:sz w:val="20"/>
              </w:rPr>
              <w:t xml:space="preserve">ГБУЗ "Новодвинская центральная" городская больница"</w:t>
            </w:r>
          </w:p>
        </w:tc>
        <w:tc>
          <w:tcPr>
            <w:tcW w:w="1809" w:type="dxa"/>
          </w:tcPr>
          <w:p>
            <w:pPr>
              <w:pStyle w:val="0"/>
              <w:jc w:val="center"/>
            </w:pPr>
            <w:r>
              <w:rPr>
                <w:sz w:val="20"/>
              </w:rPr>
              <w:t xml:space="preserve">365</w:t>
            </w:r>
          </w:p>
        </w:tc>
      </w:tr>
      <w:tr>
        <w:tc>
          <w:tcPr>
            <w:tcW w:w="7143" w:type="dxa"/>
          </w:tcPr>
          <w:p>
            <w:pPr>
              <w:pStyle w:val="0"/>
            </w:pPr>
            <w:r>
              <w:rPr>
                <w:sz w:val="20"/>
              </w:rPr>
              <w:t xml:space="preserve">ГБУЗ "Северодвинская городская больница N 1"</w:t>
            </w:r>
          </w:p>
        </w:tc>
        <w:tc>
          <w:tcPr>
            <w:tcW w:w="1809" w:type="dxa"/>
          </w:tcPr>
          <w:p>
            <w:pPr>
              <w:pStyle w:val="0"/>
              <w:jc w:val="center"/>
            </w:pPr>
            <w:r>
              <w:rPr>
                <w:sz w:val="20"/>
              </w:rPr>
              <w:t xml:space="preserve">321</w:t>
            </w:r>
          </w:p>
        </w:tc>
      </w:tr>
      <w:tr>
        <w:tc>
          <w:tcPr>
            <w:tcW w:w="7143" w:type="dxa"/>
          </w:tcPr>
          <w:p>
            <w:pPr>
              <w:pStyle w:val="0"/>
            </w:pPr>
            <w:r>
              <w:rPr>
                <w:sz w:val="20"/>
              </w:rPr>
              <w:t xml:space="preserve">ГБУЗ "Вельская центральная районная больница"</w:t>
            </w:r>
          </w:p>
        </w:tc>
        <w:tc>
          <w:tcPr>
            <w:tcW w:w="1809" w:type="dxa"/>
          </w:tcPr>
          <w:p>
            <w:pPr>
              <w:pStyle w:val="0"/>
              <w:jc w:val="center"/>
            </w:pPr>
            <w:r>
              <w:rPr>
                <w:sz w:val="20"/>
              </w:rPr>
              <w:t xml:space="preserve">312</w:t>
            </w:r>
          </w:p>
        </w:tc>
      </w:tr>
      <w:tr>
        <w:tc>
          <w:tcPr>
            <w:tcW w:w="7143" w:type="dxa"/>
          </w:tcPr>
          <w:p>
            <w:pPr>
              <w:pStyle w:val="0"/>
            </w:pPr>
            <w:r>
              <w:rPr>
                <w:sz w:val="20"/>
              </w:rPr>
              <w:t xml:space="preserve">ГБУЗ "Няндомская центральная районная больница"</w:t>
            </w:r>
          </w:p>
        </w:tc>
        <w:tc>
          <w:tcPr>
            <w:tcW w:w="1809" w:type="dxa"/>
          </w:tcPr>
          <w:p>
            <w:pPr>
              <w:pStyle w:val="0"/>
              <w:jc w:val="center"/>
            </w:pPr>
            <w:r>
              <w:rPr>
                <w:sz w:val="20"/>
              </w:rPr>
              <w:t xml:space="preserve">163</w:t>
            </w:r>
          </w:p>
        </w:tc>
      </w:tr>
    </w:tbl>
    <w:p>
      <w:pPr>
        <w:pStyle w:val="0"/>
        <w:jc w:val="both"/>
      </w:pPr>
      <w:r>
        <w:rPr>
          <w:sz w:val="20"/>
        </w:rPr>
      </w:r>
    </w:p>
    <w:p>
      <w:pPr>
        <w:pStyle w:val="0"/>
        <w:outlineLvl w:val="4"/>
        <w:jc w:val="right"/>
      </w:pPr>
      <w:r>
        <w:rPr>
          <w:sz w:val="20"/>
        </w:rPr>
        <w:t xml:space="preserve">Таблица 13</w:t>
      </w:r>
    </w:p>
    <w:p>
      <w:pPr>
        <w:pStyle w:val="0"/>
        <w:jc w:val="both"/>
      </w:pPr>
      <w:r>
        <w:rPr>
          <w:sz w:val="20"/>
        </w:rPr>
      </w:r>
    </w:p>
    <w:p>
      <w:pPr>
        <w:pStyle w:val="2"/>
        <w:jc w:val="center"/>
      </w:pPr>
      <w:r>
        <w:rPr>
          <w:sz w:val="20"/>
        </w:rPr>
        <w:t xml:space="preserve">Пациенты, переведенные из ПСО в РСЦ</w:t>
      </w:r>
    </w:p>
    <w:p>
      <w:pPr>
        <w:pStyle w:val="0"/>
        <w:jc w:val="both"/>
      </w:pPr>
      <w:r>
        <w:rPr>
          <w:sz w:val="20"/>
        </w:rPr>
      </w:r>
    </w:p>
    <w:p>
      <w:pPr>
        <w:pStyle w:val="0"/>
        <w:jc w:val="right"/>
      </w:pPr>
      <w:r>
        <w:rPr>
          <w:sz w:val="20"/>
        </w:rPr>
        <w:t xml:space="preserve">(абсолютное число)</w:t>
      </w:r>
    </w:p>
    <w:p>
      <w:pPr>
        <w:spacing w:before="0"/>
        <w:spacing w:after="1"/>
      </w:pP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3912"/>
        <w:gridCol w:w="1017"/>
        <w:gridCol w:w="1017"/>
        <w:gridCol w:w="1017"/>
        <w:gridCol w:w="1017"/>
        <w:gridCol w:w="1017"/>
      </w:tblGrid>
      <w:tr>
        <w:tc>
          <w:tcPr>
            <w:tcW w:w="3912" w:type="dxa"/>
          </w:tcPr>
          <w:p>
            <w:pPr>
              <w:pStyle w:val="0"/>
            </w:pPr>
            <w:r>
              <w:rPr>
                <w:sz w:val="20"/>
              </w:rPr>
            </w:r>
          </w:p>
        </w:tc>
        <w:tc>
          <w:tcPr>
            <w:tcW w:w="1017" w:type="dxa"/>
          </w:tcPr>
          <w:p>
            <w:pPr>
              <w:pStyle w:val="0"/>
              <w:jc w:val="center"/>
            </w:pPr>
            <w:r>
              <w:rPr>
                <w:sz w:val="20"/>
              </w:rPr>
              <w:t xml:space="preserve">2018 год</w:t>
            </w:r>
          </w:p>
        </w:tc>
        <w:tc>
          <w:tcPr>
            <w:tcW w:w="1017" w:type="dxa"/>
          </w:tcPr>
          <w:p>
            <w:pPr>
              <w:pStyle w:val="0"/>
              <w:jc w:val="center"/>
            </w:pPr>
            <w:r>
              <w:rPr>
                <w:sz w:val="20"/>
              </w:rPr>
              <w:t xml:space="preserve">2019 год</w:t>
            </w:r>
          </w:p>
        </w:tc>
        <w:tc>
          <w:tcPr>
            <w:tcW w:w="1017" w:type="dxa"/>
          </w:tcPr>
          <w:p>
            <w:pPr>
              <w:pStyle w:val="0"/>
              <w:jc w:val="center"/>
            </w:pPr>
            <w:r>
              <w:rPr>
                <w:sz w:val="20"/>
              </w:rPr>
              <w:t xml:space="preserve">2020 год</w:t>
            </w:r>
          </w:p>
        </w:tc>
        <w:tc>
          <w:tcPr>
            <w:tcW w:w="1017" w:type="dxa"/>
          </w:tcPr>
          <w:p>
            <w:pPr>
              <w:pStyle w:val="0"/>
              <w:jc w:val="center"/>
            </w:pPr>
            <w:r>
              <w:rPr>
                <w:sz w:val="20"/>
              </w:rPr>
              <w:t xml:space="preserve">2021 год</w:t>
            </w:r>
          </w:p>
        </w:tc>
        <w:tc>
          <w:tcPr>
            <w:tcW w:w="1017" w:type="dxa"/>
            <w:tcBorders>
              <w:right w:val="nil"/>
            </w:tcBorders>
          </w:tcPr>
          <w:p>
            <w:pPr>
              <w:pStyle w:val="0"/>
              <w:jc w:val="center"/>
            </w:pPr>
            <w:r>
              <w:rPr>
                <w:sz w:val="20"/>
              </w:rPr>
              <w:t xml:space="preserve">2022 год</w:t>
            </w:r>
          </w:p>
        </w:tc>
      </w:tr>
      <w:tr>
        <w:tblPrEx>
          <w:tblBorders>
            <w:right w:val="single" w:sz="4"/>
          </w:tblBorders>
        </w:tblPrEx>
        <w:tc>
          <w:tcPr>
            <w:tcW w:w="3912" w:type="dxa"/>
          </w:tcPr>
          <w:p>
            <w:pPr>
              <w:pStyle w:val="0"/>
            </w:pPr>
            <w:r>
              <w:rPr>
                <w:sz w:val="20"/>
              </w:rPr>
              <w:t xml:space="preserve">Число пациентов, переведенных из ПСО без ангиографической установки в РСЦ</w:t>
            </w:r>
          </w:p>
        </w:tc>
        <w:tc>
          <w:tcPr>
            <w:tcW w:w="1017" w:type="dxa"/>
          </w:tcPr>
          <w:p>
            <w:pPr>
              <w:pStyle w:val="0"/>
              <w:jc w:val="center"/>
            </w:pPr>
            <w:r>
              <w:rPr>
                <w:sz w:val="20"/>
              </w:rPr>
              <w:t xml:space="preserve">83</w:t>
            </w:r>
          </w:p>
        </w:tc>
        <w:tc>
          <w:tcPr>
            <w:tcW w:w="1017" w:type="dxa"/>
          </w:tcPr>
          <w:p>
            <w:pPr>
              <w:pStyle w:val="0"/>
              <w:jc w:val="center"/>
            </w:pPr>
            <w:r>
              <w:rPr>
                <w:sz w:val="20"/>
              </w:rPr>
              <w:t xml:space="preserve">61</w:t>
            </w:r>
          </w:p>
        </w:tc>
        <w:tc>
          <w:tcPr>
            <w:tcW w:w="1017" w:type="dxa"/>
          </w:tcPr>
          <w:p>
            <w:pPr>
              <w:pStyle w:val="0"/>
              <w:jc w:val="center"/>
            </w:pPr>
            <w:r>
              <w:rPr>
                <w:sz w:val="20"/>
              </w:rPr>
              <w:t xml:space="preserve">50</w:t>
            </w:r>
          </w:p>
        </w:tc>
        <w:tc>
          <w:tcPr>
            <w:tcW w:w="1017" w:type="dxa"/>
          </w:tcPr>
          <w:p>
            <w:pPr>
              <w:pStyle w:val="0"/>
              <w:jc w:val="center"/>
            </w:pPr>
            <w:r>
              <w:rPr>
                <w:sz w:val="20"/>
              </w:rPr>
              <w:t xml:space="preserve">78</w:t>
            </w:r>
          </w:p>
        </w:tc>
        <w:tc>
          <w:tcPr>
            <w:tcW w:w="1017" w:type="dxa"/>
          </w:tcPr>
          <w:p>
            <w:pPr>
              <w:pStyle w:val="0"/>
              <w:jc w:val="center"/>
            </w:pPr>
            <w:r>
              <w:rPr>
                <w:sz w:val="20"/>
              </w:rPr>
              <w:t xml:space="preserve">244</w:t>
            </w:r>
          </w:p>
        </w:tc>
      </w:tr>
    </w:tbl>
    <w:p>
      <w:pPr>
        <w:pStyle w:val="0"/>
        <w:jc w:val="both"/>
      </w:pPr>
      <w:r>
        <w:rPr>
          <w:sz w:val="20"/>
        </w:rPr>
      </w:r>
    </w:p>
    <w:p>
      <w:pPr>
        <w:pStyle w:val="0"/>
        <w:outlineLvl w:val="4"/>
        <w:jc w:val="right"/>
      </w:pPr>
      <w:r>
        <w:rPr>
          <w:sz w:val="20"/>
        </w:rPr>
        <w:t xml:space="preserve">Таблица 14</w:t>
      </w:r>
    </w:p>
    <w:p>
      <w:pPr>
        <w:pStyle w:val="0"/>
        <w:jc w:val="both"/>
      </w:pPr>
      <w:r>
        <w:rPr>
          <w:sz w:val="20"/>
        </w:rPr>
      </w:r>
    </w:p>
    <w:p>
      <w:pPr>
        <w:pStyle w:val="2"/>
        <w:jc w:val="center"/>
      </w:pPr>
      <w:r>
        <w:rPr>
          <w:sz w:val="20"/>
        </w:rPr>
        <w:t xml:space="preserve">Количество проведенных нагрузочных проб</w:t>
      </w:r>
    </w:p>
    <w:p>
      <w:pPr>
        <w:pStyle w:val="2"/>
        <w:jc w:val="center"/>
      </w:pPr>
      <w:r>
        <w:rPr>
          <w:sz w:val="20"/>
        </w:rPr>
        <w:t xml:space="preserve">для верификации диагноза ИБС</w:t>
      </w:r>
    </w:p>
    <w:p>
      <w:pPr>
        <w:pStyle w:val="0"/>
        <w:jc w:val="both"/>
      </w:pPr>
      <w:r>
        <w:rPr>
          <w:sz w:val="20"/>
        </w:rPr>
      </w:r>
    </w:p>
    <w:p>
      <w:pPr>
        <w:pStyle w:val="0"/>
        <w:jc w:val="right"/>
      </w:pPr>
      <w:r>
        <w:rPr>
          <w:sz w:val="20"/>
        </w:rPr>
        <w:t xml:space="preserve">(абсолютное число)</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99"/>
        <w:gridCol w:w="1144"/>
        <w:gridCol w:w="1144"/>
        <w:gridCol w:w="1144"/>
        <w:gridCol w:w="1144"/>
        <w:gridCol w:w="1140"/>
      </w:tblGrid>
      <w:tr>
        <w:tc>
          <w:tcPr>
            <w:tcW w:w="3599" w:type="dxa"/>
            <w:vAlign w:val="bottom"/>
          </w:tcPr>
          <w:p>
            <w:pPr>
              <w:pStyle w:val="0"/>
            </w:pPr>
            <w:r>
              <w:rPr>
                <w:sz w:val="20"/>
              </w:rPr>
            </w:r>
          </w:p>
        </w:tc>
        <w:tc>
          <w:tcPr>
            <w:tcW w:w="1144" w:type="dxa"/>
            <w:vAlign w:val="center"/>
          </w:tcPr>
          <w:p>
            <w:pPr>
              <w:pStyle w:val="0"/>
              <w:jc w:val="center"/>
            </w:pPr>
            <w:r>
              <w:rPr>
                <w:sz w:val="20"/>
              </w:rPr>
              <w:t xml:space="preserve">2018 год</w:t>
            </w:r>
          </w:p>
        </w:tc>
        <w:tc>
          <w:tcPr>
            <w:tcW w:w="1144" w:type="dxa"/>
            <w:vAlign w:val="center"/>
          </w:tcPr>
          <w:p>
            <w:pPr>
              <w:pStyle w:val="0"/>
              <w:jc w:val="center"/>
            </w:pPr>
            <w:r>
              <w:rPr>
                <w:sz w:val="20"/>
              </w:rPr>
              <w:t xml:space="preserve">2019 год</w:t>
            </w:r>
          </w:p>
        </w:tc>
        <w:tc>
          <w:tcPr>
            <w:tcW w:w="1144" w:type="dxa"/>
            <w:vAlign w:val="center"/>
          </w:tcPr>
          <w:p>
            <w:pPr>
              <w:pStyle w:val="0"/>
              <w:jc w:val="center"/>
            </w:pPr>
            <w:r>
              <w:rPr>
                <w:sz w:val="20"/>
              </w:rPr>
              <w:t xml:space="preserve">2020 год</w:t>
            </w:r>
          </w:p>
        </w:tc>
        <w:tc>
          <w:tcPr>
            <w:tcW w:w="1144" w:type="dxa"/>
            <w:vAlign w:val="center"/>
          </w:tcPr>
          <w:p>
            <w:pPr>
              <w:pStyle w:val="0"/>
              <w:jc w:val="center"/>
            </w:pPr>
            <w:r>
              <w:rPr>
                <w:sz w:val="20"/>
              </w:rPr>
              <w:t xml:space="preserve">2021 год</w:t>
            </w:r>
          </w:p>
        </w:tc>
        <w:tc>
          <w:tcPr>
            <w:tcW w:w="1140" w:type="dxa"/>
            <w:vAlign w:val="center"/>
          </w:tcPr>
          <w:p>
            <w:pPr>
              <w:pStyle w:val="0"/>
              <w:jc w:val="center"/>
            </w:pPr>
            <w:r>
              <w:rPr>
                <w:sz w:val="20"/>
              </w:rPr>
              <w:t xml:space="preserve">2022 год</w:t>
            </w:r>
          </w:p>
        </w:tc>
      </w:tr>
      <w:tr>
        <w:tc>
          <w:tcPr>
            <w:tcW w:w="3599" w:type="dxa"/>
            <w:vAlign w:val="bottom"/>
          </w:tcPr>
          <w:p>
            <w:pPr>
              <w:pStyle w:val="0"/>
            </w:pPr>
            <w:r>
              <w:rPr>
                <w:sz w:val="20"/>
              </w:rPr>
              <w:t xml:space="preserve">Всего</w:t>
            </w:r>
          </w:p>
        </w:tc>
        <w:tc>
          <w:tcPr>
            <w:tcW w:w="1144" w:type="dxa"/>
            <w:vAlign w:val="center"/>
          </w:tcPr>
          <w:p>
            <w:pPr>
              <w:pStyle w:val="0"/>
              <w:jc w:val="center"/>
            </w:pPr>
            <w:r>
              <w:rPr>
                <w:sz w:val="20"/>
              </w:rPr>
              <w:t xml:space="preserve">2 435</w:t>
            </w:r>
          </w:p>
        </w:tc>
        <w:tc>
          <w:tcPr>
            <w:tcW w:w="1144" w:type="dxa"/>
            <w:vAlign w:val="center"/>
          </w:tcPr>
          <w:p>
            <w:pPr>
              <w:pStyle w:val="0"/>
              <w:jc w:val="center"/>
            </w:pPr>
            <w:r>
              <w:rPr>
                <w:sz w:val="20"/>
              </w:rPr>
              <w:t xml:space="preserve">2 217</w:t>
            </w:r>
          </w:p>
        </w:tc>
        <w:tc>
          <w:tcPr>
            <w:tcW w:w="1144" w:type="dxa"/>
            <w:vAlign w:val="center"/>
          </w:tcPr>
          <w:p>
            <w:pPr>
              <w:pStyle w:val="0"/>
              <w:jc w:val="center"/>
            </w:pPr>
            <w:r>
              <w:rPr>
                <w:sz w:val="20"/>
              </w:rPr>
              <w:t xml:space="preserve">1 444</w:t>
            </w:r>
          </w:p>
        </w:tc>
        <w:tc>
          <w:tcPr>
            <w:tcW w:w="1144" w:type="dxa"/>
            <w:vAlign w:val="center"/>
          </w:tcPr>
          <w:p>
            <w:pPr>
              <w:pStyle w:val="0"/>
              <w:jc w:val="center"/>
            </w:pPr>
            <w:r>
              <w:rPr>
                <w:sz w:val="20"/>
              </w:rPr>
              <w:t xml:space="preserve">1 603</w:t>
            </w:r>
          </w:p>
        </w:tc>
        <w:tc>
          <w:tcPr>
            <w:tcW w:w="1140" w:type="dxa"/>
            <w:vAlign w:val="center"/>
          </w:tcPr>
          <w:p>
            <w:pPr>
              <w:pStyle w:val="0"/>
              <w:jc w:val="center"/>
            </w:pPr>
            <w:r>
              <w:rPr>
                <w:sz w:val="20"/>
              </w:rPr>
              <w:t xml:space="preserve">1 229</w:t>
            </w:r>
          </w:p>
        </w:tc>
      </w:tr>
    </w:tbl>
    <w:p>
      <w:pPr>
        <w:pStyle w:val="0"/>
        <w:jc w:val="both"/>
      </w:pPr>
      <w:r>
        <w:rPr>
          <w:sz w:val="20"/>
        </w:rPr>
      </w:r>
    </w:p>
    <w:p>
      <w:pPr>
        <w:pStyle w:val="0"/>
        <w:ind w:firstLine="540"/>
        <w:jc w:val="both"/>
      </w:pPr>
      <w:r>
        <w:rPr>
          <w:sz w:val="20"/>
        </w:rPr>
        <w:t xml:space="preserve">В 2022 году отмечен рост числа переведенных пациентов из ПСО в РСЦ с целью проведения нагрузочных проб для верификации диагноза ИБС в связи с неблагоприятной санитарно-эпидемиологической обстановкой.</w:t>
      </w:r>
    </w:p>
    <w:p>
      <w:pPr>
        <w:pStyle w:val="0"/>
        <w:jc w:val="both"/>
      </w:pPr>
      <w:r>
        <w:rPr>
          <w:sz w:val="20"/>
        </w:rPr>
      </w:r>
    </w:p>
    <w:p>
      <w:pPr>
        <w:pStyle w:val="0"/>
        <w:outlineLvl w:val="4"/>
        <w:jc w:val="right"/>
      </w:pPr>
      <w:r>
        <w:rPr>
          <w:sz w:val="20"/>
        </w:rPr>
        <w:t xml:space="preserve">Таблица 15</w:t>
      </w:r>
    </w:p>
    <w:p>
      <w:pPr>
        <w:pStyle w:val="0"/>
        <w:jc w:val="both"/>
      </w:pPr>
      <w:r>
        <w:rPr>
          <w:sz w:val="20"/>
        </w:rPr>
      </w:r>
    </w:p>
    <w:p>
      <w:pPr>
        <w:pStyle w:val="2"/>
        <w:jc w:val="center"/>
      </w:pPr>
      <w:r>
        <w:rPr>
          <w:sz w:val="20"/>
        </w:rPr>
        <w:t xml:space="preserve">Количество поступивших с ОКС в ПСО,</w:t>
      </w:r>
    </w:p>
    <w:p>
      <w:pPr>
        <w:pStyle w:val="2"/>
        <w:jc w:val="center"/>
      </w:pPr>
      <w:r>
        <w:rPr>
          <w:sz w:val="20"/>
        </w:rPr>
        <w:t xml:space="preserve">проконсультированных с помощью телемедицинских</w:t>
      </w:r>
    </w:p>
    <w:p>
      <w:pPr>
        <w:pStyle w:val="2"/>
        <w:jc w:val="center"/>
      </w:pPr>
      <w:r>
        <w:rPr>
          <w:sz w:val="20"/>
        </w:rPr>
        <w:t xml:space="preserve">технологий в РСЦ</w:t>
      </w:r>
    </w:p>
    <w:p>
      <w:pPr>
        <w:pStyle w:val="0"/>
        <w:jc w:val="both"/>
      </w:pPr>
      <w:r>
        <w:rPr>
          <w:sz w:val="20"/>
        </w:rPr>
      </w:r>
    </w:p>
    <w:p>
      <w:pPr>
        <w:pStyle w:val="0"/>
        <w:jc w:val="right"/>
      </w:pPr>
      <w:r>
        <w:rPr>
          <w:sz w:val="20"/>
        </w:rPr>
        <w:t xml:space="preserve">(абсолютное число)</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2"/>
        <w:gridCol w:w="921"/>
        <w:gridCol w:w="921"/>
        <w:gridCol w:w="921"/>
        <w:gridCol w:w="921"/>
        <w:gridCol w:w="921"/>
        <w:gridCol w:w="921"/>
        <w:gridCol w:w="1426"/>
      </w:tblGrid>
      <w:tr>
        <w:tc>
          <w:tcPr>
            <w:tcW w:w="2552" w:type="dxa"/>
          </w:tcPr>
          <w:p>
            <w:pPr>
              <w:pStyle w:val="0"/>
            </w:pPr>
            <w:r>
              <w:rPr>
                <w:sz w:val="20"/>
              </w:rPr>
            </w:r>
          </w:p>
        </w:tc>
        <w:tc>
          <w:tcPr>
            <w:tcW w:w="921" w:type="dxa"/>
          </w:tcPr>
          <w:p>
            <w:pPr>
              <w:pStyle w:val="0"/>
              <w:jc w:val="center"/>
            </w:pPr>
            <w:r>
              <w:rPr>
                <w:sz w:val="20"/>
              </w:rPr>
              <w:t xml:space="preserve">2017 год</w:t>
            </w:r>
          </w:p>
        </w:tc>
        <w:tc>
          <w:tcPr>
            <w:tcW w:w="921" w:type="dxa"/>
          </w:tcPr>
          <w:p>
            <w:pPr>
              <w:pStyle w:val="0"/>
              <w:jc w:val="center"/>
            </w:pPr>
            <w:r>
              <w:rPr>
                <w:sz w:val="20"/>
              </w:rPr>
              <w:t xml:space="preserve">2018 год</w:t>
            </w:r>
          </w:p>
        </w:tc>
        <w:tc>
          <w:tcPr>
            <w:tcW w:w="921" w:type="dxa"/>
          </w:tcPr>
          <w:p>
            <w:pPr>
              <w:pStyle w:val="0"/>
              <w:jc w:val="center"/>
            </w:pPr>
            <w:r>
              <w:rPr>
                <w:sz w:val="20"/>
              </w:rPr>
              <w:t xml:space="preserve">2019 год</w:t>
            </w:r>
          </w:p>
        </w:tc>
        <w:tc>
          <w:tcPr>
            <w:tcW w:w="921" w:type="dxa"/>
          </w:tcPr>
          <w:p>
            <w:pPr>
              <w:pStyle w:val="0"/>
              <w:jc w:val="center"/>
            </w:pPr>
            <w:r>
              <w:rPr>
                <w:sz w:val="20"/>
              </w:rPr>
              <w:t xml:space="preserve">2020 год</w:t>
            </w:r>
          </w:p>
        </w:tc>
        <w:tc>
          <w:tcPr>
            <w:tcW w:w="921" w:type="dxa"/>
          </w:tcPr>
          <w:p>
            <w:pPr>
              <w:pStyle w:val="0"/>
              <w:jc w:val="center"/>
            </w:pPr>
            <w:r>
              <w:rPr>
                <w:sz w:val="20"/>
              </w:rPr>
              <w:t xml:space="preserve">2021 год</w:t>
            </w:r>
          </w:p>
        </w:tc>
        <w:tc>
          <w:tcPr>
            <w:tcW w:w="921" w:type="dxa"/>
          </w:tcPr>
          <w:p>
            <w:pPr>
              <w:pStyle w:val="0"/>
              <w:jc w:val="center"/>
            </w:pPr>
            <w:r>
              <w:rPr>
                <w:sz w:val="20"/>
              </w:rPr>
              <w:t xml:space="preserve">2022 год</w:t>
            </w:r>
          </w:p>
        </w:tc>
        <w:tc>
          <w:tcPr>
            <w:tcW w:w="1426" w:type="dxa"/>
          </w:tcPr>
          <w:p>
            <w:pPr>
              <w:pStyle w:val="0"/>
              <w:jc w:val="center"/>
            </w:pPr>
            <w:r>
              <w:rPr>
                <w:sz w:val="20"/>
              </w:rPr>
              <w:t xml:space="preserve">Динамика в процентах 2022 года к 2021 году</w:t>
            </w:r>
          </w:p>
        </w:tc>
      </w:tr>
      <w:tr>
        <w:tc>
          <w:tcPr>
            <w:tcW w:w="2552" w:type="dxa"/>
          </w:tcPr>
          <w:p>
            <w:pPr>
              <w:pStyle w:val="0"/>
            </w:pPr>
            <w:r>
              <w:rPr>
                <w:sz w:val="20"/>
              </w:rPr>
              <w:t xml:space="preserve">Количество телемедицинских консультаций</w:t>
            </w:r>
          </w:p>
        </w:tc>
        <w:tc>
          <w:tcPr>
            <w:tcW w:w="921" w:type="dxa"/>
          </w:tcPr>
          <w:p>
            <w:pPr>
              <w:pStyle w:val="0"/>
              <w:jc w:val="center"/>
            </w:pPr>
            <w:r>
              <w:rPr>
                <w:sz w:val="20"/>
              </w:rPr>
              <w:t xml:space="preserve">331</w:t>
            </w:r>
          </w:p>
        </w:tc>
        <w:tc>
          <w:tcPr>
            <w:tcW w:w="921" w:type="dxa"/>
          </w:tcPr>
          <w:p>
            <w:pPr>
              <w:pStyle w:val="0"/>
              <w:jc w:val="center"/>
            </w:pPr>
            <w:r>
              <w:rPr>
                <w:sz w:val="20"/>
              </w:rPr>
              <w:t xml:space="preserve">296</w:t>
            </w:r>
          </w:p>
        </w:tc>
        <w:tc>
          <w:tcPr>
            <w:tcW w:w="921" w:type="dxa"/>
          </w:tcPr>
          <w:p>
            <w:pPr>
              <w:pStyle w:val="0"/>
              <w:jc w:val="center"/>
            </w:pPr>
            <w:r>
              <w:rPr>
                <w:sz w:val="20"/>
              </w:rPr>
              <w:t xml:space="preserve">331</w:t>
            </w:r>
          </w:p>
        </w:tc>
        <w:tc>
          <w:tcPr>
            <w:tcW w:w="921" w:type="dxa"/>
          </w:tcPr>
          <w:p>
            <w:pPr>
              <w:pStyle w:val="0"/>
              <w:jc w:val="center"/>
            </w:pPr>
            <w:r>
              <w:rPr>
                <w:sz w:val="20"/>
              </w:rPr>
              <w:t xml:space="preserve">214</w:t>
            </w:r>
          </w:p>
        </w:tc>
        <w:tc>
          <w:tcPr>
            <w:tcW w:w="921" w:type="dxa"/>
          </w:tcPr>
          <w:p>
            <w:pPr>
              <w:pStyle w:val="0"/>
              <w:jc w:val="center"/>
            </w:pPr>
            <w:r>
              <w:rPr>
                <w:sz w:val="20"/>
              </w:rPr>
              <w:t xml:space="preserve">226</w:t>
            </w:r>
          </w:p>
        </w:tc>
        <w:tc>
          <w:tcPr>
            <w:tcW w:w="921" w:type="dxa"/>
          </w:tcPr>
          <w:p>
            <w:pPr>
              <w:pStyle w:val="0"/>
              <w:jc w:val="center"/>
            </w:pPr>
            <w:r>
              <w:rPr>
                <w:sz w:val="20"/>
              </w:rPr>
              <w:t xml:space="preserve">182</w:t>
            </w:r>
          </w:p>
        </w:tc>
        <w:tc>
          <w:tcPr>
            <w:tcW w:w="1426" w:type="dxa"/>
          </w:tcPr>
          <w:p>
            <w:pPr>
              <w:pStyle w:val="0"/>
              <w:jc w:val="center"/>
            </w:pPr>
            <w:r>
              <w:rPr>
                <w:sz w:val="20"/>
              </w:rPr>
              <w:t xml:space="preserve">-19,5</w:t>
            </w:r>
          </w:p>
        </w:tc>
      </w:tr>
      <w:tr>
        <w:tc>
          <w:tcPr>
            <w:tcW w:w="2552" w:type="dxa"/>
          </w:tcPr>
          <w:p>
            <w:pPr>
              <w:pStyle w:val="0"/>
            </w:pPr>
            <w:r>
              <w:rPr>
                <w:sz w:val="20"/>
              </w:rPr>
              <w:t xml:space="preserve">Количество пациентов</w:t>
            </w:r>
          </w:p>
        </w:tc>
        <w:tc>
          <w:tcPr>
            <w:tcW w:w="921" w:type="dxa"/>
          </w:tcPr>
          <w:p>
            <w:pPr>
              <w:pStyle w:val="0"/>
              <w:jc w:val="center"/>
            </w:pPr>
            <w:r>
              <w:rPr>
                <w:sz w:val="20"/>
              </w:rPr>
              <w:t xml:space="preserve">307</w:t>
            </w:r>
          </w:p>
        </w:tc>
        <w:tc>
          <w:tcPr>
            <w:tcW w:w="921" w:type="dxa"/>
          </w:tcPr>
          <w:p>
            <w:pPr>
              <w:pStyle w:val="0"/>
              <w:jc w:val="center"/>
            </w:pPr>
            <w:r>
              <w:rPr>
                <w:sz w:val="20"/>
              </w:rPr>
              <w:t xml:space="preserve">266</w:t>
            </w:r>
          </w:p>
        </w:tc>
        <w:tc>
          <w:tcPr>
            <w:tcW w:w="921" w:type="dxa"/>
          </w:tcPr>
          <w:p>
            <w:pPr>
              <w:pStyle w:val="0"/>
              <w:jc w:val="center"/>
            </w:pPr>
            <w:r>
              <w:rPr>
                <w:sz w:val="20"/>
              </w:rPr>
              <w:t xml:space="preserve">299</w:t>
            </w:r>
          </w:p>
        </w:tc>
        <w:tc>
          <w:tcPr>
            <w:tcW w:w="921" w:type="dxa"/>
          </w:tcPr>
          <w:p>
            <w:pPr>
              <w:pStyle w:val="0"/>
              <w:jc w:val="center"/>
            </w:pPr>
            <w:r>
              <w:rPr>
                <w:sz w:val="20"/>
              </w:rPr>
              <w:t xml:space="preserve">194</w:t>
            </w:r>
          </w:p>
        </w:tc>
        <w:tc>
          <w:tcPr>
            <w:tcW w:w="921" w:type="dxa"/>
          </w:tcPr>
          <w:p>
            <w:pPr>
              <w:pStyle w:val="0"/>
              <w:jc w:val="center"/>
            </w:pPr>
            <w:r>
              <w:rPr>
                <w:sz w:val="20"/>
              </w:rPr>
              <w:t xml:space="preserve">213</w:t>
            </w:r>
          </w:p>
        </w:tc>
        <w:tc>
          <w:tcPr>
            <w:tcW w:w="921" w:type="dxa"/>
          </w:tcPr>
          <w:p>
            <w:pPr>
              <w:pStyle w:val="0"/>
              <w:jc w:val="center"/>
            </w:pPr>
            <w:r>
              <w:rPr>
                <w:sz w:val="20"/>
              </w:rPr>
              <w:t xml:space="preserve">178</w:t>
            </w:r>
          </w:p>
        </w:tc>
        <w:tc>
          <w:tcPr>
            <w:tcW w:w="1426" w:type="dxa"/>
          </w:tcPr>
          <w:p>
            <w:pPr>
              <w:pStyle w:val="0"/>
              <w:jc w:val="center"/>
            </w:pPr>
            <w:r>
              <w:rPr>
                <w:sz w:val="20"/>
              </w:rPr>
              <w:t xml:space="preserve">-16,4</w:t>
            </w:r>
          </w:p>
        </w:tc>
      </w:tr>
      <w:tr>
        <w:tc>
          <w:tcPr>
            <w:tcW w:w="2552" w:type="dxa"/>
          </w:tcPr>
          <w:p>
            <w:pPr>
              <w:pStyle w:val="0"/>
            </w:pPr>
            <w:r>
              <w:rPr>
                <w:sz w:val="20"/>
              </w:rPr>
              <w:t xml:space="preserve">Рекомендована госпитализация</w:t>
            </w:r>
          </w:p>
        </w:tc>
        <w:tc>
          <w:tcPr>
            <w:tcW w:w="921" w:type="dxa"/>
          </w:tcPr>
          <w:p>
            <w:pPr>
              <w:pStyle w:val="0"/>
              <w:jc w:val="center"/>
            </w:pPr>
            <w:r>
              <w:rPr>
                <w:sz w:val="20"/>
              </w:rPr>
              <w:t xml:space="preserve">249</w:t>
            </w:r>
          </w:p>
        </w:tc>
        <w:tc>
          <w:tcPr>
            <w:tcW w:w="921" w:type="dxa"/>
          </w:tcPr>
          <w:p>
            <w:pPr>
              <w:pStyle w:val="0"/>
              <w:jc w:val="center"/>
            </w:pPr>
            <w:r>
              <w:rPr>
                <w:sz w:val="20"/>
              </w:rPr>
              <w:t xml:space="preserve">205</w:t>
            </w:r>
          </w:p>
        </w:tc>
        <w:tc>
          <w:tcPr>
            <w:tcW w:w="921" w:type="dxa"/>
          </w:tcPr>
          <w:p>
            <w:pPr>
              <w:pStyle w:val="0"/>
              <w:jc w:val="center"/>
            </w:pPr>
            <w:r>
              <w:rPr>
                <w:sz w:val="20"/>
              </w:rPr>
              <w:t xml:space="preserve">241</w:t>
            </w:r>
          </w:p>
        </w:tc>
        <w:tc>
          <w:tcPr>
            <w:tcW w:w="921" w:type="dxa"/>
          </w:tcPr>
          <w:p>
            <w:pPr>
              <w:pStyle w:val="0"/>
              <w:jc w:val="center"/>
            </w:pPr>
            <w:r>
              <w:rPr>
                <w:sz w:val="20"/>
              </w:rPr>
              <w:t xml:space="preserve">139</w:t>
            </w:r>
          </w:p>
        </w:tc>
        <w:tc>
          <w:tcPr>
            <w:tcW w:w="921" w:type="dxa"/>
          </w:tcPr>
          <w:p>
            <w:pPr>
              <w:pStyle w:val="0"/>
              <w:jc w:val="center"/>
            </w:pPr>
            <w:r>
              <w:rPr>
                <w:sz w:val="20"/>
              </w:rPr>
              <w:t xml:space="preserve">186</w:t>
            </w:r>
          </w:p>
        </w:tc>
        <w:tc>
          <w:tcPr>
            <w:tcW w:w="921" w:type="dxa"/>
          </w:tcPr>
          <w:p>
            <w:pPr>
              <w:pStyle w:val="0"/>
              <w:jc w:val="center"/>
            </w:pPr>
            <w:r>
              <w:rPr>
                <w:sz w:val="20"/>
              </w:rPr>
              <w:t xml:space="preserve">168</w:t>
            </w:r>
          </w:p>
        </w:tc>
        <w:tc>
          <w:tcPr>
            <w:tcW w:w="1426" w:type="dxa"/>
          </w:tcPr>
          <w:p>
            <w:pPr>
              <w:pStyle w:val="0"/>
              <w:jc w:val="center"/>
            </w:pPr>
            <w:r>
              <w:rPr>
                <w:sz w:val="20"/>
              </w:rPr>
              <w:t xml:space="preserve">-9,7</w:t>
            </w:r>
          </w:p>
        </w:tc>
      </w:tr>
    </w:tbl>
    <w:p>
      <w:pPr>
        <w:pStyle w:val="0"/>
        <w:jc w:val="both"/>
      </w:pPr>
      <w:r>
        <w:rPr>
          <w:sz w:val="20"/>
        </w:rPr>
      </w:r>
    </w:p>
    <w:p>
      <w:pPr>
        <w:pStyle w:val="0"/>
        <w:ind w:firstLine="540"/>
        <w:jc w:val="both"/>
      </w:pPr>
      <w:r>
        <w:rPr>
          <w:sz w:val="20"/>
        </w:rPr>
        <w:t xml:space="preserve">В рамках ведомственного контроля качества и безопасности медицинской деятельности в соответствии с планом министерства здравоохранения на 2023 год запланировано проведение контрольных выездов в государственные медицинские организации по оценке качества оказания медицинской помощи при ОКС, ОНМК.</w:t>
      </w:r>
    </w:p>
    <w:p>
      <w:pPr>
        <w:pStyle w:val="0"/>
        <w:spacing w:before="200" w:line-rule="auto"/>
        <w:ind w:firstLine="540"/>
        <w:jc w:val="both"/>
      </w:pPr>
      <w:r>
        <w:rPr>
          <w:sz w:val="20"/>
        </w:rPr>
        <w:t xml:space="preserve">При проведении мониторинга 19 сигнальных показателей ежемесячно в государственных медицинских организациях осуществляется анализ летальности от ОИМ, ОНМК.</w:t>
      </w:r>
    </w:p>
    <w:p>
      <w:pPr>
        <w:pStyle w:val="0"/>
        <w:spacing w:before="200" w:line-rule="auto"/>
        <w:ind w:firstLine="540"/>
        <w:jc w:val="both"/>
      </w:pPr>
      <w:r>
        <w:rPr>
          <w:sz w:val="20"/>
        </w:rPr>
        <w:t xml:space="preserve">В государственных медицинских организациях проводится внутренний контроль качества всех летальных случаев при оказании медицинской помощи пациентам с ОИМ и повторным инфарктом миокарда, в том числе мониторинг и анализ уровня досуточной летальности больных с ОКС, а также летальности после оперативных вмешательств (в том числе после проведения ангиопластики) с разбором результатов указанного контроля.</w:t>
      </w:r>
    </w:p>
    <w:p>
      <w:pPr>
        <w:pStyle w:val="0"/>
        <w:spacing w:before="200" w:line-rule="auto"/>
        <w:ind w:firstLine="540"/>
        <w:jc w:val="both"/>
      </w:pPr>
      <w:r>
        <w:rPr>
          <w:sz w:val="20"/>
        </w:rPr>
        <w:t xml:space="preserve">Организован разбор всех случаев выявленных нарушений по результатам экспертизы медицинской помощи, проводимой Архангельским территориальным фондом обязательного медицинского страхования совместно со страховыми медицинскими организациями.</w:t>
      </w:r>
    </w:p>
    <w:p>
      <w:pPr>
        <w:pStyle w:val="0"/>
        <w:spacing w:before="200" w:line-rule="auto"/>
        <w:ind w:firstLine="540"/>
        <w:jc w:val="both"/>
      </w:pPr>
      <w:r>
        <w:rPr>
          <w:sz w:val="20"/>
        </w:rPr>
        <w:t xml:space="preserve">Наибольший процент госпитальной летальности с ОНМК и досуточной летальности с ОНМК в ГБУЗ "Северодвинская городская больница N 1" (18,6 процента). Министерством здравоохранения в 2023 году запланировано проведение ведомственного контроля по оказанию медицинской помощи пациентам с ОНМК с участием главных внештатных специалистов министерства здравоохранения с принятием управленческих решений.</w:t>
      </w:r>
    </w:p>
    <w:p>
      <w:pPr>
        <w:pStyle w:val="0"/>
        <w:jc w:val="both"/>
      </w:pPr>
      <w:r>
        <w:rPr>
          <w:sz w:val="20"/>
        </w:rPr>
      </w:r>
    </w:p>
    <w:p>
      <w:pPr>
        <w:pStyle w:val="2"/>
        <w:outlineLvl w:val="3"/>
        <w:jc w:val="center"/>
      </w:pPr>
      <w:r>
        <w:rPr>
          <w:sz w:val="20"/>
        </w:rPr>
        <w:t xml:space="preserve">1.5.2. Ведение баз данных регистров, реестров больных</w:t>
      </w:r>
    </w:p>
    <w:p>
      <w:pPr>
        <w:pStyle w:val="2"/>
        <w:jc w:val="center"/>
      </w:pPr>
      <w:r>
        <w:rPr>
          <w:sz w:val="20"/>
        </w:rPr>
        <w:t xml:space="preserve">с сердечно-сосудистыми заболеваниями</w:t>
      </w:r>
    </w:p>
    <w:p>
      <w:pPr>
        <w:pStyle w:val="0"/>
        <w:jc w:val="both"/>
      </w:pPr>
      <w:r>
        <w:rPr>
          <w:sz w:val="20"/>
        </w:rPr>
      </w:r>
    </w:p>
    <w:p>
      <w:pPr>
        <w:pStyle w:val="0"/>
        <w:ind w:firstLine="540"/>
        <w:jc w:val="both"/>
      </w:pPr>
      <w:r>
        <w:rPr>
          <w:sz w:val="20"/>
        </w:rPr>
        <w:t xml:space="preserve">В 2021 году внедрена специализированная подсистема "Организация оказания медицинской помощи больным сердечно-сосудистыми заболеваниями" Архангельской области (далее - ВИМИС ССЗ) с обеспечением информационного взаимодействия с вертикально интегрированными медицинскими системами и с возможностью использования данных о пациенте по его маршрутизации и контролю тригерных точек. Реализована передача 11 типов структурированных медицинских сведений (далее - СМС) в ВИМИС ССЗ.</w:t>
      </w:r>
    </w:p>
    <w:p>
      <w:pPr>
        <w:pStyle w:val="0"/>
        <w:spacing w:before="200" w:line-rule="auto"/>
        <w:ind w:firstLine="540"/>
        <w:jc w:val="both"/>
      </w:pPr>
      <w:r>
        <w:rPr>
          <w:sz w:val="20"/>
        </w:rPr>
        <w:t xml:space="preserve">В настоящее время медицинские организации работают с протоколами для наполнения ВИМИС ССЗ. За период с 1 января по 31 декабря 2022 года передано 11 типов СМС, что составило 100 процентов. Количество документов всего - 43 089.</w:t>
      </w:r>
    </w:p>
    <w:p>
      <w:pPr>
        <w:pStyle w:val="0"/>
        <w:spacing w:before="200" w:line-rule="auto"/>
        <w:ind w:firstLine="540"/>
        <w:jc w:val="both"/>
      </w:pPr>
      <w:r>
        <w:rPr>
          <w:sz w:val="20"/>
        </w:rPr>
        <w:t xml:space="preserve">В рамках реализации мероприятий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2022 году показатель "Доля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 выполнен на 100 процентов, показатель "Доля ТВСП МО общего профиля и сердечно-сосудистых центров обеспечивающих взаимодействие с ВИМИС "ССЗ" в целях передачи всех видов СЭМД" выполнен на 88,3 процента.</w:t>
      </w:r>
    </w:p>
    <w:p>
      <w:pPr>
        <w:pStyle w:val="0"/>
        <w:spacing w:before="200" w:line-rule="auto"/>
        <w:ind w:firstLine="540"/>
        <w:jc w:val="both"/>
      </w:pPr>
      <w:r>
        <w:rPr>
          <w:sz w:val="20"/>
        </w:rPr>
        <w:t xml:space="preserve">Специалисты активно изучают возможности подсистем в части аналитики и статистических форм для контроля оказания медицинской помощи и взаимодействия с научно-исследовательскими институтами, которые курируют работу.</w:t>
      </w:r>
    </w:p>
    <w:p>
      <w:pPr>
        <w:pStyle w:val="0"/>
        <w:spacing w:before="200" w:line-rule="auto"/>
        <w:ind w:firstLine="540"/>
        <w:jc w:val="both"/>
      </w:pPr>
      <w:r>
        <w:rPr>
          <w:sz w:val="20"/>
        </w:rPr>
        <w:t xml:space="preserve">В регистре хронической сердечной недостаточности (далее - ХСН) состоят 467 человек.</w:t>
      </w:r>
    </w:p>
    <w:p>
      <w:pPr>
        <w:pStyle w:val="0"/>
        <w:jc w:val="both"/>
      </w:pPr>
      <w:r>
        <w:rPr>
          <w:sz w:val="20"/>
        </w:rPr>
      </w:r>
    </w:p>
    <w:p>
      <w:pPr>
        <w:pStyle w:val="2"/>
        <w:outlineLvl w:val="3"/>
        <w:jc w:val="center"/>
      </w:pPr>
      <w:r>
        <w:rPr>
          <w:sz w:val="20"/>
        </w:rPr>
        <w:t xml:space="preserve">1.5.3. Реализация специализированных программ</w:t>
      </w:r>
    </w:p>
    <w:p>
      <w:pPr>
        <w:pStyle w:val="2"/>
        <w:jc w:val="center"/>
      </w:pPr>
      <w:r>
        <w:rPr>
          <w:sz w:val="20"/>
        </w:rPr>
        <w:t xml:space="preserve">для больных с сердечно-сосудистыми заболеваниями</w:t>
      </w:r>
    </w:p>
    <w:p>
      <w:pPr>
        <w:pStyle w:val="0"/>
        <w:jc w:val="both"/>
      </w:pPr>
      <w:r>
        <w:rPr>
          <w:sz w:val="20"/>
        </w:rPr>
      </w:r>
    </w:p>
    <w:p>
      <w:pPr>
        <w:pStyle w:val="0"/>
        <w:ind w:firstLine="540"/>
        <w:jc w:val="both"/>
      </w:pPr>
      <w:r>
        <w:rPr>
          <w:sz w:val="20"/>
        </w:rPr>
        <w:t xml:space="preserve">В соответствии с областным </w:t>
      </w:r>
      <w:hyperlink w:history="0" r:id="rId30" w:tooltip="Закон Архангельской области от 18.03.2013 N 629-38-ОЗ (ред. от 21.11.2023) &quot;О реализации государственных полномочий Архангельской области в сфере охраны здоровья граждан&quot; (принят Архангельским областным Собранием депутатов 12.03.2013) {КонсультантПлюс}">
        <w:r>
          <w:rPr>
            <w:sz w:val="20"/>
            <w:color w:val="0000ff"/>
          </w:rPr>
          <w:t xml:space="preserve">законом</w:t>
        </w:r>
      </w:hyperlink>
      <w:r>
        <w:rPr>
          <w:sz w:val="20"/>
        </w:rPr>
        <w:t xml:space="preserve"> от 18 марта 2013 года N 629-38-ОЗ "О реализации государственных полномочий Архангельской области в сфере охраны здоровья граждан" право на получение лекарственных препаратов (антикоагулянтов, антиагрегантов) по рецептам врачей бесплатно при оказании амбулаторной медицинской помощи имеют граждане, перенесшие операции по стентированию сосудов. Дезагрегантную лекарственную терапию они получают без ограничения срока льготного лекарственного обеспечения (при наличии показаний).</w:t>
      </w:r>
    </w:p>
    <w:p>
      <w:pPr>
        <w:pStyle w:val="0"/>
        <w:spacing w:before="200" w:line-rule="auto"/>
        <w:ind w:firstLine="540"/>
        <w:jc w:val="both"/>
      </w:pPr>
      <w:r>
        <w:rPr>
          <w:sz w:val="20"/>
        </w:rPr>
        <w:t xml:space="preserve">За счет средств областного бюджета в течение 2022 года выписано и обслужено 161 132 льготных рецепта 24 806 пациентам на общую сумму 132,82 млн. рублей. В том числе осуществлено обеспечение отдельных категорий за счет средств областного бюджета:</w:t>
      </w:r>
    </w:p>
    <w:p>
      <w:pPr>
        <w:pStyle w:val="0"/>
        <w:spacing w:before="200" w:line-rule="auto"/>
        <w:ind w:firstLine="540"/>
        <w:jc w:val="both"/>
      </w:pPr>
      <w:r>
        <w:rPr>
          <w:sz w:val="20"/>
        </w:rPr>
        <w:t xml:space="preserve">инфаркт миокарда - за первые шесть месяцев (код категории 978) выписано и обслужено 2774 льготных рецепта 229 пациентам на общую сумму 3,03 млн. рублей;</w:t>
      </w:r>
    </w:p>
    <w:p>
      <w:pPr>
        <w:pStyle w:val="0"/>
        <w:spacing w:before="200" w:line-rule="auto"/>
        <w:ind w:firstLine="540"/>
        <w:jc w:val="both"/>
      </w:pPr>
      <w:r>
        <w:rPr>
          <w:sz w:val="20"/>
        </w:rPr>
        <w:t xml:space="preserve">состояние после операции по протезированию клапанов сердца (код категории 979) - выписано и обслужено 1146 льготных рецептов 103 пациентам на общую сумму 1,31 млн. рублей.</w:t>
      </w:r>
    </w:p>
    <w:p>
      <w:pPr>
        <w:pStyle w:val="0"/>
        <w:spacing w:before="200" w:line-rule="auto"/>
        <w:ind w:firstLine="540"/>
        <w:jc w:val="both"/>
      </w:pPr>
      <w:r>
        <w:rPr>
          <w:sz w:val="20"/>
        </w:rPr>
        <w:t xml:space="preserve">По состоянию на 31 марта 2023 года число пациентов с ХСН, состоящих на диспансерном учете, составило 14 147 человек.</w:t>
      </w:r>
    </w:p>
    <w:p>
      <w:pPr>
        <w:pStyle w:val="0"/>
        <w:spacing w:before="200" w:line-rule="auto"/>
        <w:ind w:firstLine="540"/>
        <w:jc w:val="both"/>
      </w:pPr>
      <w:r>
        <w:rPr>
          <w:sz w:val="20"/>
        </w:rPr>
        <w:t xml:space="preserve">В соответствии с распоряжением министерства здравоохранения в целях формирования подходов к системе оказания медицинской помощи пациентам с ХСН на базе АОКБ создан Региональный центр организации работы с пациентами, страдающими ХСН, на базе ГБУЗ "Няндомская центральная районная больница" - межрайонный центр для лечения пациентов с ХСН, в ГБУЗ "Виноградовская центральная районная больница" и "Каргопольская центральная районная больница" - первичные кабинеты по лечению больных с ХСН.</w:t>
      </w:r>
    </w:p>
    <w:p>
      <w:pPr>
        <w:pStyle w:val="0"/>
        <w:spacing w:before="200" w:line-rule="auto"/>
        <w:ind w:firstLine="540"/>
        <w:jc w:val="both"/>
      </w:pPr>
      <w:r>
        <w:rPr>
          <w:sz w:val="20"/>
        </w:rPr>
        <w:t xml:space="preserve">В 2022 году на базе ГБУЗ "Котласская центральная городская больница имени святителя Луки (В.Ф.Войно-Ясенецкого)" создан межрайонный центр для лечения пациентов с ХСН, в ГБУЗ "Вельская центральная районная больница", "Коряжемская городская больница" и "Северодвинская городская больница N 1" открыты первичные кабинеты по лечению больных с ХСН.</w:t>
      </w:r>
    </w:p>
    <w:p>
      <w:pPr>
        <w:pStyle w:val="0"/>
        <w:spacing w:before="200" w:line-rule="auto"/>
        <w:ind w:firstLine="540"/>
        <w:jc w:val="both"/>
      </w:pPr>
      <w:r>
        <w:rPr>
          <w:sz w:val="20"/>
        </w:rPr>
        <w:t xml:space="preserve">В 2022 году в Региональном центре организации работы с пациентами, страдающими ХСН, межрайонном центре и первичных кабинетах для лечения пациентов с ХСН проконсультированы 667 человек, за I квартал 2023 года - 379 человек.</w:t>
      </w:r>
    </w:p>
    <w:p>
      <w:pPr>
        <w:pStyle w:val="0"/>
        <w:spacing w:before="200" w:line-rule="auto"/>
        <w:ind w:firstLine="540"/>
        <w:jc w:val="both"/>
      </w:pPr>
      <w:r>
        <w:rPr>
          <w:sz w:val="20"/>
        </w:rPr>
        <w:t xml:space="preserve">В группе болезней системы кровообращения тромбозы в артериальном и венозном русле являются одной из основных причин сердечно-сосудистых заболеваний и смертности. Артериальный тромбоз становится причиной острого коронарного синдрома, в частности инфаркта миокарда, ишемического инсульта, острой ишемии и гангрены конечностей. Среди венозных тромбозов наиболее значим тромбоз глубоких вен как причина тромбоэмболии легочной артерии - тяжелого состояния, сопровождающегося высокой летальностью.</w:t>
      </w:r>
    </w:p>
    <w:p>
      <w:pPr>
        <w:pStyle w:val="0"/>
        <w:spacing w:before="200" w:line-rule="auto"/>
        <w:ind w:firstLine="540"/>
        <w:jc w:val="both"/>
      </w:pPr>
      <w:r>
        <w:rPr>
          <w:sz w:val="20"/>
        </w:rPr>
        <w:t xml:space="preserve">В Архангельской области болезни системы кровообращения также занимают первое место среди причин смертности населения. По мнению специалистов, более 88 процентов пациентов с фибрилляцией предсердий (мерцательной аритмией) имеют показания к антикоагулянтной терапии. Одним из факторов, ограничивающих длительное применение антикоагулянтов в амбулаторной практике, является необходимость обеспечения постоянного контроля безопасности и эффективности терапии антагонистами витамина К (далее - АВК). В частности, при проведении базисной терапии варфарином требуется регулярный контроль лабораторного показателя международного нормализованного отношения (далее - МНО).</w:t>
      </w:r>
    </w:p>
    <w:p>
      <w:pPr>
        <w:pStyle w:val="0"/>
        <w:spacing w:before="200" w:line-rule="auto"/>
        <w:ind w:firstLine="540"/>
        <w:jc w:val="both"/>
      </w:pPr>
      <w:r>
        <w:rPr>
          <w:sz w:val="20"/>
        </w:rPr>
        <w:t xml:space="preserve">В Архангельской области получен опыт по использованию антитромботической терапии в рамках работы Лаборатории гемостаза и атеротромбоза ГБУЗ "Первая городская клиническая больница им. Е.Е.Волосевич" (далее - Региональный Центр гемостаза), демонстрирующий положительные результаты по формированию приверженности пациентов к данному виду терапии, снижение числа больших и малых кровотечений на фоне терапии антикоагулянтами. На базе Регионального Центра гемостаза создан региональный регистр пациентов, получающих антикоагулянтную терапию.</w:t>
      </w:r>
    </w:p>
    <w:p>
      <w:pPr>
        <w:pStyle w:val="0"/>
        <w:spacing w:before="200" w:line-rule="auto"/>
        <w:ind w:firstLine="540"/>
        <w:jc w:val="both"/>
      </w:pPr>
      <w:r>
        <w:rPr>
          <w:sz w:val="20"/>
        </w:rPr>
        <w:t xml:space="preserve">В настоящее время в государственных медицинских организациях функционируют антикоагулянтные кабинеты, оснащенные портативными коагулометрами, в которых осуществляется дистанционная передача данных МНО в Региональный Центр гемостаза.</w:t>
      </w:r>
    </w:p>
    <w:p>
      <w:pPr>
        <w:pStyle w:val="0"/>
        <w:spacing w:before="200" w:line-rule="auto"/>
        <w:ind w:firstLine="540"/>
        <w:jc w:val="both"/>
      </w:pPr>
      <w:r>
        <w:rPr>
          <w:sz w:val="20"/>
        </w:rPr>
        <w:t xml:space="preserve">Открытие антикоагулянтных кабинетов направлено на повышение качества, доступности и безопасности медицинской помощи и снижение смертности населения от сердечно-сосудистых заболеваний, что является приоритетными задачами для здравоохранения в целом.</w:t>
      </w:r>
    </w:p>
    <w:p>
      <w:pPr>
        <w:pStyle w:val="0"/>
        <w:spacing w:before="200" w:line-rule="auto"/>
        <w:ind w:firstLine="540"/>
        <w:jc w:val="both"/>
      </w:pPr>
      <w:r>
        <w:rPr>
          <w:sz w:val="20"/>
        </w:rPr>
        <w:t xml:space="preserve">В государственных медицинских организациях функционируют 38 антикоагулянтных кабинетов с дистанционным мониторингом данных динамического наблюдения и школами варфаринотерапии для пациентов. За 2022 год проведено 14 984 исследования, у 2676 человек выявлено повышение МНО.</w:t>
      </w:r>
    </w:p>
    <w:p>
      <w:pPr>
        <w:pStyle w:val="0"/>
        <w:spacing w:before="200" w:line-rule="auto"/>
        <w:ind w:firstLine="540"/>
        <w:jc w:val="both"/>
      </w:pPr>
      <w:r>
        <w:rPr>
          <w:sz w:val="20"/>
        </w:rPr>
        <w:t xml:space="preserve">Активная работа по организации мониторинга пациентов, получающих продленную антикоагулянтную терапию, проводится в Архангельской области с 2007 года. К 2016 году реализованы мероприятия регионального проекта по централизации мониторинга терапии препаратами группы АВК на базе 38 государственных медицинских организаций с учетом наличия отдаленных и труднодоступных районов, плотности населения, потребности в проведении продленной антикоагулянтной терапии. В клиническую практику внедрена IT-структура на основе WEB-сервера, работу которой координирует Региональный Центр гемостаза. Это позволило сформировать регистр пациентов, получающих продленную терапию АВК, с персонифицированным подходом к каждому пациенту, что особо важно из-за риска развития осложнений у пациентов в условиях пандемии COVID-19.</w:t>
      </w:r>
    </w:p>
    <w:p>
      <w:pPr>
        <w:pStyle w:val="0"/>
        <w:spacing w:before="200" w:line-rule="auto"/>
        <w:ind w:firstLine="540"/>
        <w:jc w:val="both"/>
      </w:pPr>
      <w:r>
        <w:rPr>
          <w:sz w:val="20"/>
        </w:rPr>
        <w:t xml:space="preserve">Стратегической целью организации сети кабинетов в Архангельской области является повышение доступности, качества, безопасности и эффективности продленной терапии АВК. С 2020 года начато испытание пероральных антикоагулянтов (далее - ПОАК).</w:t>
      </w:r>
    </w:p>
    <w:p>
      <w:pPr>
        <w:pStyle w:val="0"/>
        <w:spacing w:before="200" w:line-rule="auto"/>
        <w:ind w:firstLine="540"/>
        <w:jc w:val="both"/>
      </w:pPr>
      <w:r>
        <w:rPr>
          <w:sz w:val="20"/>
        </w:rPr>
        <w:t xml:space="preserve">Организованы школы обучения пациентов, получающих АВК и ПОАК, подготовлены видеофильмы и аудио-презентации для среднего медицинского персонала в помощь для обучения пациентов, создано учебное пособие по обучению пациентов на основе вопросов и ответов, наглядные раздаточные пособия.</w:t>
      </w:r>
    </w:p>
    <w:p>
      <w:pPr>
        <w:pStyle w:val="0"/>
        <w:spacing w:before="200" w:line-rule="auto"/>
        <w:ind w:firstLine="540"/>
        <w:jc w:val="both"/>
      </w:pPr>
      <w:r>
        <w:rPr>
          <w:sz w:val="20"/>
        </w:rPr>
        <w:t xml:space="preserve">В Архангельской области продолжается реализация комплекса мер, направленных на формирование здорового образа жизни у населения, включая популяризацию культуры здорового питания и спортивно-оздоровительных программ, профилактику алкоголизма и наркомании, снижение потребления табака.</w:t>
      </w:r>
    </w:p>
    <w:p>
      <w:pPr>
        <w:pStyle w:val="0"/>
        <w:spacing w:before="200" w:line-rule="auto"/>
        <w:ind w:firstLine="540"/>
        <w:jc w:val="both"/>
      </w:pPr>
      <w:r>
        <w:rPr>
          <w:sz w:val="20"/>
        </w:rPr>
        <w:t xml:space="preserve">Профилактические мероприятия осуществляются во взаимодействии с различными исполнительными органами государственной власти Архангельской области, общественными и социально ориентированными некоммерческими организациями в рамках мероприятий регионального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(далее - региональный проект), государственной </w:t>
      </w:r>
      <w:hyperlink w:history="0" r:id="rId31" w:tooltip="Постановление Правительства Архангельской области от 12.10.2012 N 462-пп (ред. от 09.10.2023) &quot;Об утверждении государственной программы Архангельской области &quot;Развитие здравоохранения Архангельской области&quot; {КонсультантПлюс}">
        <w:r>
          <w:rPr>
            <w:sz w:val="20"/>
            <w:color w:val="0000ff"/>
          </w:rPr>
          <w:t xml:space="preserve">программы</w:t>
        </w:r>
      </w:hyperlink>
      <w:r>
        <w:rPr>
          <w:sz w:val="20"/>
        </w:rPr>
        <w:t xml:space="preserve"> Архангельской области "Развитие здравоохранения Архангельской области", утвержденной постановлением Правительства Архангельской области от 12 октября 2012 года N 462-пп, региональной </w:t>
      </w:r>
      <w:hyperlink w:history="0" r:id="rId32" w:tooltip="Постановление Правительства Архангельской области от 30.01.2020 N 48-пп (ред. от 30.08.2023) &quot;Об утверждении программы Архангельской области &quot;Укрепление общественного здоровья&quot; {КонсультантПлюс}">
        <w:r>
          <w:rPr>
            <w:sz w:val="20"/>
            <w:color w:val="0000ff"/>
          </w:rPr>
          <w:t xml:space="preserve">программы</w:t>
        </w:r>
      </w:hyperlink>
      <w:r>
        <w:rPr>
          <w:sz w:val="20"/>
        </w:rPr>
        <w:t xml:space="preserve"> "Укрепление общественного здоровья", утвержденной постановлением Правительства Архангельской области от 30 января 2020 года N 48-пп.</w:t>
      </w:r>
    </w:p>
    <w:p>
      <w:pPr>
        <w:pStyle w:val="0"/>
        <w:spacing w:before="200" w:line-rule="auto"/>
        <w:ind w:firstLine="540"/>
        <w:jc w:val="both"/>
      </w:pPr>
      <w:r>
        <w:rPr>
          <w:sz w:val="20"/>
        </w:rPr>
        <w:t xml:space="preserve">В ходе реализации регионального проекта проводятся мероприятия по развитию в Архангельской области инфраструктуры медицинской профилактики, проведению информационно-коммуникационной кампании в целях формирования у населения приверженности к здоровому образу жизни, реализации муниципальных программ муниципальных образований Архангельской области укрепления общественного здоровья и внедрения корпоративных программ укрепления здоровья работников.</w:t>
      </w:r>
    </w:p>
    <w:p>
      <w:pPr>
        <w:pStyle w:val="0"/>
        <w:spacing w:before="200" w:line-rule="auto"/>
        <w:ind w:firstLine="540"/>
        <w:jc w:val="both"/>
      </w:pPr>
      <w:r>
        <w:rPr>
          <w:sz w:val="20"/>
        </w:rPr>
        <w:t xml:space="preserve">В 2023 году в 20 муниципальных образованиях Архангельской области реализуются муниципальные программы укрепления общественного здоровья. Министерством здравоохранения заключено соглашение с обществом с ограниченной ответственностью "Газпром газораспределение Архангельск", а также с государственным казенным учреждением Архангельской области "Архангельский областной центр социальной защиты населения" о реализации корпоративных программ по укреплению здоровья работников.</w:t>
      </w:r>
    </w:p>
    <w:p>
      <w:pPr>
        <w:pStyle w:val="0"/>
        <w:spacing w:before="200" w:line-rule="auto"/>
        <w:ind w:firstLine="540"/>
        <w:jc w:val="both"/>
      </w:pPr>
      <w:r>
        <w:rPr>
          <w:sz w:val="20"/>
        </w:rPr>
        <w:t xml:space="preserve">Вопросы формирования здорового образа жизни и профилактики заболеваний ежеквартально рассматриваются на заседаниях межведомственной комиссии по демографическому развитию и охране здоровья населения Архангельской области, образованной распоряжением Губернатора Архангельской области от 30 сентября 2014 года N 742-р.</w:t>
      </w:r>
    </w:p>
    <w:p>
      <w:pPr>
        <w:pStyle w:val="0"/>
        <w:spacing w:before="200" w:line-rule="auto"/>
        <w:ind w:firstLine="540"/>
        <w:jc w:val="both"/>
      </w:pPr>
      <w:r>
        <w:rPr>
          <w:sz w:val="20"/>
        </w:rPr>
        <w:t xml:space="preserve">Ведущей государственной медицинской организацией по координации и развитию профилактической деятельности в Архангельской области является ГБУЗ "Архангельский областной центр общественного здоровья и медицинской профилактики" (создано в соответствии с распоряжением Правительства Архангельской области от 8 декабря 2020 года N 509-рп).</w:t>
      </w:r>
    </w:p>
    <w:p>
      <w:pPr>
        <w:pStyle w:val="0"/>
        <w:spacing w:before="200" w:line-rule="auto"/>
        <w:ind w:firstLine="540"/>
        <w:jc w:val="both"/>
      </w:pPr>
      <w:r>
        <w:rPr>
          <w:sz w:val="20"/>
        </w:rPr>
        <w:t xml:space="preserve">В Архангельской области создано 10 центров здоровья, выполняющих функции межрайонных, в том числе два центра здоровья для детей и один семейный центр здоровья. В 2022 году центры здоровья посетили 11 726 человек, в том числе 3862 ребенка.</w:t>
      </w:r>
    </w:p>
    <w:p>
      <w:pPr>
        <w:pStyle w:val="0"/>
        <w:spacing w:before="200" w:line-rule="auto"/>
        <w:ind w:firstLine="540"/>
        <w:jc w:val="both"/>
      </w:pPr>
      <w:r>
        <w:rPr>
          <w:sz w:val="20"/>
        </w:rPr>
        <w:t xml:space="preserve">В государственных медицинских организациях функционируют 13 отделений и 30 кабинетов медицинской профилактики, 200 школ для пациентов, включая школы артериальной гипертонии, сахарного диабета, бронхиальной астмы, для больных, перенесших инсульт, и их родственников и другие.</w:t>
      </w:r>
    </w:p>
    <w:p>
      <w:pPr>
        <w:pStyle w:val="0"/>
        <w:spacing w:before="200" w:line-rule="auto"/>
        <w:ind w:firstLine="540"/>
        <w:jc w:val="both"/>
      </w:pPr>
      <w:r>
        <w:rPr>
          <w:sz w:val="20"/>
        </w:rPr>
        <w:t xml:space="preserve">Информационные материалы по формированию здорового образа жизни размещаются в информационно-телекоммуникационной сети "Интернет", в том числе на сайте </w:t>
      </w:r>
      <w:r>
        <w:rPr>
          <w:sz w:val="20"/>
        </w:rPr>
        <w:t xml:space="preserve">zdorovie29.ru</w:t>
      </w:r>
      <w:r>
        <w:rPr>
          <w:sz w:val="20"/>
        </w:rPr>
        <w:t xml:space="preserve">, социальных сетях медицинских организаций.</w:t>
      </w:r>
    </w:p>
    <w:p>
      <w:pPr>
        <w:pStyle w:val="0"/>
        <w:spacing w:before="200" w:line-rule="auto"/>
        <w:ind w:firstLine="540"/>
        <w:jc w:val="both"/>
      </w:pPr>
      <w:r>
        <w:rPr>
          <w:sz w:val="20"/>
        </w:rPr>
        <w:t xml:space="preserve">Издано 63,4 тысячи экземпляров печатной продукции для населения и медицинских работников.</w:t>
      </w:r>
    </w:p>
    <w:p>
      <w:pPr>
        <w:pStyle w:val="0"/>
        <w:spacing w:before="200" w:line-rule="auto"/>
        <w:ind w:firstLine="540"/>
        <w:jc w:val="both"/>
      </w:pPr>
      <w:r>
        <w:rPr>
          <w:sz w:val="20"/>
        </w:rPr>
        <w:t xml:space="preserve">С целью раннего выявления заболеваний, в том числе онкологических, в Архангельской области с апреля 2022 года реализуется проект "Здоровое Поморье". Проведено 8 мероприятий, в акции приняли участие 13,5 тыс. человек, каждый пятый пациент был направлен на дополнительное обследование.</w:t>
      </w:r>
    </w:p>
    <w:p>
      <w:pPr>
        <w:pStyle w:val="0"/>
        <w:spacing w:before="200" w:line-rule="auto"/>
        <w:ind w:firstLine="540"/>
        <w:jc w:val="both"/>
      </w:pPr>
      <w:r>
        <w:rPr>
          <w:sz w:val="20"/>
        </w:rPr>
        <w:t xml:space="preserve">С сентября 2022 года еженедельно проводятся региональные тематические мероприятия по профилактике заболеваний и поддержке здорового образа жизни.</w:t>
      </w:r>
    </w:p>
    <w:p>
      <w:pPr>
        <w:pStyle w:val="0"/>
        <w:spacing w:before="200" w:line-rule="auto"/>
        <w:ind w:firstLine="540"/>
        <w:jc w:val="both"/>
      </w:pPr>
      <w:r>
        <w:rPr>
          <w:sz w:val="20"/>
        </w:rPr>
        <w:t xml:space="preserve">В течение 2022 года проведены массовые акции и выездные мероприятия "Всемирный день здоровья", "Всемирный день без табака", "День трезвости" и другие.</w:t>
      </w:r>
    </w:p>
    <w:p>
      <w:pPr>
        <w:pStyle w:val="0"/>
        <w:spacing w:before="200" w:line-rule="auto"/>
        <w:ind w:firstLine="540"/>
        <w:jc w:val="both"/>
      </w:pPr>
      <w:r>
        <w:rPr>
          <w:sz w:val="20"/>
        </w:rPr>
        <w:t xml:space="preserve">В 2022 году автономной некоммерческой организацией "Губернаторский центр "Вместе мы сильнее" проведен конкурс среди социально ориентированных некоммерческих организаций, зарегистрированных на территории Архангельской области, на предоставление грантов Губернатора Архангельской области. Средства на реализацию социальных инициатив, в том числе в сфере здравоохранения, в общем объеме 104,9 млн. рублей получили 83 социально ориентированные некоммерческие организации.</w:t>
      </w:r>
    </w:p>
    <w:p>
      <w:pPr>
        <w:pStyle w:val="0"/>
        <w:spacing w:before="200" w:line-rule="auto"/>
        <w:ind w:firstLine="540"/>
        <w:jc w:val="both"/>
      </w:pPr>
      <w:r>
        <w:rPr>
          <w:sz w:val="20"/>
        </w:rPr>
        <w:t xml:space="preserve">Профилактические мероприятия антинаркотической и антиалкогольной направленности, в том числе предусмотренные Планом по реализации на территории Архангельской области Стратегии государственной антинаркотической политики Российской Федерации на период до 2030 года, утвержденным Губернатором Архангельской области 27 апреля 2021 года, осуществляются во взаимодействии с различными исполнительными органами государственной власти Архангельской области, общественными социально ориентированными некоммерческими организациями в соответствии с областными законами от 22 апреля 2013 года </w:t>
      </w:r>
      <w:hyperlink w:history="0" r:id="rId33" w:tooltip="Закон Архангельской области от 22.04.2013 N 657-39-ОЗ (ред. от 21.11.2023) &quot;О профилактике алкоголизма, наркомании и токсикомании и об организации и осуществлении мероприятий по оказанию помощи лицам, находящимся в состоянии алкогольного, наркотического или иного токсического опьянения, в Архангельской области&quot; (принят Архангельским областным Собранием депутатов 17.04.2013) {КонсультантПлюс}">
        <w:r>
          <w:rPr>
            <w:sz w:val="20"/>
            <w:color w:val="0000ff"/>
          </w:rPr>
          <w:t xml:space="preserve">N 675-39-ОЗ</w:t>
        </w:r>
      </w:hyperlink>
      <w:r>
        <w:rPr>
          <w:sz w:val="20"/>
        </w:rPr>
        <w:t xml:space="preserve"> "О профилактике алкоголизма, наркомании и токсикомании в Архангельской области" и от 28 апреля 2012 года </w:t>
      </w:r>
      <w:hyperlink w:history="0" r:id="rId34" w:tooltip="Закон Архангельской области от 28.04.2012 N 460-30-ОЗ (ред. от 31.10.2022) &quot;О профилактике правонарушений в Архангельской области&quot; (принят Архангельским областным Собранием депутатов 25.04.2012) (с изм. и доп., вступающими в силу с 01.01.2023) {КонсультантПлюс}">
        <w:r>
          <w:rPr>
            <w:sz w:val="20"/>
            <w:color w:val="0000ff"/>
          </w:rPr>
          <w:t xml:space="preserve">N 460-30-ОЗ</w:t>
        </w:r>
      </w:hyperlink>
      <w:r>
        <w:rPr>
          <w:sz w:val="20"/>
        </w:rPr>
        <w:t xml:space="preserve"> "О профилактике правонарушений в Архангельской области", Плана мероприятий ("дорожная карта"), направленными на укрепление наркологической службы, повышение эффективности ее функционирования, а также на предупреждение фактов незаконного лечения больных наркоманией в Архангельской области, на 2021 - 2022 годы.</w:t>
      </w:r>
    </w:p>
    <w:p>
      <w:pPr>
        <w:pStyle w:val="0"/>
        <w:spacing w:before="200" w:line-rule="auto"/>
        <w:ind w:firstLine="540"/>
        <w:jc w:val="both"/>
      </w:pPr>
      <w:r>
        <w:rPr>
          <w:sz w:val="20"/>
        </w:rPr>
        <w:t xml:space="preserve">Государственные медицинские организации ежегодно участвуют в мероприятиях антинаркотического месячника, в том числе направленных на профилактику распространения социально значимых инфекционных заболеваний среди наркопотребителей, профилактических акциях "Сообщи, где торгуют смертью" и "Дети Поморья". Ежегодный охват указанными мероприятиями составляет порядка трех тыс. человек.</w:t>
      </w:r>
    </w:p>
    <w:p>
      <w:pPr>
        <w:pStyle w:val="0"/>
        <w:spacing w:before="200" w:line-rule="auto"/>
        <w:ind w:firstLine="540"/>
        <w:jc w:val="both"/>
      </w:pPr>
      <w:r>
        <w:rPr>
          <w:sz w:val="20"/>
        </w:rPr>
        <w:t xml:space="preserve">В целях профилактики зависимостей среди детей и подростков специалистами детского наркологического отделения психоневрологического диспансера ГБУЗ "Архангельская клиническая психиатрическая больница" (далее - ГБУЗ "АКПБ") регулярно проводятся консультации, тренинги, семинары и лекции для подростков и родителей по программе "Школа любящих родителей", оказывается организационно-методическая помощь учреждениям образования и сферы социального обслуживания. В 2022 году специалистами ГБУЗ "АКПБ" проведено 31 занятие в "Школе любящих родителей" (посетили занятия 620 человек в очной и дистанционной форме). Опыт занятий по программе "Школа любящих родителей" активно распространяется специалистами ГБУЗ "АКПБ" в Архангельской области, в том числе посредством дистанционного консультирования с акцентом на межведомственное взаимодействие.</w:t>
      </w:r>
    </w:p>
    <w:p>
      <w:pPr>
        <w:pStyle w:val="0"/>
        <w:spacing w:before="200" w:line-rule="auto"/>
        <w:ind w:firstLine="540"/>
        <w:jc w:val="both"/>
      </w:pPr>
      <w:r>
        <w:rPr>
          <w:sz w:val="20"/>
        </w:rPr>
        <w:t xml:space="preserve">На базе отделения развития компетенции психоневрологического диспансера ГБУЗ "АКПБ" осуществляется дистанционное консультирование специалистов по вопросам профилактики наркологических расстройств. В 2022 году специалистами указанного отделения проведено более 200 мероприятий (семинары, вебинары, телефонные консультации), в том числе для специалистов органов и учреждений системы профилактики безнадзорности и правонарушений несовершеннолетних. С целью дальнейшего использования специалистами органов и учреждений системы профилактики безнадзорности и правонарушений несовершеннолетних записано три видеоролика с участием главного внештатного специалиста детского психиатра-нарколога министерства здравоохранения на темы "Недетский разговор с детским наркологом" (для несовершеннолетних), "Разговор с детским наркологом: советы родителям", "Разговор с детским наркологом: советы педагогам". Кроме того, главный внештатный детский специалист психиатр-нарколог министерства здравоохранения регулярно принимает участие в курсах повышения квалификации педагогов по вопросам профилактики наркологических расстройств и аддиктивного поведения среди несовершеннолетних на базе государственного автономного образовательного учреждения дополнительного профессионального образования "Архангельский областной институт открытого образования.</w:t>
      </w:r>
    </w:p>
    <w:p>
      <w:pPr>
        <w:pStyle w:val="0"/>
        <w:spacing w:before="200" w:line-rule="auto"/>
        <w:ind w:firstLine="540"/>
        <w:jc w:val="both"/>
      </w:pPr>
      <w:r>
        <w:rPr>
          <w:sz w:val="20"/>
        </w:rPr>
        <w:t xml:space="preserve">По сведениям ГБУЗ "Медицинский информационно-аналитический центр" заболеваемость ожирением среди взрослого населения в Архангельской области по итогам 2022 года составила 19,4 на 1000 соответствующего населения, абсолютное число - 16 523 человека. Снижение заболеваемости с 2018 по 2022 год составило 6,7 процента, что связано со снижением численности взрослого населения.</w:t>
      </w:r>
    </w:p>
    <w:p>
      <w:pPr>
        <w:pStyle w:val="0"/>
        <w:jc w:val="both"/>
      </w:pPr>
      <w:r>
        <w:rPr>
          <w:sz w:val="20"/>
        </w:rPr>
      </w:r>
    </w:p>
    <w:p>
      <w:pPr>
        <w:pStyle w:val="2"/>
        <w:outlineLvl w:val="3"/>
        <w:jc w:val="center"/>
      </w:pPr>
      <w:r>
        <w:rPr>
          <w:sz w:val="20"/>
        </w:rPr>
        <w:t xml:space="preserve">1.5.4. Оценка организации и оказания медицинской помощи</w:t>
      </w:r>
    </w:p>
    <w:p>
      <w:pPr>
        <w:pStyle w:val="2"/>
        <w:jc w:val="center"/>
      </w:pPr>
      <w:r>
        <w:rPr>
          <w:sz w:val="20"/>
        </w:rPr>
        <w:t xml:space="preserve">с применением телемедицинских технологий</w:t>
      </w:r>
    </w:p>
    <w:p>
      <w:pPr>
        <w:pStyle w:val="0"/>
        <w:jc w:val="both"/>
      </w:pPr>
      <w:r>
        <w:rPr>
          <w:sz w:val="20"/>
        </w:rPr>
      </w:r>
    </w:p>
    <w:p>
      <w:pPr>
        <w:pStyle w:val="0"/>
        <w:ind w:firstLine="540"/>
        <w:jc w:val="both"/>
      </w:pPr>
      <w:r>
        <w:rPr>
          <w:sz w:val="20"/>
        </w:rPr>
        <w:t xml:space="preserve">Распоряжением министерства здравоохранения утвержден порядок проведения дистанционного телемедицинского консультирования. Телемедицинская сеть Архангельской области объединяет четыре центра телемедицины, 31 телемедицинскую студию в государственных медицинских организациях и два центра в федеральных медицинских организациях. Возможность телемедицинского консультирования организована во всех центральных районных и центральных городских больницах. Кроме того, распоряжением министерства здравоохранения утвержден порядок взаимодействия государственных медицинских организаций с телемедицинским Центром компетенции АОКБ по дистанционному мониторингу и консультированию пациентов с тяжелыми и ургентными состояниями.</w:t>
      </w:r>
    </w:p>
    <w:p>
      <w:pPr>
        <w:pStyle w:val="0"/>
        <w:spacing w:before="200" w:line-rule="auto"/>
        <w:ind w:firstLine="540"/>
        <w:jc w:val="both"/>
      </w:pPr>
      <w:r>
        <w:rPr>
          <w:sz w:val="20"/>
        </w:rPr>
        <w:t xml:space="preserve">Архангельский областной консультативно-диагностический центр телемедицины АОКБ осуществляет телемедицинские (отложенные и в режиме реального времени) консультации по 30 врачебным специальностям. В структуре преобладают врачи неврологи, кардиологи, нейрохирурги, травматологи, гематологи, аритмологи, торакальные хирурги, ревматологи. В 2022 году было проведено 9836 консультаций. Кроме того, осуществлялось консультирование специалистов государственного бюджетного учреждения здравоохранения Ненецкого автономного округа "Ненецкая окружная больница имени Р.И.Батмановой" (488 консультаций).</w:t>
      </w:r>
    </w:p>
    <w:p>
      <w:pPr>
        <w:pStyle w:val="0"/>
        <w:spacing w:before="200" w:line-rule="auto"/>
        <w:ind w:firstLine="540"/>
        <w:jc w:val="both"/>
      </w:pPr>
      <w:r>
        <w:rPr>
          <w:sz w:val="20"/>
        </w:rPr>
        <w:t xml:space="preserve">Архангельский областной консультативно-диагностический центр телемедицины АОКБ подключен к телемедицинской сети Министерства здравоохранения Российской Федерации (Всероссийский центр медицины катастроф "Защита") и телемедицинской сети (единая государственная информационная система в сфере здравоохранения). В 2022 году было проведено 659 телемедицинских консультаций по 17 медицинским специальностям с 33 федеральными медицинскими организациями:</w:t>
      </w:r>
    </w:p>
    <w:p>
      <w:pPr>
        <w:pStyle w:val="0"/>
        <w:spacing w:before="200" w:line-rule="auto"/>
        <w:ind w:firstLine="540"/>
        <w:jc w:val="both"/>
      </w:pPr>
      <w:r>
        <w:rPr>
          <w:sz w:val="20"/>
        </w:rPr>
        <w:t xml:space="preserve">федеральное государственное бюджетное учреждение (далее - ФГБУ) "Национальный медицинский исследовательский центр им. В.А.Алмазова" (далее - ФГБУ "НМИЦ им. В.А.Алмазова") (49 консультаций);</w:t>
      </w:r>
    </w:p>
    <w:p>
      <w:pPr>
        <w:pStyle w:val="0"/>
        <w:spacing w:before="200" w:line-rule="auto"/>
        <w:ind w:firstLine="540"/>
        <w:jc w:val="both"/>
      </w:pPr>
      <w:r>
        <w:rPr>
          <w:sz w:val="20"/>
        </w:rPr>
        <w:t xml:space="preserve">ФГБУ "Национальный медицинский центр акушерства, гинекологии и перинатологии имени В.И.Кулакова" Министерства здравоохранения Российской Федерации (161 консультация);</w:t>
      </w:r>
    </w:p>
    <w:p>
      <w:pPr>
        <w:pStyle w:val="0"/>
        <w:spacing w:before="200" w:line-rule="auto"/>
        <w:ind w:firstLine="540"/>
        <w:jc w:val="both"/>
      </w:pPr>
      <w:r>
        <w:rPr>
          <w:sz w:val="20"/>
        </w:rP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И.М.Сеченова Министерства здравоохранения Российской Федерации (118 консультаций).</w:t>
      </w:r>
    </w:p>
    <w:p>
      <w:pPr>
        <w:pStyle w:val="0"/>
        <w:jc w:val="both"/>
      </w:pPr>
      <w:r>
        <w:rPr>
          <w:sz w:val="20"/>
        </w:rPr>
      </w:r>
    </w:p>
    <w:p>
      <w:pPr>
        <w:pStyle w:val="0"/>
        <w:outlineLvl w:val="4"/>
        <w:jc w:val="right"/>
      </w:pPr>
      <w:r>
        <w:rPr>
          <w:sz w:val="20"/>
        </w:rPr>
        <w:t xml:space="preserve">Таблица 16</w:t>
      </w:r>
    </w:p>
    <w:p>
      <w:pPr>
        <w:pStyle w:val="0"/>
        <w:jc w:val="both"/>
      </w:pPr>
      <w:r>
        <w:rPr>
          <w:sz w:val="20"/>
        </w:rPr>
      </w:r>
    </w:p>
    <w:p>
      <w:pPr>
        <w:pStyle w:val="2"/>
        <w:jc w:val="center"/>
      </w:pPr>
      <w:r>
        <w:rPr>
          <w:sz w:val="20"/>
        </w:rPr>
        <w:t xml:space="preserve">Динамика количества телемедицинских консультаций</w:t>
      </w:r>
    </w:p>
    <w:p>
      <w:pPr>
        <w:pStyle w:val="2"/>
        <w:jc w:val="center"/>
      </w:pPr>
      <w:r>
        <w:rPr>
          <w:sz w:val="20"/>
        </w:rPr>
        <w:t xml:space="preserve">(врач - врач) с государственными медицинскими организациями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21"/>
        <w:gridCol w:w="1277"/>
        <w:gridCol w:w="1135"/>
        <w:gridCol w:w="1238"/>
      </w:tblGrid>
      <w:tr>
        <w:tc>
          <w:tcPr>
            <w:tcW w:w="5921" w:type="dxa"/>
          </w:tcPr>
          <w:p>
            <w:pPr>
              <w:pStyle w:val="0"/>
              <w:jc w:val="center"/>
            </w:pPr>
            <w:r>
              <w:rPr>
                <w:sz w:val="20"/>
              </w:rPr>
              <w:t xml:space="preserve">Отделение</w:t>
            </w:r>
          </w:p>
        </w:tc>
        <w:tc>
          <w:tcPr>
            <w:tcW w:w="1277" w:type="dxa"/>
          </w:tcPr>
          <w:p>
            <w:pPr>
              <w:pStyle w:val="0"/>
              <w:jc w:val="center"/>
            </w:pPr>
            <w:r>
              <w:rPr>
                <w:sz w:val="20"/>
              </w:rPr>
              <w:t xml:space="preserve">2020 год</w:t>
            </w:r>
          </w:p>
        </w:tc>
        <w:tc>
          <w:tcPr>
            <w:tcW w:w="1135" w:type="dxa"/>
          </w:tcPr>
          <w:p>
            <w:pPr>
              <w:pStyle w:val="0"/>
              <w:jc w:val="center"/>
            </w:pPr>
            <w:r>
              <w:rPr>
                <w:sz w:val="20"/>
              </w:rPr>
              <w:t xml:space="preserve">2021 год</w:t>
            </w:r>
          </w:p>
        </w:tc>
        <w:tc>
          <w:tcPr>
            <w:tcW w:w="1238" w:type="dxa"/>
          </w:tcPr>
          <w:p>
            <w:pPr>
              <w:pStyle w:val="0"/>
              <w:jc w:val="center"/>
            </w:pPr>
            <w:r>
              <w:rPr>
                <w:sz w:val="20"/>
              </w:rPr>
              <w:t xml:space="preserve">2022 год</w:t>
            </w:r>
          </w:p>
        </w:tc>
      </w:tr>
      <w:tr>
        <w:tc>
          <w:tcPr>
            <w:tcW w:w="5921" w:type="dxa"/>
          </w:tcPr>
          <w:p>
            <w:pPr>
              <w:pStyle w:val="0"/>
            </w:pPr>
            <w:r>
              <w:rPr>
                <w:sz w:val="20"/>
              </w:rPr>
              <w:t xml:space="preserve">Кардиологическое</w:t>
            </w:r>
          </w:p>
        </w:tc>
        <w:tc>
          <w:tcPr>
            <w:tcW w:w="1277" w:type="dxa"/>
          </w:tcPr>
          <w:p>
            <w:pPr>
              <w:pStyle w:val="0"/>
              <w:jc w:val="center"/>
            </w:pPr>
            <w:r>
              <w:rPr>
                <w:sz w:val="20"/>
              </w:rPr>
              <w:t xml:space="preserve">579</w:t>
            </w:r>
          </w:p>
        </w:tc>
        <w:tc>
          <w:tcPr>
            <w:tcW w:w="1135" w:type="dxa"/>
          </w:tcPr>
          <w:p>
            <w:pPr>
              <w:pStyle w:val="0"/>
              <w:jc w:val="center"/>
            </w:pPr>
            <w:r>
              <w:rPr>
                <w:sz w:val="20"/>
              </w:rPr>
              <w:t xml:space="preserve">853</w:t>
            </w:r>
          </w:p>
        </w:tc>
        <w:tc>
          <w:tcPr>
            <w:tcW w:w="1238" w:type="dxa"/>
          </w:tcPr>
          <w:p>
            <w:pPr>
              <w:pStyle w:val="0"/>
              <w:jc w:val="center"/>
            </w:pPr>
            <w:r>
              <w:rPr>
                <w:sz w:val="20"/>
              </w:rPr>
              <w:t xml:space="preserve">1 270</w:t>
            </w:r>
          </w:p>
        </w:tc>
      </w:tr>
      <w:tr>
        <w:tc>
          <w:tcPr>
            <w:tcW w:w="5921" w:type="dxa"/>
          </w:tcPr>
          <w:p>
            <w:pPr>
              <w:pStyle w:val="0"/>
            </w:pPr>
            <w:r>
              <w:rPr>
                <w:sz w:val="20"/>
              </w:rPr>
              <w:t xml:space="preserve">Отделение хирургического лечения сложных нарушений ритма сердца и электрокардиостимуляции</w:t>
            </w:r>
          </w:p>
        </w:tc>
        <w:tc>
          <w:tcPr>
            <w:tcW w:w="1277" w:type="dxa"/>
          </w:tcPr>
          <w:p>
            <w:pPr>
              <w:pStyle w:val="0"/>
              <w:jc w:val="center"/>
            </w:pPr>
            <w:r>
              <w:rPr>
                <w:sz w:val="20"/>
              </w:rPr>
              <w:t xml:space="preserve">430</w:t>
            </w:r>
          </w:p>
        </w:tc>
        <w:tc>
          <w:tcPr>
            <w:tcW w:w="1135" w:type="dxa"/>
          </w:tcPr>
          <w:p>
            <w:pPr>
              <w:pStyle w:val="0"/>
              <w:jc w:val="center"/>
            </w:pPr>
            <w:r>
              <w:rPr>
                <w:sz w:val="20"/>
              </w:rPr>
              <w:t xml:space="preserve">256</w:t>
            </w:r>
          </w:p>
        </w:tc>
        <w:tc>
          <w:tcPr>
            <w:tcW w:w="1238" w:type="dxa"/>
          </w:tcPr>
          <w:p>
            <w:pPr>
              <w:pStyle w:val="0"/>
              <w:jc w:val="center"/>
            </w:pPr>
            <w:r>
              <w:rPr>
                <w:sz w:val="20"/>
              </w:rPr>
              <w:t xml:space="preserve">376</w:t>
            </w:r>
          </w:p>
        </w:tc>
      </w:tr>
      <w:tr>
        <w:tc>
          <w:tcPr>
            <w:tcW w:w="5921" w:type="dxa"/>
          </w:tcPr>
          <w:p>
            <w:pPr>
              <w:pStyle w:val="0"/>
            </w:pPr>
            <w:r>
              <w:rPr>
                <w:sz w:val="20"/>
              </w:rPr>
              <w:t xml:space="preserve">Неврологическое отделение N 1 (ОНМК)</w:t>
            </w:r>
          </w:p>
        </w:tc>
        <w:tc>
          <w:tcPr>
            <w:tcW w:w="1277" w:type="dxa"/>
          </w:tcPr>
          <w:p>
            <w:pPr>
              <w:pStyle w:val="0"/>
              <w:jc w:val="center"/>
            </w:pPr>
            <w:r>
              <w:rPr>
                <w:sz w:val="20"/>
              </w:rPr>
              <w:t xml:space="preserve">912</w:t>
            </w:r>
          </w:p>
        </w:tc>
        <w:tc>
          <w:tcPr>
            <w:tcW w:w="1135" w:type="dxa"/>
          </w:tcPr>
          <w:p>
            <w:pPr>
              <w:pStyle w:val="0"/>
              <w:jc w:val="center"/>
            </w:pPr>
            <w:r>
              <w:rPr>
                <w:sz w:val="20"/>
              </w:rPr>
              <w:t xml:space="preserve">775</w:t>
            </w:r>
          </w:p>
        </w:tc>
        <w:tc>
          <w:tcPr>
            <w:tcW w:w="1238" w:type="dxa"/>
          </w:tcPr>
          <w:p>
            <w:pPr>
              <w:pStyle w:val="0"/>
              <w:jc w:val="center"/>
            </w:pPr>
            <w:r>
              <w:rPr>
                <w:sz w:val="20"/>
              </w:rPr>
              <w:t xml:space="preserve">1 415</w:t>
            </w:r>
          </w:p>
        </w:tc>
      </w:tr>
    </w:tbl>
    <w:p>
      <w:pPr>
        <w:pStyle w:val="0"/>
        <w:jc w:val="both"/>
      </w:pPr>
      <w:r>
        <w:rPr>
          <w:sz w:val="20"/>
        </w:rPr>
      </w:r>
    </w:p>
    <w:p>
      <w:pPr>
        <w:pStyle w:val="0"/>
        <w:outlineLvl w:val="4"/>
        <w:jc w:val="right"/>
      </w:pPr>
      <w:r>
        <w:rPr>
          <w:sz w:val="20"/>
        </w:rPr>
        <w:t xml:space="preserve">Таблица 17</w:t>
      </w:r>
    </w:p>
    <w:p>
      <w:pPr>
        <w:pStyle w:val="0"/>
        <w:jc w:val="both"/>
      </w:pPr>
      <w:r>
        <w:rPr>
          <w:sz w:val="20"/>
        </w:rPr>
      </w:r>
    </w:p>
    <w:p>
      <w:pPr>
        <w:pStyle w:val="2"/>
        <w:jc w:val="center"/>
      </w:pPr>
      <w:r>
        <w:rPr>
          <w:sz w:val="20"/>
        </w:rPr>
        <w:t xml:space="preserve">Динамика количества телемедицинских консультаций</w:t>
      </w:r>
    </w:p>
    <w:p>
      <w:pPr>
        <w:pStyle w:val="2"/>
        <w:jc w:val="center"/>
      </w:pPr>
      <w:r>
        <w:rPr>
          <w:sz w:val="20"/>
        </w:rPr>
        <w:t xml:space="preserve">(консилиумов), проведенных с профильными национальными</w:t>
      </w:r>
    </w:p>
    <w:p>
      <w:pPr>
        <w:pStyle w:val="2"/>
        <w:jc w:val="center"/>
      </w:pPr>
      <w:r>
        <w:rPr>
          <w:sz w:val="20"/>
        </w:rPr>
        <w:t xml:space="preserve">медицинскими исследовательскими центрами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21"/>
        <w:gridCol w:w="1277"/>
        <w:gridCol w:w="1135"/>
        <w:gridCol w:w="1238"/>
      </w:tblGrid>
      <w:tr>
        <w:tc>
          <w:tcPr>
            <w:tcW w:w="5921" w:type="dxa"/>
          </w:tcPr>
          <w:p>
            <w:pPr>
              <w:pStyle w:val="0"/>
              <w:jc w:val="center"/>
            </w:pPr>
            <w:r>
              <w:rPr>
                <w:sz w:val="20"/>
              </w:rPr>
              <w:t xml:space="preserve">Национальный медицинский исследовательский центр</w:t>
            </w:r>
          </w:p>
        </w:tc>
        <w:tc>
          <w:tcPr>
            <w:tcW w:w="1277" w:type="dxa"/>
          </w:tcPr>
          <w:p>
            <w:pPr>
              <w:pStyle w:val="0"/>
              <w:jc w:val="center"/>
            </w:pPr>
            <w:r>
              <w:rPr>
                <w:sz w:val="20"/>
              </w:rPr>
              <w:t xml:space="preserve">2020 год</w:t>
            </w:r>
          </w:p>
        </w:tc>
        <w:tc>
          <w:tcPr>
            <w:tcW w:w="1135" w:type="dxa"/>
          </w:tcPr>
          <w:p>
            <w:pPr>
              <w:pStyle w:val="0"/>
              <w:jc w:val="center"/>
            </w:pPr>
            <w:r>
              <w:rPr>
                <w:sz w:val="20"/>
              </w:rPr>
              <w:t xml:space="preserve">2021 год</w:t>
            </w:r>
          </w:p>
        </w:tc>
        <w:tc>
          <w:tcPr>
            <w:tcW w:w="1238" w:type="dxa"/>
          </w:tcPr>
          <w:p>
            <w:pPr>
              <w:pStyle w:val="0"/>
              <w:jc w:val="center"/>
            </w:pPr>
            <w:r>
              <w:rPr>
                <w:sz w:val="20"/>
              </w:rPr>
              <w:t xml:space="preserve">2022 год</w:t>
            </w:r>
          </w:p>
        </w:tc>
      </w:tr>
      <w:tr>
        <w:tc>
          <w:tcPr>
            <w:tcW w:w="5921" w:type="dxa"/>
          </w:tcPr>
          <w:p>
            <w:pPr>
              <w:pStyle w:val="0"/>
              <w:jc w:val="center"/>
            </w:pPr>
            <w:r>
              <w:rPr>
                <w:sz w:val="20"/>
              </w:rPr>
              <w:t xml:space="preserve">1</w:t>
            </w:r>
          </w:p>
        </w:tc>
        <w:tc>
          <w:tcPr>
            <w:tcW w:w="1277" w:type="dxa"/>
          </w:tcPr>
          <w:p>
            <w:pPr>
              <w:pStyle w:val="0"/>
              <w:jc w:val="center"/>
            </w:pPr>
            <w:r>
              <w:rPr>
                <w:sz w:val="20"/>
              </w:rPr>
              <w:t xml:space="preserve">2</w:t>
            </w:r>
          </w:p>
        </w:tc>
        <w:tc>
          <w:tcPr>
            <w:tcW w:w="1135" w:type="dxa"/>
          </w:tcPr>
          <w:p>
            <w:pPr>
              <w:pStyle w:val="0"/>
              <w:jc w:val="center"/>
            </w:pPr>
            <w:r>
              <w:rPr>
                <w:sz w:val="20"/>
              </w:rPr>
              <w:t xml:space="preserve">3</w:t>
            </w:r>
          </w:p>
        </w:tc>
        <w:tc>
          <w:tcPr>
            <w:tcW w:w="1238" w:type="dxa"/>
          </w:tcPr>
          <w:p>
            <w:pPr>
              <w:pStyle w:val="0"/>
              <w:jc w:val="center"/>
            </w:pPr>
            <w:r>
              <w:rPr>
                <w:sz w:val="20"/>
              </w:rPr>
              <w:t xml:space="preserve">4</w:t>
            </w:r>
          </w:p>
        </w:tc>
      </w:tr>
      <w:tr>
        <w:tc>
          <w:tcPr>
            <w:tcW w:w="5921" w:type="dxa"/>
          </w:tcPr>
          <w:p>
            <w:pPr>
              <w:pStyle w:val="0"/>
            </w:pPr>
            <w:r>
              <w:rPr>
                <w:sz w:val="20"/>
              </w:rPr>
              <w:t xml:space="preserve">ФГБУ "НМИЦ им. В.А.Алмазова"</w:t>
            </w:r>
          </w:p>
        </w:tc>
        <w:tc>
          <w:tcPr>
            <w:tcW w:w="1277" w:type="dxa"/>
          </w:tcPr>
          <w:p>
            <w:pPr>
              <w:pStyle w:val="0"/>
              <w:jc w:val="center"/>
            </w:pPr>
            <w:r>
              <w:rPr>
                <w:sz w:val="20"/>
              </w:rPr>
              <w:t xml:space="preserve">12</w:t>
            </w:r>
          </w:p>
        </w:tc>
        <w:tc>
          <w:tcPr>
            <w:tcW w:w="1135" w:type="dxa"/>
          </w:tcPr>
          <w:p>
            <w:pPr>
              <w:pStyle w:val="0"/>
              <w:jc w:val="center"/>
            </w:pPr>
            <w:r>
              <w:rPr>
                <w:sz w:val="20"/>
              </w:rPr>
              <w:t xml:space="preserve">33</w:t>
            </w:r>
          </w:p>
        </w:tc>
        <w:tc>
          <w:tcPr>
            <w:tcW w:w="1238" w:type="dxa"/>
          </w:tcPr>
          <w:p>
            <w:pPr>
              <w:pStyle w:val="0"/>
              <w:jc w:val="center"/>
            </w:pPr>
            <w:r>
              <w:rPr>
                <w:sz w:val="20"/>
              </w:rPr>
              <w:t xml:space="preserve">49</w:t>
            </w:r>
          </w:p>
        </w:tc>
      </w:tr>
      <w:tr>
        <w:tc>
          <w:tcPr>
            <w:tcW w:w="5921" w:type="dxa"/>
          </w:tcPr>
          <w:p>
            <w:pPr>
              <w:pStyle w:val="0"/>
            </w:pPr>
            <w:r>
              <w:rPr>
                <w:sz w:val="20"/>
              </w:rPr>
              <w:t xml:space="preserve">ФГБУ "Национальный медицинский исследовательский центр сердечно-сосудистой хирургии имени А.Н.Бакулева" Министерства здравоохранения Российской Федерации</w:t>
            </w:r>
          </w:p>
        </w:tc>
        <w:tc>
          <w:tcPr>
            <w:tcW w:w="1277" w:type="dxa"/>
          </w:tcPr>
          <w:p>
            <w:pPr>
              <w:pStyle w:val="0"/>
              <w:jc w:val="center"/>
            </w:pPr>
            <w:r>
              <w:rPr>
                <w:sz w:val="20"/>
              </w:rPr>
              <w:t xml:space="preserve">4</w:t>
            </w:r>
          </w:p>
        </w:tc>
        <w:tc>
          <w:tcPr>
            <w:tcW w:w="1135" w:type="dxa"/>
          </w:tcPr>
          <w:p>
            <w:pPr>
              <w:pStyle w:val="0"/>
              <w:jc w:val="center"/>
            </w:pPr>
            <w:r>
              <w:rPr>
                <w:sz w:val="20"/>
              </w:rPr>
              <w:t xml:space="preserve">4</w:t>
            </w:r>
          </w:p>
        </w:tc>
        <w:tc>
          <w:tcPr>
            <w:tcW w:w="1238" w:type="dxa"/>
          </w:tcPr>
          <w:p>
            <w:pPr>
              <w:pStyle w:val="0"/>
              <w:jc w:val="center"/>
            </w:pPr>
            <w:r>
              <w:rPr>
                <w:sz w:val="20"/>
              </w:rPr>
              <w:t xml:space="preserve">4</w:t>
            </w:r>
          </w:p>
        </w:tc>
      </w:tr>
      <w:tr>
        <w:tc>
          <w:tcPr>
            <w:tcW w:w="5921" w:type="dxa"/>
          </w:tcPr>
          <w:p>
            <w:pPr>
              <w:pStyle w:val="0"/>
            </w:pPr>
            <w:r>
              <w:rPr>
                <w:sz w:val="20"/>
              </w:rPr>
              <w:t xml:space="preserve">ФГБУ "Национальный медицинский исследовательский центр реабилитации и курортологии" Министерства здравоохранения Российской Федерации</w:t>
            </w:r>
          </w:p>
        </w:tc>
        <w:tc>
          <w:tcPr>
            <w:tcW w:w="1277" w:type="dxa"/>
          </w:tcPr>
          <w:p>
            <w:pPr>
              <w:pStyle w:val="0"/>
              <w:jc w:val="center"/>
            </w:pPr>
            <w:r>
              <w:rPr>
                <w:sz w:val="20"/>
              </w:rPr>
              <w:t xml:space="preserve">8</w:t>
            </w:r>
          </w:p>
        </w:tc>
        <w:tc>
          <w:tcPr>
            <w:tcW w:w="1135" w:type="dxa"/>
          </w:tcPr>
          <w:p>
            <w:pPr>
              <w:pStyle w:val="0"/>
              <w:jc w:val="center"/>
            </w:pPr>
            <w:r>
              <w:rPr>
                <w:sz w:val="20"/>
              </w:rPr>
              <w:t xml:space="preserve">5</w:t>
            </w:r>
          </w:p>
        </w:tc>
        <w:tc>
          <w:tcPr>
            <w:tcW w:w="1238"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Специалисты государственных медицинских организаций, в том числе АОКБ и "Первая городская клиническая больница им. Е.Е.Волосевич", регулярно принимают участие в дистанционных научно-практических мероприятиях, проводимых ФГБУ "НМИЦ им. В.А.Алмазова", в соответствии с графиком проведения виртуальных обходов и разборов сложных клинических случаев по профилю "кардиология".</w:t>
      </w:r>
    </w:p>
    <w:p>
      <w:pPr>
        <w:pStyle w:val="0"/>
        <w:spacing w:before="200" w:line-rule="auto"/>
        <w:ind w:firstLine="540"/>
        <w:jc w:val="both"/>
      </w:pPr>
      <w:r>
        <w:rPr>
          <w:sz w:val="20"/>
        </w:rPr>
        <w:t xml:space="preserve">На базе Архангельского областного консультативно-диагностического центра телемедицины АОКБ проведены:</w:t>
      </w:r>
    </w:p>
    <w:p>
      <w:pPr>
        <w:pStyle w:val="0"/>
        <w:spacing w:before="200" w:line-rule="auto"/>
        <w:ind w:firstLine="540"/>
        <w:jc w:val="both"/>
      </w:pPr>
      <w:r>
        <w:rPr>
          <w:sz w:val="20"/>
        </w:rPr>
        <w:t xml:space="preserve">15 марта, 22 апреля и 7 июня 2022 года - семинары по вопросам лечения пациентов с ХСН, льготного лекарственного обеспечения (Северодвинск, Архангельск, Котлас, Коряжма);</w:t>
      </w:r>
    </w:p>
    <w:p>
      <w:pPr>
        <w:pStyle w:val="0"/>
        <w:spacing w:before="200" w:line-rule="auto"/>
        <w:ind w:firstLine="540"/>
        <w:jc w:val="both"/>
      </w:pPr>
      <w:r>
        <w:rPr>
          <w:sz w:val="20"/>
        </w:rPr>
        <w:t xml:space="preserve">24 августа 2022 года - круглый стол ГБУЗ "Северодвинская станция скорой медицинской помощи" - "Острый коронарный синдром и ОНМК: тактика на догоспитальном этапе";</w:t>
      </w:r>
    </w:p>
    <w:p>
      <w:pPr>
        <w:pStyle w:val="0"/>
        <w:spacing w:before="200" w:line-rule="auto"/>
        <w:ind w:firstLine="540"/>
        <w:jc w:val="both"/>
      </w:pPr>
      <w:r>
        <w:rPr>
          <w:sz w:val="20"/>
        </w:rPr>
        <w:t xml:space="preserve">30 августа 2022 года - конференция "Острый коронарный синдром без подъема сегмента ST глазами врача поликлиники и приемного отделения";</w:t>
      </w:r>
    </w:p>
    <w:p>
      <w:pPr>
        <w:pStyle w:val="0"/>
        <w:spacing w:before="200" w:line-rule="auto"/>
        <w:ind w:firstLine="540"/>
        <w:jc w:val="both"/>
      </w:pPr>
      <w:r>
        <w:rPr>
          <w:sz w:val="20"/>
        </w:rPr>
        <w:t xml:space="preserve">22 сентября 2022 года - круглый стол "Сосудистое старение или долголетие? Сосудистый возраст как мишень в лечении артериальной гипертонии. Возможности медикаментозной терапии".</w:t>
      </w:r>
    </w:p>
    <w:p>
      <w:pPr>
        <w:pStyle w:val="0"/>
        <w:jc w:val="both"/>
      </w:pPr>
      <w:r>
        <w:rPr>
          <w:sz w:val="20"/>
        </w:rPr>
      </w:r>
    </w:p>
    <w:p>
      <w:pPr>
        <w:pStyle w:val="2"/>
        <w:outlineLvl w:val="2"/>
        <w:jc w:val="center"/>
      </w:pPr>
      <w:r>
        <w:rPr>
          <w:sz w:val="20"/>
        </w:rPr>
        <w:t xml:space="preserve">1.6. Кадровый состав медицинских организаций</w:t>
      </w:r>
    </w:p>
    <w:p>
      <w:pPr>
        <w:pStyle w:val="0"/>
        <w:jc w:val="both"/>
      </w:pPr>
      <w:r>
        <w:rPr>
          <w:sz w:val="20"/>
        </w:rPr>
      </w:r>
    </w:p>
    <w:p>
      <w:pPr>
        <w:pStyle w:val="0"/>
        <w:ind w:firstLine="540"/>
        <w:jc w:val="both"/>
      </w:pPr>
      <w:r>
        <w:rPr>
          <w:sz w:val="20"/>
        </w:rPr>
        <w:t xml:space="preserve">Кадровые ресурсы государственных медицинских организаций в системе здравоохранения Архангельской области по состоянию на 1 января 2023 года составляют 4155 врачей и 9518 медицинских работников со средним профессиональным образованием.</w:t>
      </w:r>
    </w:p>
    <w:p>
      <w:pPr>
        <w:pStyle w:val="0"/>
        <w:spacing w:before="200" w:line-rule="auto"/>
        <w:ind w:firstLine="540"/>
        <w:jc w:val="both"/>
      </w:pPr>
      <w:r>
        <w:rPr>
          <w:sz w:val="20"/>
        </w:rPr>
        <w:t xml:space="preserve">Показатель обеспеченности врачами составляет 38,8 на 10 тыс. населения, врачами клинических специальностей - 22,1 на 10 тыс. населения, средним медицинским персоналом - 89,0 на 10 000 населения.</w:t>
      </w:r>
    </w:p>
    <w:p>
      <w:pPr>
        <w:pStyle w:val="0"/>
        <w:spacing w:before="200" w:line-rule="auto"/>
        <w:ind w:firstLine="540"/>
        <w:jc w:val="both"/>
      </w:pPr>
      <w:r>
        <w:rPr>
          <w:sz w:val="20"/>
        </w:rPr>
        <w:t xml:space="preserve">Существует неравномерность распределения медицинских кадров в муниципальных образованиях Архангельской области, обусловленная рядом социально-экономических, природно-климатических и иных факторов. Обеспеченность врачами в различных муниципальных образованиях варьируется от 15,2 до 35,2 на 10 000 населения (без учета государственных медицинских организаций III уровня).</w:t>
      </w:r>
    </w:p>
    <w:p>
      <w:pPr>
        <w:pStyle w:val="0"/>
        <w:spacing w:before="200" w:line-rule="auto"/>
        <w:ind w:firstLine="540"/>
        <w:jc w:val="both"/>
      </w:pPr>
      <w:r>
        <w:rPr>
          <w:sz w:val="20"/>
        </w:rPr>
        <w:t xml:space="preserve">Укомплектованность специалистами первичного звена терапевтического профиля в государственных медицинских организациях составляет 86,8 процента, работают 524 врача (из них врачи-терапевты участковые - 219, врачи-педиатры участковые - 218, врачи общей практики (семейные врачи) - 87). Обеспеченность населения врачами первичного звена составляет 4,9 на 10 000 населения.</w:t>
      </w:r>
    </w:p>
    <w:p>
      <w:pPr>
        <w:pStyle w:val="0"/>
        <w:spacing w:before="200" w:line-rule="auto"/>
        <w:ind w:firstLine="540"/>
        <w:jc w:val="both"/>
      </w:pPr>
      <w:r>
        <w:rPr>
          <w:sz w:val="20"/>
        </w:rPr>
        <w:t xml:space="preserve">В Архангельской области на 31 декабря 2022 года функционировало 439 фельдшерско-акушерских пунктов и один фельдшерский пункт, укомплектованность средним медицинским персоналом которых составляет 77,7 процента, работают 286 специалистов, включая фельдшеров, акушерок и медицинских сестер.</w:t>
      </w:r>
    </w:p>
    <w:p>
      <w:pPr>
        <w:pStyle w:val="0"/>
        <w:spacing w:before="200" w:line-rule="auto"/>
        <w:ind w:firstLine="540"/>
        <w:jc w:val="both"/>
      </w:pPr>
      <w:r>
        <w:rPr>
          <w:sz w:val="20"/>
        </w:rPr>
        <w:t xml:space="preserve">Согласно данным мониторинга ГБУЗ "Медицинский информационно-аналитический центр", общее количество врачей-кардиологов Архангельской области - 84, в амбулаторном звене - 33, в стационарах - 51. Обеспеченность врачами-кардиологами на 10 000 населения 18 лет и старше составляет 0,87, укомплектованность - 82,7 процента (по занятым должностям) и 61,3 процента (по физическим лицам), коэффициент совместительства - 1,35. Число вакансий на 1 апреля 2023 года - 14,0.</w:t>
      </w:r>
    </w:p>
    <w:p>
      <w:pPr>
        <w:pStyle w:val="0"/>
        <w:spacing w:before="200" w:line-rule="auto"/>
        <w:ind w:firstLine="540"/>
        <w:jc w:val="both"/>
      </w:pPr>
      <w:r>
        <w:rPr>
          <w:sz w:val="20"/>
        </w:rPr>
        <w:t xml:space="preserve">Количество врачей-хирургов сердечно-сосудистых - 28. Обеспеченность на 10 000 населения - 0,3, укомплектованность - 82,1 процента (по занятым должностям) и 54,1 процента (по физическим лицам), коэффициент совместительства - 1,52. По состоянию на 1 апреля 2023 года - 1,0.</w:t>
      </w:r>
    </w:p>
    <w:p>
      <w:pPr>
        <w:pStyle w:val="0"/>
        <w:spacing w:before="200" w:line-rule="auto"/>
        <w:ind w:firstLine="540"/>
        <w:jc w:val="both"/>
      </w:pPr>
      <w:r>
        <w:rPr>
          <w:sz w:val="20"/>
        </w:rPr>
        <w:t xml:space="preserve">Количество врачей-специалистов по рентгенэндоваскулярным диагностике и лечению - 12. Обеспеченность на 10 000 населения - 0,11, укомплектованность - 90,9 процента (по занятым должностям) и 62,3 процента (по физическим лицам), коэффициент совместительства - 1,46. По состоянию на 1 апреля 2021 года - 2,0.</w:t>
      </w:r>
    </w:p>
    <w:p>
      <w:pPr>
        <w:pStyle w:val="0"/>
        <w:spacing w:before="200" w:line-rule="auto"/>
        <w:ind w:firstLine="540"/>
        <w:jc w:val="both"/>
      </w:pPr>
      <w:r>
        <w:rPr>
          <w:sz w:val="20"/>
        </w:rPr>
        <w:t xml:space="preserve">По состоянию на 31 декабря 2022 года в Архангельской области функционировало две станции СМП в городах Архангельске и Северодвинске и 20 отделений СМП, являющихся структурными подразделениями, в том числе ЦРБ. В Архангельской области в 2022 году осуществляли деятельность 379 выездных бригад СМП, из них врачебных - 64, фельдшерских - 315. Специализированных бригад - 28 единиц, из них специализированных реанимационных - восемь. В системе оказания СМП Архангельской области работают 84 врача, 603 фельдшера и 121 медицинская сестра (фельдшер) по приему вызовов.</w:t>
      </w:r>
    </w:p>
    <w:p>
      <w:pPr>
        <w:pStyle w:val="0"/>
        <w:jc w:val="both"/>
      </w:pPr>
      <w:r>
        <w:rPr>
          <w:sz w:val="20"/>
        </w:rPr>
      </w:r>
    </w:p>
    <w:p>
      <w:pPr>
        <w:pStyle w:val="0"/>
        <w:outlineLvl w:val="3"/>
        <w:jc w:val="right"/>
      </w:pPr>
      <w:r>
        <w:rPr>
          <w:sz w:val="20"/>
        </w:rPr>
        <w:t xml:space="preserve">Таблица 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3"/>
        <w:gridCol w:w="1221"/>
        <w:gridCol w:w="1222"/>
        <w:gridCol w:w="1221"/>
        <w:gridCol w:w="1222"/>
      </w:tblGrid>
      <w:tr>
        <w:tc>
          <w:tcPr>
            <w:tcW w:w="4603" w:type="dxa"/>
          </w:tcPr>
          <w:p>
            <w:pPr>
              <w:pStyle w:val="0"/>
            </w:pPr>
            <w:r>
              <w:rPr>
                <w:sz w:val="20"/>
              </w:rPr>
            </w:r>
          </w:p>
        </w:tc>
        <w:tc>
          <w:tcPr>
            <w:tcW w:w="1221" w:type="dxa"/>
          </w:tcPr>
          <w:p>
            <w:pPr>
              <w:pStyle w:val="0"/>
              <w:jc w:val="center"/>
            </w:pPr>
            <w:r>
              <w:rPr>
                <w:sz w:val="20"/>
              </w:rPr>
              <w:t xml:space="preserve">2019 год</w:t>
            </w:r>
          </w:p>
        </w:tc>
        <w:tc>
          <w:tcPr>
            <w:tcW w:w="1222" w:type="dxa"/>
          </w:tcPr>
          <w:p>
            <w:pPr>
              <w:pStyle w:val="0"/>
              <w:jc w:val="center"/>
            </w:pPr>
            <w:r>
              <w:rPr>
                <w:sz w:val="20"/>
              </w:rPr>
              <w:t xml:space="preserve">2020 год</w:t>
            </w:r>
          </w:p>
        </w:tc>
        <w:tc>
          <w:tcPr>
            <w:tcW w:w="1221" w:type="dxa"/>
          </w:tcPr>
          <w:p>
            <w:pPr>
              <w:pStyle w:val="0"/>
              <w:jc w:val="center"/>
            </w:pPr>
            <w:r>
              <w:rPr>
                <w:sz w:val="20"/>
              </w:rPr>
              <w:t xml:space="preserve">2021 год</w:t>
            </w:r>
          </w:p>
        </w:tc>
        <w:tc>
          <w:tcPr>
            <w:tcW w:w="1222" w:type="dxa"/>
          </w:tcPr>
          <w:p>
            <w:pPr>
              <w:pStyle w:val="0"/>
              <w:jc w:val="center"/>
            </w:pPr>
            <w:r>
              <w:rPr>
                <w:sz w:val="20"/>
              </w:rPr>
              <w:t xml:space="preserve">2022 год</w:t>
            </w:r>
          </w:p>
        </w:tc>
      </w:tr>
      <w:tr>
        <w:tc>
          <w:tcPr>
            <w:tcW w:w="4603" w:type="dxa"/>
          </w:tcPr>
          <w:p>
            <w:pPr>
              <w:pStyle w:val="0"/>
            </w:pPr>
            <w:r>
              <w:rPr>
                <w:sz w:val="20"/>
              </w:rPr>
              <w:t xml:space="preserve">Всего выездных бригад</w:t>
            </w:r>
          </w:p>
        </w:tc>
        <w:tc>
          <w:tcPr>
            <w:tcW w:w="1221" w:type="dxa"/>
          </w:tcPr>
          <w:p>
            <w:pPr>
              <w:pStyle w:val="0"/>
              <w:jc w:val="center"/>
            </w:pPr>
            <w:r>
              <w:rPr>
                <w:sz w:val="20"/>
              </w:rPr>
              <w:t xml:space="preserve">389</w:t>
            </w:r>
          </w:p>
        </w:tc>
        <w:tc>
          <w:tcPr>
            <w:tcW w:w="1222" w:type="dxa"/>
          </w:tcPr>
          <w:p>
            <w:pPr>
              <w:pStyle w:val="0"/>
              <w:jc w:val="center"/>
            </w:pPr>
            <w:r>
              <w:rPr>
                <w:sz w:val="20"/>
              </w:rPr>
              <w:t xml:space="preserve">389</w:t>
            </w:r>
          </w:p>
        </w:tc>
        <w:tc>
          <w:tcPr>
            <w:tcW w:w="1221" w:type="dxa"/>
          </w:tcPr>
          <w:p>
            <w:pPr>
              <w:pStyle w:val="0"/>
              <w:jc w:val="center"/>
            </w:pPr>
            <w:r>
              <w:rPr>
                <w:sz w:val="20"/>
              </w:rPr>
              <w:t xml:space="preserve">385</w:t>
            </w:r>
          </w:p>
        </w:tc>
        <w:tc>
          <w:tcPr>
            <w:tcW w:w="1222" w:type="dxa"/>
          </w:tcPr>
          <w:p>
            <w:pPr>
              <w:pStyle w:val="0"/>
              <w:jc w:val="center"/>
            </w:pPr>
            <w:r>
              <w:rPr>
                <w:sz w:val="20"/>
              </w:rPr>
              <w:t xml:space="preserve">379</w:t>
            </w:r>
          </w:p>
        </w:tc>
      </w:tr>
      <w:tr>
        <w:tc>
          <w:tcPr>
            <w:tcW w:w="4603" w:type="dxa"/>
          </w:tcPr>
          <w:p>
            <w:pPr>
              <w:pStyle w:val="0"/>
            </w:pPr>
            <w:r>
              <w:rPr>
                <w:sz w:val="20"/>
              </w:rPr>
              <w:t xml:space="preserve">Специализированные (анестезиологии-реанимации)</w:t>
            </w:r>
          </w:p>
        </w:tc>
        <w:tc>
          <w:tcPr>
            <w:tcW w:w="1221" w:type="dxa"/>
          </w:tcPr>
          <w:p>
            <w:pPr>
              <w:pStyle w:val="0"/>
              <w:jc w:val="center"/>
            </w:pPr>
            <w:r>
              <w:rPr>
                <w:sz w:val="20"/>
              </w:rPr>
              <w:t xml:space="preserve">8</w:t>
            </w:r>
          </w:p>
        </w:tc>
        <w:tc>
          <w:tcPr>
            <w:tcW w:w="1222" w:type="dxa"/>
          </w:tcPr>
          <w:p>
            <w:pPr>
              <w:pStyle w:val="0"/>
              <w:jc w:val="center"/>
            </w:pPr>
            <w:r>
              <w:rPr>
                <w:sz w:val="20"/>
              </w:rPr>
              <w:t xml:space="preserve">8</w:t>
            </w:r>
          </w:p>
        </w:tc>
        <w:tc>
          <w:tcPr>
            <w:tcW w:w="1221" w:type="dxa"/>
          </w:tcPr>
          <w:p>
            <w:pPr>
              <w:pStyle w:val="0"/>
              <w:jc w:val="center"/>
            </w:pPr>
            <w:r>
              <w:rPr>
                <w:sz w:val="20"/>
              </w:rPr>
              <w:t xml:space="preserve">8</w:t>
            </w:r>
          </w:p>
        </w:tc>
        <w:tc>
          <w:tcPr>
            <w:tcW w:w="1222" w:type="dxa"/>
          </w:tcPr>
          <w:p>
            <w:pPr>
              <w:pStyle w:val="0"/>
              <w:jc w:val="center"/>
            </w:pPr>
            <w:r>
              <w:rPr>
                <w:sz w:val="20"/>
              </w:rPr>
              <w:t xml:space="preserve">8</w:t>
            </w:r>
          </w:p>
        </w:tc>
      </w:tr>
      <w:tr>
        <w:tc>
          <w:tcPr>
            <w:tcW w:w="4603" w:type="dxa"/>
          </w:tcPr>
          <w:p>
            <w:pPr>
              <w:pStyle w:val="0"/>
            </w:pPr>
            <w:r>
              <w:rPr>
                <w:sz w:val="20"/>
              </w:rPr>
              <w:t xml:space="preserve">Врачей в системе СМП</w:t>
            </w:r>
          </w:p>
        </w:tc>
        <w:tc>
          <w:tcPr>
            <w:tcW w:w="1221" w:type="dxa"/>
          </w:tcPr>
          <w:p>
            <w:pPr>
              <w:pStyle w:val="0"/>
              <w:jc w:val="center"/>
            </w:pPr>
            <w:r>
              <w:rPr>
                <w:sz w:val="20"/>
              </w:rPr>
              <w:t xml:space="preserve">114</w:t>
            </w:r>
          </w:p>
        </w:tc>
        <w:tc>
          <w:tcPr>
            <w:tcW w:w="1222" w:type="dxa"/>
          </w:tcPr>
          <w:p>
            <w:pPr>
              <w:pStyle w:val="0"/>
              <w:jc w:val="center"/>
            </w:pPr>
            <w:r>
              <w:rPr>
                <w:sz w:val="20"/>
              </w:rPr>
              <w:t xml:space="preserve">111</w:t>
            </w:r>
          </w:p>
        </w:tc>
        <w:tc>
          <w:tcPr>
            <w:tcW w:w="1221" w:type="dxa"/>
          </w:tcPr>
          <w:p>
            <w:pPr>
              <w:pStyle w:val="0"/>
              <w:jc w:val="center"/>
            </w:pPr>
            <w:r>
              <w:rPr>
                <w:sz w:val="20"/>
              </w:rPr>
              <w:t xml:space="preserve">91</w:t>
            </w:r>
          </w:p>
        </w:tc>
        <w:tc>
          <w:tcPr>
            <w:tcW w:w="1222" w:type="dxa"/>
          </w:tcPr>
          <w:p>
            <w:pPr>
              <w:pStyle w:val="0"/>
              <w:jc w:val="center"/>
            </w:pPr>
            <w:r>
              <w:rPr>
                <w:sz w:val="20"/>
              </w:rPr>
              <w:t xml:space="preserve">84</w:t>
            </w:r>
          </w:p>
        </w:tc>
      </w:tr>
      <w:tr>
        <w:tc>
          <w:tcPr>
            <w:tcW w:w="4603" w:type="dxa"/>
          </w:tcPr>
          <w:p>
            <w:pPr>
              <w:pStyle w:val="0"/>
            </w:pPr>
            <w:r>
              <w:rPr>
                <w:sz w:val="20"/>
              </w:rPr>
              <w:t xml:space="preserve">Выездных фельдшеров в системе СМП</w:t>
            </w:r>
          </w:p>
        </w:tc>
        <w:tc>
          <w:tcPr>
            <w:tcW w:w="1221" w:type="dxa"/>
          </w:tcPr>
          <w:p>
            <w:pPr>
              <w:pStyle w:val="0"/>
              <w:jc w:val="center"/>
            </w:pPr>
            <w:r>
              <w:rPr>
                <w:sz w:val="20"/>
              </w:rPr>
              <w:t xml:space="preserve">669</w:t>
            </w:r>
          </w:p>
        </w:tc>
        <w:tc>
          <w:tcPr>
            <w:tcW w:w="1222" w:type="dxa"/>
          </w:tcPr>
          <w:p>
            <w:pPr>
              <w:pStyle w:val="0"/>
              <w:jc w:val="center"/>
            </w:pPr>
            <w:r>
              <w:rPr>
                <w:sz w:val="20"/>
              </w:rPr>
              <w:t xml:space="preserve">642</w:t>
            </w:r>
          </w:p>
        </w:tc>
        <w:tc>
          <w:tcPr>
            <w:tcW w:w="1221" w:type="dxa"/>
          </w:tcPr>
          <w:p>
            <w:pPr>
              <w:pStyle w:val="0"/>
              <w:jc w:val="center"/>
            </w:pPr>
            <w:r>
              <w:rPr>
                <w:sz w:val="20"/>
              </w:rPr>
              <w:t xml:space="preserve">593</w:t>
            </w:r>
          </w:p>
        </w:tc>
        <w:tc>
          <w:tcPr>
            <w:tcW w:w="1222" w:type="dxa"/>
          </w:tcPr>
          <w:p>
            <w:pPr>
              <w:pStyle w:val="0"/>
              <w:jc w:val="center"/>
            </w:pPr>
            <w:r>
              <w:rPr>
                <w:sz w:val="20"/>
              </w:rPr>
              <w:t xml:space="preserve">603</w:t>
            </w:r>
          </w:p>
        </w:tc>
      </w:tr>
    </w:tbl>
    <w:p>
      <w:pPr>
        <w:pStyle w:val="0"/>
        <w:jc w:val="both"/>
      </w:pPr>
      <w:r>
        <w:rPr>
          <w:sz w:val="20"/>
        </w:rPr>
      </w:r>
    </w:p>
    <w:p>
      <w:pPr>
        <w:pStyle w:val="0"/>
        <w:ind w:firstLine="540"/>
        <w:jc w:val="both"/>
      </w:pPr>
      <w:r>
        <w:rPr>
          <w:sz w:val="20"/>
        </w:rPr>
        <w:t xml:space="preserve">Анализ кадровой обеспеченности службы оказания медицинской помощи больным с болезнями системы кровообращения в государственных медицинских организациях в период с 2018 по 2021 годы показал следующее.</w:t>
      </w:r>
    </w:p>
    <w:p>
      <w:pPr>
        <w:pStyle w:val="0"/>
        <w:spacing w:before="200" w:line-rule="auto"/>
        <w:ind w:firstLine="540"/>
        <w:jc w:val="both"/>
      </w:pPr>
      <w:r>
        <w:rPr>
          <w:sz w:val="20"/>
        </w:rPr>
        <w:t xml:space="preserve">В последние годы в Архангельской области наблюдается снижение численности врачей и среднего медицинского персонала (кардиологов, неврологов, физиотерапевтов, хирургов, детских хирургов, инструкторов по лечебной физкультуре, медицинских сестер по массажу).</w:t>
      </w:r>
    </w:p>
    <w:p>
      <w:pPr>
        <w:pStyle w:val="0"/>
        <w:spacing w:before="200" w:line-rule="auto"/>
        <w:ind w:firstLine="540"/>
        <w:jc w:val="both"/>
      </w:pPr>
      <w:r>
        <w:rPr>
          <w:sz w:val="20"/>
        </w:rPr>
        <w:t xml:space="preserve">Численность врачей анестезиологов-реаниматологов, кардиологов, детских кардиологов, неврологов, нейрохирургов, по лечебной физкультуре, по рентгенэдоваскулярным диагностике и лечению, ультразвуковой диагностике, физиотерапевтов, хирургов, детских хирургов, сердечно-сосудистых хирургов с 2018 по 2021 годы в Архангельской области представлена в </w:t>
      </w:r>
      <w:hyperlink w:history="0" w:anchor="P5945" w:tooltip="Укомплектованность">
        <w:r>
          <w:rPr>
            <w:sz w:val="20"/>
            <w:color w:val="0000ff"/>
          </w:rPr>
          <w:t xml:space="preserve">приложении N 8</w:t>
        </w:r>
      </w:hyperlink>
      <w:r>
        <w:rPr>
          <w:sz w:val="20"/>
        </w:rPr>
        <w:t xml:space="preserve"> к настоящей программе. Сведения по физическим лицам указаны с учетом лиц, находящихся в отпуске по беременности и родам, отпуске по уходу за ребенком. Отличие количества физических лиц и занятых должностей в большинстве случаев связано с занятием физическими лицами части штатных единиц, а также нахождением в отпуске по уходу за ребенком.</w:t>
      </w:r>
    </w:p>
    <w:p>
      <w:pPr>
        <w:pStyle w:val="0"/>
        <w:spacing w:before="200" w:line-rule="auto"/>
        <w:ind w:firstLine="540"/>
        <w:jc w:val="both"/>
      </w:pPr>
      <w:r>
        <w:rPr>
          <w:sz w:val="20"/>
        </w:rPr>
        <w:t xml:space="preserve">Укомплектованность врачами государственных медицинских организаций, участвующих в маршрутизации пациентов с ОКС и ОНМК, с учетом внутренних и внешних совместителей составляет 81,3 процента, по физическим лицам - 51,5 процента.</w:t>
      </w:r>
    </w:p>
    <w:p>
      <w:pPr>
        <w:pStyle w:val="0"/>
        <w:spacing w:before="200" w:line-rule="auto"/>
        <w:ind w:firstLine="540"/>
        <w:jc w:val="both"/>
      </w:pPr>
      <w:r>
        <w:rPr>
          <w:sz w:val="20"/>
        </w:rPr>
        <w:t xml:space="preserve">Укомплектованность средним медицинским персоналом с учетом внутренних и внешних совместителей составляет 55,1 процента, по физическим лицам - 53 процента.</w:t>
      </w:r>
    </w:p>
    <w:p>
      <w:pPr>
        <w:pStyle w:val="0"/>
        <w:spacing w:before="200" w:line-rule="auto"/>
        <w:ind w:firstLine="540"/>
        <w:jc w:val="both"/>
      </w:pPr>
      <w:r>
        <w:rPr>
          <w:sz w:val="20"/>
        </w:rPr>
        <w:t xml:space="preserve">Укомплектованность специалистами с высшим немедицинским образованием (логопеды, медицинские психологи, инструкторы-методисты по лечебной физкультуре) с учетом внутренних и внешних совместителей составляет 75,3 процента.</w:t>
      </w:r>
    </w:p>
    <w:p>
      <w:pPr>
        <w:pStyle w:val="0"/>
        <w:spacing w:before="200" w:line-rule="auto"/>
        <w:ind w:firstLine="540"/>
        <w:jc w:val="both"/>
      </w:pPr>
      <w:r>
        <w:rPr>
          <w:sz w:val="20"/>
        </w:rPr>
        <w:t xml:space="preserve">Управление штатным расписанием - формирование штатного расписания с учетом:</w:t>
      </w:r>
    </w:p>
    <w:p>
      <w:pPr>
        <w:pStyle w:val="0"/>
        <w:spacing w:before="200" w:line-rule="auto"/>
        <w:ind w:firstLine="540"/>
        <w:jc w:val="both"/>
      </w:pPr>
      <w:r>
        <w:rPr>
          <w:sz w:val="20"/>
        </w:rPr>
        <w:t xml:space="preserve">нормативов на основании численности прикрепленного населения;</w:t>
      </w:r>
    </w:p>
    <w:p>
      <w:pPr>
        <w:pStyle w:val="0"/>
        <w:spacing w:before="200" w:line-rule="auto"/>
        <w:ind w:firstLine="540"/>
        <w:jc w:val="both"/>
      </w:pPr>
      <w:r>
        <w:rPr>
          <w:sz w:val="20"/>
        </w:rPr>
        <w:t xml:space="preserve">географии населенного пункта;</w:t>
      </w:r>
    </w:p>
    <w:p>
      <w:pPr>
        <w:pStyle w:val="0"/>
        <w:spacing w:before="200" w:line-rule="auto"/>
        <w:ind w:firstLine="540"/>
        <w:jc w:val="both"/>
      </w:pPr>
      <w:r>
        <w:rPr>
          <w:sz w:val="20"/>
        </w:rPr>
        <w:t xml:space="preserve">нормативов, закрепленных в территориальной программе государственных гарантий (далее - ТПГГ);</w:t>
      </w:r>
    </w:p>
    <w:p>
      <w:pPr>
        <w:pStyle w:val="0"/>
        <w:spacing w:before="200" w:line-rule="auto"/>
        <w:ind w:firstLine="540"/>
        <w:jc w:val="both"/>
      </w:pPr>
      <w:r>
        <w:rPr>
          <w:sz w:val="20"/>
        </w:rPr>
        <w:t xml:space="preserve">структуры заболеваемости;</w:t>
      </w:r>
    </w:p>
    <w:p>
      <w:pPr>
        <w:pStyle w:val="0"/>
        <w:spacing w:before="200" w:line-rule="auto"/>
        <w:ind w:firstLine="540"/>
        <w:jc w:val="both"/>
      </w:pPr>
      <w:r>
        <w:rPr>
          <w:sz w:val="20"/>
        </w:rPr>
        <w:t xml:space="preserve">маршрутизации пациентов;</w:t>
      </w:r>
    </w:p>
    <w:p>
      <w:pPr>
        <w:pStyle w:val="0"/>
        <w:spacing w:before="200" w:line-rule="auto"/>
        <w:ind w:firstLine="540"/>
        <w:jc w:val="both"/>
      </w:pPr>
      <w:r>
        <w:rPr>
          <w:sz w:val="20"/>
        </w:rPr>
        <w:t xml:space="preserve">реальной нагрузки на врачей.</w:t>
      </w:r>
    </w:p>
    <w:p>
      <w:pPr>
        <w:pStyle w:val="0"/>
        <w:spacing w:before="200" w:line-rule="auto"/>
        <w:ind w:firstLine="540"/>
        <w:jc w:val="both"/>
      </w:pPr>
      <w:r>
        <w:rPr>
          <w:sz w:val="20"/>
        </w:rPr>
        <w:t xml:space="preserve">Мероприятие включает:</w:t>
      </w:r>
    </w:p>
    <w:p>
      <w:pPr>
        <w:pStyle w:val="0"/>
        <w:spacing w:before="200" w:line-rule="auto"/>
        <w:ind w:firstLine="540"/>
        <w:jc w:val="both"/>
      </w:pPr>
      <w:r>
        <w:rPr>
          <w:sz w:val="20"/>
        </w:rPr>
        <w:t xml:space="preserve">анализ организационной и штатной численности медицинских работников в государственных медицинских организациях Архангельской области;</w:t>
      </w:r>
    </w:p>
    <w:p>
      <w:pPr>
        <w:pStyle w:val="0"/>
        <w:spacing w:before="200" w:line-rule="auto"/>
        <w:ind w:firstLine="540"/>
        <w:jc w:val="both"/>
      </w:pPr>
      <w:r>
        <w:rPr>
          <w:sz w:val="20"/>
        </w:rPr>
        <w:t xml:space="preserve">корректировку организационной и штатной численности медицинских работников с учетом региональных особенностей (коэффициент геолокации);</w:t>
      </w:r>
    </w:p>
    <w:p>
      <w:pPr>
        <w:pStyle w:val="0"/>
        <w:spacing w:before="200" w:line-rule="auto"/>
        <w:ind w:firstLine="540"/>
        <w:jc w:val="both"/>
      </w:pPr>
      <w:r>
        <w:rPr>
          <w:sz w:val="20"/>
        </w:rPr>
        <w:t xml:space="preserve">согласование с Министерством здравоохранения Российской Федерации организационной и штатной численности медицинских работников и коэффициентов геолокации;</w:t>
      </w:r>
    </w:p>
    <w:p>
      <w:pPr>
        <w:pStyle w:val="0"/>
        <w:spacing w:before="200" w:line-rule="auto"/>
        <w:ind w:firstLine="540"/>
        <w:jc w:val="both"/>
      </w:pPr>
      <w:r>
        <w:rPr>
          <w:sz w:val="20"/>
        </w:rPr>
        <w:t xml:space="preserve">принятие нормативного правового акта, определяющего организационную и штатную численность медицинских работников в государственных медицинских организациях;</w:t>
      </w:r>
    </w:p>
    <w:p>
      <w:pPr>
        <w:pStyle w:val="0"/>
        <w:spacing w:before="200" w:line-rule="auto"/>
        <w:ind w:firstLine="540"/>
        <w:jc w:val="both"/>
      </w:pPr>
      <w:r>
        <w:rPr>
          <w:sz w:val="20"/>
        </w:rPr>
        <w:t xml:space="preserve">разработку плана мероприятий по изменению штатной численности медицинских работников в государственных медицинских организациях;</w:t>
      </w:r>
    </w:p>
    <w:p>
      <w:pPr>
        <w:pStyle w:val="0"/>
        <w:spacing w:before="200" w:line-rule="auto"/>
        <w:ind w:firstLine="540"/>
        <w:jc w:val="both"/>
      </w:pPr>
      <w:r>
        <w:rPr>
          <w:sz w:val="20"/>
        </w:rPr>
        <w:t xml:space="preserve">проведение организационно-штатных мероприятий.</w:t>
      </w:r>
    </w:p>
    <w:p>
      <w:pPr>
        <w:pStyle w:val="0"/>
        <w:spacing w:before="200" w:line-rule="auto"/>
        <w:ind w:firstLine="540"/>
        <w:jc w:val="both"/>
      </w:pPr>
      <w:r>
        <w:rPr>
          <w:sz w:val="20"/>
        </w:rPr>
        <w:t xml:space="preserve">Система здравоохранения Архангельской области на протяжении последних семи лет характеризуется кадровым дефицитом.</w:t>
      </w:r>
    </w:p>
    <w:p>
      <w:pPr>
        <w:pStyle w:val="0"/>
        <w:spacing w:before="200" w:line-rule="auto"/>
        <w:ind w:firstLine="540"/>
        <w:jc w:val="both"/>
      </w:pPr>
      <w:r>
        <w:rPr>
          <w:sz w:val="20"/>
        </w:rPr>
        <w:t xml:space="preserve">Ресурсная обеспеченность населения в сфере здравоохранения рассчитывается с учетом нормативов объемов медицинской помощи в расчете на одного жителя (одно застрахованное лицо), установленных ТПГГ, а также порядков оказания медицинской помощи и стандартов медицинской помощи.</w:t>
      </w:r>
    </w:p>
    <w:p>
      <w:pPr>
        <w:pStyle w:val="0"/>
        <w:spacing w:before="200" w:line-rule="auto"/>
        <w:ind w:firstLine="540"/>
        <w:jc w:val="both"/>
      </w:pPr>
      <w:r>
        <w:rPr>
          <w:sz w:val="20"/>
        </w:rPr>
        <w:t xml:space="preserve">При определении объемов оказания медицинской помощи учитываются:</w:t>
      </w:r>
    </w:p>
    <w:p>
      <w:pPr>
        <w:pStyle w:val="0"/>
        <w:spacing w:before="200" w:line-rule="auto"/>
        <w:ind w:firstLine="540"/>
        <w:jc w:val="both"/>
      </w:pPr>
      <w:r>
        <w:rPr>
          <w:sz w:val="20"/>
        </w:rPr>
        <w:t xml:space="preserve">особенности половозрастного состава населения;</w:t>
      </w:r>
    </w:p>
    <w:p>
      <w:pPr>
        <w:pStyle w:val="0"/>
        <w:spacing w:before="200" w:line-rule="auto"/>
        <w:ind w:firstLine="540"/>
        <w:jc w:val="both"/>
      </w:pPr>
      <w:r>
        <w:rPr>
          <w:sz w:val="20"/>
        </w:rPr>
        <w:t xml:space="preserve">уровень и структура заболеваемости населения;</w:t>
      </w:r>
    </w:p>
    <w:p>
      <w:pPr>
        <w:pStyle w:val="0"/>
        <w:spacing w:before="200" w:line-rule="auto"/>
        <w:ind w:firstLine="540"/>
        <w:jc w:val="both"/>
      </w:pPr>
      <w:r>
        <w:rPr>
          <w:sz w:val="20"/>
        </w:rPr>
        <w:t xml:space="preserve">уровень и структура смертности населения;</w:t>
      </w:r>
    </w:p>
    <w:p>
      <w:pPr>
        <w:pStyle w:val="0"/>
        <w:spacing w:before="200" w:line-rule="auto"/>
        <w:ind w:firstLine="540"/>
        <w:jc w:val="both"/>
      </w:pPr>
      <w:r>
        <w:rPr>
          <w:sz w:val="20"/>
        </w:rPr>
        <w:t xml:space="preserve">географические особенности Архангельской области и транспортная доступность медицинских организаций.</w:t>
      </w:r>
    </w:p>
    <w:p>
      <w:pPr>
        <w:pStyle w:val="0"/>
        <w:spacing w:before="200" w:line-rule="auto"/>
        <w:ind w:firstLine="540"/>
        <w:jc w:val="both"/>
      </w:pPr>
      <w:r>
        <w:rPr>
          <w:sz w:val="20"/>
        </w:rPr>
        <w:t xml:space="preserve">Несмотря на сложившийся кадровый дефицит, объемы медицинской помощи, оказываемой в рамках ТПГГ, сбалансированы, в целом соответствуют федеральным нормативам.</w:t>
      </w:r>
    </w:p>
    <w:p>
      <w:pPr>
        <w:pStyle w:val="0"/>
        <w:spacing w:before="200" w:line-rule="auto"/>
        <w:ind w:firstLine="540"/>
        <w:jc w:val="both"/>
      </w:pPr>
      <w:r>
        <w:rPr>
          <w:sz w:val="20"/>
        </w:rPr>
        <w:t xml:space="preserve">Штатные должности специалистов государственных медицинских организаций устанавливаются на основании плановых объемов медицинской помощи, оказываемой в амбулаторных условиях, условиях дневного стационара, стационарных условиях, а также вне стационара структурными подразделениями скорой, в том числе специализированной медицинской помощи, с учетом порядков оказания медицинской помощи, рекомендуемого числа посещений на год на одну должность врача.</w:t>
      </w:r>
    </w:p>
    <w:p>
      <w:pPr>
        <w:pStyle w:val="0"/>
        <w:spacing w:before="200" w:line-rule="auto"/>
        <w:ind w:firstLine="540"/>
        <w:jc w:val="both"/>
      </w:pPr>
      <w:r>
        <w:rPr>
          <w:sz w:val="20"/>
        </w:rPr>
        <w:t xml:space="preserve">Помимо непосредственно дефицита кадров существуют кадровые диспропорции, а именно:</w:t>
      </w:r>
    </w:p>
    <w:p>
      <w:pPr>
        <w:pStyle w:val="0"/>
        <w:spacing w:before="200" w:line-rule="auto"/>
        <w:ind w:firstLine="540"/>
        <w:jc w:val="both"/>
      </w:pPr>
      <w:r>
        <w:rPr>
          <w:sz w:val="20"/>
        </w:rPr>
        <w:t xml:space="preserve">неравномерная концентрация медицинских работников в городах и дефицит их в сельской местности;</w:t>
      </w:r>
    </w:p>
    <w:p>
      <w:pPr>
        <w:pStyle w:val="0"/>
        <w:spacing w:before="200" w:line-rule="auto"/>
        <w:ind w:firstLine="540"/>
        <w:jc w:val="both"/>
      </w:pPr>
      <w:r>
        <w:rPr>
          <w:sz w:val="20"/>
        </w:rPr>
        <w:t xml:space="preserve">профицит средних медицинских работников в стационарных учреждениях и их дефицит в амбулаторно-поликлиническом звене;</w:t>
      </w:r>
    </w:p>
    <w:p>
      <w:pPr>
        <w:pStyle w:val="0"/>
        <w:spacing w:before="200" w:line-rule="auto"/>
        <w:ind w:firstLine="540"/>
        <w:jc w:val="both"/>
      </w:pPr>
      <w:r>
        <w:rPr>
          <w:sz w:val="20"/>
        </w:rPr>
        <w:t xml:space="preserve">между численностью врачей и среднего медицинского персонала (соотношение врачей к среднему медицинскому персоналу в первичном звене здравоохранения составляет 1:2,29);</w:t>
      </w:r>
    </w:p>
    <w:p>
      <w:pPr>
        <w:pStyle w:val="0"/>
        <w:spacing w:before="200" w:line-rule="auto"/>
        <w:ind w:firstLine="540"/>
        <w:jc w:val="both"/>
      </w:pPr>
      <w:r>
        <w:rPr>
          <w:sz w:val="20"/>
        </w:rPr>
        <w:t xml:space="preserve">между специалистами пенсионного возраста и молодыми специалистами (доля специалистов пенсионного возраста составляет 30 процентов, доля молодых специалистов - 35 процентов).</w:t>
      </w:r>
    </w:p>
    <w:p>
      <w:pPr>
        <w:pStyle w:val="0"/>
        <w:spacing w:before="200" w:line-rule="auto"/>
        <w:ind w:firstLine="540"/>
        <w:jc w:val="both"/>
      </w:pPr>
      <w:r>
        <w:rPr>
          <w:sz w:val="20"/>
        </w:rPr>
        <w:t xml:space="preserve">Оценка потребности системы здравоохранения Архангельской области в медицинских кадрах проводится ежегодно на основании методик, утвержденных приказами Министерства здравоохранения Российской Федерации от 29 ноября 2019 года </w:t>
      </w:r>
      <w:hyperlink w:history="0" r:id="rId35" w:tooltip="Приказ Минздрава России от 29.11.2019 N 974 &quot;Об утверждении методики расчета потребности во врачебных кадрах&quot; {КонсультантПлюс}">
        <w:r>
          <w:rPr>
            <w:sz w:val="20"/>
            <w:color w:val="0000ff"/>
          </w:rPr>
          <w:t xml:space="preserve">N 974</w:t>
        </w:r>
      </w:hyperlink>
      <w:r>
        <w:rPr>
          <w:sz w:val="20"/>
        </w:rPr>
        <w:t xml:space="preserve"> и от 29 ноября 2019 года </w:t>
      </w:r>
      <w:hyperlink w:history="0" r:id="rId36" w:tooltip="Приказ Минздрава России от 29.11.2019 N 973 &quot;Об утверждении методики расчета потребности в специалистах со средним медицинским образованием&quot; {КонсультантПлюс}">
        <w:r>
          <w:rPr>
            <w:sz w:val="20"/>
            <w:color w:val="0000ff"/>
          </w:rPr>
          <w:t xml:space="preserve">N 973</w:t>
        </w:r>
      </w:hyperlink>
      <w:r>
        <w:rPr>
          <w:sz w:val="20"/>
        </w:rPr>
        <w:t xml:space="preserve">.</w:t>
      </w:r>
    </w:p>
    <w:p>
      <w:pPr>
        <w:pStyle w:val="0"/>
        <w:spacing w:before="200" w:line-rule="auto"/>
        <w:ind w:firstLine="540"/>
        <w:jc w:val="both"/>
      </w:pPr>
      <w:r>
        <w:rPr>
          <w:sz w:val="20"/>
        </w:rPr>
        <w:t xml:space="preserve">Планирование подготовки специалистов и прогнозирование убытия врачей и средних медицинских работников с учетом источников привлечения медицинских кадров под каждую единицу (привлечение выпускников общеобразовательных организаций для дальнейшего обучения по программам целевой подготовки высшего образования, увеличение заявок на целевое обучение), увеличение ежегодного объема контрольных цифр приема по программам профессионального образования на подготовку кадров со средним профессиональным медицинским образованием (до 30 процентов).</w:t>
      </w:r>
    </w:p>
    <w:p>
      <w:pPr>
        <w:pStyle w:val="0"/>
        <w:spacing w:before="200" w:line-rule="auto"/>
        <w:ind w:firstLine="540"/>
        <w:jc w:val="both"/>
      </w:pPr>
      <w:r>
        <w:rPr>
          <w:sz w:val="20"/>
        </w:rPr>
        <w:t xml:space="preserve">В Архангельской области организовано целевое обучение специалистов по программам специалитета и программам ординатуры. Подготовка осуществляется в СГМУ, а также в высших учебных заведениях Министерства здравоохранения Российской Федерации за пределами Архангельской области.</w:t>
      </w:r>
    </w:p>
    <w:p>
      <w:pPr>
        <w:pStyle w:val="0"/>
        <w:spacing w:before="200" w:line-rule="auto"/>
        <w:ind w:firstLine="540"/>
        <w:jc w:val="both"/>
      </w:pPr>
      <w:r>
        <w:rPr>
          <w:sz w:val="20"/>
        </w:rPr>
        <w:t xml:space="preserve">В 2022 году на первый курс СГМУ принято 162 студента-целевика от Архангельской области. Общее количество обучающихся по целевым договорам по программам специалитета составило 730 человек.</w:t>
      </w:r>
    </w:p>
    <w:p>
      <w:pPr>
        <w:pStyle w:val="0"/>
        <w:spacing w:before="200" w:line-rule="auto"/>
        <w:ind w:firstLine="540"/>
        <w:jc w:val="both"/>
      </w:pPr>
      <w:r>
        <w:rPr>
          <w:sz w:val="20"/>
        </w:rPr>
        <w:t xml:space="preserve">Подготовка кадров со средним профессиональным образованием осуществляется в шести образовательных организациях Архангельской области, а также в СГМУ.</w:t>
      </w:r>
    </w:p>
    <w:p>
      <w:pPr>
        <w:pStyle w:val="0"/>
        <w:spacing w:before="200" w:line-rule="auto"/>
        <w:ind w:firstLine="540"/>
        <w:jc w:val="both"/>
      </w:pPr>
      <w:r>
        <w:rPr>
          <w:sz w:val="20"/>
        </w:rPr>
        <w:t xml:space="preserve">Подготовка и переподготовка специалистов осуществляются за счет средств федерального и областного бюджетов, средств нормированного страхового запаса территориального фонда обязательного медицинского страхования Архангельской области.</w:t>
      </w:r>
    </w:p>
    <w:p>
      <w:pPr>
        <w:pStyle w:val="0"/>
        <w:spacing w:before="200" w:line-rule="auto"/>
        <w:ind w:firstLine="540"/>
        <w:jc w:val="both"/>
      </w:pPr>
      <w:r>
        <w:rPr>
          <w:sz w:val="20"/>
        </w:rPr>
        <w:t xml:space="preserve">Закрепление в государственных медицинских организациях медицинских кадров проводится за счет формирования и расширения мер социальной поддержки медицинским работникам, планирования потребности в служебном жилье и расходов на его наем (компенсация части затрат, в том числе на ипотеку), развития и поддержки института наставничества, выплаты "подъемных".</w:t>
      </w:r>
    </w:p>
    <w:p>
      <w:pPr>
        <w:pStyle w:val="0"/>
        <w:spacing w:before="200" w:line-rule="auto"/>
        <w:ind w:firstLine="540"/>
        <w:jc w:val="both"/>
      </w:pPr>
      <w:r>
        <w:rPr>
          <w:sz w:val="20"/>
        </w:rPr>
        <w:t xml:space="preserve">План мероприятий ("дорожная карта"), направленный на ликвидацию кадрового дефицита и компенсацию кадрового дисбаланса специалистов, участвующих в обеспечении реализации настоящей программы, включая подготовку специалистов, меры по закреплению врачей и среднего медицинского персонала представлены в автоматизированной системе мониторинга Министерства здравоохранения Российской Федерации.</w:t>
      </w:r>
    </w:p>
    <w:p>
      <w:pPr>
        <w:pStyle w:val="0"/>
        <w:jc w:val="both"/>
      </w:pPr>
      <w:r>
        <w:rPr>
          <w:sz w:val="20"/>
        </w:rPr>
      </w:r>
    </w:p>
    <w:p>
      <w:pPr>
        <w:pStyle w:val="2"/>
        <w:outlineLvl w:val="2"/>
        <w:jc w:val="center"/>
      </w:pPr>
      <w:r>
        <w:rPr>
          <w:sz w:val="20"/>
        </w:rPr>
        <w:t xml:space="preserve">1.7. Льготное лекарственное обеспечение</w:t>
      </w:r>
    </w:p>
    <w:p>
      <w:pPr>
        <w:pStyle w:val="0"/>
        <w:jc w:val="both"/>
      </w:pPr>
      <w:r>
        <w:rPr>
          <w:sz w:val="20"/>
        </w:rPr>
      </w:r>
    </w:p>
    <w:p>
      <w:pPr>
        <w:pStyle w:val="0"/>
        <w:ind w:firstLine="540"/>
        <w:jc w:val="both"/>
      </w:pPr>
      <w:r>
        <w:rPr>
          <w:sz w:val="20"/>
        </w:rPr>
        <w:t xml:space="preserve">Ранее мероприятия льготного лекарственного обеспечения граждан, страдающих сердечно-сосудистой патологией (в том числе по категориям "Инфаркт миокарда" и "Состояние после операции по протезированию клапанов сердца"), реализовывались в рамках </w:t>
      </w:r>
      <w:hyperlink w:history="0" r:id="rId37" w:tooltip="Постановление Правительства Архангельской области от 18.06.2019 N 322-пп (ред. от 19.02.2021) &quot;Об утверждении программы Архангельской области &quot;Борьба с сердечно-сосудистыми заболеваниями (2019 - 2024 годы)&quot; ------------ Утратил силу или отменен {КонсультантПлюс}">
        <w:r>
          <w:rPr>
            <w:sz w:val="20"/>
            <w:color w:val="0000ff"/>
          </w:rPr>
          <w:t xml:space="preserve">программы</w:t>
        </w:r>
      </w:hyperlink>
      <w:r>
        <w:rPr>
          <w:sz w:val="20"/>
        </w:rPr>
        <w:t xml:space="preserve"> Архангельской области "Борьба с сердечно-сосудистыми заболеваниями", утвержденной постановлением Правительства Архангельской области от 18 июня 2019 года N 322-пп.</w:t>
      </w:r>
    </w:p>
    <w:p>
      <w:pPr>
        <w:pStyle w:val="0"/>
        <w:spacing w:before="200" w:line-rule="auto"/>
        <w:ind w:firstLine="540"/>
        <w:jc w:val="both"/>
      </w:pPr>
      <w:r>
        <w:rPr>
          <w:sz w:val="20"/>
        </w:rPr>
        <w:t xml:space="preserve">В рамках Соглашения от 24 декабря 2019 года N 056-09-2020-261 о предоставлении субсидии из федерального бюджета бюджету Архангельской области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ОНМК, инфаркт миокарда и другие острые сердечно-сосудистые заболевания,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3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выделены финансовые средства (в рамках ежегодного дополнительного соглашения).</w:t>
      </w:r>
    </w:p>
    <w:p>
      <w:pPr>
        <w:pStyle w:val="0"/>
        <w:spacing w:before="200" w:line-rule="auto"/>
        <w:ind w:firstLine="540"/>
        <w:jc w:val="both"/>
      </w:pPr>
      <w:hyperlink w:history="0" r:id="rId39" w:tooltip="Приказ Минздрава России от 24.09.2021 N 936н &quot;Об утверждении перечня лекарственных препаратов для медицинского применения для обеспечения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quot; (Зарегистрировано в Минюсте России 14.10.2021 N 65425)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24 сентября 2021 года N 936н утвержден перечень лекарственных препаратов для медицинского применения для обеспечения в течение одного года в амбулаторных условиях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pPr>
        <w:pStyle w:val="0"/>
        <w:spacing w:before="200" w:line-rule="auto"/>
        <w:ind w:firstLine="540"/>
        <w:jc w:val="both"/>
      </w:pPr>
      <w:r>
        <w:rPr>
          <w:sz w:val="20"/>
        </w:rPr>
        <w:t xml:space="preserve">Специалистами рабочих групп определены категории пациентов, страдающих сердечно-сосудистыми заболеваниями, и спрогнозирована численность данных пациентов, разработаны схемы назначения и дозировки лекарственных препаратов согласно клиническим рекомендациям, определена частота назначения лекарственных препаратов, в том числе относящихся к одним фармакотерапевтическим группам.</w:t>
      </w:r>
    </w:p>
    <w:p>
      <w:pPr>
        <w:pStyle w:val="0"/>
        <w:spacing w:before="200" w:line-rule="auto"/>
        <w:ind w:firstLine="540"/>
        <w:jc w:val="both"/>
      </w:pPr>
      <w:r>
        <w:rPr>
          <w:sz w:val="20"/>
        </w:rPr>
        <w:t xml:space="preserve">На основании данных, представленных рабочими группами, министерством здравоохранения сформирована потребность в лекарственных препаратах, подготовлена техническая документация для определения поставщиков, заключены государственные контракты.</w:t>
      </w:r>
    </w:p>
    <w:p>
      <w:pPr>
        <w:pStyle w:val="0"/>
        <w:spacing w:before="200" w:line-rule="auto"/>
        <w:ind w:firstLine="540"/>
        <w:jc w:val="both"/>
      </w:pPr>
      <w:r>
        <w:rPr>
          <w:sz w:val="20"/>
        </w:rPr>
        <w:t xml:space="preserve">Одновременно с проведением закупочных процедур проводились мероприятия по доработке и настройке программного продукта "Льгота-Web" в части учета, выписки льготных лекарственных рецептов для льготных категорий граждан по программе, внедрение аптечного компонента модуля Регионального сегмента единой информационной системы в сфере здравоохранения Архангельской области "Льготное лекарственное обеспечение Архангельской области" (Модуль "ЛЛО") (далее - РС ЕИСЗ ЛЛО). Таким образом, взаимодействие между государственными медицинскими организациями, аптечными организациями и министерством здравоохранения осуществляется с помощью сервисов взаимодействия, реализованных в составе модуля РС ЕИСЗ ЛЛО.</w:t>
      </w:r>
    </w:p>
    <w:p>
      <w:pPr>
        <w:pStyle w:val="0"/>
        <w:spacing w:before="200" w:line-rule="auto"/>
        <w:ind w:firstLine="540"/>
        <w:jc w:val="both"/>
      </w:pPr>
      <w:r>
        <w:rPr>
          <w:sz w:val="20"/>
        </w:rPr>
        <w:t xml:space="preserve">Льготное лекарственное обеспечение граждан, страдающих сердечно-сосудистой патологией, в модуле РС ЕИСЗ ЛЛО:</w:t>
      </w:r>
    </w:p>
    <w:p>
      <w:pPr>
        <w:pStyle w:val="0"/>
        <w:spacing w:before="200" w:line-rule="auto"/>
        <w:ind w:firstLine="540"/>
        <w:jc w:val="both"/>
      </w:pPr>
      <w:r>
        <w:rPr>
          <w:sz w:val="20"/>
        </w:rPr>
        <w:t xml:space="preserve">1 этап: обеспечение в течение одного года в амбулаторных условиях с момента события (кроме имеющих право на НСУ).</w:t>
      </w:r>
    </w:p>
    <w:p>
      <w:pPr>
        <w:pStyle w:val="0"/>
        <w:spacing w:before="200" w:line-rule="auto"/>
        <w:ind w:firstLine="540"/>
        <w:jc w:val="both"/>
      </w:pPr>
      <w:r>
        <w:rPr>
          <w:sz w:val="20"/>
        </w:rPr>
        <w:t xml:space="preserve">2 этап: определение порядка ведения регистра лиц, страдающих сердечно-сосудистыми заболеваниями (РСЦ и ПСО в течение пяти рабочих дней со дня проведения оперативного вмешательства).</w:t>
      </w:r>
    </w:p>
    <w:p>
      <w:pPr>
        <w:pStyle w:val="0"/>
        <w:spacing w:before="200" w:line-rule="auto"/>
        <w:ind w:firstLine="540"/>
        <w:jc w:val="both"/>
      </w:pPr>
      <w:r>
        <w:rPr>
          <w:sz w:val="20"/>
        </w:rPr>
        <w:t xml:space="preserve">3 этап: выписка и отпуск по рецептам льготных лекарственных препаратов, интеграция с интегрированной электронной медицинской картой в части передачи сведений о рецептах.</w:t>
      </w:r>
    </w:p>
    <w:p>
      <w:pPr>
        <w:pStyle w:val="0"/>
        <w:spacing w:before="200" w:line-rule="auto"/>
        <w:ind w:firstLine="540"/>
        <w:jc w:val="both"/>
      </w:pPr>
      <w:r>
        <w:rPr>
          <w:sz w:val="20"/>
        </w:rPr>
        <w:t xml:space="preserve">4 этап: еженедельный анализ регистра лиц, страдающих сердечно-сосудистыми заболеваниями, со стороны государственных медицинских организаций и министерства здравоохранения, контроль за наличием лекарственных препаратов по заключенным контрактам.</w:t>
      </w:r>
    </w:p>
    <w:p>
      <w:pPr>
        <w:pStyle w:val="0"/>
        <w:spacing w:before="200" w:line-rule="auto"/>
        <w:ind w:firstLine="540"/>
        <w:jc w:val="both"/>
      </w:pPr>
      <w:r>
        <w:rPr>
          <w:sz w:val="20"/>
        </w:rPr>
        <w:t xml:space="preserve">За 2022 год количество пациентов, состоящих под диспансерным наблюдением по поводу сердечно-сосудистого события, составило 5229 человек.</w:t>
      </w:r>
    </w:p>
    <w:p>
      <w:pPr>
        <w:pStyle w:val="0"/>
        <w:spacing w:before="200" w:line-rule="auto"/>
        <w:ind w:firstLine="540"/>
        <w:jc w:val="both"/>
      </w:pPr>
      <w:r>
        <w:rPr>
          <w:sz w:val="20"/>
        </w:rPr>
        <w:t xml:space="preserve">Число пациентов, состоящих под диспансерным наблюдением по поводу сердечно-сосудистых заболеваний, имеющих право на лекарственные препараты в рамках Федерального проекта "Борьба с сердечно-сосудистыми заболеваниями", - 5229 человек.</w:t>
      </w:r>
    </w:p>
    <w:p>
      <w:pPr>
        <w:pStyle w:val="0"/>
        <w:spacing w:before="200" w:line-rule="auto"/>
        <w:ind w:firstLine="540"/>
        <w:jc w:val="both"/>
      </w:pPr>
      <w:r>
        <w:rPr>
          <w:sz w:val="20"/>
        </w:rPr>
        <w:t xml:space="preserve">За 2022 год пациентам, состоящим под диспансерным наблюдением по поводу сердечно-сосудистых заболеваний, выписано и обслужено 46 910 льготных рецептов - обеспечены 94,4 процента пациентов, состоящих на диспансерном учете и подлежащих льготному лекарственному обеспечению в рамках проекта "Борьба с сердечно-сосудистыми заболеваниями".</w:t>
      </w:r>
    </w:p>
    <w:p>
      <w:pPr>
        <w:pStyle w:val="0"/>
        <w:spacing w:before="200" w:line-rule="auto"/>
        <w:ind w:firstLine="540"/>
        <w:jc w:val="both"/>
      </w:pPr>
      <w:r>
        <w:rPr>
          <w:sz w:val="20"/>
        </w:rPr>
        <w:t xml:space="preserve">Необходимо отметить, что пациенты в рамках проекта "Борьба с сердечно-сосудистыми заболеваниями" обеспечиваются лекарственными препаратами в течение двух лет с даты постановки диагноза и (или) выполнения хирургического вмешательства. При выписке пациента из стационара обеспечено оформление электронного рецепта на лекарственные препараты на первоначальный курс лечения до 60 дней.</w:t>
      </w:r>
    </w:p>
    <w:p>
      <w:pPr>
        <w:pStyle w:val="0"/>
        <w:spacing w:before="200" w:line-rule="auto"/>
        <w:ind w:firstLine="540"/>
        <w:jc w:val="both"/>
      </w:pPr>
      <w:r>
        <w:rPr>
          <w:sz w:val="20"/>
        </w:rPr>
        <w:t xml:space="preserve">На 2023 год запланировано обеспечение в рамках данного проекта не менее 90 процентов пациентов, состоящих на диспансерном учете и подлежащих льготному лекарственному обеспечению.</w:t>
      </w:r>
    </w:p>
    <w:p>
      <w:pPr>
        <w:pStyle w:val="0"/>
        <w:spacing w:before="200" w:line-rule="auto"/>
        <w:ind w:firstLine="540"/>
        <w:jc w:val="both"/>
      </w:pPr>
      <w:r>
        <w:rPr>
          <w:sz w:val="20"/>
        </w:rPr>
        <w:t xml:space="preserve">Кроме того, согласно </w:t>
      </w:r>
      <w:hyperlink w:history="0" r:id="rId4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постановлению</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учреждений здравоохранения лекарственными средствами и изделиями медицинского назначения" пациенты, перенесшие инфаркт миокарда, первые шесть месяцев обеспечиваются всеми лекарственными препаратами, необходимыми для лечения данного заболевания в рамках утвержденных перечней.</w:t>
      </w:r>
    </w:p>
    <w:p>
      <w:pPr>
        <w:pStyle w:val="0"/>
        <w:spacing w:before="200" w:line-rule="auto"/>
        <w:ind w:firstLine="540"/>
        <w:jc w:val="both"/>
      </w:pPr>
      <w:r>
        <w:rPr>
          <w:sz w:val="20"/>
        </w:rPr>
        <w:t xml:space="preserve">В соответствии с областным </w:t>
      </w:r>
      <w:hyperlink w:history="0" r:id="rId41" w:tooltip="Закон Архангельской области от 18.03.2013 N 629-38-ОЗ (ред. от 21.11.2023) &quot;О реализации государственных полномочий Архангельской области в сфере охраны здоровья граждан&quot; (принят Архангельским областным Собранием депутатов 12.03.2013) {КонсультантПлюс}">
        <w:r>
          <w:rPr>
            <w:sz w:val="20"/>
            <w:color w:val="0000ff"/>
          </w:rPr>
          <w:t xml:space="preserve">законом</w:t>
        </w:r>
      </w:hyperlink>
      <w:r>
        <w:rPr>
          <w:sz w:val="20"/>
        </w:rPr>
        <w:t xml:space="preserve"> от 18 марта 2013 года N 629-38-ОЗ "О реализации государственных полномочий Архангельской области в сфере охраны здоровья граждан" право на получение лекарственных препаратов (антикоагулянтов, антиагрегантов) по рецептам врачей бесплатно при оказании амбулаторной медицинской помощи имеют граждане, перенесшие операции по стентированию сосудов. Дезагрегантную лекарственную терапию они получают без ограничения срока льготного лекарственного обеспечения (при наличии показаний).</w:t>
      </w:r>
    </w:p>
    <w:p>
      <w:pPr>
        <w:pStyle w:val="0"/>
        <w:spacing w:before="200" w:line-rule="auto"/>
        <w:ind w:firstLine="540"/>
        <w:jc w:val="both"/>
      </w:pPr>
      <w:r>
        <w:rPr>
          <w:sz w:val="20"/>
        </w:rPr>
        <w:t xml:space="preserve">Льготное лекарственное обеспечение граждан, страдающих сердечно-сосудистой патологией (в том числе по категориям "Инфаркт миокарда" и "Состояние после операции по протезированию клапанов сердца"), осуществляется в соответствии с перечнями, утвержденными </w:t>
      </w:r>
      <w:hyperlink w:history="0" r:id="rId4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распоряжением</w:t>
        </w:r>
      </w:hyperlink>
      <w:r>
        <w:rPr>
          <w:sz w:val="20"/>
        </w:rPr>
        <w:t xml:space="preserve"> Правительства Российской Федерации от 12 октября 2019 года N 2406-р и </w:t>
      </w:r>
      <w:hyperlink w:history="0" r:id="rId43" w:tooltip="Постановление Правительства Архангельской области от 28.12.2022 N 1181-пп &quot;О внесении изменений в постановление Правительства Архангельской области от 30 декабря 2016 года N 575-пп и о признании утратившим силу постановления Правительства Архангельской области от 24 ноября 2022 года N 966-пп&quot; {КонсультантПлюс}">
        <w:r>
          <w:rPr>
            <w:sz w:val="20"/>
            <w:color w:val="0000ff"/>
          </w:rPr>
          <w:t xml:space="preserve">постановлением</w:t>
        </w:r>
      </w:hyperlink>
      <w:r>
        <w:rPr>
          <w:sz w:val="20"/>
        </w:rPr>
        <w:t xml:space="preserve"> Правительства Архангельской области от 28 декабря 2022 года N 1181-пп (приложение N 2).</w:t>
      </w:r>
    </w:p>
    <w:p>
      <w:pPr>
        <w:pStyle w:val="0"/>
        <w:spacing w:before="200" w:line-rule="auto"/>
        <w:ind w:firstLine="540"/>
        <w:jc w:val="both"/>
      </w:pPr>
      <w:r>
        <w:rPr>
          <w:sz w:val="20"/>
        </w:rPr>
        <w:t xml:space="preserve">Лицам, имеющим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44"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в течение 2022 года выписано и обслужено 131 218 льготных рецептов 14 016 пациентам, страдающим сердечно-сосудистой патологией, на общую сумму 124,98 млн. рублей.</w:t>
      </w:r>
    </w:p>
    <w:p>
      <w:pPr>
        <w:pStyle w:val="0"/>
        <w:spacing w:before="200" w:line-rule="auto"/>
        <w:ind w:firstLine="540"/>
        <w:jc w:val="both"/>
      </w:pPr>
      <w:r>
        <w:rPr>
          <w:sz w:val="20"/>
        </w:rPr>
        <w:t xml:space="preserve">За счет средств областного бюджета в течение 2022 года выписано и обслужено 161 132 льготных рецепта 24 806 пациентам на общую сумму 132,82 млн. рублей. В том числе осуществлено обеспечение отдельных категорий за счет средств областного бюджета:</w:t>
      </w:r>
    </w:p>
    <w:p>
      <w:pPr>
        <w:pStyle w:val="0"/>
        <w:spacing w:before="200" w:line-rule="auto"/>
        <w:ind w:firstLine="540"/>
        <w:jc w:val="both"/>
      </w:pPr>
      <w:r>
        <w:rPr>
          <w:sz w:val="20"/>
        </w:rPr>
        <w:t xml:space="preserve">инфаркт миокарда - за первые шесть месяцев (код категории 978) выписано и обслужено 2774 льготных рецепта 229 пациентам на общую сумму 3,03 млн. рублей;</w:t>
      </w:r>
    </w:p>
    <w:p>
      <w:pPr>
        <w:pStyle w:val="0"/>
        <w:spacing w:before="200" w:line-rule="auto"/>
        <w:ind w:firstLine="540"/>
        <w:jc w:val="both"/>
      </w:pPr>
      <w:r>
        <w:rPr>
          <w:sz w:val="20"/>
        </w:rPr>
        <w:t xml:space="preserve">состояние после операции по протезированию клапанов сердца (код категории 979) - выписано и обслужено 1146 льготных рецептов 103 пациентам на общую сумму 1,31 млн. рублей.</w:t>
      </w:r>
    </w:p>
    <w:p>
      <w:pPr>
        <w:pStyle w:val="0"/>
        <w:spacing w:before="200" w:line-rule="auto"/>
        <w:ind w:firstLine="540"/>
        <w:jc w:val="both"/>
      </w:pPr>
      <w:r>
        <w:rPr>
          <w:sz w:val="20"/>
        </w:rPr>
        <w:t xml:space="preserve">Министерством здравоохранения совместно с ГБУЗ "Медицинский информационно-аналитический центр" (далее - ГБУЗ "МИАЦ") обеспечено ежемесячное представление данных в автоматизированной системе мониторингов (</w:t>
      </w:r>
      <w:r>
        <w:rPr>
          <w:sz w:val="20"/>
        </w:rPr>
        <w:t xml:space="preserve">asmma.mednet.ru</w:t>
      </w:r>
      <w:r>
        <w:rPr>
          <w:sz w:val="20"/>
        </w:rPr>
        <w:t xml:space="preserve">) в части лекарственного обеспечения лиц, перенесших ОНМК, инфаркт миокарда и другие острые сердечно-сосудистые заболевания, по утвержденным формам отчетов:</w:t>
      </w:r>
    </w:p>
    <w:p>
      <w:pPr>
        <w:pStyle w:val="0"/>
        <w:spacing w:before="200" w:line-rule="auto"/>
        <w:ind w:firstLine="540"/>
        <w:jc w:val="both"/>
      </w:pPr>
      <w:r>
        <w:rPr>
          <w:sz w:val="20"/>
        </w:rPr>
        <w:t xml:space="preserve">мониторинг отпускаемых препаратов льготного лекарственного обеспечения из </w:t>
      </w:r>
      <w:hyperlink w:history="0" r:id="rId45" w:tooltip="Приказ Минздрава России от 24.09.2021 N 936н &quot;Об утверждении перечня лекарственных препаратов для медицинского применения для обеспечения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quot; (Зарегистрировано в Минюсте России 14.10.2021 N 65425) ------------ Утратил силу или отменен {КонсультантПлюс}">
        <w:r>
          <w:rPr>
            <w:sz w:val="20"/>
            <w:color w:val="0000ff"/>
          </w:rPr>
          <w:t xml:space="preserve">перечня</w:t>
        </w:r>
      </w:hyperlink>
      <w:r>
        <w:rPr>
          <w:sz w:val="20"/>
        </w:rPr>
        <w:t xml:space="preserve">, утвержденного приказом Министерства здравоохранения Российской Федерации от 24 сентября 2021 года N 936н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pPr>
        <w:pStyle w:val="0"/>
        <w:spacing w:before="200" w:line-rule="auto"/>
        <w:ind w:firstLine="540"/>
        <w:jc w:val="both"/>
      </w:pPr>
      <w:r>
        <w:rPr>
          <w:sz w:val="20"/>
        </w:rPr>
        <w:t xml:space="preserve">мониторинг результата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федерального проекта "Борьба с сердечно-сосудистыми заболеваниями", включая среднюю стоимость рецепта, ведение реестра больных, имеющих право на льготное лекарственное обеспечение (далее - ЛЛО).</w:t>
      </w:r>
    </w:p>
    <w:p>
      <w:pPr>
        <w:pStyle w:val="0"/>
        <w:spacing w:before="200" w:line-rule="auto"/>
        <w:ind w:firstLine="540"/>
        <w:jc w:val="both"/>
      </w:pPr>
      <w:r>
        <w:rPr>
          <w:sz w:val="20"/>
        </w:rPr>
        <w:t xml:space="preserve">Преемственность лекарственного обеспечения на различных этапах оказания медицинской помощи обеспечена:</w:t>
      </w:r>
    </w:p>
    <w:p>
      <w:pPr>
        <w:pStyle w:val="0"/>
        <w:spacing w:before="200" w:line-rule="auto"/>
        <w:ind w:firstLine="540"/>
        <w:jc w:val="both"/>
      </w:pPr>
      <w:r>
        <w:rPr>
          <w:sz w:val="20"/>
        </w:rPr>
        <w:t xml:space="preserve">внесением на этапе медицинских организаций третьего уровня, ЧКВ-центра, ПСО данных больного в реестр пациентов, перенесших сердечно-сосудистое событие и имеющих право на ЛЛО (далее - Реестр), в программный продукт "Льгота-WEB" с присвоением категории льгот;</w:t>
      </w:r>
    </w:p>
    <w:p>
      <w:pPr>
        <w:pStyle w:val="0"/>
        <w:spacing w:before="200" w:line-rule="auto"/>
        <w:ind w:firstLine="540"/>
        <w:jc w:val="both"/>
      </w:pPr>
      <w:r>
        <w:rPr>
          <w:sz w:val="20"/>
        </w:rPr>
        <w:t xml:space="preserve">информированием лечащего врача о внесении данных пациента в Реестр (данная информация отображается в выписном эпикризе);</w:t>
      </w:r>
    </w:p>
    <w:p>
      <w:pPr>
        <w:pStyle w:val="0"/>
        <w:spacing w:before="200" w:line-rule="auto"/>
        <w:ind w:firstLine="540"/>
        <w:jc w:val="both"/>
      </w:pPr>
      <w:r>
        <w:rPr>
          <w:sz w:val="20"/>
        </w:rPr>
        <w:t xml:space="preserve">информированием пациента о необходимости посещения в обязательном порядке врача-терапевта и врача узкой специальности (данная информация отображается в выписном эпикризе);</w:t>
      </w:r>
    </w:p>
    <w:p>
      <w:pPr>
        <w:pStyle w:val="0"/>
        <w:spacing w:before="200" w:line-rule="auto"/>
        <w:ind w:firstLine="540"/>
        <w:jc w:val="both"/>
      </w:pPr>
      <w:r>
        <w:rPr>
          <w:sz w:val="20"/>
        </w:rPr>
        <w:t xml:space="preserve">еженедельное отслеживание ГБУЗ "МИАЦ" и информирование руководителей государственных медицинских организаций о пациентах, внесенных в Реестр, и о пациентах, которым выписаны рецепты в рамках федерального проекта "Борьба с сердечно-сосудистыми заболеваниями", в целях организации диспансерного наблюдения и льготного лекарственного обеспечения;</w:t>
      </w:r>
    </w:p>
    <w:p>
      <w:pPr>
        <w:pStyle w:val="0"/>
        <w:spacing w:before="200" w:line-rule="auto"/>
        <w:ind w:firstLine="540"/>
        <w:jc w:val="both"/>
      </w:pPr>
      <w:r>
        <w:rPr>
          <w:sz w:val="20"/>
        </w:rPr>
        <w:t xml:space="preserve">регулярное проведение министерством здравоохранения видеоселекторных совещаний с привлечением главных внештатных специалистов министерства здравоохранения, руководителей и специалистов государственных медицинских организаций, специалистов ГБУЗ "МИАЦ" по вопросам ЛЛО в рамках федерального проекта "Борьба с сердечно-сосудистыми заболеваниями";</w:t>
      </w:r>
    </w:p>
    <w:p>
      <w:pPr>
        <w:pStyle w:val="0"/>
        <w:spacing w:before="200" w:line-rule="auto"/>
        <w:ind w:firstLine="540"/>
        <w:jc w:val="both"/>
      </w:pPr>
      <w:r>
        <w:rPr>
          <w:sz w:val="20"/>
        </w:rPr>
        <w:t xml:space="preserve">обучение врачей-терапевтов и врачей узких специальностей (кардиологов, неврологов) по программам повышения квалификации и первичной переподготовки по вопросам льготного лекарственного обеспечения.</w:t>
      </w:r>
    </w:p>
    <w:p>
      <w:pPr>
        <w:pStyle w:val="0"/>
        <w:spacing w:before="200" w:line-rule="auto"/>
        <w:ind w:firstLine="540"/>
        <w:jc w:val="both"/>
      </w:pPr>
      <w:r>
        <w:rPr>
          <w:sz w:val="20"/>
        </w:rPr>
        <w:t xml:space="preserve">Порядок регистрации побочных действий и нежелательных реакций, связанных с применением лекарственных препаратов для медицинского применения на территории Архангельской области, определен распоряжением министерства здравоохранения.</w:t>
      </w:r>
    </w:p>
    <w:p>
      <w:pPr>
        <w:pStyle w:val="0"/>
        <w:spacing w:before="200" w:line-rule="auto"/>
        <w:ind w:firstLine="540"/>
        <w:jc w:val="both"/>
      </w:pPr>
      <w:r>
        <w:rPr>
          <w:sz w:val="20"/>
        </w:rPr>
        <w:t xml:space="preserve">С 2000 года в Архангельской области функционирует Архангельский областной центр мониторинга безопасности лекарственных средств на базе АОКБ.</w:t>
      </w:r>
    </w:p>
    <w:p>
      <w:pPr>
        <w:pStyle w:val="0"/>
        <w:spacing w:before="200" w:line-rule="auto"/>
        <w:ind w:firstLine="540"/>
        <w:jc w:val="both"/>
      </w:pPr>
      <w:r>
        <w:rPr>
          <w:sz w:val="20"/>
        </w:rPr>
        <w:t xml:space="preserve">Вопросы, связанные с оценкой безопасности лекарственных препаратов, реализуемых на территории Архангельской области, находятся под контролем территориального органа Федеральной службы по надзору в сфере здравоохранения по Архангельской области и Ненецкому автономному округу, осуществляющего мероприятия по контролю, связанному с оборотом лекарственных препаратов, реализуемых на территории области.</w:t>
      </w:r>
    </w:p>
    <w:p>
      <w:pPr>
        <w:pStyle w:val="0"/>
        <w:jc w:val="both"/>
      </w:pPr>
      <w:r>
        <w:rPr>
          <w:sz w:val="20"/>
        </w:rPr>
      </w:r>
    </w:p>
    <w:p>
      <w:pPr>
        <w:pStyle w:val="2"/>
        <w:outlineLvl w:val="2"/>
        <w:jc w:val="center"/>
      </w:pPr>
      <w:r>
        <w:rPr>
          <w:sz w:val="20"/>
        </w:rPr>
        <w:t xml:space="preserve">1.8. Правовые акты Архангельской области,</w:t>
      </w:r>
    </w:p>
    <w:p>
      <w:pPr>
        <w:pStyle w:val="2"/>
        <w:jc w:val="center"/>
      </w:pPr>
      <w:r>
        <w:rPr>
          <w:sz w:val="20"/>
        </w:rPr>
        <w:t xml:space="preserve">регламентирующие оказание медицинской помощи</w:t>
      </w:r>
    </w:p>
    <w:p>
      <w:pPr>
        <w:pStyle w:val="2"/>
        <w:jc w:val="center"/>
      </w:pPr>
      <w:r>
        <w:rPr>
          <w:sz w:val="20"/>
        </w:rPr>
        <w:t xml:space="preserve">при болезнях системы кровообращения</w:t>
      </w:r>
    </w:p>
    <w:p>
      <w:pPr>
        <w:pStyle w:val="0"/>
        <w:jc w:val="both"/>
      </w:pPr>
      <w:r>
        <w:rPr>
          <w:sz w:val="20"/>
        </w:rPr>
      </w:r>
    </w:p>
    <w:p>
      <w:pPr>
        <w:pStyle w:val="0"/>
        <w:ind w:firstLine="540"/>
        <w:jc w:val="both"/>
      </w:pPr>
      <w:r>
        <w:rPr>
          <w:sz w:val="20"/>
        </w:rPr>
        <w:t xml:space="preserve">Правовыми актами министерства здравоохранения, регламентирующими оказание медицинской помощи пациентам с сердечно-сосудистыми заболеваниями, определены маршрутизация и правила оказания медицинской помощи на территории Архангельской области, в том числе больным с ОНМК и ОКС:</w:t>
      </w:r>
    </w:p>
    <w:p>
      <w:pPr>
        <w:pStyle w:val="0"/>
        <w:spacing w:before="200" w:line-rule="auto"/>
        <w:ind w:firstLine="540"/>
        <w:jc w:val="both"/>
      </w:pPr>
      <w:r>
        <w:rPr>
          <w:sz w:val="20"/>
        </w:rPr>
        <w:t xml:space="preserve">приказ департамента здравоохранения администрации Архангельской области от 8 апреля 2004 года N 50-0 "О создании областного детского реанимационно-консультативного центра";</w:t>
      </w:r>
    </w:p>
    <w:p>
      <w:pPr>
        <w:pStyle w:val="0"/>
        <w:spacing w:before="200" w:line-rule="auto"/>
        <w:ind w:firstLine="540"/>
        <w:jc w:val="both"/>
      </w:pPr>
      <w:r>
        <w:rPr>
          <w:sz w:val="20"/>
        </w:rPr>
        <w:t xml:space="preserve">распоряжение министерства здравоохранения от 3 апреля 2009 года N 46-ро "О мерах по совершенствованию оказания медицинской помощи больным с сосудистыми заболеваниями в Архангельской области";</w:t>
      </w:r>
    </w:p>
    <w:p>
      <w:pPr>
        <w:pStyle w:val="0"/>
        <w:spacing w:before="200" w:line-rule="auto"/>
        <w:ind w:firstLine="540"/>
        <w:jc w:val="both"/>
      </w:pPr>
      <w:r>
        <w:rPr>
          <w:sz w:val="20"/>
        </w:rPr>
        <w:t xml:space="preserve">распоряжение департамента здравоохранения Архангельской области от 16 июля 2009 года N 97-ро "О Порядке взаимодействия лечебно-профилактических учреждений при оказании специализированной (санитарно-авиационной) скорой медицинской помощи";</w:t>
      </w:r>
    </w:p>
    <w:p>
      <w:pPr>
        <w:pStyle w:val="0"/>
        <w:spacing w:before="200" w:line-rule="auto"/>
        <w:ind w:firstLine="540"/>
        <w:jc w:val="both"/>
      </w:pPr>
      <w:r>
        <w:rPr>
          <w:sz w:val="20"/>
        </w:rPr>
        <w:t xml:space="preserve">распоряжение министерства здравоохранения от 27 декабря 2013 года N 185-ро "Об образовании Центра (отделения) экстренной консультативной скорой медицинской помощи АОКБ;</w:t>
      </w:r>
    </w:p>
    <w:p>
      <w:pPr>
        <w:pStyle w:val="0"/>
        <w:spacing w:before="200" w:line-rule="auto"/>
        <w:ind w:firstLine="540"/>
        <w:jc w:val="both"/>
      </w:pPr>
      <w:hyperlink w:history="0" r:id="rId46" w:tooltip="Распоряжение Минздрава АО от 12.04.2016 N 179-рд &quot;Об организации проведения дистанционного телемедицинского консультирования в медицинских организациях на территории Архангельской области&quot; {КонсультантПлюс}">
        <w:r>
          <w:rPr>
            <w:sz w:val="20"/>
            <w:color w:val="0000ff"/>
          </w:rPr>
          <w:t xml:space="preserve">распоряжение</w:t>
        </w:r>
      </w:hyperlink>
      <w:r>
        <w:rPr>
          <w:sz w:val="20"/>
        </w:rPr>
        <w:t xml:space="preserve"> министерства здравоохранения от 12 апреля 2016 года N 179-рд "Об организации проведения дистанционного телемедицинского консультирования в медицинских организациях на территории Архангельской области";</w:t>
      </w:r>
    </w:p>
    <w:p>
      <w:pPr>
        <w:pStyle w:val="0"/>
        <w:spacing w:before="200" w:line-rule="auto"/>
        <w:ind w:firstLine="540"/>
        <w:jc w:val="both"/>
      </w:pPr>
      <w:r>
        <w:rPr>
          <w:sz w:val="20"/>
        </w:rPr>
        <w:t xml:space="preserve">распоряжение министерства здравоохранения от 28 декабря 2016 года N 757-рд "Порядок маршрутизации при экстренной госпитализации взрослого населения в стационарные отделения государственных бюджетных учреждений здравоохранения Архангельской области, расположенных на территории города Архангельска";</w:t>
      </w:r>
    </w:p>
    <w:p>
      <w:pPr>
        <w:pStyle w:val="0"/>
        <w:spacing w:before="200" w:line-rule="auto"/>
        <w:ind w:firstLine="540"/>
        <w:jc w:val="both"/>
      </w:pPr>
      <w:r>
        <w:rPr>
          <w:sz w:val="20"/>
        </w:rPr>
        <w:t xml:space="preserve">распоряжение министерства здравоохранения от 27 декабря 2017 года N 75-ро "Об организации работы телемедицинского Центра компетенции ГБУЗ "Архангельская областная клиническая больница";</w:t>
      </w:r>
    </w:p>
    <w:p>
      <w:pPr>
        <w:pStyle w:val="0"/>
        <w:spacing w:before="200" w:line-rule="auto"/>
        <w:ind w:firstLine="540"/>
        <w:jc w:val="both"/>
      </w:pPr>
      <w:r>
        <w:rPr>
          <w:sz w:val="20"/>
        </w:rPr>
        <w:t xml:space="preserve">распоряжение министерства здравоохранения от 1 ноября 2018 года N 12-пз "Об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в Архангельской области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pPr>
        <w:pStyle w:val="0"/>
        <w:spacing w:before="200" w:line-rule="auto"/>
        <w:ind w:firstLine="540"/>
        <w:jc w:val="both"/>
      </w:pPr>
      <w:r>
        <w:rPr>
          <w:sz w:val="20"/>
        </w:rPr>
        <w:t xml:space="preserve">распоряжение министерства здравоохранения от 21 января 2019 года N 6-ро "О внесении изменений в распоряжение министерства здравоохранения Архангельской области от 29 октября 2012 года N 522-ро" (регламентирует порядок направления пациентов в консультативные поликлиники и стационары специализированных государственных медицинских организаций);</w:t>
      </w:r>
    </w:p>
    <w:p>
      <w:pPr>
        <w:pStyle w:val="0"/>
        <w:spacing w:before="200" w:line-rule="auto"/>
        <w:ind w:firstLine="540"/>
        <w:jc w:val="both"/>
      </w:pPr>
      <w:r>
        <w:rPr>
          <w:sz w:val="20"/>
        </w:rPr>
        <w:t xml:space="preserve">распоряжение министерства здравоохранения от 23 января 2019 года N 7-ро "О взаимодействии государственных медицинских организаций Архангельской области при оказании медицинской помощи терапевтического профиля на территории муниципального образования "Город Архангельск";</w:t>
      </w:r>
    </w:p>
    <w:p>
      <w:pPr>
        <w:pStyle w:val="0"/>
        <w:spacing w:before="200" w:line-rule="auto"/>
        <w:ind w:firstLine="540"/>
        <w:jc w:val="both"/>
      </w:pPr>
      <w:r>
        <w:rPr>
          <w:sz w:val="20"/>
        </w:rPr>
        <w:t xml:space="preserve">распоряжение министерства здравоохранения от 2 декабря 2020 года N 178-рд "Об организации работы медицинских организаций Архангельской области по предупреждению распространения новой коронавирусной инфекции, вызванной COVID-19" (с изменениями);</w:t>
      </w:r>
    </w:p>
    <w:p>
      <w:pPr>
        <w:pStyle w:val="0"/>
        <w:spacing w:before="200" w:line-rule="auto"/>
        <w:ind w:firstLine="540"/>
        <w:jc w:val="both"/>
      </w:pPr>
      <w:r>
        <w:rPr>
          <w:sz w:val="20"/>
        </w:rPr>
        <w:t xml:space="preserve">распоряжение министерства здравоохранения от 2 декабря 2020 года N 811-рд "Об организации работы с пациентами, страдающими хронической сердечной недостаточностью";</w:t>
      </w:r>
    </w:p>
    <w:p>
      <w:pPr>
        <w:pStyle w:val="0"/>
        <w:spacing w:before="200" w:line-rule="auto"/>
        <w:ind w:firstLine="540"/>
        <w:jc w:val="both"/>
      </w:pPr>
      <w:r>
        <w:rPr>
          <w:sz w:val="20"/>
        </w:rPr>
        <w:t xml:space="preserve">распоряжение министерства здравоохранения от 30 декабря 2020 года N 88-ро "Об утверждении форм документов, используемых для осуществления ведомственного контроля качества и безопасности медицинской деятельности";</w:t>
      </w:r>
    </w:p>
    <w:p>
      <w:pPr>
        <w:pStyle w:val="0"/>
        <w:spacing w:before="200" w:line-rule="auto"/>
        <w:ind w:firstLine="540"/>
        <w:jc w:val="both"/>
      </w:pPr>
      <w:r>
        <w:rPr>
          <w:sz w:val="20"/>
        </w:rPr>
        <w:t xml:space="preserve">распоряжение министерства здравоохранения от 30 декабря 2020 года N 89-ро "Об утверждении Положения об организации и осуществлении ведомственного контроля качества и безопасности медицинской деятельности министерства здравоохранения Архангельской области";</w:t>
      </w:r>
    </w:p>
    <w:p>
      <w:pPr>
        <w:pStyle w:val="0"/>
        <w:jc w:val="both"/>
      </w:pPr>
      <w:r>
        <w:rPr>
          <w:sz w:val="20"/>
        </w:rPr>
      </w:r>
    </w:p>
    <w:p>
      <w:pPr>
        <w:pStyle w:val="0"/>
        <w:ind w:firstLine="540"/>
        <w:jc w:val="both"/>
      </w:pPr>
      <w:r>
        <w:rPr>
          <w:sz w:val="20"/>
        </w:rPr>
        <w:t xml:space="preserve">распоряжение министерства здравоохранения от 25 января 2021 года N 36-рд "О внесении изменений в распоряжение министерства здравоохранения Архангельской области от 20 марта 2020 года N 178-рд";</w:t>
      </w:r>
    </w:p>
    <w:p>
      <w:pPr>
        <w:pStyle w:val="0"/>
        <w:spacing w:before="200" w:line-rule="auto"/>
        <w:ind w:firstLine="540"/>
        <w:jc w:val="both"/>
      </w:pPr>
      <w:r>
        <w:rPr>
          <w:sz w:val="20"/>
        </w:rPr>
        <w:t xml:space="preserve">распоряжение министерства здравоохранения от 3 июля 2021 года N 478-рд "Об утверждении Алгоритма взаимодействия при обеспечении в течение одного года в амбулаторных условиях лиц, которые перенесли острое нарушение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лекарственными препаратами";</w:t>
      </w:r>
    </w:p>
    <w:p>
      <w:pPr>
        <w:pStyle w:val="0"/>
        <w:spacing w:before="200" w:line-rule="auto"/>
        <w:ind w:firstLine="540"/>
        <w:jc w:val="both"/>
      </w:pPr>
      <w:r>
        <w:rPr>
          <w:sz w:val="20"/>
        </w:rPr>
        <w:t xml:space="preserve">распоряжение министерства здравоохранения от 25 июля 2021 года N 43-ро "О внесении изменений в Порядок взаимодействия государственных медицинских организаций Архангельской области с телемедицинским Центром компетенции ГБУЗ Архангельской области "Архангельская областная клиническая больница";</w:t>
      </w:r>
    </w:p>
    <w:p>
      <w:pPr>
        <w:pStyle w:val="0"/>
        <w:spacing w:before="200" w:line-rule="auto"/>
        <w:ind w:firstLine="540"/>
        <w:jc w:val="both"/>
      </w:pPr>
      <w:r>
        <w:rPr>
          <w:sz w:val="20"/>
        </w:rPr>
        <w:t xml:space="preserve">распоряжение министерства здравоохранения от 25 октября 2021 года N 579-рд "О внесении изменений в распоряжение министерства здравоохранения Архангельской области от 22 апреля 2019 года N 208-рд "Об утверждении персонального состава главных внештатных специалистов министерства здравоохранения Архангельской области";</w:t>
      </w:r>
    </w:p>
    <w:p>
      <w:pPr>
        <w:pStyle w:val="0"/>
        <w:spacing w:before="200" w:line-rule="auto"/>
        <w:ind w:firstLine="540"/>
        <w:jc w:val="both"/>
      </w:pPr>
      <w:r>
        <w:rPr>
          <w:sz w:val="20"/>
        </w:rPr>
        <w:t xml:space="preserve">распоряжение министерства здравоохранения от 11 января 2022 года N 03-рд "О внесении изменений в распоряжение министерства здравоохранения Архангельской области от 2 декабря 2020 года N 811-рд" (в части организации медицинского центра ХСН в ГБУЗ "Котласская центральная городская больница имени святителя Луки (В.Ф.Войно-Ясенецкого)";</w:t>
      </w:r>
    </w:p>
    <w:p>
      <w:pPr>
        <w:pStyle w:val="0"/>
        <w:spacing w:before="200" w:line-rule="auto"/>
        <w:ind w:firstLine="540"/>
        <w:jc w:val="both"/>
      </w:pPr>
      <w:r>
        <w:rPr>
          <w:sz w:val="20"/>
        </w:rPr>
        <w:t xml:space="preserve">распоряжение министерства здравоохранения от 28 января 2022 года N 32-рд "Об организации оказания специализированной медицинской помощи по профилю "медицинская реабилитация" в государственном бюджетном учреждении здравоохранения Архангельской области "Архангельский госпиталь для ветеранов войн" для пациентов, перенесших новую коронавирусную инфекцию COVID-19";</w:t>
      </w:r>
    </w:p>
    <w:p>
      <w:pPr>
        <w:pStyle w:val="0"/>
        <w:spacing w:before="200" w:line-rule="auto"/>
        <w:ind w:firstLine="540"/>
        <w:jc w:val="both"/>
      </w:pPr>
      <w:r>
        <w:rPr>
          <w:sz w:val="20"/>
        </w:rPr>
        <w:t xml:space="preserve">распоряжение министерства здравоохранения от 13 февраля 2023 года N 81-рд "О проведении в Архангельской области профилактических медицинских осмотров, диспансеризации определенных групп взрослого населения, углубленной диспансеризации граждан, переболевших новой коронавирусной инфекцией COVID-19, в 2023 году";</w:t>
      </w:r>
    </w:p>
    <w:p>
      <w:pPr>
        <w:pStyle w:val="0"/>
        <w:spacing w:before="200" w:line-rule="auto"/>
        <w:ind w:firstLine="540"/>
        <w:jc w:val="both"/>
      </w:pPr>
      <w:r>
        <w:rPr>
          <w:sz w:val="20"/>
        </w:rPr>
        <w:t xml:space="preserve">распоряжение министерства здравоохранения от 22 февраля 2022 года N 96-рд "О внесении изменений в распоряжение министерства здравоохранения Архангельской области от 5 марта 2022 года N 122-рд";</w:t>
      </w:r>
    </w:p>
    <w:p>
      <w:pPr>
        <w:pStyle w:val="0"/>
        <w:spacing w:before="200" w:line-rule="auto"/>
        <w:ind w:firstLine="540"/>
        <w:jc w:val="both"/>
      </w:pPr>
      <w:r>
        <w:rPr>
          <w:sz w:val="20"/>
        </w:rPr>
        <w:t xml:space="preserve">распоряжение министерства здравоохранения от 8 декабря 2022 года N 741-рд "Об организации работы регионального сосудистого центра на базе государственного бюджетного учреждения здравоохранения Архангельской области "Котласская центральная городская больница имени святителя Луки (В.Ф.Войно-Ясенецкого)";</w:t>
      </w:r>
    </w:p>
    <w:p>
      <w:pPr>
        <w:pStyle w:val="0"/>
        <w:spacing w:before="200" w:line-rule="auto"/>
        <w:ind w:firstLine="540"/>
        <w:jc w:val="both"/>
      </w:pPr>
      <w:r>
        <w:rPr>
          <w:sz w:val="20"/>
        </w:rPr>
        <w:t xml:space="preserve">распоряжение министерства здравоохранения от 21 февраля 2023 года N 05-ро "О маршрутизации пациентов с сердечно-сосудистыми заболеваниями на территории Архангельской области".</w:t>
      </w:r>
    </w:p>
    <w:p>
      <w:pPr>
        <w:pStyle w:val="0"/>
        <w:jc w:val="both"/>
      </w:pPr>
      <w:r>
        <w:rPr>
          <w:sz w:val="20"/>
        </w:rPr>
      </w:r>
    </w:p>
    <w:p>
      <w:pPr>
        <w:pStyle w:val="2"/>
        <w:outlineLvl w:val="2"/>
        <w:jc w:val="center"/>
      </w:pPr>
      <w:r>
        <w:rPr>
          <w:sz w:val="20"/>
        </w:rPr>
        <w:t xml:space="preserve">1.9. Выводы</w:t>
      </w:r>
    </w:p>
    <w:p>
      <w:pPr>
        <w:pStyle w:val="0"/>
        <w:jc w:val="both"/>
      </w:pPr>
      <w:r>
        <w:rPr>
          <w:sz w:val="20"/>
        </w:rPr>
      </w:r>
    </w:p>
    <w:p>
      <w:pPr>
        <w:pStyle w:val="0"/>
        <w:ind w:firstLine="540"/>
        <w:jc w:val="both"/>
      </w:pPr>
      <w:r>
        <w:rPr>
          <w:sz w:val="20"/>
        </w:rPr>
        <w:t xml:space="preserve">1. Архангельская область характеризуется особыми климато-географическими условиями, суровым климатом, наличием большого числа водных преград, малонаселенных, отдаленных и труднодоступных населенных пунктов, в том числе расположенных на островных территориях, низкой плотностью населения, отсутствием развитой транспортной инфраструктуры, что требует принятия нестандартных решений при организации населению медицинской помощи, в том числе:</w:t>
      </w:r>
    </w:p>
    <w:p>
      <w:pPr>
        <w:pStyle w:val="0"/>
        <w:spacing w:before="200" w:line-rule="auto"/>
        <w:ind w:firstLine="540"/>
        <w:jc w:val="both"/>
      </w:pPr>
      <w:r>
        <w:rPr>
          <w:sz w:val="20"/>
        </w:rPr>
        <w:t xml:space="preserve">использование санитарной авиации, телемедицинских технологий:</w:t>
      </w:r>
    </w:p>
    <w:p>
      <w:pPr>
        <w:pStyle w:val="0"/>
        <w:spacing w:before="200" w:line-rule="auto"/>
        <w:ind w:firstLine="540"/>
        <w:jc w:val="both"/>
      </w:pPr>
      <w:r>
        <w:rPr>
          <w:sz w:val="20"/>
        </w:rPr>
        <w:t xml:space="preserve">формирование маршрутизации при оказании медицинской помощи того или иного профиля с учетом уровня медицинских организаций;</w:t>
      </w:r>
    </w:p>
    <w:p>
      <w:pPr>
        <w:pStyle w:val="0"/>
        <w:spacing w:before="200" w:line-rule="auto"/>
        <w:ind w:firstLine="540"/>
        <w:jc w:val="both"/>
      </w:pPr>
      <w:r>
        <w:rPr>
          <w:sz w:val="20"/>
        </w:rPr>
        <w:t xml:space="preserve">применение мобильных медицинских комплексов.</w:t>
      </w:r>
    </w:p>
    <w:p>
      <w:pPr>
        <w:pStyle w:val="0"/>
        <w:spacing w:before="200" w:line-rule="auto"/>
        <w:ind w:firstLine="540"/>
        <w:jc w:val="both"/>
      </w:pPr>
      <w:r>
        <w:rPr>
          <w:sz w:val="20"/>
        </w:rPr>
        <w:t xml:space="preserve">2. Сердечно-сосудистые заболевания являются лидирующей причиной смертности населения Архангельской области, составляют в структуре смертности 44 процента, в возрастной структуре смертности преобладают лица старших возрастных групп, что закономерно с учетом их высокой доли в популяции.</w:t>
      </w:r>
    </w:p>
    <w:p>
      <w:pPr>
        <w:pStyle w:val="0"/>
        <w:spacing w:before="200" w:line-rule="auto"/>
        <w:ind w:firstLine="540"/>
        <w:jc w:val="both"/>
      </w:pPr>
      <w:r>
        <w:rPr>
          <w:sz w:val="20"/>
        </w:rPr>
        <w:t xml:space="preserve">3. Архангельская область относится к субъектам Российской Федерации с высокой заболеваемостью сердечно-сосудистыми заболеваниями и высокой смертностью от данной патологии. Причинами высокой смертности от сердечно-сосудистых заболеваний являются постарение населения на фоне миграционного оттока трудоспособного населения, а также распространение факторов риска развития заболеваний (более 70 процентов населения имеют факторы риска), низкая мотивация населения к ведению здорового образа жизни, а также социальные и климатические факторы.</w:t>
      </w:r>
    </w:p>
    <w:p>
      <w:pPr>
        <w:pStyle w:val="0"/>
        <w:spacing w:before="200" w:line-rule="auto"/>
        <w:ind w:firstLine="540"/>
        <w:jc w:val="both"/>
      </w:pPr>
      <w:r>
        <w:rPr>
          <w:sz w:val="20"/>
        </w:rPr>
        <w:t xml:space="preserve">4. В Архангельской области за последние пять лет наметилась тенденция снижения смертности от болезней системы кровообращения, однако в ряде муниципальных образований данный показатель выше среднеобластного показателя, что требует детального анализа и принятия управленческих решений.</w:t>
      </w:r>
    </w:p>
    <w:p>
      <w:pPr>
        <w:pStyle w:val="0"/>
        <w:spacing w:before="200" w:line-rule="auto"/>
        <w:ind w:firstLine="540"/>
        <w:jc w:val="both"/>
      </w:pPr>
      <w:r>
        <w:rPr>
          <w:sz w:val="20"/>
        </w:rPr>
        <w:t xml:space="preserve">5. Сохраняется проблема позднего обращения пациентов с ОКС и ОНМК за медицинской помощью, что влияет на прогноз и исход заболевания.</w:t>
      </w:r>
    </w:p>
    <w:p>
      <w:pPr>
        <w:pStyle w:val="0"/>
        <w:spacing w:before="200" w:line-rule="auto"/>
        <w:ind w:firstLine="540"/>
        <w:jc w:val="both"/>
      </w:pPr>
      <w:r>
        <w:rPr>
          <w:sz w:val="20"/>
        </w:rPr>
        <w:t xml:space="preserve">6. Оказание медицинской помощи при сердечно-сосудистых заболеваниях населению Архангельской области организовано по трехуровневой системе, а с 1 января 2019 года - по четырехуровневой системе в соответствии с утвержденной на территории Архангельской области маршрутизацией с учетом реабилитационного этапа.</w:t>
      </w:r>
    </w:p>
    <w:p>
      <w:pPr>
        <w:pStyle w:val="0"/>
        <w:jc w:val="both"/>
      </w:pPr>
      <w:r>
        <w:rPr>
          <w:sz w:val="20"/>
        </w:rPr>
      </w:r>
    </w:p>
    <w:p>
      <w:pPr>
        <w:pStyle w:val="0"/>
        <w:ind w:firstLine="540"/>
        <w:jc w:val="both"/>
      </w:pPr>
      <w:r>
        <w:rPr>
          <w:sz w:val="20"/>
        </w:rPr>
        <w:t xml:space="preserve">7. В государственных медицинских организациях имеется дефицит врачей-кардиологов, а также специалистов первичного звена здравоохранения, которые должны обеспечивать население доступной первичной медико-санитарной помощью, а также эффективное диспансерное наблюдение за пациентами с сердечно-сосудистыми заболеваниями, выявление и устранение факторов риска сердечно-сосудистых заболеваний.</w:t>
      </w:r>
    </w:p>
    <w:p>
      <w:pPr>
        <w:pStyle w:val="0"/>
        <w:spacing w:before="200" w:line-rule="auto"/>
        <w:ind w:firstLine="540"/>
        <w:jc w:val="both"/>
      </w:pPr>
      <w:r>
        <w:rPr>
          <w:sz w:val="20"/>
        </w:rPr>
        <w:t xml:space="preserve">8. Для качественного оказания медицинской помощи пациентам необходимо систематически проводить образовательные мероприятия по повышению уровня профессиональной подготовки врачей и средних медицинских работников государственных медицинских организаций первичного звена здравоохранения по вопросам оказания медицинской помощи пациентам с сердечно-сосудистыми заболеваниями, включая организацию эффективного диспансерного наблюдения и реабилитации.</w:t>
      </w:r>
    </w:p>
    <w:p>
      <w:pPr>
        <w:pStyle w:val="0"/>
        <w:spacing w:before="200" w:line-rule="auto"/>
        <w:ind w:firstLine="540"/>
        <w:jc w:val="both"/>
      </w:pPr>
      <w:r>
        <w:rPr>
          <w:sz w:val="20"/>
        </w:rPr>
        <w:t xml:space="preserve">9. С учетом территориальных особенностей Архангельской области важными направлениями по повышению доступности первичной медико-санитарной и специализированной медицинской помощи являются развитие выездных и дистанционных методов работы (телемедицинское консультирование, телеметрия). К телемедицинской сети подключены все центральные городские больницы и ЦРБ Архангельской области. Создана система дистанционного наблюдения тяжелых пациентов (Центр компетенции на базе АОКБ), организован Центр компетенции на базе РСЦ с использованием методов телемедицинского консультирования. Планируется расширение сети государственных медицинских организаций, использующих методы дистанционной передачи данных (электрокардиография, холтермониторирование).</w:t>
      </w:r>
    </w:p>
    <w:p>
      <w:pPr>
        <w:pStyle w:val="0"/>
        <w:spacing w:before="200" w:line-rule="auto"/>
        <w:ind w:firstLine="540"/>
        <w:jc w:val="both"/>
      </w:pPr>
      <w:r>
        <w:rPr>
          <w:sz w:val="20"/>
        </w:rPr>
        <w:t xml:space="preserve">10. Необходимо повышение эффективности и охвата диспансерным наблюдением пациентов, перенесших ОКС и ОНМК, формирование на каждом участке государственной медицинской организации групп населения по принципу стратификации риска преждевременной смерти, в том числе группы высокого риска, внедрение персонифицированного учета данных категорий пациентов, а также организация наблюдения за пациентами с ХСН, их своевременное выявление и диспансерное наблюдение.</w:t>
      </w:r>
    </w:p>
    <w:p>
      <w:pPr>
        <w:pStyle w:val="0"/>
        <w:spacing w:before="200" w:line-rule="auto"/>
        <w:ind w:firstLine="540"/>
        <w:jc w:val="both"/>
      </w:pPr>
      <w:r>
        <w:rPr>
          <w:sz w:val="20"/>
        </w:rPr>
        <w:t xml:space="preserve">11. Планируется внедрение региональной системы "Организация оказания медицинской помощи больным сердечно-сосудистыми заболеваниями", в рамках которой будет предусмотрено ведение единого регионального регистра пациентов с болезнями системы кровообращения высокого риска и обеспечена автоматизация сбора и передачи данных от медицинских организаций.</w:t>
      </w:r>
    </w:p>
    <w:p>
      <w:pPr>
        <w:pStyle w:val="0"/>
        <w:spacing w:before="200" w:line-rule="auto"/>
        <w:ind w:firstLine="540"/>
        <w:jc w:val="both"/>
      </w:pPr>
      <w:r>
        <w:rPr>
          <w:sz w:val="20"/>
        </w:rPr>
        <w:t xml:space="preserve">12. Государственные медицинские организации готовы к оказанию медицинской помощи пациентам с сердечно-сосудистыми заболеваниями и функционированию в условиях проведения противоэпидемических мероприятий в условиях распространения COVID-19.</w:t>
      </w:r>
    </w:p>
    <w:p>
      <w:pPr>
        <w:pStyle w:val="0"/>
        <w:jc w:val="both"/>
      </w:pPr>
      <w:r>
        <w:rPr>
          <w:sz w:val="20"/>
        </w:rPr>
      </w:r>
    </w:p>
    <w:p>
      <w:pPr>
        <w:pStyle w:val="2"/>
        <w:outlineLvl w:val="1"/>
        <w:jc w:val="center"/>
      </w:pPr>
      <w:r>
        <w:rPr>
          <w:sz w:val="20"/>
        </w:rPr>
        <w:t xml:space="preserve">II. Цель, показатели и сроки реализации</w:t>
      </w:r>
    </w:p>
    <w:p>
      <w:pPr>
        <w:pStyle w:val="2"/>
        <w:jc w:val="center"/>
      </w:pPr>
      <w:r>
        <w:rPr>
          <w:sz w:val="20"/>
        </w:rPr>
        <w:t xml:space="preserve">настоящей программы</w:t>
      </w:r>
    </w:p>
    <w:p>
      <w:pPr>
        <w:pStyle w:val="0"/>
        <w:jc w:val="both"/>
      </w:pPr>
      <w:r>
        <w:rPr>
          <w:sz w:val="20"/>
        </w:rPr>
      </w:r>
    </w:p>
    <w:p>
      <w:pPr>
        <w:pStyle w:val="0"/>
        <w:ind w:firstLine="540"/>
        <w:jc w:val="both"/>
      </w:pPr>
      <w:r>
        <w:rPr>
          <w:sz w:val="20"/>
        </w:rPr>
        <w:t xml:space="preserve">Цель федерального проекта "Борьба с сердечно-сосудистыми заболеваниями" - снижение смертности от болезней системы кровообращения до 450 на 100 тыс. населения к 2024 году. Для достижения цели для каждого субъекта Российской Федерации разработаны целевые значения показателей указанного федерального проекта (таблица 18).</w:t>
      </w:r>
    </w:p>
    <w:p>
      <w:pPr>
        <w:pStyle w:val="0"/>
        <w:jc w:val="both"/>
      </w:pPr>
      <w:r>
        <w:rPr>
          <w:sz w:val="20"/>
        </w:rPr>
      </w:r>
    </w:p>
    <w:p>
      <w:pPr>
        <w:pStyle w:val="0"/>
        <w:outlineLvl w:val="2"/>
        <w:jc w:val="right"/>
      </w:pPr>
      <w:r>
        <w:rPr>
          <w:sz w:val="20"/>
        </w:rPr>
        <w:t xml:space="preserve">Таблица 19</w:t>
      </w:r>
    </w:p>
    <w:p>
      <w:pPr>
        <w:pStyle w:val="0"/>
        <w:jc w:val="both"/>
      </w:pPr>
      <w:r>
        <w:rPr>
          <w:sz w:val="20"/>
        </w:rPr>
      </w:r>
    </w:p>
    <w:p>
      <w:pPr>
        <w:pStyle w:val="2"/>
        <w:jc w:val="center"/>
      </w:pPr>
      <w:r>
        <w:rPr>
          <w:sz w:val="20"/>
        </w:rPr>
        <w:t xml:space="preserve">Показатели программы Архангельской области</w:t>
      </w:r>
    </w:p>
    <w:p>
      <w:pPr>
        <w:pStyle w:val="2"/>
        <w:jc w:val="center"/>
      </w:pPr>
      <w:r>
        <w:rPr>
          <w:sz w:val="20"/>
        </w:rPr>
        <w:t xml:space="preserve">"Борьба с сердечно-сосудистыми заболеваниями"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4"/>
        <w:gridCol w:w="1075"/>
        <w:gridCol w:w="747"/>
        <w:gridCol w:w="747"/>
        <w:gridCol w:w="747"/>
        <w:gridCol w:w="747"/>
        <w:gridCol w:w="747"/>
        <w:gridCol w:w="743"/>
      </w:tblGrid>
      <w:tr>
        <w:tc>
          <w:tcPr>
            <w:tcW w:w="567" w:type="dxa"/>
            <w:vMerge w:val="restart"/>
          </w:tcPr>
          <w:p>
            <w:pPr>
              <w:pStyle w:val="0"/>
              <w:jc w:val="center"/>
            </w:pPr>
            <w:r>
              <w:rPr>
                <w:sz w:val="20"/>
              </w:rPr>
              <w:t xml:space="preserve">N п/п</w:t>
            </w:r>
          </w:p>
        </w:tc>
        <w:tc>
          <w:tcPr>
            <w:tcW w:w="3454" w:type="dxa"/>
            <w:vMerge w:val="restart"/>
          </w:tcPr>
          <w:p>
            <w:pPr>
              <w:pStyle w:val="0"/>
              <w:jc w:val="center"/>
            </w:pPr>
            <w:r>
              <w:rPr>
                <w:sz w:val="20"/>
              </w:rPr>
              <w:t xml:space="preserve">Наименование показателя</w:t>
            </w:r>
          </w:p>
        </w:tc>
        <w:tc>
          <w:tcPr>
            <w:tcW w:w="1075" w:type="dxa"/>
            <w:vMerge w:val="restart"/>
          </w:tcPr>
          <w:p>
            <w:pPr>
              <w:pStyle w:val="0"/>
              <w:jc w:val="center"/>
            </w:pPr>
            <w:r>
              <w:rPr>
                <w:sz w:val="20"/>
              </w:rPr>
              <w:t xml:space="preserve">Базовое значение</w:t>
            </w:r>
          </w:p>
        </w:tc>
        <w:tc>
          <w:tcPr>
            <w:gridSpan w:val="6"/>
            <w:tcW w:w="4478"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tcW w:w="747" w:type="dxa"/>
          </w:tcPr>
          <w:p>
            <w:pPr>
              <w:pStyle w:val="0"/>
              <w:jc w:val="center"/>
            </w:pPr>
            <w:r>
              <w:rPr>
                <w:sz w:val="20"/>
              </w:rPr>
              <w:t xml:space="preserve">2019</w:t>
            </w:r>
          </w:p>
        </w:tc>
        <w:tc>
          <w:tcPr>
            <w:tcW w:w="747" w:type="dxa"/>
          </w:tcPr>
          <w:p>
            <w:pPr>
              <w:pStyle w:val="0"/>
              <w:jc w:val="center"/>
            </w:pPr>
            <w:r>
              <w:rPr>
                <w:sz w:val="20"/>
              </w:rPr>
              <w:t xml:space="preserve">2020</w:t>
            </w:r>
          </w:p>
        </w:tc>
        <w:tc>
          <w:tcPr>
            <w:tcW w:w="747" w:type="dxa"/>
          </w:tcPr>
          <w:p>
            <w:pPr>
              <w:pStyle w:val="0"/>
              <w:jc w:val="center"/>
            </w:pPr>
            <w:r>
              <w:rPr>
                <w:sz w:val="20"/>
              </w:rPr>
              <w:t xml:space="preserve">2021</w:t>
            </w:r>
          </w:p>
        </w:tc>
        <w:tc>
          <w:tcPr>
            <w:tcW w:w="747" w:type="dxa"/>
          </w:tcPr>
          <w:p>
            <w:pPr>
              <w:pStyle w:val="0"/>
              <w:jc w:val="center"/>
            </w:pPr>
            <w:r>
              <w:rPr>
                <w:sz w:val="20"/>
              </w:rPr>
              <w:t xml:space="preserve">2022</w:t>
            </w:r>
          </w:p>
        </w:tc>
        <w:tc>
          <w:tcPr>
            <w:tcW w:w="747" w:type="dxa"/>
          </w:tcPr>
          <w:p>
            <w:pPr>
              <w:pStyle w:val="0"/>
              <w:jc w:val="center"/>
            </w:pPr>
            <w:r>
              <w:rPr>
                <w:sz w:val="20"/>
              </w:rPr>
              <w:t xml:space="preserve">2023</w:t>
            </w:r>
          </w:p>
        </w:tc>
        <w:tc>
          <w:tcPr>
            <w:tcW w:w="743" w:type="dxa"/>
          </w:tcPr>
          <w:p>
            <w:pPr>
              <w:pStyle w:val="0"/>
              <w:jc w:val="center"/>
            </w:pPr>
            <w:r>
              <w:rPr>
                <w:sz w:val="20"/>
              </w:rPr>
              <w:t xml:space="preserve">2024</w:t>
            </w:r>
          </w:p>
        </w:tc>
      </w:tr>
      <w:tr>
        <w:tc>
          <w:tcPr>
            <w:tcW w:w="567" w:type="dxa"/>
          </w:tcPr>
          <w:p>
            <w:pPr>
              <w:pStyle w:val="0"/>
              <w:jc w:val="center"/>
            </w:pPr>
            <w:r>
              <w:rPr>
                <w:sz w:val="20"/>
              </w:rPr>
              <w:t xml:space="preserve">1</w:t>
            </w:r>
          </w:p>
        </w:tc>
        <w:tc>
          <w:tcPr>
            <w:tcW w:w="3454" w:type="dxa"/>
          </w:tcPr>
          <w:p>
            <w:pPr>
              <w:pStyle w:val="0"/>
              <w:jc w:val="center"/>
            </w:pPr>
            <w:r>
              <w:rPr>
                <w:sz w:val="20"/>
              </w:rPr>
              <w:t xml:space="preserve">2</w:t>
            </w:r>
          </w:p>
        </w:tc>
        <w:tc>
          <w:tcPr>
            <w:tcW w:w="1075" w:type="dxa"/>
          </w:tcPr>
          <w:p>
            <w:pPr>
              <w:pStyle w:val="0"/>
              <w:jc w:val="center"/>
            </w:pPr>
            <w:r>
              <w:rPr>
                <w:sz w:val="20"/>
              </w:rPr>
              <w:t xml:space="preserve">3</w:t>
            </w:r>
          </w:p>
        </w:tc>
        <w:tc>
          <w:tcPr>
            <w:tcW w:w="747" w:type="dxa"/>
          </w:tcPr>
          <w:p>
            <w:pPr>
              <w:pStyle w:val="0"/>
              <w:jc w:val="center"/>
            </w:pPr>
            <w:r>
              <w:rPr>
                <w:sz w:val="20"/>
              </w:rPr>
              <w:t xml:space="preserve">4</w:t>
            </w:r>
          </w:p>
        </w:tc>
        <w:tc>
          <w:tcPr>
            <w:tcW w:w="747" w:type="dxa"/>
          </w:tcPr>
          <w:p>
            <w:pPr>
              <w:pStyle w:val="0"/>
              <w:jc w:val="center"/>
            </w:pPr>
            <w:r>
              <w:rPr>
                <w:sz w:val="20"/>
              </w:rPr>
              <w:t xml:space="preserve">5</w:t>
            </w:r>
          </w:p>
        </w:tc>
        <w:tc>
          <w:tcPr>
            <w:tcW w:w="747" w:type="dxa"/>
          </w:tcPr>
          <w:p>
            <w:pPr>
              <w:pStyle w:val="0"/>
              <w:jc w:val="center"/>
            </w:pPr>
            <w:r>
              <w:rPr>
                <w:sz w:val="20"/>
              </w:rPr>
              <w:t xml:space="preserve">6</w:t>
            </w:r>
          </w:p>
        </w:tc>
        <w:tc>
          <w:tcPr>
            <w:tcW w:w="747" w:type="dxa"/>
          </w:tcPr>
          <w:p>
            <w:pPr>
              <w:pStyle w:val="0"/>
              <w:jc w:val="center"/>
            </w:pPr>
            <w:r>
              <w:rPr>
                <w:sz w:val="20"/>
              </w:rPr>
              <w:t xml:space="preserve">7</w:t>
            </w:r>
          </w:p>
        </w:tc>
        <w:tc>
          <w:tcPr>
            <w:tcW w:w="747" w:type="dxa"/>
          </w:tcPr>
          <w:p>
            <w:pPr>
              <w:pStyle w:val="0"/>
              <w:jc w:val="center"/>
            </w:pPr>
            <w:r>
              <w:rPr>
                <w:sz w:val="20"/>
              </w:rPr>
              <w:t xml:space="preserve">8</w:t>
            </w:r>
          </w:p>
        </w:tc>
        <w:tc>
          <w:tcPr>
            <w:tcW w:w="743" w:type="dxa"/>
          </w:tcPr>
          <w:p>
            <w:pPr>
              <w:pStyle w:val="0"/>
              <w:jc w:val="center"/>
            </w:pPr>
            <w:r>
              <w:rPr>
                <w:sz w:val="20"/>
              </w:rPr>
              <w:t xml:space="preserve">9</w:t>
            </w:r>
          </w:p>
        </w:tc>
      </w:tr>
      <w:tr>
        <w:tc>
          <w:tcPr>
            <w:tcW w:w="567" w:type="dxa"/>
          </w:tcPr>
          <w:p>
            <w:pPr>
              <w:pStyle w:val="0"/>
              <w:jc w:val="center"/>
            </w:pPr>
            <w:r>
              <w:rPr>
                <w:sz w:val="20"/>
              </w:rPr>
              <w:t xml:space="preserve">1</w:t>
            </w:r>
          </w:p>
        </w:tc>
        <w:tc>
          <w:tcPr>
            <w:tcW w:w="3454" w:type="dxa"/>
          </w:tcPr>
          <w:p>
            <w:pPr>
              <w:pStyle w:val="0"/>
            </w:pPr>
            <w:r>
              <w:rPr>
                <w:sz w:val="20"/>
              </w:rPr>
              <w:t xml:space="preserve">Смертность от болезней системы кровообращения, на 100 тыс. населения</w:t>
            </w:r>
          </w:p>
        </w:tc>
        <w:tc>
          <w:tcPr>
            <w:tcW w:w="1075" w:type="dxa"/>
          </w:tcPr>
          <w:p>
            <w:pPr>
              <w:pStyle w:val="0"/>
              <w:jc w:val="center"/>
            </w:pPr>
            <w:r>
              <w:rPr>
                <w:sz w:val="20"/>
              </w:rPr>
              <w:t xml:space="preserve">745,4</w:t>
            </w:r>
          </w:p>
        </w:tc>
        <w:tc>
          <w:tcPr>
            <w:tcW w:w="747" w:type="dxa"/>
          </w:tcPr>
          <w:p>
            <w:pPr>
              <w:pStyle w:val="0"/>
              <w:jc w:val="center"/>
            </w:pPr>
            <w:r>
              <w:rPr>
                <w:sz w:val="20"/>
              </w:rPr>
              <w:t xml:space="preserve">727,0</w:t>
            </w:r>
          </w:p>
        </w:tc>
        <w:tc>
          <w:tcPr>
            <w:tcW w:w="747" w:type="dxa"/>
          </w:tcPr>
          <w:p>
            <w:pPr>
              <w:pStyle w:val="0"/>
              <w:jc w:val="center"/>
            </w:pPr>
            <w:r>
              <w:rPr>
                <w:sz w:val="20"/>
              </w:rPr>
              <w:t xml:space="preserve">700,5</w:t>
            </w:r>
          </w:p>
        </w:tc>
        <w:tc>
          <w:tcPr>
            <w:tcW w:w="747" w:type="dxa"/>
          </w:tcPr>
          <w:p>
            <w:pPr>
              <w:pStyle w:val="0"/>
              <w:jc w:val="center"/>
            </w:pPr>
            <w:r>
              <w:rPr>
                <w:sz w:val="20"/>
              </w:rPr>
              <w:t xml:space="preserve">674,1</w:t>
            </w:r>
          </w:p>
        </w:tc>
        <w:tc>
          <w:tcPr>
            <w:tcW w:w="747" w:type="dxa"/>
          </w:tcPr>
          <w:p>
            <w:pPr>
              <w:pStyle w:val="0"/>
              <w:jc w:val="center"/>
            </w:pPr>
            <w:r>
              <w:rPr>
                <w:sz w:val="20"/>
              </w:rPr>
              <w:t xml:space="preserve">758,4</w:t>
            </w:r>
          </w:p>
        </w:tc>
        <w:tc>
          <w:tcPr>
            <w:tcW w:w="747" w:type="dxa"/>
          </w:tcPr>
          <w:p>
            <w:pPr>
              <w:pStyle w:val="0"/>
              <w:jc w:val="center"/>
            </w:pPr>
            <w:r>
              <w:rPr>
                <w:sz w:val="20"/>
              </w:rPr>
              <w:t xml:space="preserve">735,2</w:t>
            </w:r>
          </w:p>
        </w:tc>
        <w:tc>
          <w:tcPr>
            <w:tcW w:w="743" w:type="dxa"/>
          </w:tcPr>
          <w:p>
            <w:pPr>
              <w:pStyle w:val="0"/>
              <w:jc w:val="center"/>
            </w:pPr>
            <w:r>
              <w:rPr>
                <w:sz w:val="20"/>
              </w:rPr>
              <w:t xml:space="preserve">712,0</w:t>
            </w:r>
          </w:p>
        </w:tc>
      </w:tr>
      <w:tr>
        <w:tc>
          <w:tcPr>
            <w:tcW w:w="567" w:type="dxa"/>
          </w:tcPr>
          <w:p>
            <w:pPr>
              <w:pStyle w:val="0"/>
              <w:jc w:val="center"/>
            </w:pPr>
            <w:r>
              <w:rPr>
                <w:sz w:val="20"/>
              </w:rPr>
              <w:t xml:space="preserve">2</w:t>
            </w:r>
          </w:p>
        </w:tc>
        <w:tc>
          <w:tcPr>
            <w:tcW w:w="3454" w:type="dxa"/>
          </w:tcPr>
          <w:p>
            <w:pPr>
              <w:pStyle w:val="0"/>
            </w:pPr>
            <w:r>
              <w:rPr>
                <w:sz w:val="20"/>
              </w:rPr>
              <w:t xml:space="preserve">Смертности от инфаркта миокарда, на 100 тыс. населения</w:t>
            </w:r>
          </w:p>
        </w:tc>
        <w:tc>
          <w:tcPr>
            <w:tcW w:w="1075" w:type="dxa"/>
          </w:tcPr>
          <w:p>
            <w:pPr>
              <w:pStyle w:val="0"/>
              <w:jc w:val="center"/>
            </w:pPr>
            <w:r>
              <w:rPr>
                <w:sz w:val="20"/>
              </w:rPr>
              <w:t xml:space="preserve">47,7</w:t>
            </w:r>
          </w:p>
        </w:tc>
        <w:tc>
          <w:tcPr>
            <w:tcW w:w="747" w:type="dxa"/>
          </w:tcPr>
          <w:p>
            <w:pPr>
              <w:pStyle w:val="0"/>
              <w:jc w:val="center"/>
            </w:pPr>
            <w:r>
              <w:rPr>
                <w:sz w:val="20"/>
              </w:rPr>
              <w:t xml:space="preserve">44,2</w:t>
            </w:r>
          </w:p>
        </w:tc>
        <w:tc>
          <w:tcPr>
            <w:tcW w:w="747" w:type="dxa"/>
          </w:tcPr>
          <w:p>
            <w:pPr>
              <w:pStyle w:val="0"/>
              <w:jc w:val="center"/>
            </w:pPr>
            <w:r>
              <w:rPr>
                <w:sz w:val="20"/>
              </w:rPr>
              <w:t xml:space="preserve">42,6</w:t>
            </w:r>
          </w:p>
        </w:tc>
        <w:tc>
          <w:tcPr>
            <w:tcW w:w="747" w:type="dxa"/>
          </w:tcPr>
          <w:p>
            <w:pPr>
              <w:pStyle w:val="0"/>
              <w:jc w:val="center"/>
            </w:pPr>
            <w:r>
              <w:rPr>
                <w:sz w:val="20"/>
              </w:rPr>
              <w:t xml:space="preserve">41</w:t>
            </w:r>
          </w:p>
        </w:tc>
        <w:tc>
          <w:tcPr>
            <w:tcW w:w="747" w:type="dxa"/>
          </w:tcPr>
          <w:p>
            <w:pPr>
              <w:pStyle w:val="0"/>
              <w:jc w:val="center"/>
            </w:pPr>
            <w:r>
              <w:rPr>
                <w:sz w:val="20"/>
              </w:rPr>
              <w:t xml:space="preserve">39,3</w:t>
            </w:r>
          </w:p>
        </w:tc>
        <w:tc>
          <w:tcPr>
            <w:tcW w:w="747" w:type="dxa"/>
          </w:tcPr>
          <w:p>
            <w:pPr>
              <w:pStyle w:val="0"/>
              <w:jc w:val="center"/>
            </w:pPr>
            <w:r>
              <w:rPr>
                <w:sz w:val="20"/>
              </w:rPr>
              <w:t xml:space="preserve">37,7</w:t>
            </w:r>
          </w:p>
        </w:tc>
        <w:tc>
          <w:tcPr>
            <w:tcW w:w="743" w:type="dxa"/>
          </w:tcPr>
          <w:p>
            <w:pPr>
              <w:pStyle w:val="0"/>
              <w:jc w:val="center"/>
            </w:pPr>
            <w:r>
              <w:rPr>
                <w:sz w:val="20"/>
              </w:rPr>
              <w:t xml:space="preserve">36,5</w:t>
            </w:r>
          </w:p>
        </w:tc>
      </w:tr>
      <w:tr>
        <w:tc>
          <w:tcPr>
            <w:tcW w:w="567" w:type="dxa"/>
          </w:tcPr>
          <w:p>
            <w:pPr>
              <w:pStyle w:val="0"/>
              <w:jc w:val="center"/>
            </w:pPr>
            <w:r>
              <w:rPr>
                <w:sz w:val="20"/>
              </w:rPr>
              <w:t xml:space="preserve">3</w:t>
            </w:r>
          </w:p>
        </w:tc>
        <w:tc>
          <w:tcPr>
            <w:tcW w:w="3454" w:type="dxa"/>
          </w:tcPr>
          <w:p>
            <w:pPr>
              <w:pStyle w:val="0"/>
            </w:pPr>
            <w:r>
              <w:rPr>
                <w:sz w:val="20"/>
              </w:rPr>
              <w:t xml:space="preserve">Смертность от острого нарушения мозгового кровообращения, на 100 тыс. населения</w:t>
            </w:r>
          </w:p>
        </w:tc>
        <w:tc>
          <w:tcPr>
            <w:tcW w:w="1075" w:type="dxa"/>
          </w:tcPr>
          <w:p>
            <w:pPr>
              <w:pStyle w:val="0"/>
              <w:jc w:val="center"/>
            </w:pPr>
            <w:r>
              <w:rPr>
                <w:sz w:val="20"/>
              </w:rPr>
              <w:t xml:space="preserve">100,9</w:t>
            </w:r>
          </w:p>
        </w:tc>
        <w:tc>
          <w:tcPr>
            <w:tcW w:w="747" w:type="dxa"/>
          </w:tcPr>
          <w:p>
            <w:pPr>
              <w:pStyle w:val="0"/>
              <w:jc w:val="center"/>
            </w:pPr>
            <w:r>
              <w:rPr>
                <w:sz w:val="20"/>
              </w:rPr>
              <w:t xml:space="preserve">93,6</w:t>
            </w:r>
          </w:p>
        </w:tc>
        <w:tc>
          <w:tcPr>
            <w:tcW w:w="747" w:type="dxa"/>
          </w:tcPr>
          <w:p>
            <w:pPr>
              <w:pStyle w:val="0"/>
              <w:jc w:val="center"/>
            </w:pPr>
            <w:r>
              <w:rPr>
                <w:sz w:val="20"/>
              </w:rPr>
              <w:t xml:space="preserve">90,2</w:t>
            </w:r>
          </w:p>
        </w:tc>
        <w:tc>
          <w:tcPr>
            <w:tcW w:w="747" w:type="dxa"/>
          </w:tcPr>
          <w:p>
            <w:pPr>
              <w:pStyle w:val="0"/>
              <w:jc w:val="center"/>
            </w:pPr>
            <w:r>
              <w:rPr>
                <w:sz w:val="20"/>
              </w:rPr>
              <w:t xml:space="preserve">86,8</w:t>
            </w:r>
          </w:p>
        </w:tc>
        <w:tc>
          <w:tcPr>
            <w:tcW w:w="747" w:type="dxa"/>
          </w:tcPr>
          <w:p>
            <w:pPr>
              <w:pStyle w:val="0"/>
              <w:jc w:val="center"/>
            </w:pPr>
            <w:r>
              <w:rPr>
                <w:sz w:val="20"/>
              </w:rPr>
              <w:t xml:space="preserve">83,3</w:t>
            </w:r>
          </w:p>
        </w:tc>
        <w:tc>
          <w:tcPr>
            <w:tcW w:w="747" w:type="dxa"/>
          </w:tcPr>
          <w:p>
            <w:pPr>
              <w:pStyle w:val="0"/>
              <w:jc w:val="center"/>
            </w:pPr>
            <w:r>
              <w:rPr>
                <w:sz w:val="20"/>
              </w:rPr>
              <w:t xml:space="preserve">79,9</w:t>
            </w:r>
          </w:p>
        </w:tc>
        <w:tc>
          <w:tcPr>
            <w:tcW w:w="743" w:type="dxa"/>
          </w:tcPr>
          <w:p>
            <w:pPr>
              <w:pStyle w:val="0"/>
              <w:jc w:val="center"/>
            </w:pPr>
            <w:r>
              <w:rPr>
                <w:sz w:val="20"/>
              </w:rPr>
              <w:t xml:space="preserve">77,3</w:t>
            </w:r>
          </w:p>
        </w:tc>
      </w:tr>
      <w:tr>
        <w:tc>
          <w:tcPr>
            <w:tcW w:w="567" w:type="dxa"/>
          </w:tcPr>
          <w:p>
            <w:pPr>
              <w:pStyle w:val="0"/>
              <w:jc w:val="center"/>
            </w:pPr>
            <w:r>
              <w:rPr>
                <w:sz w:val="20"/>
              </w:rPr>
              <w:t xml:space="preserve">4</w:t>
            </w:r>
          </w:p>
        </w:tc>
        <w:tc>
          <w:tcPr>
            <w:tcW w:w="3454" w:type="dxa"/>
          </w:tcPr>
          <w:p>
            <w:pPr>
              <w:pStyle w:val="0"/>
            </w:pPr>
            <w:r>
              <w:rPr>
                <w:sz w:val="20"/>
              </w:rPr>
              <w:t xml:space="preserve">Больничная летальность от инфаркта миокарда, %</w:t>
            </w:r>
          </w:p>
        </w:tc>
        <w:tc>
          <w:tcPr>
            <w:tcW w:w="1075" w:type="dxa"/>
          </w:tcPr>
          <w:p>
            <w:pPr>
              <w:pStyle w:val="0"/>
              <w:jc w:val="center"/>
            </w:pPr>
            <w:r>
              <w:rPr>
                <w:sz w:val="20"/>
              </w:rPr>
              <w:t xml:space="preserve">19,1</w:t>
            </w:r>
          </w:p>
        </w:tc>
        <w:tc>
          <w:tcPr>
            <w:tcW w:w="747" w:type="dxa"/>
          </w:tcPr>
          <w:p>
            <w:pPr>
              <w:pStyle w:val="0"/>
              <w:jc w:val="center"/>
            </w:pPr>
            <w:r>
              <w:rPr>
                <w:sz w:val="20"/>
              </w:rPr>
              <w:t xml:space="preserve">16,2</w:t>
            </w:r>
          </w:p>
        </w:tc>
        <w:tc>
          <w:tcPr>
            <w:tcW w:w="747" w:type="dxa"/>
          </w:tcPr>
          <w:p>
            <w:pPr>
              <w:pStyle w:val="0"/>
              <w:jc w:val="center"/>
            </w:pPr>
            <w:r>
              <w:rPr>
                <w:sz w:val="20"/>
              </w:rPr>
              <w:t xml:space="preserve">16,1</w:t>
            </w:r>
          </w:p>
        </w:tc>
        <w:tc>
          <w:tcPr>
            <w:tcW w:w="747" w:type="dxa"/>
          </w:tcPr>
          <w:p>
            <w:pPr>
              <w:pStyle w:val="0"/>
              <w:jc w:val="center"/>
            </w:pPr>
            <w:r>
              <w:rPr>
                <w:sz w:val="20"/>
              </w:rPr>
              <w:t xml:space="preserve">14,1</w:t>
            </w:r>
          </w:p>
        </w:tc>
        <w:tc>
          <w:tcPr>
            <w:tcW w:w="747" w:type="dxa"/>
          </w:tcPr>
          <w:p>
            <w:pPr>
              <w:pStyle w:val="0"/>
              <w:jc w:val="center"/>
            </w:pPr>
            <w:r>
              <w:rPr>
                <w:sz w:val="20"/>
              </w:rPr>
              <w:t xml:space="preserve">16,1</w:t>
            </w:r>
          </w:p>
        </w:tc>
        <w:tc>
          <w:tcPr>
            <w:tcW w:w="747" w:type="dxa"/>
          </w:tcPr>
          <w:p>
            <w:pPr>
              <w:pStyle w:val="0"/>
              <w:jc w:val="center"/>
            </w:pPr>
            <w:r>
              <w:rPr>
                <w:sz w:val="20"/>
              </w:rPr>
              <w:t xml:space="preserve">13,8</w:t>
            </w:r>
          </w:p>
        </w:tc>
        <w:tc>
          <w:tcPr>
            <w:tcW w:w="743" w:type="dxa"/>
          </w:tcPr>
          <w:p>
            <w:pPr>
              <w:pStyle w:val="0"/>
              <w:jc w:val="center"/>
            </w:pPr>
            <w:r>
              <w:rPr>
                <w:sz w:val="20"/>
              </w:rPr>
              <w:t xml:space="preserve">11,5</w:t>
            </w:r>
          </w:p>
        </w:tc>
      </w:tr>
      <w:tr>
        <w:tc>
          <w:tcPr>
            <w:tcW w:w="567" w:type="dxa"/>
          </w:tcPr>
          <w:p>
            <w:pPr>
              <w:pStyle w:val="0"/>
              <w:jc w:val="center"/>
            </w:pPr>
            <w:r>
              <w:rPr>
                <w:sz w:val="20"/>
              </w:rPr>
              <w:t xml:space="preserve">5</w:t>
            </w:r>
          </w:p>
        </w:tc>
        <w:tc>
          <w:tcPr>
            <w:tcW w:w="3454" w:type="dxa"/>
          </w:tcPr>
          <w:p>
            <w:pPr>
              <w:pStyle w:val="0"/>
            </w:pPr>
            <w:r>
              <w:rPr>
                <w:sz w:val="20"/>
              </w:rPr>
              <w:t xml:space="preserve">Больничная летальность от острого нарушения мозгового кровообращения, %</w:t>
            </w:r>
          </w:p>
        </w:tc>
        <w:tc>
          <w:tcPr>
            <w:tcW w:w="1075" w:type="dxa"/>
          </w:tcPr>
          <w:p>
            <w:pPr>
              <w:pStyle w:val="0"/>
              <w:jc w:val="center"/>
            </w:pPr>
            <w:r>
              <w:rPr>
                <w:sz w:val="20"/>
              </w:rPr>
              <w:t xml:space="preserve">20,3</w:t>
            </w:r>
          </w:p>
        </w:tc>
        <w:tc>
          <w:tcPr>
            <w:tcW w:w="747" w:type="dxa"/>
          </w:tcPr>
          <w:p>
            <w:pPr>
              <w:pStyle w:val="0"/>
              <w:jc w:val="center"/>
            </w:pPr>
            <w:r>
              <w:rPr>
                <w:sz w:val="20"/>
              </w:rPr>
              <w:t xml:space="preserve">18,8</w:t>
            </w:r>
          </w:p>
        </w:tc>
        <w:tc>
          <w:tcPr>
            <w:tcW w:w="747" w:type="dxa"/>
          </w:tcPr>
          <w:p>
            <w:pPr>
              <w:pStyle w:val="0"/>
              <w:jc w:val="center"/>
            </w:pPr>
            <w:r>
              <w:rPr>
                <w:sz w:val="20"/>
              </w:rPr>
              <w:t xml:space="preserve">19,5</w:t>
            </w:r>
          </w:p>
        </w:tc>
        <w:tc>
          <w:tcPr>
            <w:tcW w:w="747" w:type="dxa"/>
          </w:tcPr>
          <w:p>
            <w:pPr>
              <w:pStyle w:val="0"/>
              <w:jc w:val="center"/>
            </w:pPr>
            <w:r>
              <w:rPr>
                <w:sz w:val="20"/>
              </w:rPr>
              <w:t xml:space="preserve">18,9</w:t>
            </w:r>
          </w:p>
        </w:tc>
        <w:tc>
          <w:tcPr>
            <w:tcW w:w="747" w:type="dxa"/>
          </w:tcPr>
          <w:p>
            <w:pPr>
              <w:pStyle w:val="0"/>
              <w:jc w:val="center"/>
            </w:pPr>
            <w:r>
              <w:rPr>
                <w:sz w:val="20"/>
              </w:rPr>
              <w:t xml:space="preserve">21,7</w:t>
            </w:r>
          </w:p>
        </w:tc>
        <w:tc>
          <w:tcPr>
            <w:tcW w:w="747" w:type="dxa"/>
          </w:tcPr>
          <w:p>
            <w:pPr>
              <w:pStyle w:val="0"/>
              <w:jc w:val="center"/>
            </w:pPr>
            <w:r>
              <w:rPr>
                <w:sz w:val="20"/>
              </w:rPr>
              <w:t xml:space="preserve">19,9</w:t>
            </w:r>
          </w:p>
        </w:tc>
        <w:tc>
          <w:tcPr>
            <w:tcW w:w="743" w:type="dxa"/>
          </w:tcPr>
          <w:p>
            <w:pPr>
              <w:pStyle w:val="0"/>
              <w:jc w:val="center"/>
            </w:pPr>
            <w:r>
              <w:rPr>
                <w:sz w:val="20"/>
              </w:rPr>
              <w:t xml:space="preserve">18,1</w:t>
            </w:r>
          </w:p>
        </w:tc>
      </w:tr>
      <w:tr>
        <w:tc>
          <w:tcPr>
            <w:tcW w:w="567" w:type="dxa"/>
          </w:tcPr>
          <w:p>
            <w:pPr>
              <w:pStyle w:val="0"/>
              <w:jc w:val="center"/>
            </w:pPr>
            <w:r>
              <w:rPr>
                <w:sz w:val="20"/>
              </w:rPr>
              <w:t xml:space="preserve">7</w:t>
            </w:r>
          </w:p>
        </w:tc>
        <w:tc>
          <w:tcPr>
            <w:tcW w:w="3454" w:type="dxa"/>
          </w:tcPr>
          <w:p>
            <w:pPr>
              <w:pStyle w:val="0"/>
            </w:pPr>
            <w:r>
              <w:rPr>
                <w:sz w:val="20"/>
              </w:rPr>
              <w:t xml:space="preserve">Количество рентген-эндоваскулярных вмешательств в лечебных целях, тыс. единиц</w:t>
            </w:r>
          </w:p>
        </w:tc>
        <w:tc>
          <w:tcPr>
            <w:tcW w:w="1075" w:type="dxa"/>
          </w:tcPr>
          <w:p>
            <w:pPr>
              <w:pStyle w:val="0"/>
              <w:jc w:val="center"/>
            </w:pPr>
            <w:r>
              <w:rPr>
                <w:sz w:val="20"/>
              </w:rPr>
              <w:t xml:space="preserve">1,52</w:t>
            </w:r>
          </w:p>
        </w:tc>
        <w:tc>
          <w:tcPr>
            <w:tcW w:w="747" w:type="dxa"/>
          </w:tcPr>
          <w:p>
            <w:pPr>
              <w:pStyle w:val="0"/>
              <w:jc w:val="center"/>
            </w:pPr>
            <w:r>
              <w:rPr>
                <w:sz w:val="20"/>
              </w:rPr>
              <w:t xml:space="preserve">1,590</w:t>
            </w:r>
          </w:p>
        </w:tc>
        <w:tc>
          <w:tcPr>
            <w:tcW w:w="747" w:type="dxa"/>
          </w:tcPr>
          <w:p>
            <w:pPr>
              <w:pStyle w:val="0"/>
              <w:jc w:val="center"/>
            </w:pPr>
            <w:r>
              <w:rPr>
                <w:sz w:val="20"/>
              </w:rPr>
              <w:t xml:space="preserve">1,536</w:t>
            </w:r>
          </w:p>
        </w:tc>
        <w:tc>
          <w:tcPr>
            <w:tcW w:w="747" w:type="dxa"/>
          </w:tcPr>
          <w:p>
            <w:pPr>
              <w:pStyle w:val="0"/>
              <w:jc w:val="center"/>
            </w:pPr>
            <w:r>
              <w:rPr>
                <w:sz w:val="20"/>
              </w:rPr>
              <w:t xml:space="preserve">1,717</w:t>
            </w:r>
          </w:p>
        </w:tc>
        <w:tc>
          <w:tcPr>
            <w:tcW w:w="747" w:type="dxa"/>
          </w:tcPr>
          <w:p>
            <w:pPr>
              <w:pStyle w:val="0"/>
              <w:jc w:val="center"/>
            </w:pPr>
            <w:r>
              <w:rPr>
                <w:sz w:val="20"/>
              </w:rPr>
              <w:t xml:space="preserve">1,605</w:t>
            </w:r>
          </w:p>
        </w:tc>
        <w:tc>
          <w:tcPr>
            <w:tcW w:w="747" w:type="dxa"/>
          </w:tcPr>
          <w:p>
            <w:pPr>
              <w:pStyle w:val="0"/>
              <w:jc w:val="center"/>
            </w:pPr>
            <w:r>
              <w:rPr>
                <w:sz w:val="20"/>
              </w:rPr>
              <w:t xml:space="preserve">1,612</w:t>
            </w:r>
          </w:p>
        </w:tc>
        <w:tc>
          <w:tcPr>
            <w:tcW w:w="743" w:type="dxa"/>
          </w:tcPr>
          <w:p>
            <w:pPr>
              <w:pStyle w:val="0"/>
              <w:jc w:val="center"/>
            </w:pPr>
            <w:r>
              <w:rPr>
                <w:sz w:val="20"/>
              </w:rPr>
              <w:t xml:space="preserve">1,621</w:t>
            </w:r>
          </w:p>
        </w:tc>
      </w:tr>
      <w:tr>
        <w:tc>
          <w:tcPr>
            <w:tcW w:w="567" w:type="dxa"/>
          </w:tcPr>
          <w:p>
            <w:pPr>
              <w:pStyle w:val="0"/>
              <w:jc w:val="center"/>
            </w:pPr>
            <w:r>
              <w:rPr>
                <w:sz w:val="20"/>
              </w:rPr>
              <w:t xml:space="preserve">8</w:t>
            </w:r>
          </w:p>
        </w:tc>
        <w:tc>
          <w:tcPr>
            <w:tcW w:w="3454"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075" w:type="dxa"/>
          </w:tcPr>
          <w:p>
            <w:pPr>
              <w:pStyle w:val="0"/>
              <w:jc w:val="center"/>
            </w:pPr>
            <w:r>
              <w:rPr>
                <w:sz w:val="20"/>
              </w:rPr>
              <w:t xml:space="preserve">7,20</w:t>
            </w:r>
          </w:p>
        </w:tc>
        <w:tc>
          <w:tcPr>
            <w:tcW w:w="747" w:type="dxa"/>
          </w:tcPr>
          <w:p>
            <w:pPr>
              <w:pStyle w:val="0"/>
              <w:jc w:val="center"/>
            </w:pPr>
            <w:r>
              <w:rPr>
                <w:sz w:val="20"/>
              </w:rPr>
              <w:t xml:space="preserve">0,00</w:t>
            </w:r>
          </w:p>
        </w:tc>
        <w:tc>
          <w:tcPr>
            <w:tcW w:w="747" w:type="dxa"/>
          </w:tcPr>
          <w:p>
            <w:pPr>
              <w:pStyle w:val="0"/>
              <w:jc w:val="center"/>
            </w:pPr>
            <w:r>
              <w:rPr>
                <w:sz w:val="20"/>
              </w:rPr>
              <w:t xml:space="preserve">0,00</w:t>
            </w:r>
          </w:p>
        </w:tc>
        <w:tc>
          <w:tcPr>
            <w:tcW w:w="747" w:type="dxa"/>
          </w:tcPr>
          <w:p>
            <w:pPr>
              <w:pStyle w:val="0"/>
              <w:jc w:val="center"/>
            </w:pPr>
            <w:r>
              <w:rPr>
                <w:sz w:val="20"/>
              </w:rPr>
              <w:t xml:space="preserve">3,14</w:t>
            </w:r>
          </w:p>
        </w:tc>
        <w:tc>
          <w:tcPr>
            <w:tcW w:w="747" w:type="dxa"/>
          </w:tcPr>
          <w:p>
            <w:pPr>
              <w:pStyle w:val="0"/>
              <w:jc w:val="center"/>
            </w:pPr>
            <w:r>
              <w:rPr>
                <w:sz w:val="20"/>
              </w:rPr>
              <w:t xml:space="preserve">3,04</w:t>
            </w:r>
          </w:p>
        </w:tc>
        <w:tc>
          <w:tcPr>
            <w:tcW w:w="747" w:type="dxa"/>
          </w:tcPr>
          <w:p>
            <w:pPr>
              <w:pStyle w:val="0"/>
              <w:jc w:val="center"/>
            </w:pPr>
            <w:r>
              <w:rPr>
                <w:sz w:val="20"/>
              </w:rPr>
              <w:t xml:space="preserve">2,95</w:t>
            </w:r>
          </w:p>
        </w:tc>
        <w:tc>
          <w:tcPr>
            <w:tcW w:w="743" w:type="dxa"/>
          </w:tcPr>
          <w:p>
            <w:pPr>
              <w:pStyle w:val="0"/>
              <w:jc w:val="center"/>
            </w:pPr>
            <w:r>
              <w:rPr>
                <w:sz w:val="20"/>
              </w:rPr>
              <w:t xml:space="preserve">2,86</w:t>
            </w:r>
          </w:p>
        </w:tc>
      </w:tr>
      <w:tr>
        <w:tc>
          <w:tcPr>
            <w:tcW w:w="567" w:type="dxa"/>
          </w:tcPr>
          <w:p>
            <w:pPr>
              <w:pStyle w:val="0"/>
              <w:jc w:val="center"/>
            </w:pPr>
            <w:r>
              <w:rPr>
                <w:sz w:val="20"/>
              </w:rPr>
              <w:t xml:space="preserve">9</w:t>
            </w:r>
          </w:p>
        </w:tc>
        <w:tc>
          <w:tcPr>
            <w:tcW w:w="3454" w:type="dxa"/>
          </w:tcPr>
          <w:p>
            <w:pPr>
              <w:pStyle w:val="0"/>
            </w:pPr>
            <w:r>
              <w:rPr>
                <w:sz w:val="20"/>
              </w:rPr>
              <w:t xml:space="preserve">Доля профильных госпитализаций пациентов с острыми нарушениями мозгового кровообращения, доставленных автомобилями СМП, %</w:t>
            </w:r>
          </w:p>
        </w:tc>
        <w:tc>
          <w:tcPr>
            <w:tcW w:w="1075" w:type="dxa"/>
          </w:tcPr>
          <w:p>
            <w:pPr>
              <w:pStyle w:val="0"/>
              <w:jc w:val="center"/>
            </w:pPr>
            <w:r>
              <w:rPr>
                <w:sz w:val="20"/>
              </w:rPr>
              <w:t xml:space="preserve">76,5</w:t>
            </w:r>
          </w:p>
        </w:tc>
        <w:tc>
          <w:tcPr>
            <w:tcW w:w="747" w:type="dxa"/>
          </w:tcPr>
          <w:p>
            <w:pPr>
              <w:pStyle w:val="0"/>
              <w:jc w:val="center"/>
            </w:pPr>
            <w:r>
              <w:rPr>
                <w:sz w:val="20"/>
              </w:rPr>
              <w:t xml:space="preserve">79,6</w:t>
            </w:r>
          </w:p>
        </w:tc>
        <w:tc>
          <w:tcPr>
            <w:tcW w:w="747" w:type="dxa"/>
          </w:tcPr>
          <w:p>
            <w:pPr>
              <w:pStyle w:val="0"/>
              <w:jc w:val="center"/>
            </w:pPr>
            <w:r>
              <w:rPr>
                <w:sz w:val="20"/>
              </w:rPr>
              <w:t xml:space="preserve">82,7</w:t>
            </w:r>
          </w:p>
        </w:tc>
        <w:tc>
          <w:tcPr>
            <w:tcW w:w="747" w:type="dxa"/>
          </w:tcPr>
          <w:p>
            <w:pPr>
              <w:pStyle w:val="0"/>
              <w:jc w:val="center"/>
            </w:pPr>
            <w:r>
              <w:rPr>
                <w:sz w:val="20"/>
              </w:rPr>
              <w:t xml:space="preserve">85,7</w:t>
            </w:r>
          </w:p>
        </w:tc>
        <w:tc>
          <w:tcPr>
            <w:tcW w:w="747" w:type="dxa"/>
          </w:tcPr>
          <w:p>
            <w:pPr>
              <w:pStyle w:val="0"/>
              <w:jc w:val="center"/>
            </w:pPr>
            <w:r>
              <w:rPr>
                <w:sz w:val="20"/>
              </w:rPr>
              <w:t xml:space="preserve">88,8</w:t>
            </w:r>
          </w:p>
        </w:tc>
        <w:tc>
          <w:tcPr>
            <w:tcW w:w="747" w:type="dxa"/>
          </w:tcPr>
          <w:p>
            <w:pPr>
              <w:pStyle w:val="0"/>
              <w:jc w:val="center"/>
            </w:pPr>
            <w:r>
              <w:rPr>
                <w:sz w:val="20"/>
              </w:rPr>
              <w:t xml:space="preserve">91,9</w:t>
            </w:r>
          </w:p>
        </w:tc>
        <w:tc>
          <w:tcPr>
            <w:tcW w:w="743" w:type="dxa"/>
          </w:tcPr>
          <w:p>
            <w:pPr>
              <w:pStyle w:val="0"/>
              <w:jc w:val="center"/>
            </w:pPr>
            <w:r>
              <w:rPr>
                <w:sz w:val="20"/>
              </w:rPr>
              <w:t xml:space="preserve">95</w:t>
            </w:r>
          </w:p>
        </w:tc>
      </w:tr>
      <w:tr>
        <w:tc>
          <w:tcPr>
            <w:tcW w:w="567" w:type="dxa"/>
          </w:tcPr>
          <w:p>
            <w:pPr>
              <w:pStyle w:val="0"/>
              <w:jc w:val="center"/>
            </w:pPr>
            <w:r>
              <w:rPr>
                <w:sz w:val="20"/>
              </w:rPr>
              <w:t xml:space="preserve">10</w:t>
            </w:r>
          </w:p>
        </w:tc>
        <w:tc>
          <w:tcPr>
            <w:tcW w:w="3454" w:type="dxa"/>
          </w:tcPr>
          <w:p>
            <w:pPr>
              <w:pStyle w:val="0"/>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w:t>
            </w:r>
          </w:p>
        </w:tc>
        <w:tc>
          <w:tcPr>
            <w:tcW w:w="1075" w:type="dxa"/>
          </w:tcPr>
          <w:p>
            <w:pPr>
              <w:pStyle w:val="0"/>
              <w:jc w:val="center"/>
            </w:pPr>
            <w:r>
              <w:rPr>
                <w:sz w:val="20"/>
              </w:rPr>
              <w:t xml:space="preserve">0,00</w:t>
            </w:r>
          </w:p>
        </w:tc>
        <w:tc>
          <w:tcPr>
            <w:tcW w:w="747" w:type="dxa"/>
          </w:tcPr>
          <w:p>
            <w:pPr>
              <w:pStyle w:val="0"/>
              <w:jc w:val="center"/>
            </w:pPr>
            <w:r>
              <w:rPr>
                <w:sz w:val="20"/>
              </w:rPr>
              <w:t xml:space="preserve">0</w:t>
            </w:r>
          </w:p>
        </w:tc>
        <w:tc>
          <w:tcPr>
            <w:tcW w:w="747" w:type="dxa"/>
          </w:tcPr>
          <w:p>
            <w:pPr>
              <w:pStyle w:val="0"/>
              <w:jc w:val="center"/>
            </w:pPr>
            <w:r>
              <w:rPr>
                <w:sz w:val="20"/>
              </w:rPr>
              <w:t xml:space="preserve">50</w:t>
            </w:r>
          </w:p>
        </w:tc>
        <w:tc>
          <w:tcPr>
            <w:tcW w:w="747" w:type="dxa"/>
          </w:tcPr>
          <w:p>
            <w:pPr>
              <w:pStyle w:val="0"/>
              <w:jc w:val="center"/>
            </w:pPr>
            <w:r>
              <w:rPr>
                <w:sz w:val="20"/>
              </w:rPr>
              <w:t xml:space="preserve">80</w:t>
            </w:r>
          </w:p>
        </w:tc>
        <w:tc>
          <w:tcPr>
            <w:tcW w:w="747" w:type="dxa"/>
          </w:tcPr>
          <w:p>
            <w:pPr>
              <w:pStyle w:val="0"/>
              <w:jc w:val="center"/>
            </w:pPr>
            <w:r>
              <w:rPr>
                <w:sz w:val="20"/>
              </w:rPr>
              <w:t xml:space="preserve">85</w:t>
            </w:r>
          </w:p>
        </w:tc>
        <w:tc>
          <w:tcPr>
            <w:tcW w:w="747" w:type="dxa"/>
          </w:tcPr>
          <w:p>
            <w:pPr>
              <w:pStyle w:val="0"/>
              <w:jc w:val="center"/>
            </w:pPr>
            <w:r>
              <w:rPr>
                <w:sz w:val="20"/>
              </w:rPr>
              <w:t xml:space="preserve">90</w:t>
            </w:r>
          </w:p>
        </w:tc>
        <w:tc>
          <w:tcPr>
            <w:tcW w:w="743" w:type="dxa"/>
          </w:tcPr>
          <w:p>
            <w:pPr>
              <w:pStyle w:val="0"/>
              <w:jc w:val="center"/>
            </w:pPr>
            <w:r>
              <w:rPr>
                <w:sz w:val="20"/>
              </w:rPr>
              <w:t xml:space="preserve">90</w:t>
            </w:r>
          </w:p>
        </w:tc>
      </w:tr>
      <w:tr>
        <w:tc>
          <w:tcPr>
            <w:tcW w:w="567" w:type="dxa"/>
          </w:tcPr>
          <w:p>
            <w:pPr>
              <w:pStyle w:val="0"/>
              <w:jc w:val="center"/>
            </w:pPr>
            <w:r>
              <w:rPr>
                <w:sz w:val="20"/>
              </w:rPr>
              <w:t xml:space="preserve">11</w:t>
            </w:r>
          </w:p>
        </w:tc>
        <w:tc>
          <w:tcPr>
            <w:tcW w:w="3454"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tc>
        <w:tc>
          <w:tcPr>
            <w:tcW w:w="1075"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50</w:t>
            </w:r>
          </w:p>
        </w:tc>
        <w:tc>
          <w:tcPr>
            <w:tcW w:w="747" w:type="dxa"/>
          </w:tcPr>
          <w:p>
            <w:pPr>
              <w:pStyle w:val="0"/>
              <w:jc w:val="center"/>
            </w:pPr>
            <w:r>
              <w:rPr>
                <w:sz w:val="20"/>
              </w:rPr>
              <w:t xml:space="preserve">60</w:t>
            </w:r>
          </w:p>
        </w:tc>
        <w:tc>
          <w:tcPr>
            <w:tcW w:w="747" w:type="dxa"/>
          </w:tcPr>
          <w:p>
            <w:pPr>
              <w:pStyle w:val="0"/>
              <w:jc w:val="center"/>
            </w:pPr>
            <w:r>
              <w:rPr>
                <w:sz w:val="20"/>
              </w:rPr>
              <w:t xml:space="preserve">70</w:t>
            </w:r>
          </w:p>
        </w:tc>
        <w:tc>
          <w:tcPr>
            <w:tcW w:w="743" w:type="dxa"/>
          </w:tcPr>
          <w:p>
            <w:pPr>
              <w:pStyle w:val="0"/>
              <w:jc w:val="center"/>
            </w:pPr>
            <w:r>
              <w:rPr>
                <w:sz w:val="20"/>
              </w:rPr>
              <w:t xml:space="preserve">80</w:t>
            </w:r>
          </w:p>
        </w:tc>
      </w:tr>
      <w:tr>
        <w:tc>
          <w:tcPr>
            <w:tcW w:w="567" w:type="dxa"/>
          </w:tcPr>
          <w:p>
            <w:pPr>
              <w:pStyle w:val="0"/>
              <w:jc w:val="center"/>
            </w:pPr>
            <w:r>
              <w:rPr>
                <w:sz w:val="20"/>
              </w:rPr>
              <w:t xml:space="preserve">12</w:t>
            </w:r>
          </w:p>
        </w:tc>
        <w:tc>
          <w:tcPr>
            <w:tcW w:w="3454" w:type="dxa"/>
          </w:tcPr>
          <w:p>
            <w:pPr>
              <w:pStyle w:val="0"/>
            </w:pPr>
            <w:r>
              <w:rPr>
                <w:sz w:val="20"/>
              </w:rPr>
              <w:t xml:space="preserve">Смертность населения от ишемической болезни сердца, на 100 тыс. населения</w:t>
            </w:r>
          </w:p>
        </w:tc>
        <w:tc>
          <w:tcPr>
            <w:tcW w:w="1075" w:type="dxa"/>
          </w:tcPr>
          <w:p>
            <w:pPr>
              <w:pStyle w:val="0"/>
              <w:jc w:val="center"/>
            </w:pPr>
            <w:r>
              <w:rPr>
                <w:sz w:val="20"/>
              </w:rPr>
              <w:t xml:space="preserve">445,3</w:t>
            </w:r>
          </w:p>
        </w:tc>
        <w:tc>
          <w:tcPr>
            <w:tcW w:w="747" w:type="dxa"/>
          </w:tcPr>
          <w:p>
            <w:pPr>
              <w:pStyle w:val="0"/>
              <w:jc w:val="center"/>
            </w:pPr>
            <w:r>
              <w:rPr>
                <w:sz w:val="20"/>
              </w:rPr>
              <w:t xml:space="preserve">0,0</w:t>
            </w:r>
          </w:p>
        </w:tc>
        <w:tc>
          <w:tcPr>
            <w:tcW w:w="747" w:type="dxa"/>
          </w:tcPr>
          <w:p>
            <w:pPr>
              <w:pStyle w:val="0"/>
              <w:jc w:val="center"/>
            </w:pPr>
            <w:r>
              <w:rPr>
                <w:sz w:val="20"/>
              </w:rPr>
              <w:t xml:space="preserve">0,0</w:t>
            </w:r>
          </w:p>
        </w:tc>
        <w:tc>
          <w:tcPr>
            <w:tcW w:w="747" w:type="dxa"/>
          </w:tcPr>
          <w:p>
            <w:pPr>
              <w:pStyle w:val="0"/>
              <w:jc w:val="center"/>
            </w:pPr>
            <w:r>
              <w:rPr>
                <w:sz w:val="20"/>
              </w:rPr>
              <w:t xml:space="preserve">456,6</w:t>
            </w:r>
          </w:p>
        </w:tc>
        <w:tc>
          <w:tcPr>
            <w:tcW w:w="747" w:type="dxa"/>
          </w:tcPr>
          <w:p>
            <w:pPr>
              <w:pStyle w:val="0"/>
              <w:jc w:val="center"/>
            </w:pPr>
            <w:r>
              <w:rPr>
                <w:sz w:val="20"/>
              </w:rPr>
              <w:t xml:space="preserve">439,2</w:t>
            </w:r>
          </w:p>
        </w:tc>
        <w:tc>
          <w:tcPr>
            <w:tcW w:w="747" w:type="dxa"/>
          </w:tcPr>
          <w:p>
            <w:pPr>
              <w:pStyle w:val="0"/>
              <w:jc w:val="center"/>
            </w:pPr>
            <w:r>
              <w:rPr>
                <w:sz w:val="20"/>
              </w:rPr>
              <w:t xml:space="preserve">421,8</w:t>
            </w:r>
          </w:p>
        </w:tc>
        <w:tc>
          <w:tcPr>
            <w:tcW w:w="743" w:type="dxa"/>
          </w:tcPr>
          <w:p>
            <w:pPr>
              <w:pStyle w:val="0"/>
              <w:jc w:val="center"/>
            </w:pPr>
            <w:r>
              <w:rPr>
                <w:sz w:val="20"/>
              </w:rPr>
              <w:t xml:space="preserve">404,4</w:t>
            </w:r>
          </w:p>
        </w:tc>
      </w:tr>
      <w:tr>
        <w:tc>
          <w:tcPr>
            <w:tcW w:w="567" w:type="dxa"/>
          </w:tcPr>
          <w:p>
            <w:pPr>
              <w:pStyle w:val="0"/>
              <w:jc w:val="center"/>
            </w:pPr>
            <w:r>
              <w:rPr>
                <w:sz w:val="20"/>
              </w:rPr>
              <w:t xml:space="preserve">13</w:t>
            </w:r>
          </w:p>
        </w:tc>
        <w:tc>
          <w:tcPr>
            <w:tcW w:w="3454" w:type="dxa"/>
          </w:tcPr>
          <w:p>
            <w:pPr>
              <w:pStyle w:val="0"/>
            </w:pPr>
            <w:r>
              <w:rPr>
                <w:sz w:val="20"/>
              </w:rPr>
              <w:t xml:space="preserve">Смертность населения от цереброваскулярных болезней, на 100 тыс. населения</w:t>
            </w:r>
          </w:p>
        </w:tc>
        <w:tc>
          <w:tcPr>
            <w:tcW w:w="1075" w:type="dxa"/>
          </w:tcPr>
          <w:p>
            <w:pPr>
              <w:pStyle w:val="0"/>
              <w:jc w:val="center"/>
            </w:pPr>
            <w:r>
              <w:rPr>
                <w:sz w:val="20"/>
              </w:rPr>
              <w:t xml:space="preserve">213,5</w:t>
            </w:r>
          </w:p>
        </w:tc>
        <w:tc>
          <w:tcPr>
            <w:tcW w:w="747" w:type="dxa"/>
          </w:tcPr>
          <w:p>
            <w:pPr>
              <w:pStyle w:val="0"/>
              <w:jc w:val="center"/>
            </w:pPr>
            <w:r>
              <w:rPr>
                <w:sz w:val="20"/>
              </w:rPr>
              <w:t xml:space="preserve">0,0</w:t>
            </w:r>
          </w:p>
        </w:tc>
        <w:tc>
          <w:tcPr>
            <w:tcW w:w="747" w:type="dxa"/>
          </w:tcPr>
          <w:p>
            <w:pPr>
              <w:pStyle w:val="0"/>
              <w:jc w:val="center"/>
            </w:pPr>
            <w:r>
              <w:rPr>
                <w:sz w:val="20"/>
              </w:rPr>
              <w:t xml:space="preserve">0,0</w:t>
            </w:r>
          </w:p>
        </w:tc>
        <w:tc>
          <w:tcPr>
            <w:tcW w:w="747" w:type="dxa"/>
          </w:tcPr>
          <w:p>
            <w:pPr>
              <w:pStyle w:val="0"/>
              <w:jc w:val="center"/>
            </w:pPr>
            <w:r>
              <w:rPr>
                <w:sz w:val="20"/>
              </w:rPr>
              <w:t xml:space="preserve">220,4</w:t>
            </w:r>
          </w:p>
        </w:tc>
        <w:tc>
          <w:tcPr>
            <w:tcW w:w="747" w:type="dxa"/>
          </w:tcPr>
          <w:p>
            <w:pPr>
              <w:pStyle w:val="0"/>
              <w:jc w:val="center"/>
            </w:pPr>
            <w:r>
              <w:rPr>
                <w:sz w:val="20"/>
              </w:rPr>
              <w:t xml:space="preserve">213,9</w:t>
            </w:r>
          </w:p>
        </w:tc>
        <w:tc>
          <w:tcPr>
            <w:tcW w:w="747" w:type="dxa"/>
          </w:tcPr>
          <w:p>
            <w:pPr>
              <w:pStyle w:val="0"/>
              <w:jc w:val="center"/>
            </w:pPr>
            <w:r>
              <w:rPr>
                <w:sz w:val="20"/>
              </w:rPr>
              <w:t xml:space="preserve">207,4</w:t>
            </w:r>
          </w:p>
        </w:tc>
        <w:tc>
          <w:tcPr>
            <w:tcW w:w="743" w:type="dxa"/>
          </w:tcPr>
          <w:p>
            <w:pPr>
              <w:pStyle w:val="0"/>
              <w:jc w:val="center"/>
            </w:pPr>
            <w:r>
              <w:rPr>
                <w:sz w:val="20"/>
              </w:rPr>
              <w:t xml:space="preserve">200,9</w:t>
            </w:r>
          </w:p>
        </w:tc>
      </w:tr>
      <w:tr>
        <w:tc>
          <w:tcPr>
            <w:tcW w:w="567" w:type="dxa"/>
          </w:tcPr>
          <w:p>
            <w:pPr>
              <w:pStyle w:val="0"/>
            </w:pPr>
            <w:r>
              <w:rPr>
                <w:sz w:val="20"/>
              </w:rPr>
            </w:r>
          </w:p>
        </w:tc>
        <w:tc>
          <w:tcPr>
            <w:tcW w:w="3454" w:type="dxa"/>
          </w:tcPr>
          <w:p>
            <w:pPr>
              <w:pStyle w:val="0"/>
            </w:pPr>
            <w:r>
              <w:rPr>
                <w:sz w:val="20"/>
              </w:rPr>
              <w:t xml:space="preserve">Доля лиц 18 лет и старше, у которых выявлены хронические сердечно-сосудистые заболевания (функциональные расстройства, иные состояния), состоявших под диспансерным наблюдением, %</w:t>
            </w:r>
          </w:p>
        </w:tc>
        <w:tc>
          <w:tcPr>
            <w:tcW w:w="1075"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0</w:t>
            </w:r>
          </w:p>
        </w:tc>
        <w:tc>
          <w:tcPr>
            <w:tcW w:w="747" w:type="dxa"/>
          </w:tcPr>
          <w:p>
            <w:pPr>
              <w:pStyle w:val="0"/>
              <w:jc w:val="center"/>
            </w:pPr>
            <w:r>
              <w:rPr>
                <w:sz w:val="20"/>
              </w:rPr>
              <w:t xml:space="preserve">73,2</w:t>
            </w:r>
          </w:p>
        </w:tc>
        <w:tc>
          <w:tcPr>
            <w:tcW w:w="743" w:type="dxa"/>
          </w:tcPr>
          <w:p>
            <w:pPr>
              <w:pStyle w:val="0"/>
              <w:jc w:val="center"/>
            </w:pPr>
            <w:r>
              <w:rPr>
                <w:sz w:val="20"/>
              </w:rPr>
              <w:t xml:space="preserve">80,0</w:t>
            </w:r>
          </w:p>
        </w:tc>
      </w:tr>
    </w:tbl>
    <w:p>
      <w:pPr>
        <w:pStyle w:val="0"/>
        <w:jc w:val="both"/>
      </w:pPr>
      <w:r>
        <w:rPr>
          <w:sz w:val="20"/>
        </w:rPr>
      </w:r>
    </w:p>
    <w:p>
      <w:pPr>
        <w:pStyle w:val="0"/>
        <w:ind w:firstLine="540"/>
        <w:jc w:val="both"/>
      </w:pPr>
      <w:r>
        <w:rPr>
          <w:sz w:val="20"/>
        </w:rPr>
        <w:t xml:space="preserve">Другие показатели, характеризующие качество и доступность оказания медицинской помощи больным с сердечно-сосудистыми заболеваниями:</w:t>
      </w:r>
    </w:p>
    <w:p>
      <w:pPr>
        <w:pStyle w:val="0"/>
        <w:spacing w:before="200" w:line-rule="auto"/>
        <w:ind w:firstLine="540"/>
        <w:jc w:val="both"/>
      </w:pPr>
      <w:r>
        <w:rPr>
          <w:sz w:val="20"/>
        </w:rPr>
        <w:t xml:space="preserve">1. Количество тромболитических процедур, проведенных больным с ишемическим инсультом, - 4 процента.</w:t>
      </w:r>
    </w:p>
    <w:p>
      <w:pPr>
        <w:pStyle w:val="0"/>
        <w:spacing w:before="200" w:line-rule="auto"/>
        <w:ind w:firstLine="540"/>
        <w:jc w:val="both"/>
      </w:pPr>
      <w:r>
        <w:rPr>
          <w:sz w:val="20"/>
        </w:rPr>
        <w:t xml:space="preserve">2. Доля пациентов, включенных в медицинскую реабилитацию на первом этапе в РСЦ и ПСО, - 70 процентов.</w:t>
      </w:r>
    </w:p>
    <w:p>
      <w:pPr>
        <w:pStyle w:val="0"/>
        <w:spacing w:before="200" w:line-rule="auto"/>
        <w:ind w:firstLine="540"/>
        <w:jc w:val="both"/>
      </w:pPr>
      <w:r>
        <w:rPr>
          <w:sz w:val="20"/>
        </w:rPr>
        <w:t xml:space="preserve">3. Доля пациентов, прошедших медицинскую реабилитацию на втором этапе, от общего числа пациентов, выписанных из РСЦ и ПСО, - 35 процентов.</w:t>
      </w:r>
    </w:p>
    <w:p>
      <w:pPr>
        <w:pStyle w:val="0"/>
        <w:spacing w:before="200" w:line-rule="auto"/>
        <w:ind w:firstLine="540"/>
        <w:jc w:val="both"/>
      </w:pPr>
      <w:r>
        <w:rPr>
          <w:sz w:val="20"/>
        </w:rPr>
        <w:t xml:space="preserve">4. Доля пациентов, прошедших медицинскую реабилитацию на втором этапе, от общего числа пациентов, находящихся на диспансерном наблюдении по поводу сердечно-сосудистых заболеваний, - 25 процентов.</w:t>
      </w:r>
    </w:p>
    <w:p>
      <w:pPr>
        <w:pStyle w:val="0"/>
        <w:spacing w:before="200" w:line-rule="auto"/>
        <w:ind w:firstLine="540"/>
        <w:jc w:val="both"/>
      </w:pPr>
      <w:r>
        <w:rPr>
          <w:sz w:val="20"/>
        </w:rPr>
        <w:t xml:space="preserve">5. Доля пациентов, прошедших медицинскую реабилитацию на третьем этапе, от общего числа пациентов, выписанных из РСЦ и ПСО, - 45 процентов.</w:t>
      </w:r>
    </w:p>
    <w:p>
      <w:pPr>
        <w:pStyle w:val="0"/>
        <w:spacing w:before="200" w:line-rule="auto"/>
        <w:ind w:firstLine="540"/>
        <w:jc w:val="both"/>
      </w:pPr>
      <w:r>
        <w:rPr>
          <w:sz w:val="20"/>
        </w:rPr>
        <w:t xml:space="preserve">6. Доля пациентов, прошедших медицинскую реабилитацию на третьем этапе, от общего числа пациентов, находящихся на диспансерном наблюдении по поводу сердечно-сосудистых заболеваний, - 15 процентов.</w:t>
      </w:r>
    </w:p>
    <w:p>
      <w:pPr>
        <w:pStyle w:val="0"/>
        <w:spacing w:before="200" w:line-rule="auto"/>
        <w:ind w:firstLine="540"/>
        <w:jc w:val="both"/>
      </w:pPr>
      <w:r>
        <w:rPr>
          <w:sz w:val="20"/>
        </w:rPr>
        <w:t xml:space="preserve">7. Доля пациентов, направленных на медико-социальную экспертизу, - 20 процентов.</w:t>
      </w:r>
    </w:p>
    <w:p>
      <w:pPr>
        <w:pStyle w:val="0"/>
        <w:jc w:val="both"/>
      </w:pPr>
      <w:r>
        <w:rPr>
          <w:sz w:val="20"/>
        </w:rPr>
      </w:r>
    </w:p>
    <w:p>
      <w:pPr>
        <w:pStyle w:val="2"/>
        <w:outlineLvl w:val="1"/>
        <w:jc w:val="center"/>
      </w:pPr>
      <w:r>
        <w:rPr>
          <w:sz w:val="20"/>
        </w:rPr>
        <w:t xml:space="preserve">III. Задачи настоящей программы</w:t>
      </w:r>
    </w:p>
    <w:p>
      <w:pPr>
        <w:pStyle w:val="0"/>
        <w:jc w:val="both"/>
      </w:pPr>
      <w:r>
        <w:rPr>
          <w:sz w:val="20"/>
        </w:rPr>
      </w:r>
    </w:p>
    <w:p>
      <w:pPr>
        <w:pStyle w:val="0"/>
        <w:ind w:firstLine="540"/>
        <w:jc w:val="both"/>
      </w:pPr>
      <w:r>
        <w:rPr>
          <w:sz w:val="20"/>
        </w:rPr>
        <w:t xml:space="preserve">1. Разработать совместно с главными внештатными специалистами министерства здравоохранения и специалистами профильных национальных медицинских исследовательских центров в соответствии с клиническими рекомендациями меры по повышению качества оказания медицинской помощи пациентам с сердечно-сосудистыми заболеваниями, вносящими основной вклад в заболеваемость и смертность от болезней системы кровообращения.</w:t>
      </w:r>
    </w:p>
    <w:p>
      <w:pPr>
        <w:pStyle w:val="0"/>
        <w:spacing w:before="200" w:line-rule="auto"/>
        <w:ind w:firstLine="540"/>
        <w:jc w:val="both"/>
      </w:pPr>
      <w:r>
        <w:rPr>
          <w:sz w:val="20"/>
        </w:rPr>
        <w:t xml:space="preserve">2. Усовершенствовать систему внутреннего контроля качества оказываемой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(протоколах ведения) пациентов с сердечно-сосудистыми заболеваниями.</w:t>
      </w:r>
    </w:p>
    <w:p>
      <w:pPr>
        <w:pStyle w:val="0"/>
        <w:spacing w:before="200" w:line-rule="auto"/>
        <w:ind w:firstLine="540"/>
        <w:jc w:val="both"/>
      </w:pPr>
      <w:r>
        <w:rPr>
          <w:sz w:val="20"/>
        </w:rPr>
        <w:t xml:space="preserve">3. Проводить мероприятия по профилактике и повышению информированности населения в целях раннего выявления сердечно-сосудистых заболеваний и факторов риска их развития, в том числе комплекс адресных мероприятий, направленных на снижение факторов риска и формирование приверженности к здоровому образу жизни, что должно стать приоритетными направлениями медицинской деятельности.</w:t>
      </w:r>
    </w:p>
    <w:p>
      <w:pPr>
        <w:pStyle w:val="0"/>
        <w:spacing w:before="200" w:line-rule="auto"/>
        <w:ind w:firstLine="540"/>
        <w:jc w:val="both"/>
      </w:pPr>
      <w:r>
        <w:rPr>
          <w:sz w:val="20"/>
        </w:rPr>
        <w:t xml:space="preserve">4. Совершенствовать систему оказания первичной медико-санитарной помощи пациентам путем внедрения алгоритмов диспансерного наблюдения населения из групп риска по развитию ОНМК и ОКС с ранним выявлением лиц из группы высокого риска по развитию инсульта и инфаркта миокарда, пациентов с ХСН.</w:t>
      </w:r>
    </w:p>
    <w:p>
      <w:pPr>
        <w:pStyle w:val="0"/>
        <w:spacing w:before="200" w:line-rule="auto"/>
        <w:ind w:firstLine="540"/>
        <w:jc w:val="both"/>
      </w:pPr>
      <w:r>
        <w:rPr>
          <w:sz w:val="20"/>
        </w:rPr>
        <w:t xml:space="preserve">5. Разработать и реализовать комплекс мероприятий по совершенствованию системы реабилитации пациентов с болезнями системы кровообращения в соответствии с группами медицинских организаций, осуществляющих медицинскую реабилитацию. Шире использовать раннюю мультидисциплинарную реабилитацию больных, реабилитацию на амбулаторном этапе лечения.</w:t>
      </w:r>
    </w:p>
    <w:p>
      <w:pPr>
        <w:pStyle w:val="0"/>
        <w:spacing w:before="200" w:line-rule="auto"/>
        <w:ind w:firstLine="540"/>
        <w:jc w:val="both"/>
      </w:pPr>
      <w:r>
        <w:rPr>
          <w:sz w:val="20"/>
        </w:rPr>
        <w:t xml:space="preserve">6. Обеспечить укомплектование врачами амбулаторно-поликлинической службы государственных медицинских организаций с ежегодным формированием перечня наиболее дефицитных специальностей в Архангельской области.</w:t>
      </w:r>
    </w:p>
    <w:p>
      <w:pPr>
        <w:pStyle w:val="0"/>
        <w:spacing w:before="200" w:line-rule="auto"/>
        <w:ind w:firstLine="540"/>
        <w:jc w:val="both"/>
      </w:pPr>
      <w:r>
        <w:rPr>
          <w:sz w:val="20"/>
        </w:rPr>
        <w:t xml:space="preserve">7. Внедрить новые эффективные методы диагностики, лечения и профилактики болезней системы кровообращения с увеличением объемов оказания медицинской помощи, реализацией программ мониторинга (региональные регистры) и льготного лекарственного обеспечения пациентов высокого риска повторных событий и неблагоприятного исхода.</w:t>
      </w:r>
    </w:p>
    <w:p>
      <w:pPr>
        <w:pStyle w:val="0"/>
        <w:spacing w:before="200" w:line-rule="auto"/>
        <w:ind w:firstLine="540"/>
        <w:jc w:val="both"/>
      </w:pPr>
      <w:r>
        <w:rPr>
          <w:sz w:val="20"/>
        </w:rPr>
        <w:t xml:space="preserve">8. Организовать липидный центр на базе АОКБ.</w:t>
      </w:r>
    </w:p>
    <w:p>
      <w:pPr>
        <w:pStyle w:val="0"/>
        <w:spacing w:before="200" w:line-rule="auto"/>
        <w:ind w:firstLine="540"/>
        <w:jc w:val="both"/>
      </w:pPr>
      <w:r>
        <w:rPr>
          <w:sz w:val="20"/>
        </w:rPr>
        <w:t xml:space="preserve">9. Улучшить материально-техническую базу государственных медицинских организаций, оказывающих медицинскую помощь пациентам с болезнями системы кровообращения, в том числе переоснастить медицинским оборудованием медицинские организации в соответствии с паспортом регионального проекта "Борьба с сердечно-сосудистыми заболеваниями".</w:t>
      </w:r>
    </w:p>
    <w:p>
      <w:pPr>
        <w:pStyle w:val="0"/>
        <w:spacing w:before="200" w:line-rule="auto"/>
        <w:ind w:firstLine="540"/>
        <w:jc w:val="both"/>
      </w:pPr>
      <w:r>
        <w:rPr>
          <w:sz w:val="20"/>
        </w:rPr>
        <w:t xml:space="preserve">10. Совершенствовать систему сбора достоверных статистических данных по заболеваемости, смертности, летальности и инвалидности при болезнях системы кровообращения, в том числе с использованием информационных сервисов.</w:t>
      </w:r>
    </w:p>
    <w:p>
      <w:pPr>
        <w:pStyle w:val="0"/>
        <w:spacing w:before="200" w:line-rule="auto"/>
        <w:ind w:firstLine="540"/>
        <w:jc w:val="both"/>
      </w:pPr>
      <w:r>
        <w:rPr>
          <w:sz w:val="20"/>
        </w:rPr>
        <w:t xml:space="preserve">11. Обеспечить достоверность указания первоначальной причины смерти на основе рекомендаций российского общества патологоанатомов.</w:t>
      </w:r>
    </w:p>
    <w:p>
      <w:pPr>
        <w:pStyle w:val="0"/>
        <w:spacing w:before="200" w:line-rule="auto"/>
        <w:ind w:firstLine="540"/>
        <w:jc w:val="both"/>
      </w:pPr>
      <w:r>
        <w:rPr>
          <w:sz w:val="20"/>
        </w:rPr>
        <w:t xml:space="preserve">12. Реализовать план интеграции медицинских информационных систем, систем передачи и архивации изображений медицинских организаций в единую информационную систему.</w:t>
      </w:r>
    </w:p>
    <w:p>
      <w:pPr>
        <w:pStyle w:val="0"/>
        <w:spacing w:before="200" w:line-rule="auto"/>
        <w:ind w:firstLine="540"/>
        <w:jc w:val="both"/>
      </w:pPr>
      <w:r>
        <w:rPr>
          <w:sz w:val="20"/>
        </w:rPr>
        <w:t xml:space="preserve">13. Совершенствовать систему лечения и реабилитации при некоронарогенных заболеваниях миокарда. Продолжить комплекс мер третичной профилактики болезней системы кровообращения.</w:t>
      </w:r>
    </w:p>
    <w:p>
      <w:pPr>
        <w:pStyle w:val="0"/>
        <w:spacing w:before="200" w:line-rule="auto"/>
        <w:ind w:firstLine="540"/>
        <w:jc w:val="both"/>
      </w:pPr>
      <w:r>
        <w:rPr>
          <w:sz w:val="20"/>
        </w:rPr>
        <w:t xml:space="preserve">14. Продолжить участие негосударственных медицинских организаций в оказании специализированной, в том числе ВМП.</w:t>
      </w:r>
    </w:p>
    <w:p>
      <w:pPr>
        <w:pStyle w:val="0"/>
        <w:spacing w:before="200" w:line-rule="auto"/>
        <w:ind w:firstLine="540"/>
        <w:jc w:val="both"/>
      </w:pPr>
      <w:r>
        <w:rPr>
          <w:sz w:val="20"/>
        </w:rPr>
        <w:t xml:space="preserve">15. Совершенствовать систему паллиативной помощи при болезнях системы кровообращения.</w:t>
      </w:r>
    </w:p>
    <w:p>
      <w:pPr>
        <w:pStyle w:val="0"/>
        <w:jc w:val="both"/>
      </w:pPr>
      <w:r>
        <w:rPr>
          <w:sz w:val="20"/>
        </w:rPr>
      </w:r>
    </w:p>
    <w:p>
      <w:pPr>
        <w:pStyle w:val="2"/>
        <w:outlineLvl w:val="1"/>
        <w:jc w:val="center"/>
      </w:pPr>
      <w:r>
        <w:rPr>
          <w:sz w:val="20"/>
        </w:rPr>
        <w:t xml:space="preserve">IV. Ожидаемые результаты реализации настоящей программы</w:t>
      </w:r>
    </w:p>
    <w:p>
      <w:pPr>
        <w:pStyle w:val="0"/>
        <w:jc w:val="both"/>
      </w:pPr>
      <w:r>
        <w:rPr>
          <w:sz w:val="20"/>
        </w:rPr>
      </w:r>
    </w:p>
    <w:p>
      <w:pPr>
        <w:pStyle w:val="0"/>
        <w:ind w:firstLine="540"/>
        <w:jc w:val="both"/>
      </w:pPr>
      <w:r>
        <w:rPr>
          <w:sz w:val="20"/>
        </w:rPr>
        <w:t xml:space="preserve">Исполнение мероприятий настоящей программы позволит достичь к 2024 году следующих результатов:</w:t>
      </w:r>
    </w:p>
    <w:p>
      <w:pPr>
        <w:pStyle w:val="0"/>
        <w:spacing w:before="200" w:line-rule="auto"/>
        <w:ind w:firstLine="540"/>
        <w:jc w:val="both"/>
      </w:pPr>
      <w:r>
        <w:rPr>
          <w:sz w:val="20"/>
        </w:rPr>
        <w:t xml:space="preserve">снижение показателя смертности от болезней системы кровообращения до уровня 595,0 на 100 тыс. населения;</w:t>
      </w:r>
    </w:p>
    <w:p>
      <w:pPr>
        <w:pStyle w:val="0"/>
        <w:spacing w:before="200" w:line-rule="auto"/>
        <w:ind w:firstLine="540"/>
        <w:jc w:val="both"/>
      </w:pPr>
      <w:r>
        <w:rPr>
          <w:sz w:val="20"/>
        </w:rPr>
        <w:t xml:space="preserve">снижение показателя смертности от инфаркта миокарда до 36,5 на 100 тыс. населения;</w:t>
      </w:r>
    </w:p>
    <w:p>
      <w:pPr>
        <w:pStyle w:val="0"/>
        <w:spacing w:before="200" w:line-rule="auto"/>
        <w:ind w:firstLine="540"/>
        <w:jc w:val="both"/>
      </w:pPr>
      <w:r>
        <w:rPr>
          <w:sz w:val="20"/>
        </w:rPr>
        <w:t xml:space="preserve">снижение показателя смертности от острого нарушения мозгового кровообращения до 77,3 процента на 100 тыс. населения;</w:t>
      </w:r>
    </w:p>
    <w:p>
      <w:pPr>
        <w:pStyle w:val="0"/>
        <w:spacing w:before="200" w:line-rule="auto"/>
        <w:ind w:firstLine="540"/>
        <w:jc w:val="both"/>
      </w:pPr>
      <w:r>
        <w:rPr>
          <w:sz w:val="20"/>
        </w:rPr>
        <w:t xml:space="preserve">снижение показателя больничной летальности от инфаркта миокарда до 11,5 процента;</w:t>
      </w:r>
    </w:p>
    <w:p>
      <w:pPr>
        <w:pStyle w:val="0"/>
        <w:jc w:val="both"/>
      </w:pPr>
      <w:r>
        <w:rPr>
          <w:sz w:val="20"/>
        </w:rPr>
      </w:r>
    </w:p>
    <w:p>
      <w:pPr>
        <w:pStyle w:val="0"/>
        <w:ind w:firstLine="540"/>
        <w:jc w:val="both"/>
      </w:pPr>
      <w:r>
        <w:rPr>
          <w:sz w:val="20"/>
        </w:rPr>
        <w:t xml:space="preserve">снижение показателя больничной летальности от острого нарушения мозгового кровообращения до 18,1 процента;</w:t>
      </w:r>
    </w:p>
    <w:p>
      <w:pPr>
        <w:pStyle w:val="0"/>
        <w:spacing w:before="200" w:line-rule="auto"/>
        <w:ind w:firstLine="540"/>
        <w:jc w:val="both"/>
      </w:pPr>
      <w:r>
        <w:rPr>
          <w:sz w:val="20"/>
        </w:rPr>
        <w:t xml:space="preserve">снижение показателя смертности от ишемической болезни сердца до 404,4 на 100 тыс. населения;</w:t>
      </w:r>
    </w:p>
    <w:p>
      <w:pPr>
        <w:pStyle w:val="0"/>
        <w:spacing w:before="200" w:line-rule="auto"/>
        <w:ind w:firstLine="540"/>
        <w:jc w:val="both"/>
      </w:pPr>
      <w:r>
        <w:rPr>
          <w:sz w:val="20"/>
        </w:rPr>
        <w:t xml:space="preserve">снижение показателя смертности населения от цереброваскулярных болезней до 200,9 на 100 тыс. населения;</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1,908 тыс. единиц;</w:t>
      </w:r>
    </w:p>
    <w:p>
      <w:pPr>
        <w:pStyle w:val="0"/>
        <w:spacing w:before="200" w:line-rule="auto"/>
        <w:ind w:firstLine="540"/>
        <w:jc w:val="both"/>
      </w:pPr>
      <w:r>
        <w:rPr>
          <w:sz w:val="20"/>
        </w:rPr>
        <w:t xml:space="preserve">снижение показателя летальности больных с болезнями системы кровообращения среди лиц с болезнями системы кровообращения, состоящих под диспансерным наблюдением, до 4,8 процента;</w:t>
      </w:r>
    </w:p>
    <w:p>
      <w:pPr>
        <w:pStyle w:val="0"/>
        <w:spacing w:before="200" w:line-rule="auto"/>
        <w:ind w:firstLine="540"/>
        <w:jc w:val="both"/>
      </w:pPr>
      <w:r>
        <w:rPr>
          <w:sz w:val="20"/>
        </w:rPr>
        <w:t xml:space="preserve">увеличение доли профильных госпитализаций пациентов с ОНМК, доставленных автомобилями СМП, до 95 процентов;</w:t>
      </w:r>
    </w:p>
    <w:p>
      <w:pPr>
        <w:pStyle w:val="0"/>
        <w:spacing w:before="200" w:line-rule="auto"/>
        <w:ind w:firstLine="540"/>
        <w:jc w:val="both"/>
      </w:pPr>
      <w:r>
        <w:rPr>
          <w:sz w:val="20"/>
        </w:rPr>
        <w:t xml:space="preserve">увеличение доли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 процентов;</w:t>
      </w:r>
    </w:p>
    <w:p>
      <w:pPr>
        <w:pStyle w:val="0"/>
        <w:spacing w:before="200" w:line-rule="auto"/>
        <w:ind w:firstLine="540"/>
        <w:jc w:val="both"/>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 процентов;</w:t>
      </w:r>
    </w:p>
    <w:p>
      <w:pPr>
        <w:pStyle w:val="0"/>
        <w:spacing w:before="200" w:line-rule="auto"/>
        <w:ind w:firstLine="540"/>
        <w:jc w:val="both"/>
      </w:pPr>
      <w:r>
        <w:rPr>
          <w:sz w:val="20"/>
        </w:rPr>
        <w:t xml:space="preserve">внедрение утвержденных клинических рекомендаций в практику оказания медицинской помощи пациентам с сердечно-сосудистыми заболеваниями;</w:t>
      </w:r>
    </w:p>
    <w:p>
      <w:pPr>
        <w:pStyle w:val="0"/>
        <w:spacing w:before="200" w:line-rule="auto"/>
        <w:ind w:firstLine="540"/>
        <w:jc w:val="both"/>
      </w:pPr>
      <w:r>
        <w:rPr>
          <w:sz w:val="20"/>
        </w:rPr>
        <w:t xml:space="preserve">организация работы оказания медицинской помощи пациентам с ХСН;</w:t>
      </w:r>
    </w:p>
    <w:p>
      <w:pPr>
        <w:pStyle w:val="0"/>
        <w:spacing w:before="200" w:line-rule="auto"/>
        <w:ind w:firstLine="540"/>
        <w:jc w:val="both"/>
      </w:pPr>
      <w:r>
        <w:rPr>
          <w:sz w:val="20"/>
        </w:rPr>
        <w:t xml:space="preserve">обеспечение укомплектованности кадрами медицинских организаций, оказывающих медицинскую помощь пациентам с сердечно-сосудистыми заболеваниями;</w:t>
      </w:r>
    </w:p>
    <w:p>
      <w:pPr>
        <w:pStyle w:val="0"/>
        <w:spacing w:before="200" w:line-rule="auto"/>
        <w:ind w:firstLine="540"/>
        <w:jc w:val="both"/>
      </w:pPr>
      <w:r>
        <w:rPr>
          <w:sz w:val="20"/>
        </w:rPr>
        <w:t xml:space="preserve">внедрение региональной системы "Организация оказания медицинской помощи больным сердечно-сосудистыми заболеваниями", в рамках которой будет предусмотрено ведение единого регионального регистра пациентов с болезнями системы кровообращения высокого риска и обеспечена автоматизация сбора и передачи данных от медицинских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1789" w:name="P1789"/>
    <w:bookmarkEnd w:id="1789"/>
    <w:p>
      <w:pPr>
        <w:pStyle w:val="2"/>
        <w:jc w:val="center"/>
      </w:pPr>
      <w:r>
        <w:rPr>
          <w:sz w:val="20"/>
        </w:rPr>
        <w:t xml:space="preserve">Показатели</w:t>
      </w:r>
    </w:p>
    <w:p>
      <w:pPr>
        <w:pStyle w:val="2"/>
        <w:jc w:val="center"/>
      </w:pPr>
      <w:r>
        <w:rPr>
          <w:sz w:val="20"/>
        </w:rPr>
        <w:t xml:space="preserve">смертности от болезней системы кровообращения</w:t>
      </w:r>
    </w:p>
    <w:p>
      <w:pPr>
        <w:pStyle w:val="2"/>
        <w:jc w:val="center"/>
      </w:pPr>
      <w:r>
        <w:rPr>
          <w:sz w:val="20"/>
        </w:rPr>
        <w:t xml:space="preserve">за 2018 - 2022 годы в разрезе муниципальных</w:t>
      </w:r>
    </w:p>
    <w:p>
      <w:pPr>
        <w:pStyle w:val="2"/>
        <w:jc w:val="center"/>
      </w:pPr>
      <w:r>
        <w:rPr>
          <w:sz w:val="20"/>
        </w:rPr>
        <w:t xml:space="preserve">образований Архангельской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422"/>
        <w:gridCol w:w="1091"/>
        <w:gridCol w:w="1092"/>
        <w:gridCol w:w="1091"/>
        <w:gridCol w:w="1092"/>
        <w:gridCol w:w="1092"/>
        <w:gridCol w:w="1091"/>
        <w:gridCol w:w="1092"/>
        <w:gridCol w:w="1091"/>
        <w:gridCol w:w="1092"/>
        <w:gridCol w:w="1092"/>
      </w:tblGrid>
      <w:tr>
        <w:tblPrEx>
          <w:tblBorders>
            <w:left w:val="single" w:sz="4"/>
            <w:right w:val="single" w:sz="4"/>
            <w:insideV w:val="single" w:sz="4"/>
            <w:insideH w:val="single" w:sz="4"/>
          </w:tblBorders>
        </w:tblPrEx>
        <w:tc>
          <w:tcPr>
            <w:tcW w:w="4422" w:type="dxa"/>
            <w:tcBorders>
              <w:top w:val="single" w:sz="4"/>
              <w:bottom w:val="single" w:sz="4"/>
            </w:tcBorders>
            <w:vMerge w:val="restart"/>
          </w:tcPr>
          <w:p>
            <w:pPr>
              <w:pStyle w:val="0"/>
              <w:jc w:val="center"/>
            </w:pPr>
            <w:r>
              <w:rPr>
                <w:sz w:val="20"/>
              </w:rPr>
              <w:t xml:space="preserve">Муниципальные образования</w:t>
            </w:r>
          </w:p>
        </w:tc>
        <w:tc>
          <w:tcPr>
            <w:gridSpan w:val="2"/>
            <w:tcW w:w="2183" w:type="dxa"/>
            <w:tcBorders>
              <w:top w:val="single" w:sz="4"/>
              <w:bottom w:val="single" w:sz="4"/>
            </w:tcBorders>
          </w:tcPr>
          <w:p>
            <w:pPr>
              <w:pStyle w:val="0"/>
              <w:jc w:val="center"/>
            </w:pPr>
            <w:r>
              <w:rPr>
                <w:sz w:val="20"/>
              </w:rPr>
              <w:t xml:space="preserve">2018 год</w:t>
            </w:r>
          </w:p>
        </w:tc>
        <w:tc>
          <w:tcPr>
            <w:gridSpan w:val="2"/>
            <w:tcW w:w="2183" w:type="dxa"/>
            <w:tcBorders>
              <w:top w:val="single" w:sz="4"/>
              <w:bottom w:val="single" w:sz="4"/>
            </w:tcBorders>
          </w:tcPr>
          <w:p>
            <w:pPr>
              <w:pStyle w:val="0"/>
              <w:jc w:val="center"/>
            </w:pPr>
            <w:r>
              <w:rPr>
                <w:sz w:val="20"/>
              </w:rPr>
              <w:t xml:space="preserve">2019 год</w:t>
            </w:r>
          </w:p>
        </w:tc>
        <w:tc>
          <w:tcPr>
            <w:gridSpan w:val="2"/>
            <w:tcW w:w="2183" w:type="dxa"/>
            <w:tcBorders>
              <w:top w:val="single" w:sz="4"/>
              <w:bottom w:val="single" w:sz="4"/>
            </w:tcBorders>
          </w:tcPr>
          <w:p>
            <w:pPr>
              <w:pStyle w:val="0"/>
              <w:jc w:val="center"/>
            </w:pPr>
            <w:r>
              <w:rPr>
                <w:sz w:val="20"/>
              </w:rPr>
              <w:t xml:space="preserve">2020 год</w:t>
            </w:r>
          </w:p>
        </w:tc>
        <w:tc>
          <w:tcPr>
            <w:gridSpan w:val="2"/>
            <w:tcW w:w="2183" w:type="dxa"/>
            <w:tcBorders>
              <w:top w:val="single" w:sz="4"/>
              <w:bottom w:val="single" w:sz="4"/>
            </w:tcBorders>
          </w:tcPr>
          <w:p>
            <w:pPr>
              <w:pStyle w:val="0"/>
              <w:jc w:val="center"/>
            </w:pPr>
            <w:r>
              <w:rPr>
                <w:sz w:val="20"/>
              </w:rPr>
              <w:t xml:space="preserve">2021 год</w:t>
            </w:r>
          </w:p>
        </w:tc>
        <w:tc>
          <w:tcPr>
            <w:gridSpan w:val="2"/>
            <w:tcW w:w="2184"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r>
      <w:tr>
        <w:tblPrEx>
          <w:tblBorders>
            <w:left w:val="single" w:sz="4"/>
            <w:right w:val="single" w:sz="4"/>
            <w:insideV w:val="single" w:sz="4"/>
            <w:insideH w:val="single" w:sz="4"/>
          </w:tblBorders>
        </w:tblPrEx>
        <w:tc>
          <w:tcPr>
            <w:tcW w:w="4422" w:type="dxa"/>
            <w:tcBorders>
              <w:top w:val="single" w:sz="4"/>
              <w:bottom w:val="single" w:sz="4"/>
            </w:tcBorders>
          </w:tcPr>
          <w:p>
            <w:pPr>
              <w:pStyle w:val="0"/>
              <w:jc w:val="center"/>
            </w:pPr>
            <w:r>
              <w:rPr>
                <w:sz w:val="20"/>
              </w:rPr>
              <w:t xml:space="preserve">1</w:t>
            </w:r>
          </w:p>
        </w:tc>
        <w:tc>
          <w:tcPr>
            <w:tcW w:w="1091" w:type="dxa"/>
            <w:tcBorders>
              <w:top w:val="single" w:sz="4"/>
              <w:bottom w:val="single" w:sz="4"/>
            </w:tcBorders>
          </w:tcPr>
          <w:p>
            <w:pPr>
              <w:pStyle w:val="0"/>
              <w:jc w:val="center"/>
            </w:pPr>
            <w:r>
              <w:rPr>
                <w:sz w:val="20"/>
              </w:rPr>
              <w:t xml:space="preserve">2</w:t>
            </w:r>
          </w:p>
        </w:tc>
        <w:tc>
          <w:tcPr>
            <w:tcW w:w="1092" w:type="dxa"/>
            <w:tcBorders>
              <w:top w:val="single" w:sz="4"/>
              <w:bottom w:val="single" w:sz="4"/>
            </w:tcBorders>
          </w:tcPr>
          <w:p>
            <w:pPr>
              <w:pStyle w:val="0"/>
              <w:jc w:val="center"/>
            </w:pPr>
            <w:r>
              <w:rPr>
                <w:sz w:val="20"/>
              </w:rPr>
              <w:t xml:space="preserve">3</w:t>
            </w:r>
          </w:p>
        </w:tc>
        <w:tc>
          <w:tcPr>
            <w:tcW w:w="1091" w:type="dxa"/>
            <w:tcBorders>
              <w:top w:val="single" w:sz="4"/>
              <w:bottom w:val="single" w:sz="4"/>
            </w:tcBorders>
          </w:tcPr>
          <w:p>
            <w:pPr>
              <w:pStyle w:val="0"/>
              <w:jc w:val="center"/>
            </w:pPr>
            <w:r>
              <w:rPr>
                <w:sz w:val="20"/>
              </w:rPr>
              <w:t xml:space="preserve">4</w:t>
            </w:r>
          </w:p>
        </w:tc>
        <w:tc>
          <w:tcPr>
            <w:tcW w:w="1092" w:type="dxa"/>
            <w:tcBorders>
              <w:top w:val="single" w:sz="4"/>
              <w:bottom w:val="single" w:sz="4"/>
            </w:tcBorders>
          </w:tcPr>
          <w:p>
            <w:pPr>
              <w:pStyle w:val="0"/>
              <w:jc w:val="center"/>
            </w:pPr>
            <w:r>
              <w:rPr>
                <w:sz w:val="20"/>
              </w:rPr>
              <w:t xml:space="preserve">5</w:t>
            </w:r>
          </w:p>
        </w:tc>
        <w:tc>
          <w:tcPr>
            <w:tcW w:w="1092" w:type="dxa"/>
            <w:tcBorders>
              <w:top w:val="single" w:sz="4"/>
              <w:bottom w:val="single" w:sz="4"/>
            </w:tcBorders>
          </w:tcPr>
          <w:p>
            <w:pPr>
              <w:pStyle w:val="0"/>
              <w:jc w:val="center"/>
            </w:pPr>
            <w:r>
              <w:rPr>
                <w:sz w:val="20"/>
              </w:rPr>
              <w:t xml:space="preserve">6</w:t>
            </w:r>
          </w:p>
        </w:tc>
        <w:tc>
          <w:tcPr>
            <w:tcW w:w="1091" w:type="dxa"/>
            <w:tcBorders>
              <w:top w:val="single" w:sz="4"/>
              <w:bottom w:val="single" w:sz="4"/>
            </w:tcBorders>
          </w:tcPr>
          <w:p>
            <w:pPr>
              <w:pStyle w:val="0"/>
              <w:jc w:val="center"/>
            </w:pPr>
            <w:r>
              <w:rPr>
                <w:sz w:val="20"/>
              </w:rPr>
              <w:t xml:space="preserve">7</w:t>
            </w:r>
          </w:p>
        </w:tc>
        <w:tc>
          <w:tcPr>
            <w:tcW w:w="1092" w:type="dxa"/>
            <w:tcBorders>
              <w:top w:val="single" w:sz="4"/>
              <w:bottom w:val="single" w:sz="4"/>
            </w:tcBorders>
          </w:tcPr>
          <w:p>
            <w:pPr>
              <w:pStyle w:val="0"/>
              <w:jc w:val="center"/>
            </w:pPr>
            <w:r>
              <w:rPr>
                <w:sz w:val="20"/>
              </w:rPr>
              <w:t xml:space="preserve">8</w:t>
            </w:r>
          </w:p>
        </w:tc>
        <w:tc>
          <w:tcPr>
            <w:tcW w:w="1091" w:type="dxa"/>
            <w:tcBorders>
              <w:top w:val="single" w:sz="4"/>
              <w:bottom w:val="single" w:sz="4"/>
            </w:tcBorders>
          </w:tcPr>
          <w:p>
            <w:pPr>
              <w:pStyle w:val="0"/>
              <w:jc w:val="center"/>
            </w:pPr>
            <w:r>
              <w:rPr>
                <w:sz w:val="20"/>
              </w:rPr>
              <w:t xml:space="preserve">9</w:t>
            </w:r>
          </w:p>
        </w:tc>
        <w:tc>
          <w:tcPr>
            <w:tcW w:w="1092" w:type="dxa"/>
            <w:tcBorders>
              <w:top w:val="single" w:sz="4"/>
              <w:bottom w:val="single" w:sz="4"/>
            </w:tcBorders>
          </w:tcPr>
          <w:p>
            <w:pPr>
              <w:pStyle w:val="0"/>
              <w:jc w:val="center"/>
            </w:pPr>
            <w:r>
              <w:rPr>
                <w:sz w:val="20"/>
              </w:rPr>
              <w:t xml:space="preserve">10</w:t>
            </w:r>
          </w:p>
        </w:tc>
        <w:tc>
          <w:tcPr>
            <w:tcW w:w="1092" w:type="dxa"/>
            <w:tcBorders>
              <w:top w:val="single" w:sz="4"/>
              <w:bottom w:val="single" w:sz="4"/>
            </w:tcBorders>
          </w:tcPr>
          <w:p>
            <w:pPr>
              <w:pStyle w:val="0"/>
              <w:jc w:val="center"/>
            </w:pPr>
            <w:r>
              <w:rPr>
                <w:sz w:val="20"/>
              </w:rPr>
              <w:t xml:space="preserve">11</w:t>
            </w:r>
          </w:p>
        </w:tc>
      </w:tr>
      <w:tr>
        <w:tc>
          <w:tcPr>
            <w:tcW w:w="4422" w:type="dxa"/>
            <w:tcBorders>
              <w:top w:val="single" w:sz="4"/>
              <w:left w:val="nil"/>
              <w:bottom w:val="nil"/>
              <w:right w:val="nil"/>
            </w:tcBorders>
          </w:tcPr>
          <w:p>
            <w:pPr>
              <w:pStyle w:val="0"/>
            </w:pPr>
            <w:r>
              <w:rPr>
                <w:sz w:val="20"/>
              </w:rPr>
              <w:t xml:space="preserve">Вельский муниципальный район</w:t>
            </w:r>
          </w:p>
        </w:tc>
        <w:tc>
          <w:tcPr>
            <w:tcW w:w="1091" w:type="dxa"/>
            <w:tcBorders>
              <w:top w:val="single" w:sz="4"/>
              <w:left w:val="nil"/>
              <w:bottom w:val="nil"/>
              <w:right w:val="nil"/>
            </w:tcBorders>
          </w:tcPr>
          <w:p>
            <w:pPr>
              <w:pStyle w:val="0"/>
              <w:jc w:val="center"/>
            </w:pPr>
            <w:r>
              <w:rPr>
                <w:sz w:val="20"/>
              </w:rPr>
              <w:t xml:space="preserve">467</w:t>
            </w:r>
          </w:p>
        </w:tc>
        <w:tc>
          <w:tcPr>
            <w:tcW w:w="1092" w:type="dxa"/>
            <w:tcBorders>
              <w:top w:val="single" w:sz="4"/>
              <w:left w:val="nil"/>
              <w:bottom w:val="nil"/>
              <w:right w:val="nil"/>
            </w:tcBorders>
          </w:tcPr>
          <w:p>
            <w:pPr>
              <w:pStyle w:val="0"/>
              <w:jc w:val="center"/>
            </w:pPr>
            <w:r>
              <w:rPr>
                <w:sz w:val="20"/>
              </w:rPr>
              <w:t xml:space="preserve">954</w:t>
            </w:r>
          </w:p>
        </w:tc>
        <w:tc>
          <w:tcPr>
            <w:tcW w:w="1091" w:type="dxa"/>
            <w:tcBorders>
              <w:top w:val="single" w:sz="4"/>
              <w:left w:val="nil"/>
              <w:bottom w:val="nil"/>
              <w:right w:val="nil"/>
            </w:tcBorders>
          </w:tcPr>
          <w:p>
            <w:pPr>
              <w:pStyle w:val="0"/>
              <w:jc w:val="center"/>
            </w:pPr>
            <w:r>
              <w:rPr>
                <w:sz w:val="20"/>
              </w:rPr>
              <w:t xml:space="preserve">440</w:t>
            </w:r>
          </w:p>
        </w:tc>
        <w:tc>
          <w:tcPr>
            <w:tcW w:w="1092" w:type="dxa"/>
            <w:tcBorders>
              <w:top w:val="single" w:sz="4"/>
              <w:left w:val="nil"/>
              <w:bottom w:val="nil"/>
              <w:right w:val="nil"/>
            </w:tcBorders>
          </w:tcPr>
          <w:p>
            <w:pPr>
              <w:pStyle w:val="0"/>
              <w:jc w:val="center"/>
            </w:pPr>
            <w:r>
              <w:rPr>
                <w:sz w:val="20"/>
              </w:rPr>
              <w:t xml:space="preserve">906,7</w:t>
            </w:r>
          </w:p>
        </w:tc>
        <w:tc>
          <w:tcPr>
            <w:tcW w:w="1092" w:type="dxa"/>
            <w:tcBorders>
              <w:top w:val="single" w:sz="4"/>
              <w:left w:val="nil"/>
              <w:bottom w:val="nil"/>
              <w:right w:val="nil"/>
            </w:tcBorders>
          </w:tcPr>
          <w:p>
            <w:pPr>
              <w:pStyle w:val="0"/>
              <w:jc w:val="center"/>
            </w:pPr>
            <w:r>
              <w:rPr>
                <w:sz w:val="20"/>
              </w:rPr>
              <w:t xml:space="preserve">475</w:t>
            </w:r>
          </w:p>
        </w:tc>
        <w:tc>
          <w:tcPr>
            <w:tcW w:w="1091" w:type="dxa"/>
            <w:tcBorders>
              <w:top w:val="single" w:sz="4"/>
              <w:left w:val="nil"/>
              <w:bottom w:val="nil"/>
              <w:right w:val="nil"/>
            </w:tcBorders>
          </w:tcPr>
          <w:p>
            <w:pPr>
              <w:pStyle w:val="0"/>
              <w:jc w:val="center"/>
            </w:pPr>
            <w:r>
              <w:rPr>
                <w:sz w:val="20"/>
              </w:rPr>
              <w:t xml:space="preserve">988,2</w:t>
            </w:r>
          </w:p>
        </w:tc>
        <w:tc>
          <w:tcPr>
            <w:tcW w:w="1092" w:type="dxa"/>
            <w:tcBorders>
              <w:top w:val="single" w:sz="4"/>
              <w:left w:val="nil"/>
              <w:bottom w:val="nil"/>
              <w:right w:val="nil"/>
            </w:tcBorders>
          </w:tcPr>
          <w:p>
            <w:pPr>
              <w:pStyle w:val="0"/>
              <w:jc w:val="center"/>
            </w:pPr>
            <w:r>
              <w:rPr>
                <w:sz w:val="20"/>
              </w:rPr>
              <w:t xml:space="preserve">486</w:t>
            </w:r>
          </w:p>
        </w:tc>
        <w:tc>
          <w:tcPr>
            <w:tcW w:w="1091" w:type="dxa"/>
            <w:tcBorders>
              <w:top w:val="single" w:sz="4"/>
              <w:left w:val="nil"/>
              <w:bottom w:val="nil"/>
              <w:right w:val="nil"/>
            </w:tcBorders>
          </w:tcPr>
          <w:p>
            <w:pPr>
              <w:pStyle w:val="0"/>
              <w:jc w:val="center"/>
            </w:pPr>
            <w:r>
              <w:rPr>
                <w:sz w:val="20"/>
              </w:rPr>
              <w:t xml:space="preserve">1024,6</w:t>
            </w:r>
          </w:p>
        </w:tc>
        <w:tc>
          <w:tcPr>
            <w:tcW w:w="1092" w:type="dxa"/>
            <w:tcBorders>
              <w:top w:val="single" w:sz="4"/>
              <w:left w:val="nil"/>
              <w:bottom w:val="nil"/>
              <w:right w:val="nil"/>
            </w:tcBorders>
          </w:tcPr>
          <w:p>
            <w:pPr>
              <w:pStyle w:val="0"/>
              <w:jc w:val="center"/>
            </w:pPr>
            <w:r>
              <w:rPr>
                <w:sz w:val="20"/>
              </w:rPr>
              <w:t xml:space="preserve">346</w:t>
            </w:r>
          </w:p>
        </w:tc>
        <w:tc>
          <w:tcPr>
            <w:tcW w:w="1092" w:type="dxa"/>
            <w:tcBorders>
              <w:top w:val="single" w:sz="4"/>
              <w:left w:val="nil"/>
              <w:bottom w:val="nil"/>
              <w:right w:val="nil"/>
            </w:tcBorders>
          </w:tcPr>
          <w:p>
            <w:pPr>
              <w:pStyle w:val="0"/>
              <w:jc w:val="center"/>
            </w:pPr>
            <w:r>
              <w:rPr>
                <w:sz w:val="20"/>
              </w:rPr>
              <w:t xml:space="preserve">737,6</w:t>
            </w:r>
          </w:p>
        </w:tc>
      </w:tr>
      <w:tr>
        <w:tc>
          <w:tcPr>
            <w:tcW w:w="4422" w:type="dxa"/>
            <w:tcBorders>
              <w:top w:val="nil"/>
              <w:left w:val="nil"/>
              <w:bottom w:val="nil"/>
              <w:right w:val="nil"/>
            </w:tcBorders>
          </w:tcPr>
          <w:p>
            <w:pPr>
              <w:pStyle w:val="0"/>
            </w:pPr>
            <w:r>
              <w:rPr>
                <w:sz w:val="20"/>
              </w:rPr>
              <w:t xml:space="preserve">Верхнетоемский муниципальный округ</w:t>
            </w:r>
          </w:p>
        </w:tc>
        <w:tc>
          <w:tcPr>
            <w:tcW w:w="1091" w:type="dxa"/>
            <w:tcBorders>
              <w:top w:val="nil"/>
              <w:left w:val="nil"/>
              <w:bottom w:val="nil"/>
              <w:right w:val="nil"/>
            </w:tcBorders>
          </w:tcPr>
          <w:p>
            <w:pPr>
              <w:pStyle w:val="0"/>
              <w:jc w:val="center"/>
            </w:pPr>
            <w:r>
              <w:rPr>
                <w:sz w:val="20"/>
              </w:rPr>
              <w:t xml:space="preserve">183</w:t>
            </w:r>
          </w:p>
        </w:tc>
        <w:tc>
          <w:tcPr>
            <w:tcW w:w="1092" w:type="dxa"/>
            <w:tcBorders>
              <w:top w:val="nil"/>
              <w:left w:val="nil"/>
              <w:bottom w:val="nil"/>
              <w:right w:val="nil"/>
            </w:tcBorders>
          </w:tcPr>
          <w:p>
            <w:pPr>
              <w:pStyle w:val="0"/>
              <w:jc w:val="center"/>
            </w:pPr>
            <w:r>
              <w:rPr>
                <w:sz w:val="20"/>
              </w:rPr>
              <w:t xml:space="preserve">1409,9</w:t>
            </w:r>
          </w:p>
        </w:tc>
        <w:tc>
          <w:tcPr>
            <w:tcW w:w="1091" w:type="dxa"/>
            <w:tcBorders>
              <w:top w:val="nil"/>
              <w:left w:val="nil"/>
              <w:bottom w:val="nil"/>
              <w:right w:val="nil"/>
            </w:tcBorders>
          </w:tcPr>
          <w:p>
            <w:pPr>
              <w:pStyle w:val="0"/>
              <w:jc w:val="center"/>
            </w:pPr>
            <w:r>
              <w:rPr>
                <w:sz w:val="20"/>
              </w:rPr>
              <w:t xml:space="preserve">152</w:t>
            </w:r>
          </w:p>
        </w:tc>
        <w:tc>
          <w:tcPr>
            <w:tcW w:w="1092" w:type="dxa"/>
            <w:tcBorders>
              <w:top w:val="nil"/>
              <w:left w:val="nil"/>
              <w:bottom w:val="nil"/>
              <w:right w:val="nil"/>
            </w:tcBorders>
          </w:tcPr>
          <w:p>
            <w:pPr>
              <w:pStyle w:val="0"/>
              <w:jc w:val="center"/>
            </w:pPr>
            <w:r>
              <w:rPr>
                <w:sz w:val="20"/>
              </w:rPr>
              <w:t xml:space="preserve">1204,4</w:t>
            </w:r>
          </w:p>
        </w:tc>
        <w:tc>
          <w:tcPr>
            <w:tcW w:w="1092" w:type="dxa"/>
            <w:tcBorders>
              <w:top w:val="nil"/>
              <w:left w:val="nil"/>
              <w:bottom w:val="nil"/>
              <w:right w:val="nil"/>
            </w:tcBorders>
          </w:tcPr>
          <w:p>
            <w:pPr>
              <w:pStyle w:val="0"/>
              <w:jc w:val="center"/>
            </w:pPr>
            <w:r>
              <w:rPr>
                <w:sz w:val="20"/>
              </w:rPr>
              <w:t xml:space="preserve">167</w:t>
            </w:r>
          </w:p>
        </w:tc>
        <w:tc>
          <w:tcPr>
            <w:tcW w:w="1091" w:type="dxa"/>
            <w:tcBorders>
              <w:top w:val="nil"/>
              <w:left w:val="nil"/>
              <w:bottom w:val="nil"/>
              <w:right w:val="nil"/>
            </w:tcBorders>
          </w:tcPr>
          <w:p>
            <w:pPr>
              <w:pStyle w:val="0"/>
              <w:jc w:val="center"/>
            </w:pPr>
            <w:r>
              <w:rPr>
                <w:sz w:val="20"/>
              </w:rPr>
              <w:t xml:space="preserve">1366,4</w:t>
            </w:r>
          </w:p>
        </w:tc>
        <w:tc>
          <w:tcPr>
            <w:tcW w:w="1092" w:type="dxa"/>
            <w:tcBorders>
              <w:top w:val="nil"/>
              <w:left w:val="nil"/>
              <w:bottom w:val="nil"/>
              <w:right w:val="nil"/>
            </w:tcBorders>
          </w:tcPr>
          <w:p>
            <w:pPr>
              <w:pStyle w:val="0"/>
              <w:jc w:val="center"/>
            </w:pPr>
            <w:r>
              <w:rPr>
                <w:sz w:val="20"/>
              </w:rPr>
              <w:t xml:space="preserve">163</w:t>
            </w:r>
          </w:p>
        </w:tc>
        <w:tc>
          <w:tcPr>
            <w:tcW w:w="1091" w:type="dxa"/>
            <w:tcBorders>
              <w:top w:val="nil"/>
              <w:left w:val="nil"/>
              <w:bottom w:val="nil"/>
              <w:right w:val="nil"/>
            </w:tcBorders>
          </w:tcPr>
          <w:p>
            <w:pPr>
              <w:pStyle w:val="0"/>
              <w:jc w:val="center"/>
            </w:pPr>
            <w:r>
              <w:rPr>
                <w:sz w:val="20"/>
              </w:rPr>
              <w:t xml:space="preserve">1386,9</w:t>
            </w:r>
          </w:p>
        </w:tc>
        <w:tc>
          <w:tcPr>
            <w:tcW w:w="1092" w:type="dxa"/>
            <w:tcBorders>
              <w:top w:val="nil"/>
              <w:left w:val="nil"/>
              <w:bottom w:val="nil"/>
              <w:right w:val="nil"/>
            </w:tcBorders>
          </w:tcPr>
          <w:p>
            <w:pPr>
              <w:pStyle w:val="0"/>
              <w:jc w:val="center"/>
            </w:pPr>
            <w:r>
              <w:rPr>
                <w:sz w:val="20"/>
              </w:rPr>
              <w:t xml:space="preserve">139</w:t>
            </w:r>
          </w:p>
        </w:tc>
        <w:tc>
          <w:tcPr>
            <w:tcW w:w="1092" w:type="dxa"/>
            <w:tcBorders>
              <w:top w:val="nil"/>
              <w:left w:val="nil"/>
              <w:bottom w:val="nil"/>
              <w:right w:val="nil"/>
            </w:tcBorders>
          </w:tcPr>
          <w:p>
            <w:pPr>
              <w:pStyle w:val="0"/>
              <w:jc w:val="center"/>
            </w:pPr>
            <w:r>
              <w:rPr>
                <w:sz w:val="20"/>
              </w:rPr>
              <w:t xml:space="preserve">1215,2</w:t>
            </w:r>
          </w:p>
        </w:tc>
      </w:tr>
      <w:tr>
        <w:tc>
          <w:tcPr>
            <w:tcW w:w="4422" w:type="dxa"/>
            <w:tcBorders>
              <w:top w:val="nil"/>
              <w:left w:val="nil"/>
              <w:bottom w:val="nil"/>
              <w:right w:val="nil"/>
            </w:tcBorders>
          </w:tcPr>
          <w:p>
            <w:pPr>
              <w:pStyle w:val="0"/>
            </w:pPr>
            <w:r>
              <w:rPr>
                <w:sz w:val="20"/>
              </w:rPr>
              <w:t xml:space="preserve">Вилегодский муниципальный округ</w:t>
            </w:r>
          </w:p>
        </w:tc>
        <w:tc>
          <w:tcPr>
            <w:tcW w:w="1091" w:type="dxa"/>
            <w:tcBorders>
              <w:top w:val="nil"/>
              <w:left w:val="nil"/>
              <w:bottom w:val="nil"/>
              <w:right w:val="nil"/>
            </w:tcBorders>
          </w:tcPr>
          <w:p>
            <w:pPr>
              <w:pStyle w:val="0"/>
              <w:jc w:val="center"/>
            </w:pPr>
            <w:r>
              <w:rPr>
                <w:sz w:val="20"/>
              </w:rPr>
              <w:t xml:space="preserve">122</w:t>
            </w:r>
          </w:p>
        </w:tc>
        <w:tc>
          <w:tcPr>
            <w:tcW w:w="1092" w:type="dxa"/>
            <w:tcBorders>
              <w:top w:val="nil"/>
              <w:left w:val="nil"/>
              <w:bottom w:val="nil"/>
              <w:right w:val="nil"/>
            </w:tcBorders>
          </w:tcPr>
          <w:p>
            <w:pPr>
              <w:pStyle w:val="0"/>
              <w:jc w:val="center"/>
            </w:pPr>
            <w:r>
              <w:rPr>
                <w:sz w:val="20"/>
              </w:rPr>
              <w:t xml:space="preserve">1286,2</w:t>
            </w:r>
          </w:p>
        </w:tc>
        <w:tc>
          <w:tcPr>
            <w:tcW w:w="1091" w:type="dxa"/>
            <w:tcBorders>
              <w:top w:val="nil"/>
              <w:left w:val="nil"/>
              <w:bottom w:val="nil"/>
              <w:right w:val="nil"/>
            </w:tcBorders>
          </w:tcPr>
          <w:p>
            <w:pPr>
              <w:pStyle w:val="0"/>
              <w:jc w:val="center"/>
            </w:pPr>
            <w:r>
              <w:rPr>
                <w:sz w:val="20"/>
              </w:rPr>
              <w:t xml:space="preserve">104</w:t>
            </w:r>
          </w:p>
        </w:tc>
        <w:tc>
          <w:tcPr>
            <w:tcW w:w="1092" w:type="dxa"/>
            <w:tcBorders>
              <w:top w:val="nil"/>
              <w:left w:val="nil"/>
              <w:bottom w:val="nil"/>
              <w:right w:val="nil"/>
            </w:tcBorders>
          </w:tcPr>
          <w:p>
            <w:pPr>
              <w:pStyle w:val="0"/>
              <w:jc w:val="center"/>
            </w:pPr>
            <w:r>
              <w:rPr>
                <w:sz w:val="20"/>
              </w:rPr>
              <w:t xml:space="preserve">1122</w:t>
            </w:r>
          </w:p>
        </w:tc>
        <w:tc>
          <w:tcPr>
            <w:tcW w:w="1092" w:type="dxa"/>
            <w:tcBorders>
              <w:top w:val="nil"/>
              <w:left w:val="nil"/>
              <w:bottom w:val="nil"/>
              <w:right w:val="nil"/>
            </w:tcBorders>
          </w:tcPr>
          <w:p>
            <w:pPr>
              <w:pStyle w:val="0"/>
              <w:jc w:val="center"/>
            </w:pPr>
            <w:r>
              <w:rPr>
                <w:sz w:val="20"/>
              </w:rPr>
              <w:t xml:space="preserve">123</w:t>
            </w:r>
          </w:p>
        </w:tc>
        <w:tc>
          <w:tcPr>
            <w:tcW w:w="1091" w:type="dxa"/>
            <w:tcBorders>
              <w:top w:val="nil"/>
              <w:left w:val="nil"/>
              <w:bottom w:val="nil"/>
              <w:right w:val="nil"/>
            </w:tcBorders>
          </w:tcPr>
          <w:p>
            <w:pPr>
              <w:pStyle w:val="0"/>
              <w:jc w:val="center"/>
            </w:pPr>
            <w:r>
              <w:rPr>
                <w:sz w:val="20"/>
              </w:rPr>
              <w:t xml:space="preserve">1355,5</w:t>
            </w:r>
          </w:p>
        </w:tc>
        <w:tc>
          <w:tcPr>
            <w:tcW w:w="1092" w:type="dxa"/>
            <w:tcBorders>
              <w:top w:val="nil"/>
              <w:left w:val="nil"/>
              <w:bottom w:val="nil"/>
              <w:right w:val="nil"/>
            </w:tcBorders>
          </w:tcPr>
          <w:p>
            <w:pPr>
              <w:pStyle w:val="0"/>
              <w:jc w:val="center"/>
            </w:pPr>
            <w:r>
              <w:rPr>
                <w:sz w:val="20"/>
              </w:rPr>
              <w:t xml:space="preserve">124</w:t>
            </w:r>
          </w:p>
        </w:tc>
        <w:tc>
          <w:tcPr>
            <w:tcW w:w="1091" w:type="dxa"/>
            <w:tcBorders>
              <w:top w:val="nil"/>
              <w:left w:val="nil"/>
              <w:bottom w:val="nil"/>
              <w:right w:val="nil"/>
            </w:tcBorders>
          </w:tcPr>
          <w:p>
            <w:pPr>
              <w:pStyle w:val="0"/>
              <w:jc w:val="center"/>
            </w:pPr>
            <w:r>
              <w:rPr>
                <w:sz w:val="20"/>
              </w:rPr>
              <w:t xml:space="preserve">1410,1</w:t>
            </w:r>
          </w:p>
        </w:tc>
        <w:tc>
          <w:tcPr>
            <w:tcW w:w="1092" w:type="dxa"/>
            <w:tcBorders>
              <w:top w:val="nil"/>
              <w:left w:val="nil"/>
              <w:bottom w:val="nil"/>
              <w:right w:val="nil"/>
            </w:tcBorders>
          </w:tcPr>
          <w:p>
            <w:pPr>
              <w:pStyle w:val="0"/>
              <w:jc w:val="center"/>
            </w:pPr>
            <w:r>
              <w:rPr>
                <w:sz w:val="20"/>
              </w:rPr>
              <w:t xml:space="preserve">74</w:t>
            </w:r>
          </w:p>
        </w:tc>
        <w:tc>
          <w:tcPr>
            <w:tcW w:w="1092" w:type="dxa"/>
            <w:tcBorders>
              <w:top w:val="nil"/>
              <w:left w:val="nil"/>
              <w:bottom w:val="nil"/>
              <w:right w:val="nil"/>
            </w:tcBorders>
          </w:tcPr>
          <w:p>
            <w:pPr>
              <w:pStyle w:val="0"/>
              <w:jc w:val="center"/>
            </w:pPr>
            <w:r>
              <w:rPr>
                <w:sz w:val="20"/>
              </w:rPr>
              <w:t xml:space="preserve">864,0</w:t>
            </w:r>
          </w:p>
        </w:tc>
      </w:tr>
      <w:tr>
        <w:tc>
          <w:tcPr>
            <w:tcW w:w="4422" w:type="dxa"/>
            <w:tcBorders>
              <w:top w:val="nil"/>
              <w:left w:val="nil"/>
              <w:bottom w:val="nil"/>
              <w:right w:val="nil"/>
            </w:tcBorders>
          </w:tcPr>
          <w:p>
            <w:pPr>
              <w:pStyle w:val="0"/>
            </w:pPr>
            <w:r>
              <w:rPr>
                <w:sz w:val="20"/>
              </w:rPr>
              <w:t xml:space="preserve">Виноградовский муниципальный район</w:t>
            </w:r>
          </w:p>
        </w:tc>
        <w:tc>
          <w:tcPr>
            <w:tcW w:w="1091" w:type="dxa"/>
            <w:tcBorders>
              <w:top w:val="nil"/>
              <w:left w:val="nil"/>
              <w:bottom w:val="nil"/>
              <w:right w:val="nil"/>
            </w:tcBorders>
          </w:tcPr>
          <w:p>
            <w:pPr>
              <w:pStyle w:val="0"/>
              <w:jc w:val="center"/>
            </w:pPr>
            <w:r>
              <w:rPr>
                <w:sz w:val="20"/>
              </w:rPr>
              <w:t xml:space="preserve">170</w:t>
            </w:r>
          </w:p>
        </w:tc>
        <w:tc>
          <w:tcPr>
            <w:tcW w:w="1092" w:type="dxa"/>
            <w:tcBorders>
              <w:top w:val="nil"/>
              <w:left w:val="nil"/>
              <w:bottom w:val="nil"/>
              <w:right w:val="nil"/>
            </w:tcBorders>
          </w:tcPr>
          <w:p>
            <w:pPr>
              <w:pStyle w:val="0"/>
              <w:jc w:val="center"/>
            </w:pPr>
            <w:r>
              <w:rPr>
                <w:sz w:val="20"/>
              </w:rPr>
              <w:t xml:space="preserve">1230,3</w:t>
            </w:r>
          </w:p>
        </w:tc>
        <w:tc>
          <w:tcPr>
            <w:tcW w:w="1091" w:type="dxa"/>
            <w:tcBorders>
              <w:top w:val="nil"/>
              <w:left w:val="nil"/>
              <w:bottom w:val="nil"/>
              <w:right w:val="nil"/>
            </w:tcBorders>
          </w:tcPr>
          <w:p>
            <w:pPr>
              <w:pStyle w:val="0"/>
              <w:jc w:val="center"/>
            </w:pPr>
            <w:r>
              <w:rPr>
                <w:sz w:val="20"/>
              </w:rPr>
              <w:t xml:space="preserve">62</w:t>
            </w:r>
          </w:p>
        </w:tc>
        <w:tc>
          <w:tcPr>
            <w:tcW w:w="1092" w:type="dxa"/>
            <w:tcBorders>
              <w:top w:val="nil"/>
              <w:left w:val="nil"/>
              <w:bottom w:val="nil"/>
              <w:right w:val="nil"/>
            </w:tcBorders>
          </w:tcPr>
          <w:p>
            <w:pPr>
              <w:pStyle w:val="0"/>
              <w:jc w:val="center"/>
            </w:pPr>
            <w:r>
              <w:rPr>
                <w:sz w:val="20"/>
              </w:rPr>
              <w:t xml:space="preserve">1193,8</w:t>
            </w:r>
          </w:p>
        </w:tc>
        <w:tc>
          <w:tcPr>
            <w:tcW w:w="1092" w:type="dxa"/>
            <w:tcBorders>
              <w:top w:val="nil"/>
              <w:left w:val="nil"/>
              <w:bottom w:val="nil"/>
              <w:right w:val="nil"/>
            </w:tcBorders>
          </w:tcPr>
          <w:p>
            <w:pPr>
              <w:pStyle w:val="0"/>
              <w:jc w:val="center"/>
            </w:pPr>
            <w:r>
              <w:rPr>
                <w:sz w:val="20"/>
              </w:rPr>
              <w:t xml:space="preserve">128</w:t>
            </w:r>
          </w:p>
        </w:tc>
        <w:tc>
          <w:tcPr>
            <w:tcW w:w="1091" w:type="dxa"/>
            <w:tcBorders>
              <w:top w:val="nil"/>
              <w:left w:val="nil"/>
              <w:bottom w:val="nil"/>
              <w:right w:val="nil"/>
            </w:tcBorders>
          </w:tcPr>
          <w:p>
            <w:pPr>
              <w:pStyle w:val="0"/>
              <w:jc w:val="center"/>
            </w:pPr>
            <w:r>
              <w:rPr>
                <w:sz w:val="20"/>
              </w:rPr>
              <w:t xml:space="preserve">956,6</w:t>
            </w:r>
          </w:p>
        </w:tc>
        <w:tc>
          <w:tcPr>
            <w:tcW w:w="1092" w:type="dxa"/>
            <w:tcBorders>
              <w:top w:val="nil"/>
              <w:left w:val="nil"/>
              <w:bottom w:val="nil"/>
              <w:right w:val="nil"/>
            </w:tcBorders>
          </w:tcPr>
          <w:p>
            <w:pPr>
              <w:pStyle w:val="0"/>
              <w:jc w:val="center"/>
            </w:pPr>
            <w:r>
              <w:rPr>
                <w:sz w:val="20"/>
              </w:rPr>
              <w:t xml:space="preserve">151</w:t>
            </w:r>
          </w:p>
        </w:tc>
        <w:tc>
          <w:tcPr>
            <w:tcW w:w="1091" w:type="dxa"/>
            <w:tcBorders>
              <w:top w:val="nil"/>
              <w:left w:val="nil"/>
              <w:bottom w:val="nil"/>
              <w:right w:val="nil"/>
            </w:tcBorders>
          </w:tcPr>
          <w:p>
            <w:pPr>
              <w:pStyle w:val="0"/>
              <w:jc w:val="center"/>
            </w:pPr>
            <w:r>
              <w:rPr>
                <w:sz w:val="20"/>
              </w:rPr>
              <w:t xml:space="preserve">1151,3</w:t>
            </w:r>
          </w:p>
        </w:tc>
        <w:tc>
          <w:tcPr>
            <w:tcW w:w="1092" w:type="dxa"/>
            <w:tcBorders>
              <w:top w:val="nil"/>
              <w:left w:val="nil"/>
              <w:bottom w:val="nil"/>
              <w:right w:val="nil"/>
            </w:tcBorders>
          </w:tcPr>
          <w:p>
            <w:pPr>
              <w:pStyle w:val="0"/>
              <w:jc w:val="center"/>
            </w:pPr>
            <w:r>
              <w:rPr>
                <w:sz w:val="20"/>
              </w:rPr>
              <w:t xml:space="preserve">126</w:t>
            </w:r>
          </w:p>
        </w:tc>
        <w:tc>
          <w:tcPr>
            <w:tcW w:w="1092" w:type="dxa"/>
            <w:tcBorders>
              <w:top w:val="nil"/>
              <w:left w:val="nil"/>
              <w:bottom w:val="nil"/>
              <w:right w:val="nil"/>
            </w:tcBorders>
          </w:tcPr>
          <w:p>
            <w:pPr>
              <w:pStyle w:val="0"/>
              <w:jc w:val="center"/>
            </w:pPr>
            <w:r>
              <w:rPr>
                <w:sz w:val="20"/>
              </w:rPr>
              <w:t xml:space="preserve">978,8</w:t>
            </w:r>
          </w:p>
        </w:tc>
      </w:tr>
      <w:tr>
        <w:tc>
          <w:tcPr>
            <w:tcW w:w="4422" w:type="dxa"/>
            <w:tcBorders>
              <w:top w:val="nil"/>
              <w:left w:val="nil"/>
              <w:bottom w:val="nil"/>
              <w:right w:val="nil"/>
            </w:tcBorders>
          </w:tcPr>
          <w:p>
            <w:pPr>
              <w:pStyle w:val="0"/>
            </w:pPr>
            <w:r>
              <w:rPr>
                <w:sz w:val="20"/>
              </w:rPr>
              <w:t xml:space="preserve">Каргопольский муниципальный округ</w:t>
            </w:r>
          </w:p>
        </w:tc>
        <w:tc>
          <w:tcPr>
            <w:tcW w:w="1091" w:type="dxa"/>
            <w:tcBorders>
              <w:top w:val="nil"/>
              <w:left w:val="nil"/>
              <w:bottom w:val="nil"/>
              <w:right w:val="nil"/>
            </w:tcBorders>
          </w:tcPr>
          <w:p>
            <w:pPr>
              <w:pStyle w:val="0"/>
              <w:jc w:val="center"/>
            </w:pPr>
            <w:r>
              <w:rPr>
                <w:sz w:val="20"/>
              </w:rPr>
              <w:t xml:space="preserve">151</w:t>
            </w:r>
          </w:p>
        </w:tc>
        <w:tc>
          <w:tcPr>
            <w:tcW w:w="1092" w:type="dxa"/>
            <w:tcBorders>
              <w:top w:val="nil"/>
              <w:left w:val="nil"/>
              <w:bottom w:val="nil"/>
              <w:right w:val="nil"/>
            </w:tcBorders>
          </w:tcPr>
          <w:p>
            <w:pPr>
              <w:pStyle w:val="0"/>
              <w:jc w:val="center"/>
            </w:pPr>
            <w:r>
              <w:rPr>
                <w:sz w:val="20"/>
              </w:rPr>
              <w:t xml:space="preserve">891,5</w:t>
            </w:r>
          </w:p>
        </w:tc>
        <w:tc>
          <w:tcPr>
            <w:tcW w:w="1091" w:type="dxa"/>
            <w:tcBorders>
              <w:top w:val="nil"/>
              <w:left w:val="nil"/>
              <w:bottom w:val="nil"/>
              <w:right w:val="nil"/>
            </w:tcBorders>
          </w:tcPr>
          <w:p>
            <w:pPr>
              <w:pStyle w:val="0"/>
              <w:jc w:val="center"/>
            </w:pPr>
            <w:r>
              <w:rPr>
                <w:sz w:val="20"/>
              </w:rPr>
              <w:t xml:space="preserve">184</w:t>
            </w:r>
          </w:p>
        </w:tc>
        <w:tc>
          <w:tcPr>
            <w:tcW w:w="1092" w:type="dxa"/>
            <w:tcBorders>
              <w:top w:val="nil"/>
              <w:left w:val="nil"/>
              <w:bottom w:val="nil"/>
              <w:right w:val="nil"/>
            </w:tcBorders>
          </w:tcPr>
          <w:p>
            <w:pPr>
              <w:pStyle w:val="0"/>
              <w:jc w:val="center"/>
            </w:pPr>
            <w:r>
              <w:rPr>
                <w:sz w:val="20"/>
              </w:rPr>
              <w:t xml:space="preserve">1098,8</w:t>
            </w:r>
          </w:p>
        </w:tc>
        <w:tc>
          <w:tcPr>
            <w:tcW w:w="1092" w:type="dxa"/>
            <w:tcBorders>
              <w:top w:val="nil"/>
              <w:left w:val="nil"/>
              <w:bottom w:val="nil"/>
              <w:right w:val="nil"/>
            </w:tcBorders>
          </w:tcPr>
          <w:p>
            <w:pPr>
              <w:pStyle w:val="0"/>
              <w:jc w:val="center"/>
            </w:pPr>
            <w:r>
              <w:rPr>
                <w:sz w:val="20"/>
              </w:rPr>
              <w:t xml:space="preserve">167</w:t>
            </w:r>
          </w:p>
        </w:tc>
        <w:tc>
          <w:tcPr>
            <w:tcW w:w="1091" w:type="dxa"/>
            <w:tcBorders>
              <w:top w:val="nil"/>
              <w:left w:val="nil"/>
              <w:bottom w:val="nil"/>
              <w:right w:val="nil"/>
            </w:tcBorders>
          </w:tcPr>
          <w:p>
            <w:pPr>
              <w:pStyle w:val="0"/>
              <w:jc w:val="center"/>
            </w:pPr>
            <w:r>
              <w:rPr>
                <w:sz w:val="20"/>
              </w:rPr>
              <w:t xml:space="preserve">1008,0</w:t>
            </w:r>
          </w:p>
        </w:tc>
        <w:tc>
          <w:tcPr>
            <w:tcW w:w="1092" w:type="dxa"/>
            <w:tcBorders>
              <w:top w:val="nil"/>
              <w:left w:val="nil"/>
              <w:bottom w:val="nil"/>
              <w:right w:val="nil"/>
            </w:tcBorders>
          </w:tcPr>
          <w:p>
            <w:pPr>
              <w:pStyle w:val="0"/>
              <w:jc w:val="center"/>
            </w:pPr>
            <w:r>
              <w:rPr>
                <w:sz w:val="20"/>
              </w:rPr>
              <w:t xml:space="preserve">180</w:t>
            </w:r>
          </w:p>
        </w:tc>
        <w:tc>
          <w:tcPr>
            <w:tcW w:w="1091" w:type="dxa"/>
            <w:tcBorders>
              <w:top w:val="nil"/>
              <w:left w:val="nil"/>
              <w:bottom w:val="nil"/>
              <w:right w:val="nil"/>
            </w:tcBorders>
          </w:tcPr>
          <w:p>
            <w:pPr>
              <w:pStyle w:val="0"/>
              <w:jc w:val="center"/>
            </w:pPr>
            <w:r>
              <w:rPr>
                <w:sz w:val="20"/>
              </w:rPr>
              <w:t xml:space="preserve">1100,1</w:t>
            </w:r>
          </w:p>
        </w:tc>
        <w:tc>
          <w:tcPr>
            <w:tcW w:w="1092" w:type="dxa"/>
            <w:tcBorders>
              <w:top w:val="nil"/>
              <w:left w:val="nil"/>
              <w:bottom w:val="nil"/>
              <w:right w:val="nil"/>
            </w:tcBorders>
          </w:tcPr>
          <w:p>
            <w:pPr>
              <w:pStyle w:val="0"/>
              <w:jc w:val="center"/>
            </w:pPr>
            <w:r>
              <w:rPr>
                <w:sz w:val="20"/>
              </w:rPr>
              <w:t xml:space="preserve">145</w:t>
            </w:r>
          </w:p>
        </w:tc>
        <w:tc>
          <w:tcPr>
            <w:tcW w:w="1092" w:type="dxa"/>
            <w:tcBorders>
              <w:top w:val="nil"/>
              <w:left w:val="nil"/>
              <w:bottom w:val="nil"/>
              <w:right w:val="nil"/>
            </w:tcBorders>
          </w:tcPr>
          <w:p>
            <w:pPr>
              <w:pStyle w:val="0"/>
              <w:jc w:val="center"/>
            </w:pPr>
            <w:r>
              <w:rPr>
                <w:sz w:val="20"/>
              </w:rPr>
              <w:t xml:space="preserve">898,1</w:t>
            </w:r>
          </w:p>
        </w:tc>
      </w:tr>
      <w:tr>
        <w:tc>
          <w:tcPr>
            <w:tcW w:w="4422" w:type="dxa"/>
            <w:tcBorders>
              <w:top w:val="nil"/>
              <w:left w:val="nil"/>
              <w:bottom w:val="nil"/>
              <w:right w:val="nil"/>
            </w:tcBorders>
          </w:tcPr>
          <w:p>
            <w:pPr>
              <w:pStyle w:val="0"/>
            </w:pPr>
            <w:r>
              <w:rPr>
                <w:sz w:val="20"/>
              </w:rPr>
              <w:t xml:space="preserve">Коношский муниципальный район</w:t>
            </w:r>
          </w:p>
        </w:tc>
        <w:tc>
          <w:tcPr>
            <w:tcW w:w="1091" w:type="dxa"/>
            <w:tcBorders>
              <w:top w:val="nil"/>
              <w:left w:val="nil"/>
              <w:bottom w:val="nil"/>
              <w:right w:val="nil"/>
            </w:tcBorders>
          </w:tcPr>
          <w:p>
            <w:pPr>
              <w:pStyle w:val="0"/>
              <w:jc w:val="center"/>
            </w:pPr>
            <w:r>
              <w:rPr>
                <w:sz w:val="20"/>
              </w:rPr>
              <w:t xml:space="preserve">237</w:t>
            </w:r>
          </w:p>
        </w:tc>
        <w:tc>
          <w:tcPr>
            <w:tcW w:w="1092" w:type="dxa"/>
            <w:tcBorders>
              <w:top w:val="nil"/>
              <w:left w:val="nil"/>
              <w:bottom w:val="nil"/>
              <w:right w:val="nil"/>
            </w:tcBorders>
          </w:tcPr>
          <w:p>
            <w:pPr>
              <w:pStyle w:val="0"/>
              <w:jc w:val="center"/>
            </w:pPr>
            <w:r>
              <w:rPr>
                <w:sz w:val="20"/>
              </w:rPr>
              <w:t xml:space="preserve">1110,2</w:t>
            </w:r>
          </w:p>
        </w:tc>
        <w:tc>
          <w:tcPr>
            <w:tcW w:w="1091" w:type="dxa"/>
            <w:tcBorders>
              <w:top w:val="nil"/>
              <w:left w:val="nil"/>
              <w:bottom w:val="nil"/>
              <w:right w:val="nil"/>
            </w:tcBorders>
          </w:tcPr>
          <w:p>
            <w:pPr>
              <w:pStyle w:val="0"/>
              <w:jc w:val="center"/>
            </w:pPr>
            <w:r>
              <w:rPr>
                <w:sz w:val="20"/>
              </w:rPr>
              <w:t xml:space="preserve">215</w:t>
            </w:r>
          </w:p>
        </w:tc>
        <w:tc>
          <w:tcPr>
            <w:tcW w:w="1092" w:type="dxa"/>
            <w:tcBorders>
              <w:top w:val="nil"/>
              <w:left w:val="nil"/>
              <w:bottom w:val="nil"/>
              <w:right w:val="nil"/>
            </w:tcBorders>
          </w:tcPr>
          <w:p>
            <w:pPr>
              <w:pStyle w:val="0"/>
              <w:jc w:val="center"/>
            </w:pPr>
            <w:r>
              <w:rPr>
                <w:sz w:val="20"/>
              </w:rPr>
              <w:t xml:space="preserve">1028,3</w:t>
            </w:r>
          </w:p>
        </w:tc>
        <w:tc>
          <w:tcPr>
            <w:tcW w:w="1092" w:type="dxa"/>
            <w:tcBorders>
              <w:top w:val="nil"/>
              <w:left w:val="nil"/>
              <w:bottom w:val="nil"/>
              <w:right w:val="nil"/>
            </w:tcBorders>
          </w:tcPr>
          <w:p>
            <w:pPr>
              <w:pStyle w:val="0"/>
              <w:jc w:val="center"/>
            </w:pPr>
            <w:r>
              <w:rPr>
                <w:sz w:val="20"/>
              </w:rPr>
              <w:t xml:space="preserve">233</w:t>
            </w:r>
          </w:p>
        </w:tc>
        <w:tc>
          <w:tcPr>
            <w:tcW w:w="1091" w:type="dxa"/>
            <w:tcBorders>
              <w:top w:val="nil"/>
              <w:left w:val="nil"/>
              <w:bottom w:val="nil"/>
              <w:right w:val="nil"/>
            </w:tcBorders>
          </w:tcPr>
          <w:p>
            <w:pPr>
              <w:pStyle w:val="0"/>
              <w:jc w:val="center"/>
            </w:pPr>
            <w:r>
              <w:rPr>
                <w:sz w:val="20"/>
              </w:rPr>
              <w:t xml:space="preserve">1133,5</w:t>
            </w:r>
          </w:p>
        </w:tc>
        <w:tc>
          <w:tcPr>
            <w:tcW w:w="1092" w:type="dxa"/>
            <w:tcBorders>
              <w:top w:val="nil"/>
              <w:left w:val="nil"/>
              <w:bottom w:val="nil"/>
              <w:right w:val="nil"/>
            </w:tcBorders>
          </w:tcPr>
          <w:p>
            <w:pPr>
              <w:pStyle w:val="0"/>
              <w:jc w:val="center"/>
            </w:pPr>
            <w:r>
              <w:rPr>
                <w:sz w:val="20"/>
              </w:rPr>
              <w:t xml:space="preserve">230</w:t>
            </w:r>
          </w:p>
        </w:tc>
        <w:tc>
          <w:tcPr>
            <w:tcW w:w="1091" w:type="dxa"/>
            <w:tcBorders>
              <w:top w:val="nil"/>
              <w:left w:val="nil"/>
              <w:bottom w:val="nil"/>
              <w:right w:val="nil"/>
            </w:tcBorders>
          </w:tcPr>
          <w:p>
            <w:pPr>
              <w:pStyle w:val="0"/>
              <w:jc w:val="center"/>
            </w:pPr>
            <w:r>
              <w:rPr>
                <w:sz w:val="20"/>
              </w:rPr>
              <w:t xml:space="preserve">1174,5</w:t>
            </w:r>
          </w:p>
        </w:tc>
        <w:tc>
          <w:tcPr>
            <w:tcW w:w="1092" w:type="dxa"/>
            <w:tcBorders>
              <w:top w:val="nil"/>
              <w:left w:val="nil"/>
              <w:bottom w:val="nil"/>
              <w:right w:val="nil"/>
            </w:tcBorders>
          </w:tcPr>
          <w:p>
            <w:pPr>
              <w:pStyle w:val="0"/>
              <w:jc w:val="center"/>
            </w:pPr>
            <w:r>
              <w:rPr>
                <w:sz w:val="20"/>
              </w:rPr>
              <w:t xml:space="preserve">198</w:t>
            </w:r>
          </w:p>
        </w:tc>
        <w:tc>
          <w:tcPr>
            <w:tcW w:w="1092" w:type="dxa"/>
            <w:tcBorders>
              <w:top w:val="nil"/>
              <w:left w:val="nil"/>
              <w:bottom w:val="nil"/>
              <w:right w:val="nil"/>
            </w:tcBorders>
          </w:tcPr>
          <w:p>
            <w:pPr>
              <w:pStyle w:val="0"/>
              <w:jc w:val="center"/>
            </w:pPr>
            <w:r>
              <w:rPr>
                <w:sz w:val="20"/>
              </w:rPr>
              <w:t xml:space="preserve">996,8</w:t>
            </w:r>
          </w:p>
        </w:tc>
      </w:tr>
      <w:tr>
        <w:tc>
          <w:tcPr>
            <w:tcW w:w="4422" w:type="dxa"/>
            <w:tcBorders>
              <w:top w:val="nil"/>
              <w:left w:val="nil"/>
              <w:bottom w:val="nil"/>
              <w:right w:val="nil"/>
            </w:tcBorders>
          </w:tcPr>
          <w:p>
            <w:pPr>
              <w:pStyle w:val="0"/>
            </w:pPr>
            <w:r>
              <w:rPr>
                <w:sz w:val="20"/>
              </w:rPr>
              <w:t xml:space="preserve">Котласский муниципальный округ</w:t>
            </w:r>
          </w:p>
        </w:tc>
        <w:tc>
          <w:tcPr>
            <w:tcW w:w="1091" w:type="dxa"/>
            <w:tcBorders>
              <w:top w:val="nil"/>
              <w:left w:val="nil"/>
              <w:bottom w:val="nil"/>
              <w:right w:val="nil"/>
            </w:tcBorders>
          </w:tcPr>
          <w:p>
            <w:pPr>
              <w:pStyle w:val="0"/>
              <w:jc w:val="center"/>
            </w:pPr>
            <w:r>
              <w:rPr>
                <w:sz w:val="20"/>
              </w:rPr>
              <w:t xml:space="preserve">168</w:t>
            </w:r>
          </w:p>
        </w:tc>
        <w:tc>
          <w:tcPr>
            <w:tcW w:w="1092" w:type="dxa"/>
            <w:tcBorders>
              <w:top w:val="nil"/>
              <w:left w:val="nil"/>
              <w:bottom w:val="nil"/>
              <w:right w:val="nil"/>
            </w:tcBorders>
          </w:tcPr>
          <w:p>
            <w:pPr>
              <w:pStyle w:val="0"/>
              <w:jc w:val="center"/>
            </w:pPr>
            <w:r>
              <w:rPr>
                <w:sz w:val="20"/>
              </w:rPr>
              <w:t xml:space="preserve">883,4</w:t>
            </w:r>
          </w:p>
        </w:tc>
        <w:tc>
          <w:tcPr>
            <w:tcW w:w="1091" w:type="dxa"/>
            <w:tcBorders>
              <w:top w:val="nil"/>
              <w:left w:val="nil"/>
              <w:bottom w:val="nil"/>
              <w:right w:val="nil"/>
            </w:tcBorders>
          </w:tcPr>
          <w:p>
            <w:pPr>
              <w:pStyle w:val="0"/>
              <w:jc w:val="center"/>
            </w:pPr>
            <w:r>
              <w:rPr>
                <w:sz w:val="20"/>
              </w:rPr>
              <w:t xml:space="preserve">170</w:t>
            </w:r>
          </w:p>
        </w:tc>
        <w:tc>
          <w:tcPr>
            <w:tcW w:w="1092" w:type="dxa"/>
            <w:tcBorders>
              <w:top w:val="nil"/>
              <w:left w:val="nil"/>
              <w:bottom w:val="nil"/>
              <w:right w:val="nil"/>
            </w:tcBorders>
          </w:tcPr>
          <w:p>
            <w:pPr>
              <w:pStyle w:val="0"/>
              <w:jc w:val="center"/>
            </w:pPr>
            <w:r>
              <w:rPr>
                <w:sz w:val="20"/>
              </w:rPr>
              <w:t xml:space="preserve">980,6</w:t>
            </w:r>
          </w:p>
        </w:tc>
        <w:tc>
          <w:tcPr>
            <w:tcW w:w="1092" w:type="dxa"/>
            <w:tcBorders>
              <w:top w:val="nil"/>
              <w:left w:val="nil"/>
              <w:bottom w:val="nil"/>
              <w:right w:val="nil"/>
            </w:tcBorders>
          </w:tcPr>
          <w:p>
            <w:pPr>
              <w:pStyle w:val="0"/>
              <w:jc w:val="center"/>
            </w:pPr>
            <w:r>
              <w:rPr>
                <w:sz w:val="20"/>
              </w:rPr>
              <w:t xml:space="preserve">170</w:t>
            </w:r>
          </w:p>
        </w:tc>
        <w:tc>
          <w:tcPr>
            <w:tcW w:w="1091" w:type="dxa"/>
            <w:tcBorders>
              <w:top w:val="nil"/>
              <w:left w:val="nil"/>
              <w:bottom w:val="nil"/>
              <w:right w:val="nil"/>
            </w:tcBorders>
          </w:tcPr>
          <w:p>
            <w:pPr>
              <w:pStyle w:val="0"/>
              <w:jc w:val="center"/>
            </w:pPr>
            <w:r>
              <w:rPr>
                <w:sz w:val="20"/>
              </w:rPr>
              <w:t xml:space="preserve">924,6</w:t>
            </w:r>
          </w:p>
        </w:tc>
        <w:tc>
          <w:tcPr>
            <w:tcW w:w="1092" w:type="dxa"/>
            <w:tcBorders>
              <w:top w:val="nil"/>
              <w:left w:val="nil"/>
              <w:bottom w:val="nil"/>
              <w:right w:val="nil"/>
            </w:tcBorders>
          </w:tcPr>
          <w:p>
            <w:pPr>
              <w:pStyle w:val="0"/>
              <w:jc w:val="center"/>
            </w:pPr>
            <w:r>
              <w:rPr>
                <w:sz w:val="20"/>
              </w:rPr>
              <w:t xml:space="preserve">172</w:t>
            </w:r>
          </w:p>
        </w:tc>
        <w:tc>
          <w:tcPr>
            <w:tcW w:w="1091" w:type="dxa"/>
            <w:tcBorders>
              <w:top w:val="nil"/>
              <w:left w:val="nil"/>
              <w:bottom w:val="nil"/>
              <w:right w:val="nil"/>
            </w:tcBorders>
          </w:tcPr>
          <w:p>
            <w:pPr>
              <w:pStyle w:val="0"/>
              <w:jc w:val="center"/>
            </w:pPr>
            <w:r>
              <w:rPr>
                <w:sz w:val="20"/>
              </w:rPr>
              <w:t xml:space="preserve">944,2</w:t>
            </w:r>
          </w:p>
        </w:tc>
        <w:tc>
          <w:tcPr>
            <w:tcW w:w="1092" w:type="dxa"/>
            <w:tcBorders>
              <w:top w:val="nil"/>
              <w:left w:val="nil"/>
              <w:bottom w:val="nil"/>
              <w:right w:val="nil"/>
            </w:tcBorders>
          </w:tcPr>
          <w:p>
            <w:pPr>
              <w:pStyle w:val="0"/>
              <w:jc w:val="center"/>
            </w:pPr>
            <w:r>
              <w:rPr>
                <w:sz w:val="20"/>
              </w:rPr>
              <w:t xml:space="preserve">178</w:t>
            </w:r>
          </w:p>
        </w:tc>
        <w:tc>
          <w:tcPr>
            <w:tcW w:w="1092" w:type="dxa"/>
            <w:tcBorders>
              <w:top w:val="nil"/>
              <w:left w:val="nil"/>
              <w:bottom w:val="nil"/>
              <w:right w:val="nil"/>
            </w:tcBorders>
          </w:tcPr>
          <w:p>
            <w:pPr>
              <w:pStyle w:val="0"/>
              <w:jc w:val="center"/>
            </w:pPr>
            <w:r>
              <w:rPr>
                <w:sz w:val="20"/>
              </w:rPr>
              <w:t xml:space="preserve">983,9</w:t>
            </w:r>
          </w:p>
        </w:tc>
      </w:tr>
      <w:tr>
        <w:tc>
          <w:tcPr>
            <w:tcW w:w="4422" w:type="dxa"/>
            <w:tcBorders>
              <w:top w:val="nil"/>
              <w:left w:val="nil"/>
              <w:bottom w:val="nil"/>
              <w:right w:val="nil"/>
            </w:tcBorders>
          </w:tcPr>
          <w:p>
            <w:pPr>
              <w:pStyle w:val="0"/>
            </w:pPr>
            <w:r>
              <w:rPr>
                <w:sz w:val="20"/>
              </w:rPr>
              <w:t xml:space="preserve">Красноборский муниципальный район</w:t>
            </w:r>
          </w:p>
        </w:tc>
        <w:tc>
          <w:tcPr>
            <w:tcW w:w="1091" w:type="dxa"/>
            <w:tcBorders>
              <w:top w:val="nil"/>
              <w:left w:val="nil"/>
              <w:bottom w:val="nil"/>
              <w:right w:val="nil"/>
            </w:tcBorders>
          </w:tcPr>
          <w:p>
            <w:pPr>
              <w:pStyle w:val="0"/>
              <w:jc w:val="center"/>
            </w:pPr>
            <w:r>
              <w:rPr>
                <w:sz w:val="20"/>
              </w:rPr>
              <w:t xml:space="preserve">136</w:t>
            </w:r>
          </w:p>
        </w:tc>
        <w:tc>
          <w:tcPr>
            <w:tcW w:w="1092" w:type="dxa"/>
            <w:tcBorders>
              <w:top w:val="nil"/>
              <w:left w:val="nil"/>
              <w:bottom w:val="nil"/>
              <w:right w:val="nil"/>
            </w:tcBorders>
          </w:tcPr>
          <w:p>
            <w:pPr>
              <w:pStyle w:val="0"/>
              <w:jc w:val="center"/>
            </w:pPr>
            <w:r>
              <w:rPr>
                <w:sz w:val="20"/>
              </w:rPr>
              <w:t xml:space="preserve">1161,2</w:t>
            </w:r>
          </w:p>
        </w:tc>
        <w:tc>
          <w:tcPr>
            <w:tcW w:w="1091" w:type="dxa"/>
            <w:tcBorders>
              <w:top w:val="nil"/>
              <w:left w:val="nil"/>
              <w:bottom w:val="nil"/>
              <w:right w:val="nil"/>
            </w:tcBorders>
          </w:tcPr>
          <w:p>
            <w:pPr>
              <w:pStyle w:val="0"/>
              <w:jc w:val="center"/>
            </w:pPr>
            <w:r>
              <w:rPr>
                <w:sz w:val="20"/>
              </w:rPr>
              <w:t xml:space="preserve">139</w:t>
            </w:r>
          </w:p>
        </w:tc>
        <w:tc>
          <w:tcPr>
            <w:tcW w:w="1092" w:type="dxa"/>
            <w:tcBorders>
              <w:top w:val="nil"/>
              <w:left w:val="nil"/>
              <w:bottom w:val="nil"/>
              <w:right w:val="nil"/>
            </w:tcBorders>
          </w:tcPr>
          <w:p>
            <w:pPr>
              <w:pStyle w:val="0"/>
              <w:jc w:val="center"/>
            </w:pPr>
            <w:r>
              <w:rPr>
                <w:sz w:val="20"/>
              </w:rPr>
              <w:t xml:space="preserve">1207,4</w:t>
            </w:r>
          </w:p>
        </w:tc>
        <w:tc>
          <w:tcPr>
            <w:tcW w:w="1092" w:type="dxa"/>
            <w:tcBorders>
              <w:top w:val="nil"/>
              <w:left w:val="nil"/>
              <w:bottom w:val="nil"/>
              <w:right w:val="nil"/>
            </w:tcBorders>
          </w:tcPr>
          <w:p>
            <w:pPr>
              <w:pStyle w:val="0"/>
              <w:jc w:val="center"/>
            </w:pPr>
            <w:r>
              <w:rPr>
                <w:sz w:val="20"/>
              </w:rPr>
              <w:t xml:space="preserve">139</w:t>
            </w:r>
          </w:p>
        </w:tc>
        <w:tc>
          <w:tcPr>
            <w:tcW w:w="1091" w:type="dxa"/>
            <w:tcBorders>
              <w:top w:val="nil"/>
              <w:left w:val="nil"/>
              <w:bottom w:val="nil"/>
              <w:right w:val="nil"/>
            </w:tcBorders>
          </w:tcPr>
          <w:p>
            <w:pPr>
              <w:pStyle w:val="0"/>
              <w:jc w:val="center"/>
            </w:pPr>
            <w:r>
              <w:rPr>
                <w:sz w:val="20"/>
              </w:rPr>
              <w:t xml:space="preserve">1232,7</w:t>
            </w:r>
          </w:p>
        </w:tc>
        <w:tc>
          <w:tcPr>
            <w:tcW w:w="1092" w:type="dxa"/>
            <w:tcBorders>
              <w:top w:val="nil"/>
              <w:left w:val="nil"/>
              <w:bottom w:val="nil"/>
              <w:right w:val="nil"/>
            </w:tcBorders>
          </w:tcPr>
          <w:p>
            <w:pPr>
              <w:pStyle w:val="0"/>
              <w:jc w:val="center"/>
            </w:pPr>
            <w:r>
              <w:rPr>
                <w:sz w:val="20"/>
              </w:rPr>
              <w:t xml:space="preserve">132</w:t>
            </w:r>
          </w:p>
        </w:tc>
        <w:tc>
          <w:tcPr>
            <w:tcW w:w="1091" w:type="dxa"/>
            <w:tcBorders>
              <w:top w:val="nil"/>
              <w:left w:val="nil"/>
              <w:bottom w:val="nil"/>
              <w:right w:val="nil"/>
            </w:tcBorders>
          </w:tcPr>
          <w:p>
            <w:pPr>
              <w:pStyle w:val="0"/>
              <w:jc w:val="center"/>
            </w:pPr>
            <w:r>
              <w:rPr>
                <w:sz w:val="20"/>
              </w:rPr>
              <w:t xml:space="preserve">1200,8</w:t>
            </w:r>
          </w:p>
        </w:tc>
        <w:tc>
          <w:tcPr>
            <w:tcW w:w="1092" w:type="dxa"/>
            <w:tcBorders>
              <w:top w:val="nil"/>
              <w:left w:val="nil"/>
              <w:bottom w:val="nil"/>
              <w:right w:val="nil"/>
            </w:tcBorders>
          </w:tcPr>
          <w:p>
            <w:pPr>
              <w:pStyle w:val="0"/>
              <w:jc w:val="center"/>
            </w:pPr>
            <w:r>
              <w:rPr>
                <w:sz w:val="20"/>
              </w:rPr>
              <w:t xml:space="preserve">111</w:t>
            </w:r>
          </w:p>
        </w:tc>
        <w:tc>
          <w:tcPr>
            <w:tcW w:w="1092" w:type="dxa"/>
            <w:tcBorders>
              <w:top w:val="nil"/>
              <w:left w:val="nil"/>
              <w:bottom w:val="nil"/>
              <w:right w:val="nil"/>
            </w:tcBorders>
          </w:tcPr>
          <w:p>
            <w:pPr>
              <w:pStyle w:val="0"/>
              <w:jc w:val="center"/>
            </w:pPr>
            <w:r>
              <w:rPr>
                <w:sz w:val="20"/>
              </w:rPr>
              <w:t xml:space="preserve">1028,9</w:t>
            </w:r>
          </w:p>
        </w:tc>
      </w:tr>
      <w:tr>
        <w:tc>
          <w:tcPr>
            <w:tcW w:w="4422" w:type="dxa"/>
            <w:tcBorders>
              <w:top w:val="nil"/>
              <w:left w:val="nil"/>
              <w:bottom w:val="nil"/>
              <w:right w:val="nil"/>
            </w:tcBorders>
          </w:tcPr>
          <w:p>
            <w:pPr>
              <w:pStyle w:val="0"/>
            </w:pPr>
            <w:r>
              <w:rPr>
                <w:sz w:val="20"/>
              </w:rPr>
              <w:t xml:space="preserve">Ленский муниципальный район</w:t>
            </w:r>
          </w:p>
        </w:tc>
        <w:tc>
          <w:tcPr>
            <w:tcW w:w="1091" w:type="dxa"/>
            <w:tcBorders>
              <w:top w:val="nil"/>
              <w:left w:val="nil"/>
              <w:bottom w:val="nil"/>
              <w:right w:val="nil"/>
            </w:tcBorders>
          </w:tcPr>
          <w:p>
            <w:pPr>
              <w:pStyle w:val="0"/>
              <w:jc w:val="center"/>
            </w:pPr>
            <w:r>
              <w:rPr>
                <w:sz w:val="20"/>
              </w:rPr>
              <w:t xml:space="preserve">120</w:t>
            </w:r>
          </w:p>
        </w:tc>
        <w:tc>
          <w:tcPr>
            <w:tcW w:w="1092" w:type="dxa"/>
            <w:tcBorders>
              <w:top w:val="nil"/>
              <w:left w:val="nil"/>
              <w:bottom w:val="nil"/>
              <w:right w:val="nil"/>
            </w:tcBorders>
          </w:tcPr>
          <w:p>
            <w:pPr>
              <w:pStyle w:val="0"/>
              <w:jc w:val="center"/>
            </w:pPr>
            <w:r>
              <w:rPr>
                <w:sz w:val="20"/>
              </w:rPr>
              <w:t xml:space="preserve">1081</w:t>
            </w:r>
          </w:p>
        </w:tc>
        <w:tc>
          <w:tcPr>
            <w:tcW w:w="1091" w:type="dxa"/>
            <w:tcBorders>
              <w:top w:val="nil"/>
              <w:left w:val="nil"/>
              <w:bottom w:val="nil"/>
              <w:right w:val="nil"/>
            </w:tcBorders>
          </w:tcPr>
          <w:p>
            <w:pPr>
              <w:pStyle w:val="0"/>
              <w:jc w:val="center"/>
            </w:pPr>
            <w:r>
              <w:rPr>
                <w:sz w:val="20"/>
              </w:rPr>
              <w:t xml:space="preserve">126</w:t>
            </w:r>
          </w:p>
        </w:tc>
        <w:tc>
          <w:tcPr>
            <w:tcW w:w="1092" w:type="dxa"/>
            <w:tcBorders>
              <w:top w:val="nil"/>
              <w:left w:val="nil"/>
              <w:bottom w:val="nil"/>
              <w:right w:val="nil"/>
            </w:tcBorders>
          </w:tcPr>
          <w:p>
            <w:pPr>
              <w:pStyle w:val="0"/>
              <w:jc w:val="center"/>
            </w:pPr>
            <w:r>
              <w:rPr>
                <w:sz w:val="20"/>
              </w:rPr>
              <w:t xml:space="preserve">1158,3</w:t>
            </w:r>
          </w:p>
        </w:tc>
        <w:tc>
          <w:tcPr>
            <w:tcW w:w="1092" w:type="dxa"/>
            <w:tcBorders>
              <w:top w:val="nil"/>
              <w:left w:val="nil"/>
              <w:bottom w:val="nil"/>
              <w:right w:val="nil"/>
            </w:tcBorders>
          </w:tcPr>
          <w:p>
            <w:pPr>
              <w:pStyle w:val="0"/>
              <w:jc w:val="center"/>
            </w:pPr>
            <w:r>
              <w:rPr>
                <w:sz w:val="20"/>
              </w:rPr>
              <w:t xml:space="preserve">114</w:t>
            </w:r>
          </w:p>
        </w:tc>
        <w:tc>
          <w:tcPr>
            <w:tcW w:w="1091" w:type="dxa"/>
            <w:tcBorders>
              <w:top w:val="nil"/>
              <w:left w:val="nil"/>
              <w:bottom w:val="nil"/>
              <w:right w:val="nil"/>
            </w:tcBorders>
          </w:tcPr>
          <w:p>
            <w:pPr>
              <w:pStyle w:val="0"/>
              <w:jc w:val="center"/>
            </w:pPr>
            <w:r>
              <w:rPr>
                <w:sz w:val="20"/>
              </w:rPr>
              <w:t xml:space="preserve">1065,3</w:t>
            </w:r>
          </w:p>
        </w:tc>
        <w:tc>
          <w:tcPr>
            <w:tcW w:w="1092" w:type="dxa"/>
            <w:tcBorders>
              <w:top w:val="nil"/>
              <w:left w:val="nil"/>
              <w:bottom w:val="nil"/>
              <w:right w:val="nil"/>
            </w:tcBorders>
          </w:tcPr>
          <w:p>
            <w:pPr>
              <w:pStyle w:val="0"/>
              <w:jc w:val="center"/>
            </w:pPr>
            <w:r>
              <w:rPr>
                <w:sz w:val="20"/>
              </w:rPr>
              <w:t xml:space="preserve">120</w:t>
            </w:r>
          </w:p>
        </w:tc>
        <w:tc>
          <w:tcPr>
            <w:tcW w:w="1091" w:type="dxa"/>
            <w:tcBorders>
              <w:top w:val="nil"/>
              <w:left w:val="nil"/>
              <w:bottom w:val="nil"/>
              <w:right w:val="nil"/>
            </w:tcBorders>
          </w:tcPr>
          <w:p>
            <w:pPr>
              <w:pStyle w:val="0"/>
              <w:jc w:val="center"/>
            </w:pPr>
            <w:r>
              <w:rPr>
                <w:sz w:val="20"/>
              </w:rPr>
              <w:t xml:space="preserve">1146,0</w:t>
            </w:r>
          </w:p>
        </w:tc>
        <w:tc>
          <w:tcPr>
            <w:tcW w:w="1092" w:type="dxa"/>
            <w:tcBorders>
              <w:top w:val="nil"/>
              <w:left w:val="nil"/>
              <w:bottom w:val="nil"/>
              <w:right w:val="nil"/>
            </w:tcBorders>
          </w:tcPr>
          <w:p>
            <w:pPr>
              <w:pStyle w:val="0"/>
              <w:jc w:val="center"/>
            </w:pPr>
            <w:r>
              <w:rPr>
                <w:sz w:val="20"/>
              </w:rPr>
              <w:t xml:space="preserve">66</w:t>
            </w:r>
          </w:p>
        </w:tc>
        <w:tc>
          <w:tcPr>
            <w:tcW w:w="1092" w:type="dxa"/>
            <w:tcBorders>
              <w:top w:val="nil"/>
              <w:left w:val="nil"/>
              <w:bottom w:val="nil"/>
              <w:right w:val="nil"/>
            </w:tcBorders>
          </w:tcPr>
          <w:p>
            <w:pPr>
              <w:pStyle w:val="0"/>
              <w:jc w:val="center"/>
            </w:pPr>
            <w:r>
              <w:rPr>
                <w:sz w:val="20"/>
              </w:rPr>
              <w:t xml:space="preserve">642,1</w:t>
            </w:r>
          </w:p>
        </w:tc>
      </w:tr>
      <w:tr>
        <w:tc>
          <w:tcPr>
            <w:tcW w:w="4422" w:type="dxa"/>
            <w:tcBorders>
              <w:top w:val="nil"/>
              <w:left w:val="nil"/>
              <w:bottom w:val="nil"/>
              <w:right w:val="nil"/>
            </w:tcBorders>
          </w:tcPr>
          <w:p>
            <w:pPr>
              <w:pStyle w:val="0"/>
            </w:pPr>
            <w:r>
              <w:rPr>
                <w:sz w:val="20"/>
              </w:rPr>
              <w:t xml:space="preserve">Лешуконский муниципальный район</w:t>
            </w:r>
          </w:p>
        </w:tc>
        <w:tc>
          <w:tcPr>
            <w:tcW w:w="1091" w:type="dxa"/>
            <w:tcBorders>
              <w:top w:val="nil"/>
              <w:left w:val="nil"/>
              <w:bottom w:val="nil"/>
              <w:right w:val="nil"/>
            </w:tcBorders>
          </w:tcPr>
          <w:p>
            <w:pPr>
              <w:pStyle w:val="0"/>
              <w:jc w:val="center"/>
            </w:pPr>
            <w:r>
              <w:rPr>
                <w:sz w:val="20"/>
              </w:rPr>
              <w:t xml:space="preserve">86</w:t>
            </w:r>
          </w:p>
        </w:tc>
        <w:tc>
          <w:tcPr>
            <w:tcW w:w="1092" w:type="dxa"/>
            <w:tcBorders>
              <w:top w:val="nil"/>
              <w:left w:val="nil"/>
              <w:bottom w:val="nil"/>
              <w:right w:val="nil"/>
            </w:tcBorders>
          </w:tcPr>
          <w:p>
            <w:pPr>
              <w:pStyle w:val="0"/>
              <w:jc w:val="center"/>
            </w:pPr>
            <w:r>
              <w:rPr>
                <w:sz w:val="20"/>
              </w:rPr>
              <w:t xml:space="preserve">1361,2</w:t>
            </w:r>
          </w:p>
        </w:tc>
        <w:tc>
          <w:tcPr>
            <w:tcW w:w="1091" w:type="dxa"/>
            <w:tcBorders>
              <w:top w:val="nil"/>
              <w:left w:val="nil"/>
              <w:bottom w:val="nil"/>
              <w:right w:val="nil"/>
            </w:tcBorders>
          </w:tcPr>
          <w:p>
            <w:pPr>
              <w:pStyle w:val="0"/>
              <w:jc w:val="center"/>
            </w:pPr>
            <w:r>
              <w:rPr>
                <w:sz w:val="20"/>
              </w:rPr>
              <w:t xml:space="preserve">95</w:t>
            </w:r>
          </w:p>
        </w:tc>
        <w:tc>
          <w:tcPr>
            <w:tcW w:w="1092" w:type="dxa"/>
            <w:tcBorders>
              <w:top w:val="nil"/>
              <w:left w:val="nil"/>
              <w:bottom w:val="nil"/>
              <w:right w:val="nil"/>
            </w:tcBorders>
          </w:tcPr>
          <w:p>
            <w:pPr>
              <w:pStyle w:val="0"/>
              <w:jc w:val="center"/>
            </w:pPr>
            <w:r>
              <w:rPr>
                <w:sz w:val="20"/>
              </w:rPr>
              <w:t xml:space="preserve">1548</w:t>
            </w:r>
          </w:p>
        </w:tc>
        <w:tc>
          <w:tcPr>
            <w:tcW w:w="1092" w:type="dxa"/>
            <w:tcBorders>
              <w:top w:val="nil"/>
              <w:left w:val="nil"/>
              <w:bottom w:val="nil"/>
              <w:right w:val="nil"/>
            </w:tcBorders>
          </w:tcPr>
          <w:p>
            <w:pPr>
              <w:pStyle w:val="0"/>
              <w:jc w:val="center"/>
            </w:pPr>
            <w:r>
              <w:rPr>
                <w:sz w:val="20"/>
              </w:rPr>
              <w:t xml:space="preserve">79</w:t>
            </w:r>
          </w:p>
        </w:tc>
        <w:tc>
          <w:tcPr>
            <w:tcW w:w="1091" w:type="dxa"/>
            <w:tcBorders>
              <w:top w:val="nil"/>
              <w:left w:val="nil"/>
              <w:bottom w:val="nil"/>
              <w:right w:val="nil"/>
            </w:tcBorders>
          </w:tcPr>
          <w:p>
            <w:pPr>
              <w:pStyle w:val="0"/>
              <w:jc w:val="center"/>
            </w:pPr>
            <w:r>
              <w:rPr>
                <w:sz w:val="20"/>
              </w:rPr>
              <w:t xml:space="preserve">1329,1</w:t>
            </w:r>
          </w:p>
        </w:tc>
        <w:tc>
          <w:tcPr>
            <w:tcW w:w="1092" w:type="dxa"/>
            <w:tcBorders>
              <w:top w:val="nil"/>
              <w:left w:val="nil"/>
              <w:bottom w:val="nil"/>
              <w:right w:val="nil"/>
            </w:tcBorders>
          </w:tcPr>
          <w:p>
            <w:pPr>
              <w:pStyle w:val="0"/>
              <w:jc w:val="center"/>
            </w:pPr>
            <w:r>
              <w:rPr>
                <w:sz w:val="20"/>
              </w:rPr>
              <w:t xml:space="preserve">97</w:t>
            </w:r>
          </w:p>
        </w:tc>
        <w:tc>
          <w:tcPr>
            <w:tcW w:w="1091" w:type="dxa"/>
            <w:tcBorders>
              <w:top w:val="nil"/>
              <w:left w:val="nil"/>
              <w:bottom w:val="nil"/>
              <w:right w:val="nil"/>
            </w:tcBorders>
          </w:tcPr>
          <w:p>
            <w:pPr>
              <w:pStyle w:val="0"/>
              <w:jc w:val="center"/>
            </w:pPr>
            <w:r>
              <w:rPr>
                <w:sz w:val="20"/>
              </w:rPr>
              <w:t xml:space="preserve">1682,3</w:t>
            </w:r>
          </w:p>
        </w:tc>
        <w:tc>
          <w:tcPr>
            <w:tcW w:w="1092" w:type="dxa"/>
            <w:tcBorders>
              <w:top w:val="nil"/>
              <w:left w:val="nil"/>
              <w:bottom w:val="nil"/>
              <w:right w:val="nil"/>
            </w:tcBorders>
          </w:tcPr>
          <w:p>
            <w:pPr>
              <w:pStyle w:val="0"/>
              <w:jc w:val="center"/>
            </w:pPr>
            <w:r>
              <w:rPr>
                <w:sz w:val="20"/>
              </w:rPr>
              <w:t xml:space="preserve">82</w:t>
            </w:r>
          </w:p>
        </w:tc>
        <w:tc>
          <w:tcPr>
            <w:tcW w:w="1092" w:type="dxa"/>
            <w:tcBorders>
              <w:top w:val="nil"/>
              <w:left w:val="nil"/>
              <w:bottom w:val="nil"/>
              <w:right w:val="nil"/>
            </w:tcBorders>
          </w:tcPr>
          <w:p>
            <w:pPr>
              <w:pStyle w:val="0"/>
              <w:jc w:val="center"/>
            </w:pPr>
            <w:r>
              <w:rPr>
                <w:sz w:val="20"/>
              </w:rPr>
              <w:t xml:space="preserve">1453,4</w:t>
            </w:r>
          </w:p>
        </w:tc>
      </w:tr>
      <w:tr>
        <w:tc>
          <w:tcPr>
            <w:tcW w:w="4422" w:type="dxa"/>
            <w:tcBorders>
              <w:top w:val="nil"/>
              <w:left w:val="nil"/>
              <w:bottom w:val="nil"/>
              <w:right w:val="nil"/>
            </w:tcBorders>
          </w:tcPr>
          <w:p>
            <w:pPr>
              <w:pStyle w:val="0"/>
            </w:pPr>
            <w:r>
              <w:rPr>
                <w:sz w:val="20"/>
              </w:rPr>
              <w:t xml:space="preserve">Мезенский муниципальный округ</w:t>
            </w:r>
          </w:p>
        </w:tc>
        <w:tc>
          <w:tcPr>
            <w:tcW w:w="1091" w:type="dxa"/>
            <w:tcBorders>
              <w:top w:val="nil"/>
              <w:left w:val="nil"/>
              <w:bottom w:val="nil"/>
              <w:right w:val="nil"/>
            </w:tcBorders>
          </w:tcPr>
          <w:p>
            <w:pPr>
              <w:pStyle w:val="0"/>
              <w:jc w:val="center"/>
            </w:pPr>
            <w:r>
              <w:rPr>
                <w:sz w:val="20"/>
              </w:rPr>
              <w:t xml:space="preserve">107</w:t>
            </w:r>
          </w:p>
        </w:tc>
        <w:tc>
          <w:tcPr>
            <w:tcW w:w="1092" w:type="dxa"/>
            <w:tcBorders>
              <w:top w:val="nil"/>
              <w:left w:val="nil"/>
              <w:bottom w:val="nil"/>
              <w:right w:val="nil"/>
            </w:tcBorders>
          </w:tcPr>
          <w:p>
            <w:pPr>
              <w:pStyle w:val="0"/>
              <w:jc w:val="center"/>
            </w:pPr>
            <w:r>
              <w:rPr>
                <w:sz w:val="20"/>
              </w:rPr>
              <w:t xml:space="preserve">1237,7</w:t>
            </w:r>
          </w:p>
        </w:tc>
        <w:tc>
          <w:tcPr>
            <w:tcW w:w="1091" w:type="dxa"/>
            <w:tcBorders>
              <w:top w:val="nil"/>
              <w:left w:val="nil"/>
              <w:bottom w:val="nil"/>
              <w:right w:val="nil"/>
            </w:tcBorders>
          </w:tcPr>
          <w:p>
            <w:pPr>
              <w:pStyle w:val="0"/>
              <w:jc w:val="center"/>
            </w:pPr>
            <w:r>
              <w:rPr>
                <w:sz w:val="20"/>
              </w:rPr>
              <w:t xml:space="preserve">107</w:t>
            </w:r>
          </w:p>
        </w:tc>
        <w:tc>
          <w:tcPr>
            <w:tcW w:w="1092" w:type="dxa"/>
            <w:tcBorders>
              <w:top w:val="nil"/>
              <w:left w:val="nil"/>
              <w:bottom w:val="nil"/>
              <w:right w:val="nil"/>
            </w:tcBorders>
          </w:tcPr>
          <w:p>
            <w:pPr>
              <w:pStyle w:val="0"/>
              <w:jc w:val="center"/>
            </w:pPr>
            <w:r>
              <w:rPr>
                <w:sz w:val="20"/>
              </w:rPr>
              <w:t xml:space="preserve">1275,6</w:t>
            </w:r>
          </w:p>
        </w:tc>
        <w:tc>
          <w:tcPr>
            <w:tcW w:w="1092" w:type="dxa"/>
            <w:tcBorders>
              <w:top w:val="nil"/>
              <w:left w:val="nil"/>
              <w:bottom w:val="nil"/>
              <w:right w:val="nil"/>
            </w:tcBorders>
          </w:tcPr>
          <w:p>
            <w:pPr>
              <w:pStyle w:val="0"/>
              <w:jc w:val="center"/>
            </w:pPr>
            <w:r>
              <w:rPr>
                <w:sz w:val="20"/>
              </w:rPr>
              <w:t xml:space="preserve">107</w:t>
            </w:r>
          </w:p>
        </w:tc>
        <w:tc>
          <w:tcPr>
            <w:tcW w:w="1091" w:type="dxa"/>
            <w:tcBorders>
              <w:top w:val="nil"/>
              <w:left w:val="nil"/>
              <w:bottom w:val="nil"/>
              <w:right w:val="nil"/>
            </w:tcBorders>
          </w:tcPr>
          <w:p>
            <w:pPr>
              <w:pStyle w:val="0"/>
              <w:jc w:val="center"/>
            </w:pPr>
            <w:r>
              <w:rPr>
                <w:sz w:val="20"/>
              </w:rPr>
              <w:t xml:space="preserve">1303,3</w:t>
            </w:r>
          </w:p>
        </w:tc>
        <w:tc>
          <w:tcPr>
            <w:tcW w:w="1092" w:type="dxa"/>
            <w:tcBorders>
              <w:top w:val="nil"/>
              <w:left w:val="nil"/>
              <w:bottom w:val="nil"/>
              <w:right w:val="nil"/>
            </w:tcBorders>
          </w:tcPr>
          <w:p>
            <w:pPr>
              <w:pStyle w:val="0"/>
              <w:jc w:val="center"/>
            </w:pPr>
            <w:r>
              <w:rPr>
                <w:sz w:val="20"/>
              </w:rPr>
              <w:t xml:space="preserve">115</w:t>
            </w:r>
          </w:p>
        </w:tc>
        <w:tc>
          <w:tcPr>
            <w:tcW w:w="1091" w:type="dxa"/>
            <w:tcBorders>
              <w:top w:val="nil"/>
              <w:left w:val="nil"/>
              <w:bottom w:val="nil"/>
              <w:right w:val="nil"/>
            </w:tcBorders>
          </w:tcPr>
          <w:p>
            <w:pPr>
              <w:pStyle w:val="0"/>
              <w:jc w:val="center"/>
            </w:pPr>
            <w:r>
              <w:rPr>
                <w:sz w:val="20"/>
              </w:rPr>
              <w:t xml:space="preserve">1429,3</w:t>
            </w:r>
          </w:p>
        </w:tc>
        <w:tc>
          <w:tcPr>
            <w:tcW w:w="1092" w:type="dxa"/>
            <w:tcBorders>
              <w:top w:val="nil"/>
              <w:left w:val="nil"/>
              <w:bottom w:val="nil"/>
              <w:right w:val="nil"/>
            </w:tcBorders>
          </w:tcPr>
          <w:p>
            <w:pPr>
              <w:pStyle w:val="0"/>
              <w:jc w:val="center"/>
            </w:pPr>
            <w:r>
              <w:rPr>
                <w:sz w:val="20"/>
              </w:rPr>
              <w:t xml:space="preserve">75</w:t>
            </w:r>
          </w:p>
        </w:tc>
        <w:tc>
          <w:tcPr>
            <w:tcW w:w="1092" w:type="dxa"/>
            <w:tcBorders>
              <w:top w:val="nil"/>
              <w:left w:val="nil"/>
              <w:bottom w:val="nil"/>
              <w:right w:val="nil"/>
            </w:tcBorders>
          </w:tcPr>
          <w:p>
            <w:pPr>
              <w:pStyle w:val="0"/>
              <w:jc w:val="center"/>
            </w:pPr>
            <w:r>
              <w:rPr>
                <w:sz w:val="20"/>
              </w:rPr>
              <w:t xml:space="preserve">946,1</w:t>
            </w:r>
          </w:p>
        </w:tc>
      </w:tr>
      <w:tr>
        <w:tc>
          <w:tcPr>
            <w:tcW w:w="4422" w:type="dxa"/>
            <w:tcBorders>
              <w:top w:val="nil"/>
              <w:left w:val="nil"/>
              <w:bottom w:val="nil"/>
              <w:right w:val="nil"/>
            </w:tcBorders>
          </w:tcPr>
          <w:p>
            <w:pPr>
              <w:pStyle w:val="0"/>
            </w:pPr>
            <w:r>
              <w:rPr>
                <w:sz w:val="20"/>
              </w:rPr>
              <w:t xml:space="preserve">Няндомский муниципальный округ</w:t>
            </w:r>
          </w:p>
        </w:tc>
        <w:tc>
          <w:tcPr>
            <w:tcW w:w="1091" w:type="dxa"/>
            <w:tcBorders>
              <w:top w:val="nil"/>
              <w:left w:val="nil"/>
              <w:bottom w:val="nil"/>
              <w:right w:val="nil"/>
            </w:tcBorders>
          </w:tcPr>
          <w:p>
            <w:pPr>
              <w:pStyle w:val="0"/>
              <w:jc w:val="center"/>
            </w:pPr>
            <w:r>
              <w:rPr>
                <w:sz w:val="20"/>
              </w:rPr>
              <w:t xml:space="preserve">246</w:t>
            </w:r>
          </w:p>
        </w:tc>
        <w:tc>
          <w:tcPr>
            <w:tcW w:w="1092" w:type="dxa"/>
            <w:tcBorders>
              <w:top w:val="nil"/>
              <w:left w:val="nil"/>
              <w:bottom w:val="nil"/>
              <w:right w:val="nil"/>
            </w:tcBorders>
          </w:tcPr>
          <w:p>
            <w:pPr>
              <w:pStyle w:val="0"/>
              <w:jc w:val="center"/>
            </w:pPr>
            <w:r>
              <w:rPr>
                <w:sz w:val="20"/>
              </w:rPr>
              <w:t xml:space="preserve">956,4</w:t>
            </w:r>
          </w:p>
        </w:tc>
        <w:tc>
          <w:tcPr>
            <w:tcW w:w="1091" w:type="dxa"/>
            <w:tcBorders>
              <w:top w:val="nil"/>
              <w:left w:val="nil"/>
              <w:bottom w:val="nil"/>
              <w:right w:val="nil"/>
            </w:tcBorders>
          </w:tcPr>
          <w:p>
            <w:pPr>
              <w:pStyle w:val="0"/>
              <w:jc w:val="center"/>
            </w:pPr>
            <w:r>
              <w:rPr>
                <w:sz w:val="20"/>
              </w:rPr>
              <w:t xml:space="preserve">254</w:t>
            </w:r>
          </w:p>
        </w:tc>
        <w:tc>
          <w:tcPr>
            <w:tcW w:w="1092" w:type="dxa"/>
            <w:tcBorders>
              <w:top w:val="nil"/>
              <w:left w:val="nil"/>
              <w:bottom w:val="nil"/>
              <w:right w:val="nil"/>
            </w:tcBorders>
          </w:tcPr>
          <w:p>
            <w:pPr>
              <w:pStyle w:val="0"/>
              <w:jc w:val="center"/>
            </w:pPr>
            <w:r>
              <w:rPr>
                <w:sz w:val="20"/>
              </w:rPr>
              <w:t xml:space="preserve">1006,2</w:t>
            </w:r>
          </w:p>
        </w:tc>
        <w:tc>
          <w:tcPr>
            <w:tcW w:w="1092" w:type="dxa"/>
            <w:tcBorders>
              <w:top w:val="nil"/>
              <w:left w:val="nil"/>
              <w:bottom w:val="nil"/>
              <w:right w:val="nil"/>
            </w:tcBorders>
          </w:tcPr>
          <w:p>
            <w:pPr>
              <w:pStyle w:val="0"/>
              <w:jc w:val="center"/>
            </w:pPr>
            <w:r>
              <w:rPr>
                <w:sz w:val="20"/>
              </w:rPr>
              <w:t xml:space="preserve">299</w:t>
            </w:r>
          </w:p>
        </w:tc>
        <w:tc>
          <w:tcPr>
            <w:tcW w:w="1091" w:type="dxa"/>
            <w:tcBorders>
              <w:top w:val="nil"/>
              <w:left w:val="nil"/>
              <w:bottom w:val="nil"/>
              <w:right w:val="nil"/>
            </w:tcBorders>
          </w:tcPr>
          <w:p>
            <w:pPr>
              <w:pStyle w:val="0"/>
              <w:jc w:val="center"/>
            </w:pPr>
            <w:r>
              <w:rPr>
                <w:sz w:val="20"/>
              </w:rPr>
              <w:t xml:space="preserve">1205,1</w:t>
            </w:r>
          </w:p>
        </w:tc>
        <w:tc>
          <w:tcPr>
            <w:tcW w:w="1092" w:type="dxa"/>
            <w:tcBorders>
              <w:top w:val="nil"/>
              <w:left w:val="nil"/>
              <w:bottom w:val="nil"/>
              <w:right w:val="nil"/>
            </w:tcBorders>
          </w:tcPr>
          <w:p>
            <w:pPr>
              <w:pStyle w:val="0"/>
              <w:jc w:val="center"/>
            </w:pPr>
            <w:r>
              <w:rPr>
                <w:sz w:val="20"/>
              </w:rPr>
              <w:t xml:space="preserve">277</w:t>
            </w:r>
          </w:p>
        </w:tc>
        <w:tc>
          <w:tcPr>
            <w:tcW w:w="1091" w:type="dxa"/>
            <w:tcBorders>
              <w:top w:val="nil"/>
              <w:left w:val="nil"/>
              <w:bottom w:val="nil"/>
              <w:right w:val="nil"/>
            </w:tcBorders>
          </w:tcPr>
          <w:p>
            <w:pPr>
              <w:pStyle w:val="0"/>
              <w:jc w:val="center"/>
            </w:pPr>
            <w:r>
              <w:rPr>
                <w:sz w:val="20"/>
              </w:rPr>
              <w:t xml:space="preserve">1136,8</w:t>
            </w:r>
          </w:p>
        </w:tc>
        <w:tc>
          <w:tcPr>
            <w:tcW w:w="1092" w:type="dxa"/>
            <w:tcBorders>
              <w:top w:val="nil"/>
              <w:left w:val="nil"/>
              <w:bottom w:val="nil"/>
              <w:right w:val="nil"/>
            </w:tcBorders>
          </w:tcPr>
          <w:p>
            <w:pPr>
              <w:pStyle w:val="0"/>
              <w:jc w:val="center"/>
            </w:pPr>
            <w:r>
              <w:rPr>
                <w:sz w:val="20"/>
              </w:rPr>
              <w:t xml:space="preserve">214</w:t>
            </w:r>
          </w:p>
        </w:tc>
        <w:tc>
          <w:tcPr>
            <w:tcW w:w="1092" w:type="dxa"/>
            <w:tcBorders>
              <w:top w:val="nil"/>
              <w:left w:val="nil"/>
              <w:bottom w:val="nil"/>
              <w:right w:val="nil"/>
            </w:tcBorders>
          </w:tcPr>
          <w:p>
            <w:pPr>
              <w:pStyle w:val="0"/>
              <w:jc w:val="center"/>
            </w:pPr>
            <w:r>
              <w:rPr>
                <w:sz w:val="20"/>
              </w:rPr>
              <w:t xml:space="preserve">890,8</w:t>
            </w:r>
          </w:p>
        </w:tc>
      </w:tr>
      <w:tr>
        <w:tc>
          <w:tcPr>
            <w:tcW w:w="4422" w:type="dxa"/>
            <w:tcBorders>
              <w:top w:val="nil"/>
              <w:left w:val="nil"/>
              <w:bottom w:val="nil"/>
              <w:right w:val="nil"/>
            </w:tcBorders>
          </w:tcPr>
          <w:p>
            <w:pPr>
              <w:pStyle w:val="0"/>
            </w:pPr>
            <w:r>
              <w:rPr>
                <w:sz w:val="20"/>
              </w:rPr>
              <w:t xml:space="preserve">Онежский муниципальный район</w:t>
            </w:r>
          </w:p>
        </w:tc>
        <w:tc>
          <w:tcPr>
            <w:tcW w:w="1091" w:type="dxa"/>
            <w:tcBorders>
              <w:top w:val="nil"/>
              <w:left w:val="nil"/>
              <w:bottom w:val="nil"/>
              <w:right w:val="nil"/>
            </w:tcBorders>
          </w:tcPr>
          <w:p>
            <w:pPr>
              <w:pStyle w:val="0"/>
              <w:jc w:val="center"/>
            </w:pPr>
            <w:r>
              <w:rPr>
                <w:sz w:val="20"/>
              </w:rPr>
              <w:t xml:space="preserve">284</w:t>
            </w:r>
          </w:p>
        </w:tc>
        <w:tc>
          <w:tcPr>
            <w:tcW w:w="1092" w:type="dxa"/>
            <w:tcBorders>
              <w:top w:val="nil"/>
              <w:left w:val="nil"/>
              <w:bottom w:val="nil"/>
              <w:right w:val="nil"/>
            </w:tcBorders>
          </w:tcPr>
          <w:p>
            <w:pPr>
              <w:pStyle w:val="0"/>
              <w:jc w:val="center"/>
            </w:pPr>
            <w:r>
              <w:rPr>
                <w:sz w:val="20"/>
              </w:rPr>
              <w:t xml:space="preserve">952,3</w:t>
            </w:r>
          </w:p>
        </w:tc>
        <w:tc>
          <w:tcPr>
            <w:tcW w:w="1091" w:type="dxa"/>
            <w:tcBorders>
              <w:top w:val="nil"/>
              <w:left w:val="nil"/>
              <w:bottom w:val="nil"/>
              <w:right w:val="nil"/>
            </w:tcBorders>
          </w:tcPr>
          <w:p>
            <w:pPr>
              <w:pStyle w:val="0"/>
              <w:jc w:val="center"/>
            </w:pPr>
            <w:r>
              <w:rPr>
                <w:sz w:val="20"/>
              </w:rPr>
              <w:t xml:space="preserve">269</w:t>
            </w:r>
          </w:p>
        </w:tc>
        <w:tc>
          <w:tcPr>
            <w:tcW w:w="1092" w:type="dxa"/>
            <w:tcBorders>
              <w:top w:val="nil"/>
              <w:left w:val="nil"/>
              <w:bottom w:val="nil"/>
              <w:right w:val="nil"/>
            </w:tcBorders>
          </w:tcPr>
          <w:p>
            <w:pPr>
              <w:pStyle w:val="0"/>
              <w:jc w:val="center"/>
            </w:pPr>
            <w:r>
              <w:rPr>
                <w:sz w:val="20"/>
              </w:rPr>
              <w:t xml:space="preserve">917,8</w:t>
            </w:r>
          </w:p>
        </w:tc>
        <w:tc>
          <w:tcPr>
            <w:tcW w:w="1092" w:type="dxa"/>
            <w:tcBorders>
              <w:top w:val="nil"/>
              <w:left w:val="nil"/>
              <w:bottom w:val="nil"/>
              <w:right w:val="nil"/>
            </w:tcBorders>
          </w:tcPr>
          <w:p>
            <w:pPr>
              <w:pStyle w:val="0"/>
              <w:jc w:val="center"/>
            </w:pPr>
            <w:r>
              <w:rPr>
                <w:sz w:val="20"/>
              </w:rPr>
              <w:t xml:space="preserve">242</w:t>
            </w:r>
          </w:p>
        </w:tc>
        <w:tc>
          <w:tcPr>
            <w:tcW w:w="1091" w:type="dxa"/>
            <w:tcBorders>
              <w:top w:val="nil"/>
              <w:left w:val="nil"/>
              <w:bottom w:val="nil"/>
              <w:right w:val="nil"/>
            </w:tcBorders>
          </w:tcPr>
          <w:p>
            <w:pPr>
              <w:pStyle w:val="0"/>
              <w:jc w:val="center"/>
            </w:pPr>
            <w:r>
              <w:rPr>
                <w:sz w:val="20"/>
              </w:rPr>
              <w:t xml:space="preserve">842,7</w:t>
            </w:r>
          </w:p>
        </w:tc>
        <w:tc>
          <w:tcPr>
            <w:tcW w:w="1092" w:type="dxa"/>
            <w:tcBorders>
              <w:top w:val="nil"/>
              <w:left w:val="nil"/>
              <w:bottom w:val="nil"/>
              <w:right w:val="nil"/>
            </w:tcBorders>
          </w:tcPr>
          <w:p>
            <w:pPr>
              <w:pStyle w:val="0"/>
              <w:jc w:val="center"/>
            </w:pPr>
            <w:r>
              <w:rPr>
                <w:sz w:val="20"/>
              </w:rPr>
              <w:t xml:space="preserve">295</w:t>
            </w:r>
          </w:p>
        </w:tc>
        <w:tc>
          <w:tcPr>
            <w:tcW w:w="1091" w:type="dxa"/>
            <w:tcBorders>
              <w:top w:val="nil"/>
              <w:left w:val="nil"/>
              <w:bottom w:val="nil"/>
              <w:right w:val="nil"/>
            </w:tcBorders>
          </w:tcPr>
          <w:p>
            <w:pPr>
              <w:pStyle w:val="0"/>
              <w:jc w:val="center"/>
            </w:pPr>
            <w:r>
              <w:rPr>
                <w:sz w:val="20"/>
              </w:rPr>
              <w:t xml:space="preserve">1051,6</w:t>
            </w:r>
          </w:p>
        </w:tc>
        <w:tc>
          <w:tcPr>
            <w:tcW w:w="1092" w:type="dxa"/>
            <w:tcBorders>
              <w:top w:val="nil"/>
              <w:left w:val="nil"/>
              <w:bottom w:val="nil"/>
              <w:right w:val="nil"/>
            </w:tcBorders>
          </w:tcPr>
          <w:p>
            <w:pPr>
              <w:pStyle w:val="0"/>
              <w:jc w:val="center"/>
            </w:pPr>
            <w:r>
              <w:rPr>
                <w:sz w:val="20"/>
              </w:rPr>
              <w:t xml:space="preserve">232</w:t>
            </w:r>
          </w:p>
        </w:tc>
        <w:tc>
          <w:tcPr>
            <w:tcW w:w="1092" w:type="dxa"/>
            <w:tcBorders>
              <w:top w:val="nil"/>
              <w:left w:val="nil"/>
              <w:bottom w:val="nil"/>
              <w:right w:val="nil"/>
            </w:tcBorders>
          </w:tcPr>
          <w:p>
            <w:pPr>
              <w:pStyle w:val="0"/>
              <w:jc w:val="center"/>
            </w:pPr>
            <w:r>
              <w:rPr>
                <w:sz w:val="20"/>
              </w:rPr>
              <w:t xml:space="preserve">841,2</w:t>
            </w:r>
          </w:p>
        </w:tc>
      </w:tr>
      <w:tr>
        <w:tc>
          <w:tcPr>
            <w:tcW w:w="4422" w:type="dxa"/>
            <w:tcBorders>
              <w:top w:val="nil"/>
              <w:left w:val="nil"/>
              <w:bottom w:val="nil"/>
              <w:right w:val="nil"/>
            </w:tcBorders>
          </w:tcPr>
          <w:p>
            <w:pPr>
              <w:pStyle w:val="0"/>
            </w:pPr>
            <w:r>
              <w:rPr>
                <w:sz w:val="20"/>
              </w:rPr>
              <w:t xml:space="preserve">Пинежский муниципальный район</w:t>
            </w:r>
          </w:p>
        </w:tc>
        <w:tc>
          <w:tcPr>
            <w:tcW w:w="1091" w:type="dxa"/>
            <w:tcBorders>
              <w:top w:val="nil"/>
              <w:left w:val="nil"/>
              <w:bottom w:val="nil"/>
              <w:right w:val="nil"/>
            </w:tcBorders>
          </w:tcPr>
          <w:p>
            <w:pPr>
              <w:pStyle w:val="0"/>
              <w:jc w:val="center"/>
            </w:pPr>
            <w:r>
              <w:rPr>
                <w:sz w:val="20"/>
              </w:rPr>
              <w:t xml:space="preserve">268</w:t>
            </w:r>
          </w:p>
        </w:tc>
        <w:tc>
          <w:tcPr>
            <w:tcW w:w="1092" w:type="dxa"/>
            <w:tcBorders>
              <w:top w:val="nil"/>
              <w:left w:val="nil"/>
              <w:bottom w:val="nil"/>
              <w:right w:val="nil"/>
            </w:tcBorders>
          </w:tcPr>
          <w:p>
            <w:pPr>
              <w:pStyle w:val="0"/>
              <w:jc w:val="center"/>
            </w:pPr>
            <w:r>
              <w:rPr>
                <w:sz w:val="20"/>
              </w:rPr>
              <w:t xml:space="preserve">1233,1</w:t>
            </w:r>
          </w:p>
        </w:tc>
        <w:tc>
          <w:tcPr>
            <w:tcW w:w="1091" w:type="dxa"/>
            <w:tcBorders>
              <w:top w:val="nil"/>
              <w:left w:val="nil"/>
              <w:bottom w:val="nil"/>
              <w:right w:val="nil"/>
            </w:tcBorders>
          </w:tcPr>
          <w:p>
            <w:pPr>
              <w:pStyle w:val="0"/>
              <w:jc w:val="center"/>
            </w:pPr>
            <w:r>
              <w:rPr>
                <w:sz w:val="20"/>
              </w:rPr>
              <w:t xml:space="preserve">267</w:t>
            </w:r>
          </w:p>
        </w:tc>
        <w:tc>
          <w:tcPr>
            <w:tcW w:w="1092" w:type="dxa"/>
            <w:tcBorders>
              <w:top w:val="nil"/>
              <w:left w:val="nil"/>
              <w:bottom w:val="nil"/>
              <w:right w:val="nil"/>
            </w:tcBorders>
          </w:tcPr>
          <w:p>
            <w:pPr>
              <w:pStyle w:val="0"/>
              <w:jc w:val="center"/>
            </w:pPr>
            <w:r>
              <w:rPr>
                <w:sz w:val="20"/>
              </w:rPr>
              <w:t xml:space="preserve">1259,2</w:t>
            </w:r>
          </w:p>
        </w:tc>
        <w:tc>
          <w:tcPr>
            <w:tcW w:w="1092" w:type="dxa"/>
            <w:tcBorders>
              <w:top w:val="nil"/>
              <w:left w:val="nil"/>
              <w:bottom w:val="nil"/>
              <w:right w:val="nil"/>
            </w:tcBorders>
          </w:tcPr>
          <w:p>
            <w:pPr>
              <w:pStyle w:val="0"/>
              <w:jc w:val="center"/>
            </w:pPr>
            <w:r>
              <w:rPr>
                <w:sz w:val="20"/>
              </w:rPr>
              <w:t xml:space="preserve">236</w:t>
            </w:r>
          </w:p>
        </w:tc>
        <w:tc>
          <w:tcPr>
            <w:tcW w:w="1091" w:type="dxa"/>
            <w:tcBorders>
              <w:top w:val="nil"/>
              <w:left w:val="nil"/>
              <w:bottom w:val="nil"/>
              <w:right w:val="nil"/>
            </w:tcBorders>
          </w:tcPr>
          <w:p>
            <w:pPr>
              <w:pStyle w:val="0"/>
              <w:jc w:val="center"/>
            </w:pPr>
            <w:r>
              <w:rPr>
                <w:sz w:val="20"/>
              </w:rPr>
              <w:t xml:space="preserve">1139,2</w:t>
            </w:r>
          </w:p>
        </w:tc>
        <w:tc>
          <w:tcPr>
            <w:tcW w:w="1092" w:type="dxa"/>
            <w:tcBorders>
              <w:top w:val="nil"/>
              <w:left w:val="nil"/>
              <w:bottom w:val="nil"/>
              <w:right w:val="nil"/>
            </w:tcBorders>
          </w:tcPr>
          <w:p>
            <w:pPr>
              <w:pStyle w:val="0"/>
              <w:jc w:val="center"/>
            </w:pPr>
            <w:r>
              <w:rPr>
                <w:sz w:val="20"/>
              </w:rPr>
              <w:t xml:space="preserve">284</w:t>
            </w:r>
          </w:p>
        </w:tc>
        <w:tc>
          <w:tcPr>
            <w:tcW w:w="1091" w:type="dxa"/>
            <w:tcBorders>
              <w:top w:val="nil"/>
              <w:left w:val="nil"/>
              <w:bottom w:val="nil"/>
              <w:right w:val="nil"/>
            </w:tcBorders>
          </w:tcPr>
          <w:p>
            <w:pPr>
              <w:pStyle w:val="0"/>
              <w:jc w:val="center"/>
            </w:pPr>
            <w:r>
              <w:rPr>
                <w:sz w:val="20"/>
              </w:rPr>
              <w:t xml:space="preserve">1404,5</w:t>
            </w:r>
          </w:p>
        </w:tc>
        <w:tc>
          <w:tcPr>
            <w:tcW w:w="1092" w:type="dxa"/>
            <w:tcBorders>
              <w:top w:val="nil"/>
              <w:left w:val="nil"/>
              <w:bottom w:val="nil"/>
              <w:right w:val="nil"/>
            </w:tcBorders>
          </w:tcPr>
          <w:p>
            <w:pPr>
              <w:pStyle w:val="0"/>
              <w:jc w:val="center"/>
            </w:pPr>
            <w:r>
              <w:rPr>
                <w:sz w:val="20"/>
              </w:rPr>
              <w:t xml:space="preserve">230</w:t>
            </w:r>
          </w:p>
        </w:tc>
        <w:tc>
          <w:tcPr>
            <w:tcW w:w="1092" w:type="dxa"/>
            <w:tcBorders>
              <w:top w:val="nil"/>
              <w:left w:val="nil"/>
              <w:bottom w:val="nil"/>
              <w:right w:val="nil"/>
            </w:tcBorders>
          </w:tcPr>
          <w:p>
            <w:pPr>
              <w:pStyle w:val="0"/>
              <w:jc w:val="center"/>
            </w:pPr>
            <w:r>
              <w:rPr>
                <w:sz w:val="20"/>
              </w:rPr>
              <w:t xml:space="preserve">1159,8</w:t>
            </w:r>
          </w:p>
        </w:tc>
      </w:tr>
      <w:tr>
        <w:tc>
          <w:tcPr>
            <w:tcW w:w="4422" w:type="dxa"/>
            <w:tcBorders>
              <w:top w:val="nil"/>
              <w:left w:val="nil"/>
              <w:bottom w:val="nil"/>
              <w:right w:val="nil"/>
            </w:tcBorders>
          </w:tcPr>
          <w:p>
            <w:pPr>
              <w:pStyle w:val="0"/>
            </w:pPr>
            <w:r>
              <w:rPr>
                <w:sz w:val="20"/>
              </w:rPr>
              <w:t xml:space="preserve">Плесецкий муниципальный округ</w:t>
            </w:r>
          </w:p>
        </w:tc>
        <w:tc>
          <w:tcPr>
            <w:tcW w:w="1091" w:type="dxa"/>
            <w:tcBorders>
              <w:top w:val="nil"/>
              <w:left w:val="nil"/>
              <w:bottom w:val="nil"/>
              <w:right w:val="nil"/>
            </w:tcBorders>
          </w:tcPr>
          <w:p>
            <w:pPr>
              <w:pStyle w:val="0"/>
              <w:jc w:val="center"/>
            </w:pPr>
            <w:r>
              <w:rPr>
                <w:sz w:val="20"/>
              </w:rPr>
              <w:t xml:space="preserve">413</w:t>
            </w:r>
          </w:p>
        </w:tc>
        <w:tc>
          <w:tcPr>
            <w:tcW w:w="1092" w:type="dxa"/>
            <w:tcBorders>
              <w:top w:val="nil"/>
              <w:left w:val="nil"/>
              <w:bottom w:val="nil"/>
              <w:right w:val="nil"/>
            </w:tcBorders>
          </w:tcPr>
          <w:p>
            <w:pPr>
              <w:pStyle w:val="0"/>
              <w:jc w:val="center"/>
            </w:pPr>
            <w:r>
              <w:rPr>
                <w:sz w:val="20"/>
              </w:rPr>
              <w:t xml:space="preserve">1033,9</w:t>
            </w:r>
          </w:p>
        </w:tc>
        <w:tc>
          <w:tcPr>
            <w:tcW w:w="1091" w:type="dxa"/>
            <w:tcBorders>
              <w:top w:val="nil"/>
              <w:left w:val="nil"/>
              <w:bottom w:val="nil"/>
              <w:right w:val="nil"/>
            </w:tcBorders>
          </w:tcPr>
          <w:p>
            <w:pPr>
              <w:pStyle w:val="0"/>
              <w:jc w:val="center"/>
            </w:pPr>
            <w:r>
              <w:rPr>
                <w:sz w:val="20"/>
              </w:rPr>
              <w:t xml:space="preserve">106</w:t>
            </w:r>
          </w:p>
        </w:tc>
        <w:tc>
          <w:tcPr>
            <w:tcW w:w="1092" w:type="dxa"/>
            <w:tcBorders>
              <w:top w:val="nil"/>
              <w:left w:val="nil"/>
              <w:bottom w:val="nil"/>
              <w:right w:val="nil"/>
            </w:tcBorders>
          </w:tcPr>
          <w:p>
            <w:pPr>
              <w:pStyle w:val="0"/>
              <w:jc w:val="center"/>
            </w:pPr>
            <w:r>
              <w:rPr>
                <w:sz w:val="20"/>
              </w:rPr>
              <w:t xml:space="preserve">1047</w:t>
            </w:r>
          </w:p>
        </w:tc>
        <w:tc>
          <w:tcPr>
            <w:tcW w:w="1092" w:type="dxa"/>
            <w:tcBorders>
              <w:top w:val="nil"/>
              <w:left w:val="nil"/>
              <w:bottom w:val="nil"/>
              <w:right w:val="nil"/>
            </w:tcBorders>
          </w:tcPr>
          <w:p>
            <w:pPr>
              <w:pStyle w:val="0"/>
              <w:jc w:val="center"/>
            </w:pPr>
            <w:r>
              <w:rPr>
                <w:sz w:val="20"/>
              </w:rPr>
              <w:t xml:space="preserve">436</w:t>
            </w:r>
          </w:p>
        </w:tc>
        <w:tc>
          <w:tcPr>
            <w:tcW w:w="1091" w:type="dxa"/>
            <w:tcBorders>
              <w:top w:val="nil"/>
              <w:left w:val="nil"/>
              <w:bottom w:val="nil"/>
              <w:right w:val="nil"/>
            </w:tcBorders>
          </w:tcPr>
          <w:p>
            <w:pPr>
              <w:pStyle w:val="0"/>
              <w:jc w:val="center"/>
            </w:pPr>
            <w:r>
              <w:rPr>
                <w:sz w:val="20"/>
              </w:rPr>
              <w:t xml:space="preserve">1154,7</w:t>
            </w:r>
          </w:p>
        </w:tc>
        <w:tc>
          <w:tcPr>
            <w:tcW w:w="1092" w:type="dxa"/>
            <w:tcBorders>
              <w:top w:val="nil"/>
              <w:left w:val="nil"/>
              <w:bottom w:val="nil"/>
              <w:right w:val="nil"/>
            </w:tcBorders>
          </w:tcPr>
          <w:p>
            <w:pPr>
              <w:pStyle w:val="0"/>
              <w:jc w:val="center"/>
            </w:pPr>
            <w:r>
              <w:rPr>
                <w:sz w:val="20"/>
              </w:rPr>
              <w:t xml:space="preserve">435</w:t>
            </w:r>
          </w:p>
        </w:tc>
        <w:tc>
          <w:tcPr>
            <w:tcW w:w="1091" w:type="dxa"/>
            <w:tcBorders>
              <w:top w:val="nil"/>
              <w:left w:val="nil"/>
              <w:bottom w:val="nil"/>
              <w:right w:val="nil"/>
            </w:tcBorders>
          </w:tcPr>
          <w:p>
            <w:pPr>
              <w:pStyle w:val="0"/>
              <w:jc w:val="center"/>
            </w:pPr>
            <w:r>
              <w:rPr>
                <w:sz w:val="20"/>
              </w:rPr>
              <w:t xml:space="preserve">1182,2</w:t>
            </w:r>
          </w:p>
        </w:tc>
        <w:tc>
          <w:tcPr>
            <w:tcW w:w="1092" w:type="dxa"/>
            <w:tcBorders>
              <w:top w:val="nil"/>
              <w:left w:val="nil"/>
              <w:bottom w:val="nil"/>
              <w:right w:val="nil"/>
            </w:tcBorders>
          </w:tcPr>
          <w:p>
            <w:pPr>
              <w:pStyle w:val="0"/>
              <w:jc w:val="center"/>
            </w:pPr>
            <w:r>
              <w:rPr>
                <w:sz w:val="20"/>
              </w:rPr>
              <w:t xml:space="preserve">273</w:t>
            </w:r>
          </w:p>
        </w:tc>
        <w:tc>
          <w:tcPr>
            <w:tcW w:w="1092" w:type="dxa"/>
            <w:tcBorders>
              <w:top w:val="nil"/>
              <w:left w:val="nil"/>
              <w:bottom w:val="nil"/>
              <w:right w:val="nil"/>
            </w:tcBorders>
          </w:tcPr>
          <w:p>
            <w:pPr>
              <w:pStyle w:val="0"/>
              <w:jc w:val="center"/>
            </w:pPr>
            <w:r>
              <w:rPr>
                <w:sz w:val="20"/>
              </w:rPr>
              <w:t xml:space="preserve">757,0</w:t>
            </w:r>
          </w:p>
        </w:tc>
      </w:tr>
      <w:tr>
        <w:tc>
          <w:tcPr>
            <w:tcW w:w="4422" w:type="dxa"/>
            <w:tcBorders>
              <w:top w:val="nil"/>
              <w:left w:val="nil"/>
              <w:bottom w:val="nil"/>
              <w:right w:val="nil"/>
            </w:tcBorders>
          </w:tcPr>
          <w:p>
            <w:pPr>
              <w:pStyle w:val="0"/>
            </w:pPr>
            <w:r>
              <w:rPr>
                <w:sz w:val="20"/>
              </w:rPr>
              <w:t xml:space="preserve">Приморский муниципальный район</w:t>
            </w:r>
          </w:p>
        </w:tc>
        <w:tc>
          <w:tcPr>
            <w:tcW w:w="1091" w:type="dxa"/>
            <w:tcBorders>
              <w:top w:val="nil"/>
              <w:left w:val="nil"/>
              <w:bottom w:val="nil"/>
              <w:right w:val="nil"/>
            </w:tcBorders>
          </w:tcPr>
          <w:p>
            <w:pPr>
              <w:pStyle w:val="0"/>
              <w:jc w:val="center"/>
            </w:pPr>
            <w:r>
              <w:rPr>
                <w:sz w:val="20"/>
              </w:rPr>
              <w:t xml:space="preserve">163</w:t>
            </w:r>
          </w:p>
        </w:tc>
        <w:tc>
          <w:tcPr>
            <w:tcW w:w="1092" w:type="dxa"/>
            <w:tcBorders>
              <w:top w:val="nil"/>
              <w:left w:val="nil"/>
              <w:bottom w:val="nil"/>
              <w:right w:val="nil"/>
            </w:tcBorders>
          </w:tcPr>
          <w:p>
            <w:pPr>
              <w:pStyle w:val="0"/>
              <w:jc w:val="center"/>
            </w:pPr>
            <w:r>
              <w:rPr>
                <w:sz w:val="20"/>
              </w:rPr>
              <w:t xml:space="preserve">645</w:t>
            </w:r>
          </w:p>
        </w:tc>
        <w:tc>
          <w:tcPr>
            <w:tcW w:w="1091" w:type="dxa"/>
            <w:tcBorders>
              <w:top w:val="nil"/>
              <w:left w:val="nil"/>
              <w:bottom w:val="nil"/>
              <w:right w:val="nil"/>
            </w:tcBorders>
          </w:tcPr>
          <w:p>
            <w:pPr>
              <w:pStyle w:val="0"/>
              <w:jc w:val="center"/>
            </w:pPr>
            <w:r>
              <w:rPr>
                <w:sz w:val="20"/>
              </w:rPr>
              <w:t xml:space="preserve">195</w:t>
            </w:r>
          </w:p>
        </w:tc>
        <w:tc>
          <w:tcPr>
            <w:tcW w:w="1092" w:type="dxa"/>
            <w:tcBorders>
              <w:top w:val="nil"/>
              <w:left w:val="nil"/>
              <w:bottom w:val="nil"/>
              <w:right w:val="nil"/>
            </w:tcBorders>
          </w:tcPr>
          <w:p>
            <w:pPr>
              <w:pStyle w:val="0"/>
              <w:jc w:val="center"/>
            </w:pPr>
            <w:r>
              <w:rPr>
                <w:sz w:val="20"/>
              </w:rPr>
              <w:t xml:space="preserve">777</w:t>
            </w:r>
          </w:p>
        </w:tc>
        <w:tc>
          <w:tcPr>
            <w:tcW w:w="1092" w:type="dxa"/>
            <w:tcBorders>
              <w:top w:val="nil"/>
              <w:left w:val="nil"/>
              <w:bottom w:val="nil"/>
              <w:right w:val="nil"/>
            </w:tcBorders>
          </w:tcPr>
          <w:p>
            <w:pPr>
              <w:pStyle w:val="0"/>
              <w:jc w:val="center"/>
            </w:pPr>
            <w:r>
              <w:rPr>
                <w:sz w:val="20"/>
              </w:rPr>
              <w:t xml:space="preserve">200</w:t>
            </w:r>
          </w:p>
        </w:tc>
        <w:tc>
          <w:tcPr>
            <w:tcW w:w="1091" w:type="dxa"/>
            <w:tcBorders>
              <w:top w:val="nil"/>
              <w:left w:val="nil"/>
              <w:bottom w:val="nil"/>
              <w:right w:val="nil"/>
            </w:tcBorders>
          </w:tcPr>
          <w:p>
            <w:pPr>
              <w:pStyle w:val="0"/>
              <w:jc w:val="center"/>
            </w:pPr>
            <w:r>
              <w:rPr>
                <w:sz w:val="20"/>
              </w:rPr>
              <w:t xml:space="preserve">795,8</w:t>
            </w:r>
          </w:p>
        </w:tc>
        <w:tc>
          <w:tcPr>
            <w:tcW w:w="1092" w:type="dxa"/>
            <w:tcBorders>
              <w:top w:val="nil"/>
              <w:left w:val="nil"/>
              <w:bottom w:val="nil"/>
              <w:right w:val="nil"/>
            </w:tcBorders>
          </w:tcPr>
          <w:p>
            <w:pPr>
              <w:pStyle w:val="0"/>
              <w:jc w:val="center"/>
            </w:pPr>
            <w:r>
              <w:rPr>
                <w:sz w:val="20"/>
              </w:rPr>
              <w:t xml:space="preserve">190</w:t>
            </w:r>
          </w:p>
        </w:tc>
        <w:tc>
          <w:tcPr>
            <w:tcW w:w="1091" w:type="dxa"/>
            <w:tcBorders>
              <w:top w:val="nil"/>
              <w:left w:val="nil"/>
              <w:bottom w:val="nil"/>
              <w:right w:val="nil"/>
            </w:tcBorders>
          </w:tcPr>
          <w:p>
            <w:pPr>
              <w:pStyle w:val="0"/>
              <w:jc w:val="center"/>
            </w:pPr>
            <w:r>
              <w:rPr>
                <w:sz w:val="20"/>
              </w:rPr>
              <w:t xml:space="preserve">758,3</w:t>
            </w:r>
          </w:p>
        </w:tc>
        <w:tc>
          <w:tcPr>
            <w:tcW w:w="1092" w:type="dxa"/>
            <w:tcBorders>
              <w:top w:val="nil"/>
              <w:left w:val="nil"/>
              <w:bottom w:val="nil"/>
              <w:right w:val="nil"/>
            </w:tcBorders>
          </w:tcPr>
          <w:p>
            <w:pPr>
              <w:pStyle w:val="0"/>
              <w:jc w:val="center"/>
            </w:pPr>
            <w:r>
              <w:rPr>
                <w:sz w:val="20"/>
              </w:rPr>
              <w:t xml:space="preserve">163</w:t>
            </w:r>
          </w:p>
        </w:tc>
        <w:tc>
          <w:tcPr>
            <w:tcW w:w="1092" w:type="dxa"/>
            <w:tcBorders>
              <w:top w:val="nil"/>
              <w:left w:val="nil"/>
              <w:bottom w:val="nil"/>
              <w:right w:val="nil"/>
            </w:tcBorders>
          </w:tcPr>
          <w:p>
            <w:pPr>
              <w:pStyle w:val="0"/>
              <w:jc w:val="center"/>
            </w:pPr>
            <w:r>
              <w:rPr>
                <w:sz w:val="20"/>
              </w:rPr>
              <w:t xml:space="preserve">656,1</w:t>
            </w:r>
          </w:p>
        </w:tc>
      </w:tr>
      <w:tr>
        <w:tc>
          <w:tcPr>
            <w:tcW w:w="4422" w:type="dxa"/>
            <w:tcBorders>
              <w:top w:val="nil"/>
              <w:left w:val="nil"/>
              <w:bottom w:val="nil"/>
              <w:right w:val="nil"/>
            </w:tcBorders>
          </w:tcPr>
          <w:p>
            <w:pPr>
              <w:pStyle w:val="0"/>
            </w:pPr>
            <w:r>
              <w:rPr>
                <w:sz w:val="20"/>
              </w:rPr>
              <w:t xml:space="preserve">Устьянский муниципальный район</w:t>
            </w:r>
          </w:p>
        </w:tc>
        <w:tc>
          <w:tcPr>
            <w:tcW w:w="1091" w:type="dxa"/>
            <w:tcBorders>
              <w:top w:val="nil"/>
              <w:left w:val="nil"/>
              <w:bottom w:val="nil"/>
              <w:right w:val="nil"/>
            </w:tcBorders>
          </w:tcPr>
          <w:p>
            <w:pPr>
              <w:pStyle w:val="0"/>
              <w:jc w:val="center"/>
            </w:pPr>
            <w:r>
              <w:rPr>
                <w:sz w:val="20"/>
              </w:rPr>
              <w:t xml:space="preserve">293</w:t>
            </w:r>
          </w:p>
        </w:tc>
        <w:tc>
          <w:tcPr>
            <w:tcW w:w="1092" w:type="dxa"/>
            <w:tcBorders>
              <w:top w:val="nil"/>
              <w:left w:val="nil"/>
              <w:bottom w:val="nil"/>
              <w:right w:val="nil"/>
            </w:tcBorders>
          </w:tcPr>
          <w:p>
            <w:pPr>
              <w:pStyle w:val="0"/>
              <w:jc w:val="center"/>
            </w:pPr>
            <w:r>
              <w:rPr>
                <w:sz w:val="20"/>
              </w:rPr>
              <w:t xml:space="preserve">1111,8</w:t>
            </w:r>
          </w:p>
        </w:tc>
        <w:tc>
          <w:tcPr>
            <w:tcW w:w="1091" w:type="dxa"/>
            <w:tcBorders>
              <w:top w:val="nil"/>
              <w:left w:val="nil"/>
              <w:bottom w:val="nil"/>
              <w:right w:val="nil"/>
            </w:tcBorders>
          </w:tcPr>
          <w:p>
            <w:pPr>
              <w:pStyle w:val="0"/>
              <w:jc w:val="center"/>
            </w:pPr>
            <w:r>
              <w:rPr>
                <w:sz w:val="20"/>
              </w:rPr>
              <w:t xml:space="preserve">244</w:t>
            </w:r>
          </w:p>
        </w:tc>
        <w:tc>
          <w:tcPr>
            <w:tcW w:w="1092" w:type="dxa"/>
            <w:tcBorders>
              <w:top w:val="nil"/>
              <w:left w:val="nil"/>
              <w:bottom w:val="nil"/>
              <w:right w:val="nil"/>
            </w:tcBorders>
          </w:tcPr>
          <w:p>
            <w:pPr>
              <w:pStyle w:val="0"/>
              <w:jc w:val="center"/>
            </w:pPr>
            <w:r>
              <w:rPr>
                <w:sz w:val="20"/>
              </w:rPr>
              <w:t xml:space="preserve">941,5</w:t>
            </w:r>
          </w:p>
        </w:tc>
        <w:tc>
          <w:tcPr>
            <w:tcW w:w="1092" w:type="dxa"/>
            <w:tcBorders>
              <w:top w:val="nil"/>
              <w:left w:val="nil"/>
              <w:bottom w:val="nil"/>
              <w:right w:val="nil"/>
            </w:tcBorders>
          </w:tcPr>
          <w:p>
            <w:pPr>
              <w:pStyle w:val="0"/>
              <w:jc w:val="center"/>
            </w:pPr>
            <w:r>
              <w:rPr>
                <w:sz w:val="20"/>
              </w:rPr>
              <w:t xml:space="preserve">276</w:t>
            </w:r>
          </w:p>
        </w:tc>
        <w:tc>
          <w:tcPr>
            <w:tcW w:w="1091" w:type="dxa"/>
            <w:tcBorders>
              <w:top w:val="nil"/>
              <w:left w:val="nil"/>
              <w:bottom w:val="nil"/>
              <w:right w:val="nil"/>
            </w:tcBorders>
          </w:tcPr>
          <w:p>
            <w:pPr>
              <w:pStyle w:val="0"/>
              <w:jc w:val="center"/>
            </w:pPr>
            <w:r>
              <w:rPr>
                <w:sz w:val="20"/>
              </w:rPr>
              <w:t xml:space="preserve">1080,4</w:t>
            </w:r>
          </w:p>
        </w:tc>
        <w:tc>
          <w:tcPr>
            <w:tcW w:w="1092" w:type="dxa"/>
            <w:tcBorders>
              <w:top w:val="nil"/>
              <w:left w:val="nil"/>
              <w:bottom w:val="nil"/>
              <w:right w:val="nil"/>
            </w:tcBorders>
          </w:tcPr>
          <w:p>
            <w:pPr>
              <w:pStyle w:val="0"/>
              <w:jc w:val="center"/>
            </w:pPr>
            <w:r>
              <w:rPr>
                <w:sz w:val="20"/>
              </w:rPr>
              <w:t xml:space="preserve">317</w:t>
            </w:r>
          </w:p>
        </w:tc>
        <w:tc>
          <w:tcPr>
            <w:tcW w:w="1091" w:type="dxa"/>
            <w:tcBorders>
              <w:top w:val="nil"/>
              <w:left w:val="nil"/>
              <w:bottom w:val="nil"/>
              <w:right w:val="nil"/>
            </w:tcBorders>
          </w:tcPr>
          <w:p>
            <w:pPr>
              <w:pStyle w:val="0"/>
              <w:jc w:val="center"/>
            </w:pPr>
            <w:r>
              <w:rPr>
                <w:sz w:val="20"/>
              </w:rPr>
              <w:t xml:space="preserve">1269,2</w:t>
            </w:r>
          </w:p>
        </w:tc>
        <w:tc>
          <w:tcPr>
            <w:tcW w:w="1092" w:type="dxa"/>
            <w:tcBorders>
              <w:top w:val="nil"/>
              <w:left w:val="nil"/>
              <w:bottom w:val="nil"/>
              <w:right w:val="nil"/>
            </w:tcBorders>
          </w:tcPr>
          <w:p>
            <w:pPr>
              <w:pStyle w:val="0"/>
              <w:jc w:val="center"/>
            </w:pPr>
            <w:r>
              <w:rPr>
                <w:sz w:val="20"/>
              </w:rPr>
              <w:t xml:space="preserve">254</w:t>
            </w:r>
          </w:p>
        </w:tc>
        <w:tc>
          <w:tcPr>
            <w:tcW w:w="1092" w:type="dxa"/>
            <w:tcBorders>
              <w:top w:val="nil"/>
              <w:left w:val="nil"/>
              <w:bottom w:val="nil"/>
              <w:right w:val="nil"/>
            </w:tcBorders>
          </w:tcPr>
          <w:p>
            <w:pPr>
              <w:pStyle w:val="0"/>
              <w:jc w:val="center"/>
            </w:pPr>
            <w:r>
              <w:rPr>
                <w:sz w:val="20"/>
              </w:rPr>
              <w:t xml:space="preserve">1038,6</w:t>
            </w:r>
          </w:p>
        </w:tc>
      </w:tr>
      <w:tr>
        <w:tc>
          <w:tcPr>
            <w:tcW w:w="4422" w:type="dxa"/>
            <w:tcBorders>
              <w:top w:val="nil"/>
              <w:left w:val="nil"/>
              <w:bottom w:val="nil"/>
              <w:right w:val="nil"/>
            </w:tcBorders>
          </w:tcPr>
          <w:p>
            <w:pPr>
              <w:pStyle w:val="0"/>
            </w:pPr>
            <w:r>
              <w:rPr>
                <w:sz w:val="20"/>
              </w:rPr>
              <w:t xml:space="preserve">Холмогорский муниципальный округ</w:t>
            </w:r>
          </w:p>
        </w:tc>
        <w:tc>
          <w:tcPr>
            <w:tcW w:w="1091" w:type="dxa"/>
            <w:tcBorders>
              <w:top w:val="nil"/>
              <w:left w:val="nil"/>
              <w:bottom w:val="nil"/>
              <w:right w:val="nil"/>
            </w:tcBorders>
          </w:tcPr>
          <w:p>
            <w:pPr>
              <w:pStyle w:val="0"/>
              <w:jc w:val="center"/>
            </w:pPr>
            <w:r>
              <w:rPr>
                <w:sz w:val="20"/>
              </w:rPr>
              <w:t xml:space="preserve">248</w:t>
            </w:r>
          </w:p>
        </w:tc>
        <w:tc>
          <w:tcPr>
            <w:tcW w:w="1092" w:type="dxa"/>
            <w:tcBorders>
              <w:top w:val="nil"/>
              <w:left w:val="nil"/>
              <w:bottom w:val="nil"/>
              <w:right w:val="nil"/>
            </w:tcBorders>
          </w:tcPr>
          <w:p>
            <w:pPr>
              <w:pStyle w:val="0"/>
              <w:jc w:val="center"/>
            </w:pPr>
            <w:r>
              <w:rPr>
                <w:sz w:val="20"/>
              </w:rPr>
              <w:t xml:space="preserve">1239</w:t>
            </w:r>
          </w:p>
        </w:tc>
        <w:tc>
          <w:tcPr>
            <w:tcW w:w="1091" w:type="dxa"/>
            <w:tcBorders>
              <w:top w:val="nil"/>
              <w:left w:val="nil"/>
              <w:bottom w:val="nil"/>
              <w:right w:val="nil"/>
            </w:tcBorders>
          </w:tcPr>
          <w:p>
            <w:pPr>
              <w:pStyle w:val="0"/>
              <w:jc w:val="center"/>
            </w:pPr>
            <w:r>
              <w:rPr>
                <w:sz w:val="20"/>
              </w:rPr>
              <w:t xml:space="preserve">256</w:t>
            </w:r>
          </w:p>
        </w:tc>
        <w:tc>
          <w:tcPr>
            <w:tcW w:w="1092" w:type="dxa"/>
            <w:tcBorders>
              <w:top w:val="nil"/>
              <w:left w:val="nil"/>
              <w:bottom w:val="nil"/>
              <w:right w:val="nil"/>
            </w:tcBorders>
          </w:tcPr>
          <w:p>
            <w:pPr>
              <w:pStyle w:val="0"/>
              <w:jc w:val="center"/>
            </w:pPr>
            <w:r>
              <w:rPr>
                <w:sz w:val="20"/>
              </w:rPr>
              <w:t xml:space="preserve">1320,5</w:t>
            </w:r>
          </w:p>
        </w:tc>
        <w:tc>
          <w:tcPr>
            <w:tcW w:w="1092" w:type="dxa"/>
            <w:tcBorders>
              <w:top w:val="nil"/>
              <w:left w:val="nil"/>
              <w:bottom w:val="nil"/>
              <w:right w:val="nil"/>
            </w:tcBorders>
          </w:tcPr>
          <w:p>
            <w:pPr>
              <w:pStyle w:val="0"/>
              <w:jc w:val="center"/>
            </w:pPr>
            <w:r>
              <w:rPr>
                <w:sz w:val="20"/>
              </w:rPr>
              <w:t xml:space="preserve">257</w:t>
            </w:r>
          </w:p>
        </w:tc>
        <w:tc>
          <w:tcPr>
            <w:tcW w:w="1091" w:type="dxa"/>
            <w:tcBorders>
              <w:top w:val="nil"/>
              <w:left w:val="nil"/>
              <w:bottom w:val="nil"/>
              <w:right w:val="nil"/>
            </w:tcBorders>
          </w:tcPr>
          <w:p>
            <w:pPr>
              <w:pStyle w:val="0"/>
              <w:jc w:val="center"/>
            </w:pPr>
            <w:r>
              <w:rPr>
                <w:sz w:val="20"/>
              </w:rPr>
              <w:t xml:space="preserve">1367,7</w:t>
            </w:r>
          </w:p>
        </w:tc>
        <w:tc>
          <w:tcPr>
            <w:tcW w:w="1092" w:type="dxa"/>
            <w:tcBorders>
              <w:top w:val="nil"/>
              <w:left w:val="nil"/>
              <w:bottom w:val="nil"/>
              <w:right w:val="nil"/>
            </w:tcBorders>
          </w:tcPr>
          <w:p>
            <w:pPr>
              <w:pStyle w:val="0"/>
              <w:jc w:val="center"/>
            </w:pPr>
            <w:r>
              <w:rPr>
                <w:sz w:val="20"/>
              </w:rPr>
              <w:t xml:space="preserve">239</w:t>
            </w:r>
          </w:p>
        </w:tc>
        <w:tc>
          <w:tcPr>
            <w:tcW w:w="1091" w:type="dxa"/>
            <w:tcBorders>
              <w:top w:val="nil"/>
              <w:left w:val="nil"/>
              <w:bottom w:val="nil"/>
              <w:right w:val="nil"/>
            </w:tcBorders>
          </w:tcPr>
          <w:p>
            <w:pPr>
              <w:pStyle w:val="0"/>
              <w:jc w:val="center"/>
            </w:pPr>
            <w:r>
              <w:rPr>
                <w:sz w:val="20"/>
              </w:rPr>
              <w:t xml:space="preserve">1316,8</w:t>
            </w:r>
          </w:p>
        </w:tc>
        <w:tc>
          <w:tcPr>
            <w:tcW w:w="1092" w:type="dxa"/>
            <w:tcBorders>
              <w:top w:val="nil"/>
              <w:left w:val="nil"/>
              <w:bottom w:val="nil"/>
              <w:right w:val="nil"/>
            </w:tcBorders>
          </w:tcPr>
          <w:p>
            <w:pPr>
              <w:pStyle w:val="0"/>
              <w:jc w:val="center"/>
            </w:pPr>
            <w:r>
              <w:rPr>
                <w:sz w:val="20"/>
              </w:rPr>
              <w:t xml:space="preserve">199</w:t>
            </w:r>
          </w:p>
        </w:tc>
        <w:tc>
          <w:tcPr>
            <w:tcW w:w="1092" w:type="dxa"/>
            <w:tcBorders>
              <w:top w:val="nil"/>
              <w:left w:val="nil"/>
              <w:bottom w:val="nil"/>
              <w:right w:val="nil"/>
            </w:tcBorders>
          </w:tcPr>
          <w:p>
            <w:pPr>
              <w:pStyle w:val="0"/>
              <w:jc w:val="center"/>
            </w:pPr>
            <w:r>
              <w:rPr>
                <w:sz w:val="20"/>
              </w:rPr>
              <w:t xml:space="preserve">1127,0</w:t>
            </w:r>
          </w:p>
        </w:tc>
      </w:tr>
      <w:tr>
        <w:tc>
          <w:tcPr>
            <w:tcW w:w="4422" w:type="dxa"/>
            <w:tcBorders>
              <w:top w:val="nil"/>
              <w:left w:val="nil"/>
              <w:bottom w:val="nil"/>
              <w:right w:val="nil"/>
            </w:tcBorders>
          </w:tcPr>
          <w:p>
            <w:pPr>
              <w:pStyle w:val="0"/>
            </w:pPr>
            <w:r>
              <w:rPr>
                <w:sz w:val="20"/>
              </w:rPr>
              <w:t xml:space="preserve">Шенкурский муниципальный район</w:t>
            </w:r>
          </w:p>
        </w:tc>
        <w:tc>
          <w:tcPr>
            <w:tcW w:w="1091" w:type="dxa"/>
            <w:tcBorders>
              <w:top w:val="nil"/>
              <w:left w:val="nil"/>
              <w:bottom w:val="nil"/>
              <w:right w:val="nil"/>
            </w:tcBorders>
          </w:tcPr>
          <w:p>
            <w:pPr>
              <w:pStyle w:val="0"/>
              <w:jc w:val="center"/>
            </w:pPr>
            <w:r>
              <w:rPr>
                <w:sz w:val="20"/>
              </w:rPr>
              <w:t xml:space="preserve">142</w:t>
            </w:r>
          </w:p>
        </w:tc>
        <w:tc>
          <w:tcPr>
            <w:tcW w:w="1092" w:type="dxa"/>
            <w:tcBorders>
              <w:top w:val="nil"/>
              <w:left w:val="nil"/>
              <w:bottom w:val="nil"/>
              <w:right w:val="nil"/>
            </w:tcBorders>
          </w:tcPr>
          <w:p>
            <w:pPr>
              <w:pStyle w:val="0"/>
              <w:jc w:val="center"/>
            </w:pPr>
            <w:r>
              <w:rPr>
                <w:sz w:val="20"/>
              </w:rPr>
              <w:t xml:space="preserve">1136,9</w:t>
            </w:r>
          </w:p>
        </w:tc>
        <w:tc>
          <w:tcPr>
            <w:tcW w:w="1091" w:type="dxa"/>
            <w:tcBorders>
              <w:top w:val="nil"/>
              <w:left w:val="nil"/>
              <w:bottom w:val="nil"/>
              <w:right w:val="nil"/>
            </w:tcBorders>
          </w:tcPr>
          <w:p>
            <w:pPr>
              <w:pStyle w:val="0"/>
              <w:jc w:val="center"/>
            </w:pPr>
            <w:r>
              <w:rPr>
                <w:sz w:val="20"/>
              </w:rPr>
              <w:t xml:space="preserve">130</w:t>
            </w:r>
          </w:p>
        </w:tc>
        <w:tc>
          <w:tcPr>
            <w:tcW w:w="1092" w:type="dxa"/>
            <w:tcBorders>
              <w:top w:val="nil"/>
              <w:left w:val="nil"/>
              <w:bottom w:val="nil"/>
              <w:right w:val="nil"/>
            </w:tcBorders>
          </w:tcPr>
          <w:p>
            <w:pPr>
              <w:pStyle w:val="0"/>
              <w:jc w:val="center"/>
            </w:pPr>
            <w:r>
              <w:rPr>
                <w:sz w:val="20"/>
              </w:rPr>
              <w:t xml:space="preserve">1056,1</w:t>
            </w:r>
          </w:p>
        </w:tc>
        <w:tc>
          <w:tcPr>
            <w:tcW w:w="1092" w:type="dxa"/>
            <w:tcBorders>
              <w:top w:val="nil"/>
              <w:left w:val="nil"/>
              <w:bottom w:val="nil"/>
              <w:right w:val="nil"/>
            </w:tcBorders>
          </w:tcPr>
          <w:p>
            <w:pPr>
              <w:pStyle w:val="0"/>
              <w:jc w:val="center"/>
            </w:pPr>
            <w:r>
              <w:rPr>
                <w:sz w:val="20"/>
              </w:rPr>
              <w:t xml:space="preserve">139</w:t>
            </w:r>
          </w:p>
        </w:tc>
        <w:tc>
          <w:tcPr>
            <w:tcW w:w="1091" w:type="dxa"/>
            <w:tcBorders>
              <w:top w:val="nil"/>
              <w:left w:val="nil"/>
              <w:bottom w:val="nil"/>
              <w:right w:val="nil"/>
            </w:tcBorders>
          </w:tcPr>
          <w:p>
            <w:pPr>
              <w:pStyle w:val="0"/>
              <w:jc w:val="center"/>
            </w:pPr>
            <w:r>
              <w:rPr>
                <w:sz w:val="20"/>
              </w:rPr>
              <w:t xml:space="preserve">1144,0</w:t>
            </w:r>
          </w:p>
        </w:tc>
        <w:tc>
          <w:tcPr>
            <w:tcW w:w="1092" w:type="dxa"/>
            <w:tcBorders>
              <w:top w:val="nil"/>
              <w:left w:val="nil"/>
              <w:bottom w:val="nil"/>
              <w:right w:val="nil"/>
            </w:tcBorders>
          </w:tcPr>
          <w:p>
            <w:pPr>
              <w:pStyle w:val="0"/>
              <w:jc w:val="center"/>
            </w:pPr>
            <w:r>
              <w:rPr>
                <w:sz w:val="20"/>
              </w:rPr>
              <w:t xml:space="preserve">142</w:t>
            </w:r>
          </w:p>
        </w:tc>
        <w:tc>
          <w:tcPr>
            <w:tcW w:w="1091" w:type="dxa"/>
            <w:tcBorders>
              <w:top w:val="nil"/>
              <w:left w:val="nil"/>
              <w:bottom w:val="nil"/>
              <w:right w:val="nil"/>
            </w:tcBorders>
          </w:tcPr>
          <w:p>
            <w:pPr>
              <w:pStyle w:val="0"/>
              <w:jc w:val="center"/>
            </w:pPr>
            <w:r>
              <w:rPr>
                <w:sz w:val="20"/>
              </w:rPr>
              <w:t xml:space="preserve">1194,3</w:t>
            </w:r>
          </w:p>
        </w:tc>
        <w:tc>
          <w:tcPr>
            <w:tcW w:w="1092" w:type="dxa"/>
            <w:tcBorders>
              <w:top w:val="nil"/>
              <w:left w:val="nil"/>
              <w:bottom w:val="nil"/>
              <w:right w:val="nil"/>
            </w:tcBorders>
          </w:tcPr>
          <w:p>
            <w:pPr>
              <w:pStyle w:val="0"/>
              <w:jc w:val="center"/>
            </w:pPr>
            <w:r>
              <w:rPr>
                <w:sz w:val="20"/>
              </w:rPr>
              <w:t xml:space="preserve">103</w:t>
            </w:r>
          </w:p>
        </w:tc>
        <w:tc>
          <w:tcPr>
            <w:tcW w:w="1092" w:type="dxa"/>
            <w:tcBorders>
              <w:top w:val="nil"/>
              <w:left w:val="nil"/>
              <w:bottom w:val="nil"/>
              <w:right w:val="nil"/>
            </w:tcBorders>
          </w:tcPr>
          <w:p>
            <w:pPr>
              <w:pStyle w:val="0"/>
              <w:jc w:val="center"/>
            </w:pPr>
            <w:r>
              <w:rPr>
                <w:sz w:val="20"/>
              </w:rPr>
              <w:t xml:space="preserve">881,9</w:t>
            </w:r>
          </w:p>
        </w:tc>
      </w:tr>
      <w:tr>
        <w:tc>
          <w:tcPr>
            <w:tcW w:w="4422" w:type="dxa"/>
            <w:tcBorders>
              <w:top w:val="nil"/>
              <w:left w:val="nil"/>
              <w:bottom w:val="nil"/>
              <w:right w:val="nil"/>
            </w:tcBorders>
          </w:tcPr>
          <w:p>
            <w:pPr>
              <w:pStyle w:val="0"/>
            </w:pPr>
            <w:r>
              <w:rPr>
                <w:sz w:val="20"/>
              </w:rPr>
              <w:t xml:space="preserve">Городской округ "Город Архангельск"</w:t>
            </w:r>
          </w:p>
        </w:tc>
        <w:tc>
          <w:tcPr>
            <w:tcW w:w="1091" w:type="dxa"/>
            <w:tcBorders>
              <w:top w:val="nil"/>
              <w:left w:val="nil"/>
              <w:bottom w:val="nil"/>
              <w:right w:val="nil"/>
            </w:tcBorders>
          </w:tcPr>
          <w:p>
            <w:pPr>
              <w:pStyle w:val="0"/>
              <w:jc w:val="center"/>
            </w:pPr>
            <w:r>
              <w:rPr>
                <w:sz w:val="20"/>
              </w:rPr>
              <w:t xml:space="preserve">2008</w:t>
            </w:r>
          </w:p>
        </w:tc>
        <w:tc>
          <w:tcPr>
            <w:tcW w:w="1092" w:type="dxa"/>
            <w:tcBorders>
              <w:top w:val="nil"/>
              <w:left w:val="nil"/>
              <w:bottom w:val="nil"/>
              <w:right w:val="nil"/>
            </w:tcBorders>
          </w:tcPr>
          <w:p>
            <w:pPr>
              <w:pStyle w:val="0"/>
              <w:jc w:val="center"/>
            </w:pPr>
            <w:r>
              <w:rPr>
                <w:sz w:val="20"/>
              </w:rPr>
              <w:t xml:space="preserve">563,8</w:t>
            </w:r>
          </w:p>
        </w:tc>
        <w:tc>
          <w:tcPr>
            <w:tcW w:w="1091" w:type="dxa"/>
            <w:tcBorders>
              <w:top w:val="nil"/>
              <w:left w:val="nil"/>
              <w:bottom w:val="nil"/>
              <w:right w:val="nil"/>
            </w:tcBorders>
          </w:tcPr>
          <w:p>
            <w:pPr>
              <w:pStyle w:val="0"/>
              <w:jc w:val="center"/>
            </w:pPr>
            <w:r>
              <w:rPr>
                <w:sz w:val="20"/>
              </w:rPr>
              <w:t xml:space="preserve">1993</w:t>
            </w:r>
          </w:p>
        </w:tc>
        <w:tc>
          <w:tcPr>
            <w:tcW w:w="1092" w:type="dxa"/>
            <w:tcBorders>
              <w:top w:val="nil"/>
              <w:left w:val="nil"/>
              <w:bottom w:val="nil"/>
              <w:right w:val="nil"/>
            </w:tcBorders>
          </w:tcPr>
          <w:p>
            <w:pPr>
              <w:pStyle w:val="0"/>
              <w:jc w:val="center"/>
            </w:pPr>
            <w:r>
              <w:rPr>
                <w:sz w:val="20"/>
              </w:rPr>
              <w:t xml:space="preserve">561,7</w:t>
            </w:r>
          </w:p>
        </w:tc>
        <w:tc>
          <w:tcPr>
            <w:tcW w:w="1092" w:type="dxa"/>
            <w:tcBorders>
              <w:top w:val="nil"/>
              <w:left w:val="nil"/>
              <w:bottom w:val="nil"/>
              <w:right w:val="nil"/>
            </w:tcBorders>
          </w:tcPr>
          <w:p>
            <w:pPr>
              <w:pStyle w:val="0"/>
              <w:jc w:val="center"/>
            </w:pPr>
            <w:r>
              <w:rPr>
                <w:sz w:val="20"/>
              </w:rPr>
              <w:t xml:space="preserve">2117</w:t>
            </w:r>
          </w:p>
        </w:tc>
        <w:tc>
          <w:tcPr>
            <w:tcW w:w="1091" w:type="dxa"/>
            <w:tcBorders>
              <w:top w:val="nil"/>
              <w:left w:val="nil"/>
              <w:bottom w:val="nil"/>
              <w:right w:val="nil"/>
            </w:tcBorders>
          </w:tcPr>
          <w:p>
            <w:pPr>
              <w:pStyle w:val="0"/>
              <w:jc w:val="center"/>
            </w:pPr>
            <w:r>
              <w:rPr>
                <w:sz w:val="20"/>
              </w:rPr>
              <w:t xml:space="preserve">599,6</w:t>
            </w:r>
          </w:p>
        </w:tc>
        <w:tc>
          <w:tcPr>
            <w:tcW w:w="1092" w:type="dxa"/>
            <w:tcBorders>
              <w:top w:val="nil"/>
              <w:left w:val="nil"/>
              <w:bottom w:val="nil"/>
              <w:right w:val="nil"/>
            </w:tcBorders>
          </w:tcPr>
          <w:p>
            <w:pPr>
              <w:pStyle w:val="0"/>
              <w:jc w:val="center"/>
            </w:pPr>
            <w:r>
              <w:rPr>
                <w:sz w:val="20"/>
              </w:rPr>
              <w:t xml:space="preserve">1 931</w:t>
            </w:r>
          </w:p>
        </w:tc>
        <w:tc>
          <w:tcPr>
            <w:tcW w:w="1091" w:type="dxa"/>
            <w:tcBorders>
              <w:top w:val="nil"/>
              <w:left w:val="nil"/>
              <w:bottom w:val="nil"/>
              <w:right w:val="nil"/>
            </w:tcBorders>
          </w:tcPr>
          <w:p>
            <w:pPr>
              <w:pStyle w:val="0"/>
              <w:jc w:val="center"/>
            </w:pPr>
            <w:r>
              <w:rPr>
                <w:sz w:val="20"/>
              </w:rPr>
              <w:t xml:space="preserve">550,8</w:t>
            </w:r>
          </w:p>
        </w:tc>
        <w:tc>
          <w:tcPr>
            <w:tcW w:w="1092" w:type="dxa"/>
            <w:tcBorders>
              <w:top w:val="nil"/>
              <w:left w:val="nil"/>
              <w:bottom w:val="nil"/>
              <w:right w:val="nil"/>
            </w:tcBorders>
          </w:tcPr>
          <w:p>
            <w:pPr>
              <w:pStyle w:val="0"/>
              <w:jc w:val="center"/>
            </w:pPr>
            <w:r>
              <w:rPr>
                <w:sz w:val="20"/>
              </w:rPr>
              <w:t xml:space="preserve">1623</w:t>
            </w:r>
          </w:p>
        </w:tc>
        <w:tc>
          <w:tcPr>
            <w:tcW w:w="1092" w:type="dxa"/>
            <w:tcBorders>
              <w:top w:val="nil"/>
              <w:left w:val="nil"/>
              <w:bottom w:val="nil"/>
              <w:right w:val="nil"/>
            </w:tcBorders>
          </w:tcPr>
          <w:p>
            <w:pPr>
              <w:pStyle w:val="0"/>
              <w:jc w:val="center"/>
            </w:pPr>
            <w:r>
              <w:rPr>
                <w:sz w:val="20"/>
              </w:rPr>
              <w:t xml:space="preserve">466,1</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091" w:type="dxa"/>
            <w:tcBorders>
              <w:top w:val="nil"/>
              <w:left w:val="nil"/>
              <w:bottom w:val="nil"/>
              <w:right w:val="nil"/>
            </w:tcBorders>
          </w:tcPr>
          <w:p>
            <w:pPr>
              <w:pStyle w:val="0"/>
              <w:jc w:val="center"/>
            </w:pPr>
            <w:r>
              <w:rPr>
                <w:sz w:val="20"/>
              </w:rPr>
              <w:t xml:space="preserve">269</w:t>
            </w:r>
          </w:p>
        </w:tc>
        <w:tc>
          <w:tcPr>
            <w:tcW w:w="1092" w:type="dxa"/>
            <w:tcBorders>
              <w:top w:val="nil"/>
              <w:left w:val="nil"/>
              <w:bottom w:val="nil"/>
              <w:right w:val="nil"/>
            </w:tcBorders>
          </w:tcPr>
          <w:p>
            <w:pPr>
              <w:pStyle w:val="0"/>
              <w:jc w:val="center"/>
            </w:pPr>
            <w:r>
              <w:rPr>
                <w:sz w:val="20"/>
              </w:rPr>
              <w:t xml:space="preserve">737,3</w:t>
            </w:r>
          </w:p>
        </w:tc>
        <w:tc>
          <w:tcPr>
            <w:tcW w:w="1091" w:type="dxa"/>
            <w:tcBorders>
              <w:top w:val="nil"/>
              <w:left w:val="nil"/>
              <w:bottom w:val="nil"/>
              <w:right w:val="nil"/>
            </w:tcBorders>
          </w:tcPr>
          <w:p>
            <w:pPr>
              <w:pStyle w:val="0"/>
              <w:jc w:val="center"/>
            </w:pPr>
            <w:r>
              <w:rPr>
                <w:sz w:val="20"/>
              </w:rPr>
              <w:t xml:space="preserve">306</w:t>
            </w:r>
          </w:p>
        </w:tc>
        <w:tc>
          <w:tcPr>
            <w:tcW w:w="1092" w:type="dxa"/>
            <w:tcBorders>
              <w:top w:val="nil"/>
              <w:left w:val="nil"/>
              <w:bottom w:val="nil"/>
              <w:right w:val="nil"/>
            </w:tcBorders>
          </w:tcPr>
          <w:p>
            <w:pPr>
              <w:pStyle w:val="0"/>
              <w:jc w:val="center"/>
            </w:pPr>
            <w:r>
              <w:rPr>
                <w:sz w:val="20"/>
              </w:rPr>
              <w:t xml:space="preserve">850,7</w:t>
            </w:r>
          </w:p>
        </w:tc>
        <w:tc>
          <w:tcPr>
            <w:tcW w:w="1092" w:type="dxa"/>
            <w:tcBorders>
              <w:top w:val="nil"/>
              <w:left w:val="nil"/>
              <w:bottom w:val="nil"/>
              <w:right w:val="nil"/>
            </w:tcBorders>
          </w:tcPr>
          <w:p>
            <w:pPr>
              <w:pStyle w:val="0"/>
              <w:jc w:val="center"/>
            </w:pPr>
            <w:r>
              <w:rPr>
                <w:sz w:val="20"/>
              </w:rPr>
              <w:t xml:space="preserve">310</w:t>
            </w:r>
          </w:p>
        </w:tc>
        <w:tc>
          <w:tcPr>
            <w:tcW w:w="1091" w:type="dxa"/>
            <w:tcBorders>
              <w:top w:val="nil"/>
              <w:left w:val="nil"/>
              <w:bottom w:val="nil"/>
              <w:right w:val="nil"/>
            </w:tcBorders>
          </w:tcPr>
          <w:p>
            <w:pPr>
              <w:pStyle w:val="0"/>
              <w:jc w:val="center"/>
            </w:pPr>
            <w:r>
              <w:rPr>
                <w:sz w:val="20"/>
              </w:rPr>
              <w:t xml:space="preserve">872,5</w:t>
            </w:r>
          </w:p>
        </w:tc>
        <w:tc>
          <w:tcPr>
            <w:tcW w:w="1092" w:type="dxa"/>
            <w:tcBorders>
              <w:top w:val="nil"/>
              <w:left w:val="nil"/>
              <w:bottom w:val="nil"/>
              <w:right w:val="nil"/>
            </w:tcBorders>
          </w:tcPr>
          <w:p>
            <w:pPr>
              <w:pStyle w:val="0"/>
              <w:jc w:val="center"/>
            </w:pPr>
            <w:r>
              <w:rPr>
                <w:sz w:val="20"/>
              </w:rPr>
              <w:t xml:space="preserve">318</w:t>
            </w:r>
          </w:p>
        </w:tc>
        <w:tc>
          <w:tcPr>
            <w:tcW w:w="1091" w:type="dxa"/>
            <w:tcBorders>
              <w:top w:val="nil"/>
              <w:left w:val="nil"/>
              <w:bottom w:val="nil"/>
              <w:right w:val="nil"/>
            </w:tcBorders>
          </w:tcPr>
          <w:p>
            <w:pPr>
              <w:pStyle w:val="0"/>
              <w:jc w:val="center"/>
            </w:pPr>
            <w:r>
              <w:rPr>
                <w:sz w:val="20"/>
              </w:rPr>
              <w:t xml:space="preserve">907,0</w:t>
            </w:r>
          </w:p>
        </w:tc>
        <w:tc>
          <w:tcPr>
            <w:tcW w:w="1092" w:type="dxa"/>
            <w:tcBorders>
              <w:top w:val="nil"/>
              <w:left w:val="nil"/>
              <w:bottom w:val="nil"/>
              <w:right w:val="nil"/>
            </w:tcBorders>
          </w:tcPr>
          <w:p>
            <w:pPr>
              <w:pStyle w:val="0"/>
              <w:jc w:val="center"/>
            </w:pPr>
            <w:r>
              <w:rPr>
                <w:sz w:val="20"/>
              </w:rPr>
              <w:t xml:space="preserve">211</w:t>
            </w:r>
          </w:p>
        </w:tc>
        <w:tc>
          <w:tcPr>
            <w:tcW w:w="1092" w:type="dxa"/>
            <w:tcBorders>
              <w:top w:val="nil"/>
              <w:left w:val="nil"/>
              <w:bottom w:val="nil"/>
              <w:right w:val="nil"/>
            </w:tcBorders>
          </w:tcPr>
          <w:p>
            <w:pPr>
              <w:pStyle w:val="0"/>
              <w:jc w:val="center"/>
            </w:pPr>
            <w:r>
              <w:rPr>
                <w:sz w:val="20"/>
              </w:rPr>
              <w:t xml:space="preserve">608,9</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091" w:type="dxa"/>
            <w:tcBorders>
              <w:top w:val="nil"/>
              <w:left w:val="nil"/>
              <w:bottom w:val="nil"/>
              <w:right w:val="nil"/>
            </w:tcBorders>
          </w:tcPr>
          <w:p>
            <w:pPr>
              <w:pStyle w:val="0"/>
              <w:jc w:val="center"/>
            </w:pPr>
            <w:r>
              <w:rPr>
                <w:sz w:val="20"/>
              </w:rPr>
              <w:t xml:space="preserve">562</w:t>
            </w:r>
          </w:p>
        </w:tc>
        <w:tc>
          <w:tcPr>
            <w:tcW w:w="1092" w:type="dxa"/>
            <w:tcBorders>
              <w:top w:val="nil"/>
              <w:left w:val="nil"/>
              <w:bottom w:val="nil"/>
              <w:right w:val="nil"/>
            </w:tcBorders>
          </w:tcPr>
          <w:p>
            <w:pPr>
              <w:pStyle w:val="0"/>
              <w:jc w:val="center"/>
            </w:pPr>
            <w:r>
              <w:rPr>
                <w:sz w:val="20"/>
              </w:rPr>
              <w:t xml:space="preserve">756,1</w:t>
            </w:r>
          </w:p>
        </w:tc>
        <w:tc>
          <w:tcPr>
            <w:tcW w:w="1091" w:type="dxa"/>
            <w:tcBorders>
              <w:top w:val="nil"/>
              <w:left w:val="nil"/>
              <w:bottom w:val="nil"/>
              <w:right w:val="nil"/>
            </w:tcBorders>
          </w:tcPr>
          <w:p>
            <w:pPr>
              <w:pStyle w:val="0"/>
              <w:jc w:val="center"/>
            </w:pPr>
            <w:r>
              <w:rPr>
                <w:sz w:val="20"/>
              </w:rPr>
              <w:t xml:space="preserve">519</w:t>
            </w:r>
          </w:p>
        </w:tc>
        <w:tc>
          <w:tcPr>
            <w:tcW w:w="1092" w:type="dxa"/>
            <w:tcBorders>
              <w:top w:val="nil"/>
              <w:left w:val="nil"/>
              <w:bottom w:val="nil"/>
              <w:right w:val="nil"/>
            </w:tcBorders>
          </w:tcPr>
          <w:p>
            <w:pPr>
              <w:pStyle w:val="0"/>
              <w:jc w:val="center"/>
            </w:pPr>
            <w:r>
              <w:rPr>
                <w:sz w:val="20"/>
              </w:rPr>
              <w:t xml:space="preserve">698,3</w:t>
            </w:r>
          </w:p>
        </w:tc>
        <w:tc>
          <w:tcPr>
            <w:tcW w:w="1092" w:type="dxa"/>
            <w:tcBorders>
              <w:top w:val="nil"/>
              <w:left w:val="nil"/>
              <w:bottom w:val="nil"/>
              <w:right w:val="nil"/>
            </w:tcBorders>
          </w:tcPr>
          <w:p>
            <w:pPr>
              <w:pStyle w:val="0"/>
              <w:jc w:val="center"/>
            </w:pPr>
            <w:r>
              <w:rPr>
                <w:sz w:val="20"/>
              </w:rPr>
              <w:t xml:space="preserve">606</w:t>
            </w:r>
          </w:p>
        </w:tc>
        <w:tc>
          <w:tcPr>
            <w:tcW w:w="1091" w:type="dxa"/>
            <w:tcBorders>
              <w:top w:val="nil"/>
              <w:left w:val="nil"/>
              <w:bottom w:val="nil"/>
              <w:right w:val="nil"/>
            </w:tcBorders>
          </w:tcPr>
          <w:p>
            <w:pPr>
              <w:pStyle w:val="0"/>
              <w:jc w:val="center"/>
            </w:pPr>
            <w:r>
              <w:rPr>
                <w:sz w:val="20"/>
              </w:rPr>
              <w:t xml:space="preserve">813,2</w:t>
            </w:r>
          </w:p>
        </w:tc>
        <w:tc>
          <w:tcPr>
            <w:tcW w:w="1092" w:type="dxa"/>
            <w:tcBorders>
              <w:top w:val="nil"/>
              <w:left w:val="nil"/>
              <w:bottom w:val="nil"/>
              <w:right w:val="nil"/>
            </w:tcBorders>
          </w:tcPr>
          <w:p>
            <w:pPr>
              <w:pStyle w:val="0"/>
              <w:jc w:val="center"/>
            </w:pPr>
            <w:r>
              <w:rPr>
                <w:sz w:val="20"/>
              </w:rPr>
              <w:t xml:space="preserve">606</w:t>
            </w:r>
          </w:p>
        </w:tc>
        <w:tc>
          <w:tcPr>
            <w:tcW w:w="1091" w:type="dxa"/>
            <w:tcBorders>
              <w:top w:val="nil"/>
              <w:left w:val="nil"/>
              <w:bottom w:val="nil"/>
              <w:right w:val="nil"/>
            </w:tcBorders>
          </w:tcPr>
          <w:p>
            <w:pPr>
              <w:pStyle w:val="0"/>
              <w:jc w:val="center"/>
            </w:pPr>
            <w:r>
              <w:rPr>
                <w:sz w:val="20"/>
              </w:rPr>
              <w:t xml:space="preserve">812,3</w:t>
            </w:r>
          </w:p>
        </w:tc>
        <w:tc>
          <w:tcPr>
            <w:tcW w:w="1092" w:type="dxa"/>
            <w:tcBorders>
              <w:top w:val="nil"/>
              <w:left w:val="nil"/>
              <w:bottom w:val="nil"/>
              <w:right w:val="nil"/>
            </w:tcBorders>
          </w:tcPr>
          <w:p>
            <w:pPr>
              <w:pStyle w:val="0"/>
              <w:jc w:val="center"/>
            </w:pPr>
            <w:r>
              <w:rPr>
                <w:sz w:val="20"/>
              </w:rPr>
              <w:t xml:space="preserve">479</w:t>
            </w:r>
          </w:p>
        </w:tc>
        <w:tc>
          <w:tcPr>
            <w:tcW w:w="1092" w:type="dxa"/>
            <w:tcBorders>
              <w:top w:val="nil"/>
              <w:left w:val="nil"/>
              <w:bottom w:val="nil"/>
              <w:right w:val="nil"/>
            </w:tcBorders>
          </w:tcPr>
          <w:p>
            <w:pPr>
              <w:pStyle w:val="0"/>
              <w:jc w:val="center"/>
            </w:pPr>
            <w:r>
              <w:rPr>
                <w:sz w:val="20"/>
              </w:rPr>
              <w:t xml:space="preserve">644,0</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091" w:type="dxa"/>
            <w:tcBorders>
              <w:top w:val="nil"/>
              <w:left w:val="nil"/>
              <w:bottom w:val="nil"/>
              <w:right w:val="nil"/>
            </w:tcBorders>
          </w:tcPr>
          <w:p>
            <w:pPr>
              <w:pStyle w:val="0"/>
              <w:jc w:val="center"/>
            </w:pPr>
            <w:r>
              <w:rPr>
                <w:sz w:val="20"/>
              </w:rPr>
              <w:t xml:space="preserve">269</w:t>
            </w:r>
          </w:p>
        </w:tc>
        <w:tc>
          <w:tcPr>
            <w:tcW w:w="1092" w:type="dxa"/>
            <w:tcBorders>
              <w:top w:val="nil"/>
              <w:left w:val="nil"/>
              <w:bottom w:val="nil"/>
              <w:right w:val="nil"/>
            </w:tcBorders>
          </w:tcPr>
          <w:p>
            <w:pPr>
              <w:pStyle w:val="0"/>
              <w:jc w:val="center"/>
            </w:pPr>
            <w:r>
              <w:rPr>
                <w:sz w:val="20"/>
              </w:rPr>
              <w:t xml:space="preserve">703,1</w:t>
            </w:r>
          </w:p>
        </w:tc>
        <w:tc>
          <w:tcPr>
            <w:tcW w:w="1091" w:type="dxa"/>
            <w:tcBorders>
              <w:top w:val="nil"/>
              <w:left w:val="nil"/>
              <w:bottom w:val="nil"/>
              <w:right w:val="nil"/>
            </w:tcBorders>
          </w:tcPr>
          <w:p>
            <w:pPr>
              <w:pStyle w:val="0"/>
              <w:jc w:val="center"/>
            </w:pPr>
            <w:r>
              <w:rPr>
                <w:sz w:val="20"/>
              </w:rPr>
              <w:t xml:space="preserve">247</w:t>
            </w:r>
          </w:p>
        </w:tc>
        <w:tc>
          <w:tcPr>
            <w:tcW w:w="1092" w:type="dxa"/>
            <w:tcBorders>
              <w:top w:val="nil"/>
              <w:left w:val="nil"/>
              <w:bottom w:val="nil"/>
              <w:right w:val="nil"/>
            </w:tcBorders>
          </w:tcPr>
          <w:p>
            <w:pPr>
              <w:pStyle w:val="0"/>
              <w:jc w:val="center"/>
            </w:pPr>
            <w:r>
              <w:rPr>
                <w:sz w:val="20"/>
              </w:rPr>
              <w:t xml:space="preserve">651,9</w:t>
            </w:r>
          </w:p>
        </w:tc>
        <w:tc>
          <w:tcPr>
            <w:tcW w:w="1092" w:type="dxa"/>
            <w:tcBorders>
              <w:top w:val="nil"/>
              <w:left w:val="nil"/>
              <w:bottom w:val="nil"/>
              <w:right w:val="nil"/>
            </w:tcBorders>
          </w:tcPr>
          <w:p>
            <w:pPr>
              <w:pStyle w:val="0"/>
              <w:jc w:val="center"/>
            </w:pPr>
            <w:r>
              <w:rPr>
                <w:sz w:val="20"/>
              </w:rPr>
              <w:t xml:space="preserve">268</w:t>
            </w:r>
          </w:p>
        </w:tc>
        <w:tc>
          <w:tcPr>
            <w:tcW w:w="1091" w:type="dxa"/>
            <w:tcBorders>
              <w:top w:val="nil"/>
              <w:left w:val="nil"/>
              <w:bottom w:val="nil"/>
              <w:right w:val="nil"/>
            </w:tcBorders>
          </w:tcPr>
          <w:p>
            <w:pPr>
              <w:pStyle w:val="0"/>
              <w:jc w:val="center"/>
            </w:pPr>
            <w:r>
              <w:rPr>
                <w:sz w:val="20"/>
              </w:rPr>
              <w:t xml:space="preserve">715,1</w:t>
            </w:r>
          </w:p>
        </w:tc>
        <w:tc>
          <w:tcPr>
            <w:tcW w:w="1092" w:type="dxa"/>
            <w:tcBorders>
              <w:top w:val="nil"/>
              <w:left w:val="nil"/>
              <w:bottom w:val="nil"/>
              <w:right w:val="nil"/>
            </w:tcBorders>
          </w:tcPr>
          <w:p>
            <w:pPr>
              <w:pStyle w:val="0"/>
              <w:jc w:val="center"/>
            </w:pPr>
            <w:r>
              <w:rPr>
                <w:sz w:val="20"/>
              </w:rPr>
              <w:t xml:space="preserve">285</w:t>
            </w:r>
          </w:p>
        </w:tc>
        <w:tc>
          <w:tcPr>
            <w:tcW w:w="1091" w:type="dxa"/>
            <w:tcBorders>
              <w:top w:val="nil"/>
              <w:left w:val="nil"/>
              <w:bottom w:val="nil"/>
              <w:right w:val="nil"/>
            </w:tcBorders>
          </w:tcPr>
          <w:p>
            <w:pPr>
              <w:pStyle w:val="0"/>
              <w:jc w:val="center"/>
            </w:pPr>
            <w:r>
              <w:rPr>
                <w:sz w:val="20"/>
              </w:rPr>
              <w:t xml:space="preserve">769,4</w:t>
            </w:r>
          </w:p>
        </w:tc>
        <w:tc>
          <w:tcPr>
            <w:tcW w:w="1092" w:type="dxa"/>
            <w:tcBorders>
              <w:top w:val="nil"/>
              <w:left w:val="nil"/>
              <w:bottom w:val="nil"/>
              <w:right w:val="nil"/>
            </w:tcBorders>
          </w:tcPr>
          <w:p>
            <w:pPr>
              <w:pStyle w:val="0"/>
              <w:jc w:val="center"/>
            </w:pPr>
            <w:r>
              <w:rPr>
                <w:sz w:val="20"/>
              </w:rPr>
              <w:t xml:space="preserve">220</w:t>
            </w:r>
          </w:p>
        </w:tc>
        <w:tc>
          <w:tcPr>
            <w:tcW w:w="1092" w:type="dxa"/>
            <w:tcBorders>
              <w:top w:val="nil"/>
              <w:left w:val="nil"/>
              <w:bottom w:val="nil"/>
              <w:right w:val="nil"/>
            </w:tcBorders>
          </w:tcPr>
          <w:p>
            <w:pPr>
              <w:pStyle w:val="0"/>
              <w:jc w:val="center"/>
            </w:pPr>
            <w:r>
              <w:rPr>
                <w:sz w:val="20"/>
              </w:rPr>
              <w:t xml:space="preserve">599,4</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091" w:type="dxa"/>
            <w:tcBorders>
              <w:top w:val="nil"/>
              <w:left w:val="nil"/>
              <w:bottom w:val="nil"/>
              <w:right w:val="nil"/>
            </w:tcBorders>
          </w:tcPr>
          <w:p>
            <w:pPr>
              <w:pStyle w:val="0"/>
              <w:jc w:val="center"/>
            </w:pPr>
            <w:r>
              <w:rPr>
                <w:sz w:val="20"/>
              </w:rPr>
              <w:t xml:space="preserve">1277</w:t>
            </w:r>
          </w:p>
        </w:tc>
        <w:tc>
          <w:tcPr>
            <w:tcW w:w="1092" w:type="dxa"/>
            <w:tcBorders>
              <w:top w:val="nil"/>
              <w:left w:val="nil"/>
              <w:bottom w:val="nil"/>
              <w:right w:val="nil"/>
            </w:tcBorders>
          </w:tcPr>
          <w:p>
            <w:pPr>
              <w:pStyle w:val="0"/>
              <w:jc w:val="center"/>
            </w:pPr>
            <w:r>
              <w:rPr>
                <w:sz w:val="20"/>
              </w:rPr>
              <w:t xml:space="preserve">694,8</w:t>
            </w:r>
          </w:p>
        </w:tc>
        <w:tc>
          <w:tcPr>
            <w:tcW w:w="1091" w:type="dxa"/>
            <w:tcBorders>
              <w:top w:val="nil"/>
              <w:left w:val="nil"/>
              <w:bottom w:val="nil"/>
              <w:right w:val="nil"/>
            </w:tcBorders>
          </w:tcPr>
          <w:p>
            <w:pPr>
              <w:pStyle w:val="0"/>
              <w:jc w:val="center"/>
            </w:pPr>
            <w:r>
              <w:rPr>
                <w:sz w:val="20"/>
              </w:rPr>
              <w:t xml:space="preserve">1240</w:t>
            </w:r>
          </w:p>
        </w:tc>
        <w:tc>
          <w:tcPr>
            <w:tcW w:w="1092" w:type="dxa"/>
            <w:tcBorders>
              <w:top w:val="nil"/>
              <w:left w:val="nil"/>
              <w:bottom w:val="nil"/>
              <w:right w:val="nil"/>
            </w:tcBorders>
          </w:tcPr>
          <w:p>
            <w:pPr>
              <w:pStyle w:val="0"/>
              <w:jc w:val="center"/>
            </w:pPr>
            <w:r>
              <w:rPr>
                <w:sz w:val="20"/>
              </w:rPr>
              <w:t xml:space="preserve">677,1</w:t>
            </w:r>
          </w:p>
        </w:tc>
        <w:tc>
          <w:tcPr>
            <w:tcW w:w="1092" w:type="dxa"/>
            <w:tcBorders>
              <w:top w:val="nil"/>
              <w:left w:val="nil"/>
              <w:bottom w:val="nil"/>
              <w:right w:val="nil"/>
            </w:tcBorders>
          </w:tcPr>
          <w:p>
            <w:pPr>
              <w:pStyle w:val="0"/>
              <w:jc w:val="center"/>
            </w:pPr>
            <w:r>
              <w:rPr>
                <w:sz w:val="20"/>
              </w:rPr>
              <w:t xml:space="preserve">1275</w:t>
            </w:r>
          </w:p>
        </w:tc>
        <w:tc>
          <w:tcPr>
            <w:tcW w:w="1091" w:type="dxa"/>
            <w:tcBorders>
              <w:top w:val="nil"/>
              <w:left w:val="nil"/>
              <w:bottom w:val="nil"/>
              <w:right w:val="nil"/>
            </w:tcBorders>
          </w:tcPr>
          <w:p>
            <w:pPr>
              <w:pStyle w:val="0"/>
              <w:jc w:val="center"/>
            </w:pPr>
            <w:r>
              <w:rPr>
                <w:sz w:val="20"/>
              </w:rPr>
              <w:t xml:space="preserve">699,1</w:t>
            </w:r>
          </w:p>
        </w:tc>
        <w:tc>
          <w:tcPr>
            <w:tcW w:w="1092" w:type="dxa"/>
            <w:tcBorders>
              <w:top w:val="nil"/>
              <w:left w:val="nil"/>
              <w:bottom w:val="nil"/>
              <w:right w:val="nil"/>
            </w:tcBorders>
          </w:tcPr>
          <w:p>
            <w:pPr>
              <w:pStyle w:val="0"/>
              <w:jc w:val="center"/>
            </w:pPr>
            <w:r>
              <w:rPr>
                <w:sz w:val="20"/>
              </w:rPr>
              <w:t xml:space="preserve">1 271</w:t>
            </w:r>
          </w:p>
        </w:tc>
        <w:tc>
          <w:tcPr>
            <w:tcW w:w="1091" w:type="dxa"/>
            <w:tcBorders>
              <w:top w:val="nil"/>
              <w:left w:val="nil"/>
              <w:bottom w:val="nil"/>
              <w:right w:val="nil"/>
            </w:tcBorders>
          </w:tcPr>
          <w:p>
            <w:pPr>
              <w:pStyle w:val="0"/>
              <w:jc w:val="center"/>
            </w:pPr>
            <w:r>
              <w:rPr>
                <w:sz w:val="20"/>
              </w:rPr>
              <w:t xml:space="preserve">701,4</w:t>
            </w:r>
          </w:p>
        </w:tc>
        <w:tc>
          <w:tcPr>
            <w:tcW w:w="1092" w:type="dxa"/>
            <w:tcBorders>
              <w:top w:val="nil"/>
              <w:left w:val="nil"/>
              <w:bottom w:val="nil"/>
              <w:right w:val="nil"/>
            </w:tcBorders>
          </w:tcPr>
          <w:p>
            <w:pPr>
              <w:pStyle w:val="0"/>
              <w:jc w:val="center"/>
            </w:pPr>
            <w:r>
              <w:rPr>
                <w:sz w:val="20"/>
              </w:rPr>
              <w:t xml:space="preserve">1132</w:t>
            </w:r>
          </w:p>
        </w:tc>
        <w:tc>
          <w:tcPr>
            <w:tcW w:w="1092" w:type="dxa"/>
            <w:tcBorders>
              <w:top w:val="nil"/>
              <w:left w:val="nil"/>
              <w:bottom w:val="nil"/>
              <w:right w:val="nil"/>
            </w:tcBorders>
          </w:tcPr>
          <w:p>
            <w:pPr>
              <w:pStyle w:val="0"/>
              <w:jc w:val="center"/>
            </w:pPr>
            <w:r>
              <w:rPr>
                <w:sz w:val="20"/>
              </w:rPr>
              <w:t xml:space="preserve">628,3</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091" w:type="dxa"/>
            <w:tcBorders>
              <w:top w:val="nil"/>
              <w:left w:val="nil"/>
              <w:bottom w:val="nil"/>
              <w:right w:val="nil"/>
            </w:tcBorders>
          </w:tcPr>
          <w:p>
            <w:pPr>
              <w:pStyle w:val="0"/>
              <w:jc w:val="center"/>
            </w:pPr>
            <w:r>
              <w:rPr>
                <w:sz w:val="20"/>
              </w:rPr>
              <w:t xml:space="preserve">51</w:t>
            </w:r>
          </w:p>
        </w:tc>
        <w:tc>
          <w:tcPr>
            <w:tcW w:w="1092" w:type="dxa"/>
            <w:tcBorders>
              <w:top w:val="nil"/>
              <w:left w:val="nil"/>
              <w:bottom w:val="nil"/>
              <w:right w:val="nil"/>
            </w:tcBorders>
          </w:tcPr>
          <w:p>
            <w:pPr>
              <w:pStyle w:val="0"/>
              <w:jc w:val="center"/>
            </w:pPr>
            <w:r>
              <w:rPr>
                <w:sz w:val="20"/>
              </w:rPr>
              <w:t xml:space="preserve">160,9</w:t>
            </w:r>
          </w:p>
        </w:tc>
        <w:tc>
          <w:tcPr>
            <w:tcW w:w="1091" w:type="dxa"/>
            <w:tcBorders>
              <w:top w:val="nil"/>
              <w:left w:val="nil"/>
              <w:bottom w:val="nil"/>
              <w:right w:val="nil"/>
            </w:tcBorders>
          </w:tcPr>
          <w:p>
            <w:pPr>
              <w:pStyle w:val="0"/>
              <w:jc w:val="center"/>
            </w:pPr>
            <w:r>
              <w:rPr>
                <w:sz w:val="20"/>
              </w:rPr>
              <w:t xml:space="preserve">70</w:t>
            </w:r>
          </w:p>
        </w:tc>
        <w:tc>
          <w:tcPr>
            <w:tcW w:w="1092" w:type="dxa"/>
            <w:tcBorders>
              <w:top w:val="nil"/>
              <w:left w:val="nil"/>
              <w:bottom w:val="nil"/>
              <w:right w:val="nil"/>
            </w:tcBorders>
          </w:tcPr>
          <w:p>
            <w:pPr>
              <w:pStyle w:val="0"/>
              <w:jc w:val="center"/>
            </w:pPr>
            <w:r>
              <w:rPr>
                <w:sz w:val="20"/>
              </w:rPr>
              <w:t xml:space="preserve">218,6</w:t>
            </w:r>
          </w:p>
        </w:tc>
        <w:tc>
          <w:tcPr>
            <w:tcW w:w="1092" w:type="dxa"/>
            <w:tcBorders>
              <w:top w:val="nil"/>
              <w:left w:val="nil"/>
              <w:bottom w:val="nil"/>
              <w:right w:val="nil"/>
            </w:tcBorders>
          </w:tcPr>
          <w:p>
            <w:pPr>
              <w:pStyle w:val="0"/>
              <w:jc w:val="center"/>
            </w:pPr>
            <w:r>
              <w:rPr>
                <w:sz w:val="20"/>
              </w:rPr>
              <w:t xml:space="preserve">63</w:t>
            </w:r>
          </w:p>
        </w:tc>
        <w:tc>
          <w:tcPr>
            <w:tcW w:w="1091" w:type="dxa"/>
            <w:tcBorders>
              <w:top w:val="nil"/>
              <w:left w:val="nil"/>
              <w:bottom w:val="nil"/>
              <w:right w:val="nil"/>
            </w:tcBorders>
          </w:tcPr>
          <w:p>
            <w:pPr>
              <w:pStyle w:val="0"/>
              <w:jc w:val="center"/>
            </w:pPr>
            <w:r>
              <w:rPr>
                <w:sz w:val="20"/>
              </w:rPr>
              <w:t xml:space="preserve">191,5</w:t>
            </w:r>
          </w:p>
        </w:tc>
        <w:tc>
          <w:tcPr>
            <w:tcW w:w="1092" w:type="dxa"/>
            <w:tcBorders>
              <w:top w:val="nil"/>
              <w:left w:val="nil"/>
              <w:bottom w:val="nil"/>
              <w:right w:val="nil"/>
            </w:tcBorders>
          </w:tcPr>
          <w:p>
            <w:pPr>
              <w:pStyle w:val="0"/>
              <w:jc w:val="center"/>
            </w:pPr>
            <w:r>
              <w:rPr>
                <w:sz w:val="20"/>
              </w:rPr>
              <w:t xml:space="preserve">83</w:t>
            </w:r>
          </w:p>
        </w:tc>
        <w:tc>
          <w:tcPr>
            <w:tcW w:w="1091" w:type="dxa"/>
            <w:tcBorders>
              <w:top w:val="nil"/>
              <w:left w:val="nil"/>
              <w:bottom w:val="nil"/>
              <w:right w:val="nil"/>
            </w:tcBorders>
          </w:tcPr>
          <w:p>
            <w:pPr>
              <w:pStyle w:val="0"/>
              <w:jc w:val="center"/>
            </w:pPr>
            <w:r>
              <w:rPr>
                <w:sz w:val="20"/>
              </w:rPr>
              <w:t xml:space="preserve">249,1</w:t>
            </w:r>
          </w:p>
        </w:tc>
        <w:tc>
          <w:tcPr>
            <w:tcW w:w="1092" w:type="dxa"/>
            <w:tcBorders>
              <w:top w:val="nil"/>
              <w:left w:val="nil"/>
              <w:bottom w:val="nil"/>
              <w:right w:val="nil"/>
            </w:tcBorders>
          </w:tcPr>
          <w:p>
            <w:pPr>
              <w:pStyle w:val="0"/>
              <w:jc w:val="center"/>
            </w:pPr>
            <w:r>
              <w:rPr>
                <w:sz w:val="20"/>
              </w:rPr>
              <w:t xml:space="preserve">47</w:t>
            </w:r>
          </w:p>
        </w:tc>
        <w:tc>
          <w:tcPr>
            <w:tcW w:w="1092" w:type="dxa"/>
            <w:tcBorders>
              <w:top w:val="nil"/>
              <w:left w:val="nil"/>
              <w:bottom w:val="nil"/>
              <w:right w:val="nil"/>
            </w:tcBorders>
          </w:tcPr>
          <w:p>
            <w:pPr>
              <w:pStyle w:val="0"/>
              <w:jc w:val="center"/>
            </w:pPr>
            <w:r>
              <w:rPr>
                <w:sz w:val="20"/>
              </w:rPr>
              <w:t xml:space="preserve">140,1</w:t>
            </w:r>
          </w:p>
        </w:tc>
      </w:tr>
      <w:tr>
        <w:tc>
          <w:tcPr>
            <w:tcW w:w="4422" w:type="dxa"/>
            <w:tcBorders>
              <w:top w:val="nil"/>
              <w:left w:val="nil"/>
              <w:bottom w:val="nil"/>
              <w:right w:val="nil"/>
            </w:tcBorders>
          </w:tcPr>
          <w:p>
            <w:pPr>
              <w:pStyle w:val="0"/>
            </w:pPr>
            <w:r>
              <w:rPr>
                <w:sz w:val="20"/>
              </w:rPr>
              <w:t xml:space="preserve">Всего по области</w:t>
            </w:r>
          </w:p>
        </w:tc>
        <w:tc>
          <w:tcPr>
            <w:tcW w:w="1091" w:type="dxa"/>
            <w:tcBorders>
              <w:top w:val="nil"/>
              <w:left w:val="nil"/>
              <w:bottom w:val="nil"/>
              <w:right w:val="nil"/>
            </w:tcBorders>
          </w:tcPr>
          <w:p>
            <w:pPr>
              <w:pStyle w:val="0"/>
              <w:jc w:val="center"/>
            </w:pPr>
            <w:r>
              <w:rPr>
                <w:sz w:val="20"/>
              </w:rPr>
              <w:t xml:space="preserve">8443</w:t>
            </w:r>
          </w:p>
        </w:tc>
        <w:tc>
          <w:tcPr>
            <w:tcW w:w="1092" w:type="dxa"/>
            <w:tcBorders>
              <w:top w:val="nil"/>
              <w:left w:val="nil"/>
              <w:bottom w:val="nil"/>
              <w:right w:val="nil"/>
            </w:tcBorders>
          </w:tcPr>
          <w:p>
            <w:pPr>
              <w:pStyle w:val="0"/>
              <w:jc w:val="center"/>
            </w:pPr>
            <w:r>
              <w:rPr>
                <w:sz w:val="20"/>
              </w:rPr>
              <w:t xml:space="preserve">763,6</w:t>
            </w:r>
          </w:p>
        </w:tc>
        <w:tc>
          <w:tcPr>
            <w:tcW w:w="1091" w:type="dxa"/>
            <w:tcBorders>
              <w:top w:val="nil"/>
              <w:left w:val="nil"/>
              <w:bottom w:val="nil"/>
              <w:right w:val="nil"/>
            </w:tcBorders>
          </w:tcPr>
          <w:p>
            <w:pPr>
              <w:pStyle w:val="0"/>
              <w:jc w:val="center"/>
            </w:pPr>
            <w:r>
              <w:rPr>
                <w:sz w:val="20"/>
              </w:rPr>
              <w:t xml:space="preserve">8290</w:t>
            </w:r>
          </w:p>
        </w:tc>
        <w:tc>
          <w:tcPr>
            <w:tcW w:w="1092" w:type="dxa"/>
            <w:tcBorders>
              <w:top w:val="nil"/>
              <w:left w:val="nil"/>
              <w:bottom w:val="nil"/>
              <w:right w:val="nil"/>
            </w:tcBorders>
          </w:tcPr>
          <w:p>
            <w:pPr>
              <w:pStyle w:val="0"/>
              <w:jc w:val="center"/>
            </w:pPr>
            <w:r>
              <w:rPr>
                <w:sz w:val="20"/>
              </w:rPr>
              <w:t xml:space="preserve">756,1</w:t>
            </w:r>
          </w:p>
        </w:tc>
        <w:tc>
          <w:tcPr>
            <w:tcW w:w="1092" w:type="dxa"/>
            <w:tcBorders>
              <w:top w:val="nil"/>
              <w:left w:val="nil"/>
              <w:bottom w:val="nil"/>
              <w:right w:val="nil"/>
            </w:tcBorders>
          </w:tcPr>
          <w:p>
            <w:pPr>
              <w:pStyle w:val="0"/>
              <w:jc w:val="center"/>
            </w:pPr>
            <w:r>
              <w:rPr>
                <w:sz w:val="20"/>
              </w:rPr>
              <w:t xml:space="preserve">8626</w:t>
            </w:r>
          </w:p>
        </w:tc>
        <w:tc>
          <w:tcPr>
            <w:tcW w:w="1091" w:type="dxa"/>
            <w:tcBorders>
              <w:top w:val="nil"/>
              <w:left w:val="nil"/>
              <w:bottom w:val="nil"/>
              <w:right w:val="nil"/>
            </w:tcBorders>
          </w:tcPr>
          <w:p>
            <w:pPr>
              <w:pStyle w:val="0"/>
              <w:jc w:val="center"/>
            </w:pPr>
            <w:r>
              <w:rPr>
                <w:sz w:val="20"/>
              </w:rPr>
              <w:t xml:space="preserve">793,6</w:t>
            </w:r>
          </w:p>
        </w:tc>
        <w:tc>
          <w:tcPr>
            <w:tcW w:w="1092" w:type="dxa"/>
            <w:tcBorders>
              <w:top w:val="nil"/>
              <w:left w:val="nil"/>
              <w:bottom w:val="nil"/>
              <w:right w:val="nil"/>
            </w:tcBorders>
          </w:tcPr>
          <w:p>
            <w:pPr>
              <w:pStyle w:val="0"/>
              <w:jc w:val="center"/>
            </w:pPr>
            <w:r>
              <w:rPr>
                <w:sz w:val="20"/>
              </w:rPr>
              <w:t xml:space="preserve">8650</w:t>
            </w:r>
          </w:p>
        </w:tc>
        <w:tc>
          <w:tcPr>
            <w:tcW w:w="1091" w:type="dxa"/>
            <w:tcBorders>
              <w:top w:val="nil"/>
              <w:left w:val="nil"/>
              <w:bottom w:val="nil"/>
              <w:right w:val="nil"/>
            </w:tcBorders>
          </w:tcPr>
          <w:p>
            <w:pPr>
              <w:pStyle w:val="0"/>
              <w:jc w:val="center"/>
            </w:pPr>
            <w:r>
              <w:rPr>
                <w:sz w:val="20"/>
              </w:rPr>
              <w:t xml:space="preserve">803,7</w:t>
            </w:r>
          </w:p>
        </w:tc>
        <w:tc>
          <w:tcPr>
            <w:tcW w:w="1092" w:type="dxa"/>
            <w:tcBorders>
              <w:top w:val="nil"/>
              <w:left w:val="nil"/>
              <w:bottom w:val="nil"/>
              <w:right w:val="nil"/>
            </w:tcBorders>
          </w:tcPr>
          <w:p>
            <w:pPr>
              <w:pStyle w:val="0"/>
              <w:jc w:val="center"/>
            </w:pPr>
            <w:r>
              <w:rPr>
                <w:sz w:val="20"/>
              </w:rPr>
              <w:t xml:space="preserve">7136</w:t>
            </w:r>
          </w:p>
        </w:tc>
        <w:tc>
          <w:tcPr>
            <w:tcW w:w="1092" w:type="dxa"/>
            <w:tcBorders>
              <w:top w:val="nil"/>
              <w:left w:val="nil"/>
              <w:bottom w:val="nil"/>
              <w:right w:val="nil"/>
            </w:tcBorders>
          </w:tcPr>
          <w:p>
            <w:pPr>
              <w:pStyle w:val="0"/>
              <w:jc w:val="center"/>
            </w:pPr>
            <w:r>
              <w:rPr>
                <w:sz w:val="20"/>
              </w:rPr>
              <w:t xml:space="preserve">669,4</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смертности от ишемической болезни сердца</w:t>
      </w:r>
    </w:p>
    <w:p>
      <w:pPr>
        <w:pStyle w:val="2"/>
        <w:jc w:val="center"/>
      </w:pPr>
      <w:r>
        <w:rPr>
          <w:sz w:val="20"/>
        </w:rPr>
        <w:t xml:space="preserve">за 2018 - 2022 годы в разрезе муниципальных</w:t>
      </w:r>
    </w:p>
    <w:p>
      <w:pPr>
        <w:pStyle w:val="2"/>
        <w:jc w:val="center"/>
      </w:pPr>
      <w:r>
        <w:rPr>
          <w:sz w:val="20"/>
        </w:rPr>
        <w:t xml:space="preserve">образований Архангельской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22"/>
        <w:gridCol w:w="1091"/>
        <w:gridCol w:w="1092"/>
        <w:gridCol w:w="1091"/>
        <w:gridCol w:w="1092"/>
        <w:gridCol w:w="1092"/>
        <w:gridCol w:w="1091"/>
        <w:gridCol w:w="1092"/>
        <w:gridCol w:w="1091"/>
        <w:gridCol w:w="1092"/>
        <w:gridCol w:w="1092"/>
      </w:tblGrid>
      <w:tr>
        <w:tblPrEx>
          <w:tblBorders>
            <w:left w:val="single" w:sz="4"/>
            <w:right w:val="single" w:sz="4"/>
            <w:insideV w:val="single" w:sz="4"/>
            <w:insideH w:val="single" w:sz="4"/>
          </w:tblBorders>
        </w:tblPrEx>
        <w:tc>
          <w:tcPr>
            <w:tcW w:w="4422" w:type="dxa"/>
            <w:tcBorders>
              <w:top w:val="single" w:sz="4"/>
              <w:bottom w:val="single" w:sz="4"/>
            </w:tcBorders>
            <w:vMerge w:val="restart"/>
          </w:tcPr>
          <w:p>
            <w:pPr>
              <w:pStyle w:val="0"/>
              <w:jc w:val="center"/>
            </w:pPr>
            <w:r>
              <w:rPr>
                <w:sz w:val="20"/>
              </w:rPr>
              <w:t xml:space="preserve">Муниципальные образования</w:t>
            </w:r>
          </w:p>
        </w:tc>
        <w:tc>
          <w:tcPr>
            <w:gridSpan w:val="2"/>
            <w:tcW w:w="2183" w:type="dxa"/>
            <w:tcBorders>
              <w:top w:val="single" w:sz="4"/>
              <w:bottom w:val="single" w:sz="4"/>
            </w:tcBorders>
          </w:tcPr>
          <w:p>
            <w:pPr>
              <w:pStyle w:val="0"/>
              <w:jc w:val="center"/>
            </w:pPr>
            <w:r>
              <w:rPr>
                <w:sz w:val="20"/>
              </w:rPr>
              <w:t xml:space="preserve">2018 год</w:t>
            </w:r>
          </w:p>
        </w:tc>
        <w:tc>
          <w:tcPr>
            <w:gridSpan w:val="2"/>
            <w:tcW w:w="2183" w:type="dxa"/>
            <w:tcBorders>
              <w:top w:val="single" w:sz="4"/>
              <w:bottom w:val="single" w:sz="4"/>
            </w:tcBorders>
          </w:tcPr>
          <w:p>
            <w:pPr>
              <w:pStyle w:val="0"/>
              <w:jc w:val="center"/>
            </w:pPr>
            <w:r>
              <w:rPr>
                <w:sz w:val="20"/>
              </w:rPr>
              <w:t xml:space="preserve">2019 год</w:t>
            </w:r>
          </w:p>
        </w:tc>
        <w:tc>
          <w:tcPr>
            <w:gridSpan w:val="2"/>
            <w:tcW w:w="2183" w:type="dxa"/>
            <w:tcBorders>
              <w:top w:val="single" w:sz="4"/>
              <w:bottom w:val="single" w:sz="4"/>
            </w:tcBorders>
          </w:tcPr>
          <w:p>
            <w:pPr>
              <w:pStyle w:val="0"/>
              <w:jc w:val="center"/>
            </w:pPr>
            <w:r>
              <w:rPr>
                <w:sz w:val="20"/>
              </w:rPr>
              <w:t xml:space="preserve">2020 год</w:t>
            </w:r>
          </w:p>
        </w:tc>
        <w:tc>
          <w:tcPr>
            <w:gridSpan w:val="2"/>
            <w:tcW w:w="2183" w:type="dxa"/>
            <w:tcBorders>
              <w:top w:val="single" w:sz="4"/>
              <w:bottom w:val="single" w:sz="4"/>
            </w:tcBorders>
          </w:tcPr>
          <w:p>
            <w:pPr>
              <w:pStyle w:val="0"/>
              <w:jc w:val="center"/>
            </w:pPr>
            <w:r>
              <w:rPr>
                <w:sz w:val="20"/>
              </w:rPr>
              <w:t xml:space="preserve">2021 год</w:t>
            </w:r>
          </w:p>
        </w:tc>
        <w:tc>
          <w:tcPr>
            <w:gridSpan w:val="2"/>
            <w:tcW w:w="2184"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w:t>
            </w:r>
          </w:p>
          <w:p>
            <w:pPr>
              <w:pStyle w:val="0"/>
              <w:jc w:val="center"/>
            </w:pPr>
            <w:r>
              <w:rPr>
                <w:sz w:val="20"/>
              </w:rPr>
              <w:t xml:space="preserve">тыс. нас.</w:t>
            </w: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w:t>
            </w:r>
          </w:p>
          <w:p>
            <w:pPr>
              <w:pStyle w:val="0"/>
              <w:jc w:val="center"/>
            </w:pPr>
            <w:r>
              <w:rPr>
                <w:sz w:val="20"/>
              </w:rPr>
              <w:t xml:space="preserve">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w:t>
            </w:r>
          </w:p>
          <w:p>
            <w:pPr>
              <w:pStyle w:val="0"/>
              <w:jc w:val="center"/>
            </w:pPr>
            <w:r>
              <w:rPr>
                <w:sz w:val="20"/>
              </w:rPr>
              <w:t xml:space="preserve">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w:t>
            </w:r>
          </w:p>
          <w:p>
            <w:pPr>
              <w:pStyle w:val="0"/>
              <w:jc w:val="center"/>
            </w:pPr>
            <w:r>
              <w:rPr>
                <w:sz w:val="20"/>
              </w:rPr>
              <w:t xml:space="preserve">тыс. нас.</w:t>
            </w:r>
          </w:p>
        </w:tc>
        <w:tc>
          <w:tcPr>
            <w:tcW w:w="1092"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w:t>
            </w:r>
          </w:p>
          <w:p>
            <w:pPr>
              <w:pStyle w:val="0"/>
              <w:jc w:val="center"/>
            </w:pPr>
            <w:r>
              <w:rPr>
                <w:sz w:val="20"/>
              </w:rPr>
              <w:t xml:space="preserve">тыс. нас.</w:t>
            </w:r>
          </w:p>
        </w:tc>
      </w:tr>
      <w:tr>
        <w:tblPrEx>
          <w:tblBorders>
            <w:left w:val="single" w:sz="4"/>
            <w:right w:val="single" w:sz="4"/>
            <w:insideV w:val="single" w:sz="4"/>
            <w:insideH w:val="single" w:sz="4"/>
          </w:tblBorders>
        </w:tblPrEx>
        <w:tc>
          <w:tcPr>
            <w:tcW w:w="4422" w:type="dxa"/>
            <w:vAlign w:val="center"/>
            <w:tcBorders>
              <w:top w:val="single" w:sz="4"/>
              <w:bottom w:val="single" w:sz="4"/>
            </w:tcBorders>
          </w:tcPr>
          <w:p>
            <w:pPr>
              <w:pStyle w:val="0"/>
              <w:jc w:val="center"/>
            </w:pPr>
            <w:r>
              <w:rPr>
                <w:sz w:val="20"/>
              </w:rPr>
              <w:t xml:space="preserve">1</w:t>
            </w:r>
          </w:p>
        </w:tc>
        <w:tc>
          <w:tcPr>
            <w:tcW w:w="1091" w:type="dxa"/>
            <w:vAlign w:val="center"/>
            <w:tcBorders>
              <w:top w:val="single" w:sz="4"/>
              <w:bottom w:val="single" w:sz="4"/>
            </w:tcBorders>
          </w:tcPr>
          <w:p>
            <w:pPr>
              <w:pStyle w:val="0"/>
              <w:jc w:val="center"/>
            </w:pPr>
            <w:r>
              <w:rPr>
                <w:sz w:val="20"/>
              </w:rPr>
              <w:t xml:space="preserve">2</w:t>
            </w:r>
          </w:p>
        </w:tc>
        <w:tc>
          <w:tcPr>
            <w:tcW w:w="1092" w:type="dxa"/>
            <w:vAlign w:val="center"/>
            <w:tcBorders>
              <w:top w:val="single" w:sz="4"/>
              <w:bottom w:val="single" w:sz="4"/>
            </w:tcBorders>
          </w:tcPr>
          <w:p>
            <w:pPr>
              <w:pStyle w:val="0"/>
              <w:jc w:val="center"/>
            </w:pPr>
            <w:r>
              <w:rPr>
                <w:sz w:val="20"/>
              </w:rPr>
              <w:t xml:space="preserve">3</w:t>
            </w:r>
          </w:p>
        </w:tc>
        <w:tc>
          <w:tcPr>
            <w:tcW w:w="1091" w:type="dxa"/>
            <w:vAlign w:val="center"/>
            <w:tcBorders>
              <w:top w:val="single" w:sz="4"/>
              <w:bottom w:val="single" w:sz="4"/>
            </w:tcBorders>
          </w:tcPr>
          <w:p>
            <w:pPr>
              <w:pStyle w:val="0"/>
              <w:jc w:val="center"/>
            </w:pPr>
            <w:r>
              <w:rPr>
                <w:sz w:val="20"/>
              </w:rPr>
              <w:t xml:space="preserve">4</w:t>
            </w:r>
          </w:p>
        </w:tc>
        <w:tc>
          <w:tcPr>
            <w:tcW w:w="1092" w:type="dxa"/>
            <w:vAlign w:val="center"/>
            <w:tcBorders>
              <w:top w:val="single" w:sz="4"/>
              <w:bottom w:val="single" w:sz="4"/>
            </w:tcBorders>
          </w:tcPr>
          <w:p>
            <w:pPr>
              <w:pStyle w:val="0"/>
              <w:jc w:val="center"/>
            </w:pPr>
            <w:r>
              <w:rPr>
                <w:sz w:val="20"/>
              </w:rPr>
              <w:t xml:space="preserve">5</w:t>
            </w:r>
          </w:p>
        </w:tc>
        <w:tc>
          <w:tcPr>
            <w:tcW w:w="1092" w:type="dxa"/>
            <w:vAlign w:val="center"/>
            <w:tcBorders>
              <w:top w:val="single" w:sz="4"/>
              <w:bottom w:val="single" w:sz="4"/>
            </w:tcBorders>
          </w:tcPr>
          <w:p>
            <w:pPr>
              <w:pStyle w:val="0"/>
              <w:jc w:val="center"/>
            </w:pPr>
            <w:r>
              <w:rPr>
                <w:sz w:val="20"/>
              </w:rPr>
              <w:t xml:space="preserve">6</w:t>
            </w:r>
          </w:p>
        </w:tc>
        <w:tc>
          <w:tcPr>
            <w:tcW w:w="1091" w:type="dxa"/>
            <w:vAlign w:val="center"/>
            <w:tcBorders>
              <w:top w:val="single" w:sz="4"/>
              <w:bottom w:val="single" w:sz="4"/>
            </w:tcBorders>
          </w:tcPr>
          <w:p>
            <w:pPr>
              <w:pStyle w:val="0"/>
              <w:jc w:val="center"/>
            </w:pPr>
            <w:r>
              <w:rPr>
                <w:sz w:val="20"/>
              </w:rPr>
              <w:t xml:space="preserve">7</w:t>
            </w:r>
          </w:p>
        </w:tc>
        <w:tc>
          <w:tcPr>
            <w:tcW w:w="1092" w:type="dxa"/>
            <w:vAlign w:val="center"/>
            <w:tcBorders>
              <w:top w:val="single" w:sz="4"/>
              <w:bottom w:val="single" w:sz="4"/>
            </w:tcBorders>
          </w:tcPr>
          <w:p>
            <w:pPr>
              <w:pStyle w:val="0"/>
              <w:jc w:val="center"/>
            </w:pPr>
            <w:r>
              <w:rPr>
                <w:sz w:val="20"/>
              </w:rPr>
              <w:t xml:space="preserve">8</w:t>
            </w:r>
          </w:p>
        </w:tc>
        <w:tc>
          <w:tcPr>
            <w:tcW w:w="1091" w:type="dxa"/>
            <w:vAlign w:val="center"/>
            <w:tcBorders>
              <w:top w:val="single" w:sz="4"/>
              <w:bottom w:val="single" w:sz="4"/>
            </w:tcBorders>
          </w:tcPr>
          <w:p>
            <w:pPr>
              <w:pStyle w:val="0"/>
              <w:jc w:val="center"/>
            </w:pPr>
            <w:r>
              <w:rPr>
                <w:sz w:val="20"/>
              </w:rPr>
              <w:t xml:space="preserve">9</w:t>
            </w:r>
          </w:p>
        </w:tc>
        <w:tc>
          <w:tcPr>
            <w:tcW w:w="1092" w:type="dxa"/>
            <w:vAlign w:val="center"/>
            <w:tcBorders>
              <w:top w:val="single" w:sz="4"/>
              <w:bottom w:val="single" w:sz="4"/>
            </w:tcBorders>
          </w:tcPr>
          <w:p>
            <w:pPr>
              <w:pStyle w:val="0"/>
              <w:jc w:val="center"/>
            </w:pPr>
            <w:r>
              <w:rPr>
                <w:sz w:val="20"/>
              </w:rPr>
              <w:t xml:space="preserve">10</w:t>
            </w:r>
          </w:p>
        </w:tc>
        <w:tc>
          <w:tcPr>
            <w:tcW w:w="1092" w:type="dxa"/>
            <w:vAlign w:val="center"/>
            <w:tcBorders>
              <w:top w:val="single" w:sz="4"/>
              <w:bottom w:val="single" w:sz="4"/>
            </w:tcBorders>
          </w:tcPr>
          <w:p>
            <w:pPr>
              <w:pStyle w:val="0"/>
              <w:jc w:val="center"/>
            </w:pPr>
            <w:r>
              <w:rPr>
                <w:sz w:val="20"/>
              </w:rPr>
              <w:t xml:space="preserve">11</w:t>
            </w:r>
          </w:p>
        </w:tc>
      </w:tr>
      <w:tr>
        <w:tc>
          <w:tcPr>
            <w:tcW w:w="4422" w:type="dxa"/>
            <w:tcBorders>
              <w:top w:val="single" w:sz="4"/>
              <w:left w:val="nil"/>
              <w:bottom w:val="nil"/>
              <w:right w:val="nil"/>
            </w:tcBorders>
          </w:tcPr>
          <w:p>
            <w:pPr>
              <w:pStyle w:val="0"/>
            </w:pPr>
            <w:r>
              <w:rPr>
                <w:sz w:val="20"/>
              </w:rPr>
              <w:t xml:space="preserve">Вельский муниципальный район</w:t>
            </w:r>
          </w:p>
        </w:tc>
        <w:tc>
          <w:tcPr>
            <w:tcW w:w="1091" w:type="dxa"/>
            <w:tcBorders>
              <w:top w:val="single" w:sz="4"/>
              <w:left w:val="nil"/>
              <w:bottom w:val="nil"/>
              <w:right w:val="nil"/>
            </w:tcBorders>
          </w:tcPr>
          <w:p>
            <w:pPr>
              <w:pStyle w:val="0"/>
              <w:jc w:val="center"/>
            </w:pPr>
            <w:r>
              <w:rPr>
                <w:sz w:val="20"/>
              </w:rPr>
              <w:t xml:space="preserve">309</w:t>
            </w:r>
          </w:p>
        </w:tc>
        <w:tc>
          <w:tcPr>
            <w:tcW w:w="1092" w:type="dxa"/>
            <w:tcBorders>
              <w:top w:val="single" w:sz="4"/>
              <w:left w:val="nil"/>
              <w:bottom w:val="nil"/>
              <w:right w:val="nil"/>
            </w:tcBorders>
          </w:tcPr>
          <w:p>
            <w:pPr>
              <w:pStyle w:val="0"/>
              <w:jc w:val="center"/>
            </w:pPr>
            <w:r>
              <w:rPr>
                <w:sz w:val="20"/>
              </w:rPr>
              <w:t xml:space="preserve">629,6</w:t>
            </w:r>
          </w:p>
        </w:tc>
        <w:tc>
          <w:tcPr>
            <w:tcW w:w="1091" w:type="dxa"/>
            <w:tcBorders>
              <w:top w:val="single" w:sz="4"/>
              <w:left w:val="nil"/>
              <w:bottom w:val="nil"/>
              <w:right w:val="nil"/>
            </w:tcBorders>
          </w:tcPr>
          <w:p>
            <w:pPr>
              <w:pStyle w:val="0"/>
              <w:jc w:val="center"/>
            </w:pPr>
            <w:r>
              <w:rPr>
                <w:sz w:val="20"/>
              </w:rPr>
              <w:t xml:space="preserve">287</w:t>
            </w:r>
          </w:p>
        </w:tc>
        <w:tc>
          <w:tcPr>
            <w:tcW w:w="1092" w:type="dxa"/>
            <w:tcBorders>
              <w:top w:val="single" w:sz="4"/>
              <w:left w:val="nil"/>
              <w:bottom w:val="nil"/>
              <w:right w:val="nil"/>
            </w:tcBorders>
          </w:tcPr>
          <w:p>
            <w:pPr>
              <w:pStyle w:val="0"/>
              <w:jc w:val="center"/>
            </w:pPr>
            <w:r>
              <w:rPr>
                <w:sz w:val="20"/>
              </w:rPr>
              <w:t xml:space="preserve">591,3</w:t>
            </w:r>
          </w:p>
        </w:tc>
        <w:tc>
          <w:tcPr>
            <w:tcW w:w="1092" w:type="dxa"/>
            <w:tcBorders>
              <w:top w:val="single" w:sz="4"/>
              <w:left w:val="nil"/>
              <w:bottom w:val="nil"/>
              <w:right w:val="nil"/>
            </w:tcBorders>
          </w:tcPr>
          <w:p>
            <w:pPr>
              <w:pStyle w:val="0"/>
              <w:jc w:val="center"/>
            </w:pPr>
            <w:r>
              <w:rPr>
                <w:sz w:val="20"/>
              </w:rPr>
              <w:t xml:space="preserve">321</w:t>
            </w:r>
          </w:p>
        </w:tc>
        <w:tc>
          <w:tcPr>
            <w:tcW w:w="1091" w:type="dxa"/>
            <w:tcBorders>
              <w:top w:val="single" w:sz="4"/>
              <w:left w:val="nil"/>
              <w:bottom w:val="nil"/>
              <w:right w:val="nil"/>
            </w:tcBorders>
          </w:tcPr>
          <w:p>
            <w:pPr>
              <w:pStyle w:val="0"/>
              <w:jc w:val="center"/>
            </w:pPr>
            <w:r>
              <w:rPr>
                <w:sz w:val="20"/>
              </w:rPr>
              <w:t xml:space="preserve">666,3</w:t>
            </w:r>
          </w:p>
        </w:tc>
        <w:tc>
          <w:tcPr>
            <w:tcW w:w="1092" w:type="dxa"/>
            <w:tcBorders>
              <w:top w:val="single" w:sz="4"/>
              <w:left w:val="nil"/>
              <w:bottom w:val="nil"/>
              <w:right w:val="nil"/>
            </w:tcBorders>
          </w:tcPr>
          <w:p>
            <w:pPr>
              <w:pStyle w:val="0"/>
              <w:jc w:val="center"/>
            </w:pPr>
            <w:r>
              <w:rPr>
                <w:sz w:val="20"/>
              </w:rPr>
              <w:t xml:space="preserve">304</w:t>
            </w:r>
          </w:p>
        </w:tc>
        <w:tc>
          <w:tcPr>
            <w:tcW w:w="1091" w:type="dxa"/>
            <w:tcBorders>
              <w:top w:val="single" w:sz="4"/>
              <w:left w:val="nil"/>
              <w:bottom w:val="nil"/>
              <w:right w:val="nil"/>
            </w:tcBorders>
          </w:tcPr>
          <w:p>
            <w:pPr>
              <w:pStyle w:val="0"/>
              <w:jc w:val="center"/>
            </w:pPr>
            <w:r>
              <w:rPr>
                <w:sz w:val="20"/>
              </w:rPr>
              <w:t xml:space="preserve">640,9</w:t>
            </w:r>
          </w:p>
        </w:tc>
        <w:tc>
          <w:tcPr>
            <w:tcW w:w="1092" w:type="dxa"/>
            <w:tcBorders>
              <w:top w:val="single" w:sz="4"/>
              <w:left w:val="nil"/>
              <w:bottom w:val="nil"/>
              <w:right w:val="nil"/>
            </w:tcBorders>
          </w:tcPr>
          <w:p>
            <w:pPr>
              <w:pStyle w:val="0"/>
              <w:jc w:val="center"/>
            </w:pPr>
            <w:r>
              <w:rPr>
                <w:sz w:val="20"/>
              </w:rPr>
              <w:t xml:space="preserve">184</w:t>
            </w:r>
          </w:p>
        </w:tc>
        <w:tc>
          <w:tcPr>
            <w:tcW w:w="1092" w:type="dxa"/>
            <w:tcBorders>
              <w:top w:val="single" w:sz="4"/>
              <w:left w:val="nil"/>
              <w:bottom w:val="nil"/>
              <w:right w:val="nil"/>
            </w:tcBorders>
          </w:tcPr>
          <w:p>
            <w:pPr>
              <w:pStyle w:val="0"/>
              <w:jc w:val="center"/>
            </w:pPr>
            <w:r>
              <w:rPr>
                <w:sz w:val="20"/>
              </w:rPr>
              <w:t xml:space="preserve">392,2</w:t>
            </w:r>
          </w:p>
        </w:tc>
      </w:tr>
      <w:tr>
        <w:tc>
          <w:tcPr>
            <w:tcW w:w="4422" w:type="dxa"/>
            <w:tcBorders>
              <w:top w:val="nil"/>
              <w:left w:val="nil"/>
              <w:bottom w:val="nil"/>
              <w:right w:val="nil"/>
            </w:tcBorders>
          </w:tcPr>
          <w:p>
            <w:pPr>
              <w:pStyle w:val="0"/>
            </w:pPr>
            <w:r>
              <w:rPr>
                <w:sz w:val="20"/>
              </w:rPr>
              <w:t xml:space="preserve">Верхнетоемский муниципальный округ</w:t>
            </w:r>
          </w:p>
        </w:tc>
        <w:tc>
          <w:tcPr>
            <w:tcW w:w="1091" w:type="dxa"/>
            <w:tcBorders>
              <w:top w:val="nil"/>
              <w:left w:val="nil"/>
              <w:bottom w:val="nil"/>
              <w:right w:val="nil"/>
            </w:tcBorders>
          </w:tcPr>
          <w:p>
            <w:pPr>
              <w:pStyle w:val="0"/>
              <w:jc w:val="center"/>
            </w:pPr>
            <w:r>
              <w:rPr>
                <w:sz w:val="20"/>
              </w:rPr>
              <w:t xml:space="preserve">126</w:t>
            </w:r>
          </w:p>
        </w:tc>
        <w:tc>
          <w:tcPr>
            <w:tcW w:w="1092" w:type="dxa"/>
            <w:tcBorders>
              <w:top w:val="nil"/>
              <w:left w:val="nil"/>
              <w:bottom w:val="nil"/>
              <w:right w:val="nil"/>
            </w:tcBorders>
          </w:tcPr>
          <w:p>
            <w:pPr>
              <w:pStyle w:val="0"/>
              <w:jc w:val="center"/>
            </w:pPr>
            <w:r>
              <w:rPr>
                <w:sz w:val="20"/>
              </w:rPr>
              <w:t xml:space="preserve">961,8</w:t>
            </w:r>
          </w:p>
        </w:tc>
        <w:tc>
          <w:tcPr>
            <w:tcW w:w="1091" w:type="dxa"/>
            <w:tcBorders>
              <w:top w:val="nil"/>
              <w:left w:val="nil"/>
              <w:bottom w:val="nil"/>
              <w:right w:val="nil"/>
            </w:tcBorders>
          </w:tcPr>
          <w:p>
            <w:pPr>
              <w:pStyle w:val="0"/>
              <w:jc w:val="center"/>
            </w:pPr>
            <w:r>
              <w:rPr>
                <w:sz w:val="20"/>
              </w:rPr>
              <w:t xml:space="preserve">96</w:t>
            </w:r>
          </w:p>
        </w:tc>
        <w:tc>
          <w:tcPr>
            <w:tcW w:w="1092" w:type="dxa"/>
            <w:tcBorders>
              <w:top w:val="nil"/>
              <w:left w:val="nil"/>
              <w:bottom w:val="nil"/>
              <w:right w:val="nil"/>
            </w:tcBorders>
          </w:tcPr>
          <w:p>
            <w:pPr>
              <w:pStyle w:val="0"/>
              <w:jc w:val="center"/>
            </w:pPr>
            <w:r>
              <w:rPr>
                <w:sz w:val="20"/>
              </w:rPr>
              <w:t xml:space="preserve">755,0</w:t>
            </w:r>
          </w:p>
        </w:tc>
        <w:tc>
          <w:tcPr>
            <w:tcW w:w="1092" w:type="dxa"/>
            <w:tcBorders>
              <w:top w:val="nil"/>
              <w:left w:val="nil"/>
              <w:bottom w:val="nil"/>
              <w:right w:val="nil"/>
            </w:tcBorders>
          </w:tcPr>
          <w:p>
            <w:pPr>
              <w:pStyle w:val="0"/>
              <w:jc w:val="center"/>
            </w:pPr>
            <w:r>
              <w:rPr>
                <w:sz w:val="20"/>
              </w:rPr>
              <w:t xml:space="preserve">115</w:t>
            </w:r>
          </w:p>
        </w:tc>
        <w:tc>
          <w:tcPr>
            <w:tcW w:w="1091" w:type="dxa"/>
            <w:tcBorders>
              <w:top w:val="nil"/>
              <w:left w:val="nil"/>
              <w:bottom w:val="nil"/>
              <w:right w:val="nil"/>
            </w:tcBorders>
          </w:tcPr>
          <w:p>
            <w:pPr>
              <w:pStyle w:val="0"/>
              <w:jc w:val="center"/>
            </w:pPr>
            <w:r>
              <w:rPr>
                <w:sz w:val="20"/>
              </w:rPr>
              <w:t xml:space="preserve">929,4</w:t>
            </w:r>
          </w:p>
        </w:tc>
        <w:tc>
          <w:tcPr>
            <w:tcW w:w="1092" w:type="dxa"/>
            <w:tcBorders>
              <w:top w:val="nil"/>
              <w:left w:val="nil"/>
              <w:bottom w:val="nil"/>
              <w:right w:val="nil"/>
            </w:tcBorders>
          </w:tcPr>
          <w:p>
            <w:pPr>
              <w:pStyle w:val="0"/>
              <w:jc w:val="center"/>
            </w:pPr>
            <w:r>
              <w:rPr>
                <w:sz w:val="20"/>
              </w:rPr>
              <w:t xml:space="preserve">114</w:t>
            </w:r>
          </w:p>
        </w:tc>
        <w:tc>
          <w:tcPr>
            <w:tcW w:w="1091" w:type="dxa"/>
            <w:tcBorders>
              <w:top w:val="nil"/>
              <w:left w:val="nil"/>
              <w:bottom w:val="nil"/>
              <w:right w:val="nil"/>
            </w:tcBorders>
          </w:tcPr>
          <w:p>
            <w:pPr>
              <w:pStyle w:val="0"/>
              <w:jc w:val="center"/>
            </w:pPr>
            <w:r>
              <w:rPr>
                <w:sz w:val="20"/>
              </w:rPr>
              <w:t xml:space="preserve">958,7</w:t>
            </w:r>
          </w:p>
        </w:tc>
        <w:tc>
          <w:tcPr>
            <w:tcW w:w="1092" w:type="dxa"/>
            <w:tcBorders>
              <w:top w:val="nil"/>
              <w:left w:val="nil"/>
              <w:bottom w:val="nil"/>
              <w:right w:val="nil"/>
            </w:tcBorders>
          </w:tcPr>
          <w:p>
            <w:pPr>
              <w:pStyle w:val="0"/>
              <w:jc w:val="center"/>
            </w:pPr>
            <w:r>
              <w:rPr>
                <w:sz w:val="20"/>
              </w:rPr>
              <w:t xml:space="preserve">90</w:t>
            </w:r>
          </w:p>
        </w:tc>
        <w:tc>
          <w:tcPr>
            <w:tcW w:w="1092" w:type="dxa"/>
            <w:tcBorders>
              <w:top w:val="nil"/>
              <w:left w:val="nil"/>
              <w:bottom w:val="nil"/>
              <w:right w:val="nil"/>
            </w:tcBorders>
          </w:tcPr>
          <w:p>
            <w:pPr>
              <w:pStyle w:val="0"/>
              <w:jc w:val="center"/>
            </w:pPr>
            <w:r>
              <w:rPr>
                <w:sz w:val="20"/>
              </w:rPr>
              <w:t xml:space="preserve">786,8</w:t>
            </w:r>
          </w:p>
        </w:tc>
      </w:tr>
      <w:tr>
        <w:tc>
          <w:tcPr>
            <w:tcW w:w="4422" w:type="dxa"/>
            <w:tcBorders>
              <w:top w:val="nil"/>
              <w:left w:val="nil"/>
              <w:bottom w:val="nil"/>
              <w:right w:val="nil"/>
            </w:tcBorders>
          </w:tcPr>
          <w:p>
            <w:pPr>
              <w:pStyle w:val="0"/>
            </w:pPr>
            <w:r>
              <w:rPr>
                <w:sz w:val="20"/>
              </w:rPr>
              <w:t xml:space="preserve">Вилегодский муниципальный округ</w:t>
            </w:r>
          </w:p>
        </w:tc>
        <w:tc>
          <w:tcPr>
            <w:tcW w:w="1091" w:type="dxa"/>
            <w:tcBorders>
              <w:top w:val="nil"/>
              <w:left w:val="nil"/>
              <w:bottom w:val="nil"/>
              <w:right w:val="nil"/>
            </w:tcBorders>
          </w:tcPr>
          <w:p>
            <w:pPr>
              <w:pStyle w:val="0"/>
              <w:jc w:val="center"/>
            </w:pPr>
            <w:r>
              <w:rPr>
                <w:sz w:val="20"/>
              </w:rPr>
              <w:t xml:space="preserve">74</w:t>
            </w:r>
          </w:p>
        </w:tc>
        <w:tc>
          <w:tcPr>
            <w:tcW w:w="1092" w:type="dxa"/>
            <w:tcBorders>
              <w:top w:val="nil"/>
              <w:left w:val="nil"/>
              <w:bottom w:val="nil"/>
              <w:right w:val="nil"/>
            </w:tcBorders>
          </w:tcPr>
          <w:p>
            <w:pPr>
              <w:pStyle w:val="0"/>
              <w:jc w:val="center"/>
            </w:pPr>
            <w:r>
              <w:rPr>
                <w:sz w:val="20"/>
              </w:rPr>
              <w:t xml:space="preserve">773,1</w:t>
            </w:r>
          </w:p>
        </w:tc>
        <w:tc>
          <w:tcPr>
            <w:tcW w:w="1091" w:type="dxa"/>
            <w:tcBorders>
              <w:top w:val="nil"/>
              <w:left w:val="nil"/>
              <w:bottom w:val="nil"/>
              <w:right w:val="nil"/>
            </w:tcBorders>
          </w:tcPr>
          <w:p>
            <w:pPr>
              <w:pStyle w:val="0"/>
              <w:jc w:val="center"/>
            </w:pPr>
            <w:r>
              <w:rPr>
                <w:sz w:val="20"/>
              </w:rPr>
              <w:t xml:space="preserve">60</w:t>
            </w:r>
          </w:p>
        </w:tc>
        <w:tc>
          <w:tcPr>
            <w:tcW w:w="1092" w:type="dxa"/>
            <w:tcBorders>
              <w:top w:val="nil"/>
              <w:left w:val="nil"/>
              <w:bottom w:val="nil"/>
              <w:right w:val="nil"/>
            </w:tcBorders>
          </w:tcPr>
          <w:p>
            <w:pPr>
              <w:pStyle w:val="0"/>
              <w:jc w:val="center"/>
            </w:pPr>
            <w:r>
              <w:rPr>
                <w:sz w:val="20"/>
              </w:rPr>
              <w:t xml:space="preserve">645,0</w:t>
            </w:r>
          </w:p>
        </w:tc>
        <w:tc>
          <w:tcPr>
            <w:tcW w:w="1092" w:type="dxa"/>
            <w:tcBorders>
              <w:top w:val="nil"/>
              <w:left w:val="nil"/>
              <w:bottom w:val="nil"/>
              <w:right w:val="nil"/>
            </w:tcBorders>
          </w:tcPr>
          <w:p>
            <w:pPr>
              <w:pStyle w:val="0"/>
              <w:jc w:val="center"/>
            </w:pPr>
            <w:r>
              <w:rPr>
                <w:sz w:val="20"/>
              </w:rPr>
              <w:t xml:space="preserve">77</w:t>
            </w:r>
          </w:p>
        </w:tc>
        <w:tc>
          <w:tcPr>
            <w:tcW w:w="1091" w:type="dxa"/>
            <w:tcBorders>
              <w:top w:val="nil"/>
              <w:left w:val="nil"/>
              <w:bottom w:val="nil"/>
              <w:right w:val="nil"/>
            </w:tcBorders>
          </w:tcPr>
          <w:p>
            <w:pPr>
              <w:pStyle w:val="0"/>
              <w:jc w:val="center"/>
            </w:pPr>
            <w:r>
              <w:rPr>
                <w:sz w:val="20"/>
              </w:rPr>
              <w:t xml:space="preserve">844,1</w:t>
            </w:r>
          </w:p>
        </w:tc>
        <w:tc>
          <w:tcPr>
            <w:tcW w:w="1092" w:type="dxa"/>
            <w:tcBorders>
              <w:top w:val="nil"/>
              <w:left w:val="nil"/>
              <w:bottom w:val="nil"/>
              <w:right w:val="nil"/>
            </w:tcBorders>
          </w:tcPr>
          <w:p>
            <w:pPr>
              <w:pStyle w:val="0"/>
              <w:jc w:val="center"/>
            </w:pPr>
            <w:r>
              <w:rPr>
                <w:sz w:val="20"/>
              </w:rPr>
              <w:t xml:space="preserve">79</w:t>
            </w:r>
          </w:p>
        </w:tc>
        <w:tc>
          <w:tcPr>
            <w:tcW w:w="1091" w:type="dxa"/>
            <w:tcBorders>
              <w:top w:val="nil"/>
              <w:left w:val="nil"/>
              <w:bottom w:val="nil"/>
              <w:right w:val="nil"/>
            </w:tcBorders>
          </w:tcPr>
          <w:p>
            <w:pPr>
              <w:pStyle w:val="0"/>
              <w:jc w:val="center"/>
            </w:pPr>
            <w:r>
              <w:rPr>
                <w:sz w:val="20"/>
              </w:rPr>
              <w:t xml:space="preserve">888,0</w:t>
            </w:r>
          </w:p>
        </w:tc>
        <w:tc>
          <w:tcPr>
            <w:tcW w:w="1092" w:type="dxa"/>
            <w:tcBorders>
              <w:top w:val="nil"/>
              <w:left w:val="nil"/>
              <w:bottom w:val="nil"/>
              <w:right w:val="nil"/>
            </w:tcBorders>
          </w:tcPr>
          <w:p>
            <w:pPr>
              <w:pStyle w:val="0"/>
              <w:jc w:val="center"/>
            </w:pPr>
            <w:r>
              <w:rPr>
                <w:sz w:val="20"/>
              </w:rPr>
              <w:t xml:space="preserve">34</w:t>
            </w:r>
          </w:p>
        </w:tc>
        <w:tc>
          <w:tcPr>
            <w:tcW w:w="1092" w:type="dxa"/>
            <w:tcBorders>
              <w:top w:val="nil"/>
              <w:left w:val="nil"/>
              <w:bottom w:val="nil"/>
              <w:right w:val="nil"/>
            </w:tcBorders>
          </w:tcPr>
          <w:p>
            <w:pPr>
              <w:pStyle w:val="0"/>
              <w:jc w:val="center"/>
            </w:pPr>
            <w:r>
              <w:rPr>
                <w:sz w:val="20"/>
              </w:rPr>
              <w:t xml:space="preserve">397,0</w:t>
            </w:r>
          </w:p>
        </w:tc>
      </w:tr>
      <w:tr>
        <w:tc>
          <w:tcPr>
            <w:tcW w:w="4422" w:type="dxa"/>
            <w:tcBorders>
              <w:top w:val="nil"/>
              <w:left w:val="nil"/>
              <w:bottom w:val="nil"/>
              <w:right w:val="nil"/>
            </w:tcBorders>
          </w:tcPr>
          <w:p>
            <w:pPr>
              <w:pStyle w:val="0"/>
            </w:pPr>
            <w:r>
              <w:rPr>
                <w:sz w:val="20"/>
              </w:rPr>
              <w:t xml:space="preserve">Виноградовский муниципальный район</w:t>
            </w:r>
          </w:p>
        </w:tc>
        <w:tc>
          <w:tcPr>
            <w:tcW w:w="1091" w:type="dxa"/>
            <w:tcBorders>
              <w:top w:val="nil"/>
              <w:left w:val="nil"/>
              <w:bottom w:val="nil"/>
              <w:right w:val="nil"/>
            </w:tcBorders>
          </w:tcPr>
          <w:p>
            <w:pPr>
              <w:pStyle w:val="0"/>
              <w:jc w:val="center"/>
            </w:pPr>
            <w:r>
              <w:rPr>
                <w:sz w:val="20"/>
              </w:rPr>
              <w:t xml:space="preserve">136</w:t>
            </w:r>
          </w:p>
        </w:tc>
        <w:tc>
          <w:tcPr>
            <w:tcW w:w="1092" w:type="dxa"/>
            <w:tcBorders>
              <w:top w:val="nil"/>
              <w:left w:val="nil"/>
              <w:bottom w:val="nil"/>
              <w:right w:val="nil"/>
            </w:tcBorders>
          </w:tcPr>
          <w:p>
            <w:pPr>
              <w:pStyle w:val="0"/>
              <w:jc w:val="center"/>
            </w:pPr>
            <w:r>
              <w:rPr>
                <w:sz w:val="20"/>
              </w:rPr>
              <w:t xml:space="preserve">976,9</w:t>
            </w:r>
          </w:p>
        </w:tc>
        <w:tc>
          <w:tcPr>
            <w:tcW w:w="1091" w:type="dxa"/>
            <w:tcBorders>
              <w:top w:val="nil"/>
              <w:left w:val="nil"/>
              <w:bottom w:val="nil"/>
              <w:right w:val="nil"/>
            </w:tcBorders>
          </w:tcPr>
          <w:p>
            <w:pPr>
              <w:pStyle w:val="0"/>
              <w:jc w:val="center"/>
            </w:pPr>
            <w:r>
              <w:rPr>
                <w:sz w:val="20"/>
              </w:rPr>
              <w:t xml:space="preserve">118</w:t>
            </w:r>
          </w:p>
        </w:tc>
        <w:tc>
          <w:tcPr>
            <w:tcW w:w="1092" w:type="dxa"/>
            <w:tcBorders>
              <w:top w:val="nil"/>
              <w:left w:val="nil"/>
              <w:bottom w:val="nil"/>
              <w:right w:val="nil"/>
            </w:tcBorders>
          </w:tcPr>
          <w:p>
            <w:pPr>
              <w:pStyle w:val="0"/>
              <w:jc w:val="center"/>
            </w:pPr>
            <w:r>
              <w:rPr>
                <w:sz w:val="20"/>
              </w:rPr>
              <w:t xml:space="preserve">866,6</w:t>
            </w:r>
          </w:p>
        </w:tc>
        <w:tc>
          <w:tcPr>
            <w:tcW w:w="1092" w:type="dxa"/>
            <w:tcBorders>
              <w:top w:val="nil"/>
              <w:left w:val="nil"/>
              <w:bottom w:val="nil"/>
              <w:right w:val="nil"/>
            </w:tcBorders>
          </w:tcPr>
          <w:p>
            <w:pPr>
              <w:pStyle w:val="0"/>
              <w:jc w:val="center"/>
            </w:pPr>
            <w:r>
              <w:rPr>
                <w:sz w:val="20"/>
              </w:rPr>
              <w:t xml:space="preserve">84</w:t>
            </w:r>
          </w:p>
        </w:tc>
        <w:tc>
          <w:tcPr>
            <w:tcW w:w="1091" w:type="dxa"/>
            <w:tcBorders>
              <w:top w:val="nil"/>
              <w:left w:val="nil"/>
              <w:bottom w:val="nil"/>
              <w:right w:val="nil"/>
            </w:tcBorders>
          </w:tcPr>
          <w:p>
            <w:pPr>
              <w:pStyle w:val="0"/>
              <w:jc w:val="center"/>
            </w:pPr>
            <w:r>
              <w:rPr>
                <w:sz w:val="20"/>
              </w:rPr>
              <w:t xml:space="preserve">625,1</w:t>
            </w:r>
          </w:p>
        </w:tc>
        <w:tc>
          <w:tcPr>
            <w:tcW w:w="1092" w:type="dxa"/>
            <w:tcBorders>
              <w:top w:val="nil"/>
              <w:left w:val="nil"/>
              <w:bottom w:val="nil"/>
              <w:right w:val="nil"/>
            </w:tcBorders>
          </w:tcPr>
          <w:p>
            <w:pPr>
              <w:pStyle w:val="0"/>
              <w:jc w:val="center"/>
            </w:pPr>
            <w:r>
              <w:rPr>
                <w:sz w:val="20"/>
              </w:rPr>
              <w:t xml:space="preserve">95</w:t>
            </w:r>
          </w:p>
        </w:tc>
        <w:tc>
          <w:tcPr>
            <w:tcW w:w="1091" w:type="dxa"/>
            <w:tcBorders>
              <w:top w:val="nil"/>
              <w:left w:val="nil"/>
              <w:bottom w:val="nil"/>
              <w:right w:val="nil"/>
            </w:tcBorders>
          </w:tcPr>
          <w:p>
            <w:pPr>
              <w:pStyle w:val="0"/>
              <w:jc w:val="center"/>
            </w:pPr>
            <w:r>
              <w:rPr>
                <w:sz w:val="20"/>
              </w:rPr>
              <w:t xml:space="preserve">719,3</w:t>
            </w:r>
          </w:p>
        </w:tc>
        <w:tc>
          <w:tcPr>
            <w:tcW w:w="1092" w:type="dxa"/>
            <w:tcBorders>
              <w:top w:val="nil"/>
              <w:left w:val="nil"/>
              <w:bottom w:val="nil"/>
              <w:right w:val="nil"/>
            </w:tcBorders>
          </w:tcPr>
          <w:p>
            <w:pPr>
              <w:pStyle w:val="0"/>
              <w:jc w:val="center"/>
            </w:pPr>
            <w:r>
              <w:rPr>
                <w:sz w:val="20"/>
              </w:rPr>
              <w:t xml:space="preserve">87</w:t>
            </w:r>
          </w:p>
        </w:tc>
        <w:tc>
          <w:tcPr>
            <w:tcW w:w="1092" w:type="dxa"/>
            <w:tcBorders>
              <w:top w:val="nil"/>
              <w:left w:val="nil"/>
              <w:bottom w:val="nil"/>
              <w:right w:val="nil"/>
            </w:tcBorders>
          </w:tcPr>
          <w:p>
            <w:pPr>
              <w:pStyle w:val="0"/>
              <w:jc w:val="center"/>
            </w:pPr>
            <w:r>
              <w:rPr>
                <w:sz w:val="20"/>
              </w:rPr>
              <w:t xml:space="preserve">675,8</w:t>
            </w:r>
          </w:p>
        </w:tc>
      </w:tr>
      <w:tr>
        <w:tc>
          <w:tcPr>
            <w:tcW w:w="4422" w:type="dxa"/>
            <w:tcBorders>
              <w:top w:val="nil"/>
              <w:left w:val="nil"/>
              <w:bottom w:val="nil"/>
              <w:right w:val="nil"/>
            </w:tcBorders>
          </w:tcPr>
          <w:p>
            <w:pPr>
              <w:pStyle w:val="0"/>
            </w:pPr>
            <w:r>
              <w:rPr>
                <w:sz w:val="20"/>
              </w:rPr>
              <w:t xml:space="preserve">Каргопольский муниципальный округ</w:t>
            </w:r>
          </w:p>
        </w:tc>
        <w:tc>
          <w:tcPr>
            <w:tcW w:w="1091" w:type="dxa"/>
            <w:tcBorders>
              <w:top w:val="nil"/>
              <w:left w:val="nil"/>
              <w:bottom w:val="nil"/>
              <w:right w:val="nil"/>
            </w:tcBorders>
          </w:tcPr>
          <w:p>
            <w:pPr>
              <w:pStyle w:val="0"/>
              <w:jc w:val="center"/>
            </w:pPr>
            <w:r>
              <w:rPr>
                <w:sz w:val="20"/>
              </w:rPr>
              <w:t xml:space="preserve">56</w:t>
            </w:r>
          </w:p>
        </w:tc>
        <w:tc>
          <w:tcPr>
            <w:tcW w:w="1092" w:type="dxa"/>
            <w:tcBorders>
              <w:top w:val="nil"/>
              <w:left w:val="nil"/>
              <w:bottom w:val="nil"/>
              <w:right w:val="nil"/>
            </w:tcBorders>
          </w:tcPr>
          <w:p>
            <w:pPr>
              <w:pStyle w:val="0"/>
              <w:jc w:val="center"/>
            </w:pPr>
            <w:r>
              <w:rPr>
                <w:sz w:val="20"/>
              </w:rPr>
              <w:t xml:space="preserve">329,6</w:t>
            </w:r>
          </w:p>
        </w:tc>
        <w:tc>
          <w:tcPr>
            <w:tcW w:w="1091" w:type="dxa"/>
            <w:tcBorders>
              <w:top w:val="nil"/>
              <w:left w:val="nil"/>
              <w:bottom w:val="nil"/>
              <w:right w:val="nil"/>
            </w:tcBorders>
          </w:tcPr>
          <w:p>
            <w:pPr>
              <w:pStyle w:val="0"/>
              <w:jc w:val="center"/>
            </w:pPr>
            <w:r>
              <w:rPr>
                <w:sz w:val="20"/>
              </w:rPr>
              <w:t xml:space="preserve">75</w:t>
            </w:r>
          </w:p>
        </w:tc>
        <w:tc>
          <w:tcPr>
            <w:tcW w:w="1092" w:type="dxa"/>
            <w:tcBorders>
              <w:top w:val="nil"/>
              <w:left w:val="nil"/>
              <w:bottom w:val="nil"/>
              <w:right w:val="nil"/>
            </w:tcBorders>
          </w:tcPr>
          <w:p>
            <w:pPr>
              <w:pStyle w:val="0"/>
              <w:jc w:val="center"/>
            </w:pPr>
            <w:r>
              <w:rPr>
                <w:sz w:val="20"/>
              </w:rPr>
              <w:t xml:space="preserve">446,3</w:t>
            </w:r>
          </w:p>
        </w:tc>
        <w:tc>
          <w:tcPr>
            <w:tcW w:w="1092" w:type="dxa"/>
            <w:tcBorders>
              <w:top w:val="nil"/>
              <w:left w:val="nil"/>
              <w:bottom w:val="nil"/>
              <w:right w:val="nil"/>
            </w:tcBorders>
          </w:tcPr>
          <w:p>
            <w:pPr>
              <w:pStyle w:val="0"/>
              <w:jc w:val="center"/>
            </w:pPr>
            <w:r>
              <w:rPr>
                <w:sz w:val="20"/>
              </w:rPr>
              <w:t xml:space="preserve">61</w:t>
            </w:r>
          </w:p>
        </w:tc>
        <w:tc>
          <w:tcPr>
            <w:tcW w:w="1091" w:type="dxa"/>
            <w:tcBorders>
              <w:top w:val="nil"/>
              <w:left w:val="nil"/>
              <w:bottom w:val="nil"/>
              <w:right w:val="nil"/>
            </w:tcBorders>
          </w:tcPr>
          <w:p>
            <w:pPr>
              <w:pStyle w:val="0"/>
              <w:jc w:val="center"/>
            </w:pPr>
            <w:r>
              <w:rPr>
                <w:sz w:val="20"/>
              </w:rPr>
              <w:t xml:space="preserve">368,1</w:t>
            </w:r>
          </w:p>
        </w:tc>
        <w:tc>
          <w:tcPr>
            <w:tcW w:w="1092" w:type="dxa"/>
            <w:tcBorders>
              <w:top w:val="nil"/>
              <w:left w:val="nil"/>
              <w:bottom w:val="nil"/>
              <w:right w:val="nil"/>
            </w:tcBorders>
          </w:tcPr>
          <w:p>
            <w:pPr>
              <w:pStyle w:val="0"/>
              <w:jc w:val="center"/>
            </w:pPr>
            <w:r>
              <w:rPr>
                <w:sz w:val="20"/>
              </w:rPr>
              <w:t xml:space="preserve">76</w:t>
            </w:r>
          </w:p>
        </w:tc>
        <w:tc>
          <w:tcPr>
            <w:tcW w:w="1091" w:type="dxa"/>
            <w:tcBorders>
              <w:top w:val="nil"/>
              <w:left w:val="nil"/>
              <w:bottom w:val="nil"/>
              <w:right w:val="nil"/>
            </w:tcBorders>
          </w:tcPr>
          <w:p>
            <w:pPr>
              <w:pStyle w:val="0"/>
              <w:jc w:val="center"/>
            </w:pPr>
            <w:r>
              <w:rPr>
                <w:sz w:val="20"/>
              </w:rPr>
              <w:t xml:space="preserve">463,0</w:t>
            </w:r>
          </w:p>
        </w:tc>
        <w:tc>
          <w:tcPr>
            <w:tcW w:w="1092" w:type="dxa"/>
            <w:tcBorders>
              <w:top w:val="nil"/>
              <w:left w:val="nil"/>
              <w:bottom w:val="nil"/>
              <w:right w:val="nil"/>
            </w:tcBorders>
          </w:tcPr>
          <w:p>
            <w:pPr>
              <w:pStyle w:val="0"/>
              <w:jc w:val="center"/>
            </w:pPr>
            <w:r>
              <w:rPr>
                <w:sz w:val="20"/>
              </w:rPr>
              <w:t xml:space="preserve">66</w:t>
            </w:r>
          </w:p>
        </w:tc>
        <w:tc>
          <w:tcPr>
            <w:tcW w:w="1092" w:type="dxa"/>
            <w:tcBorders>
              <w:top w:val="nil"/>
              <w:left w:val="nil"/>
              <w:bottom w:val="nil"/>
              <w:right w:val="nil"/>
            </w:tcBorders>
          </w:tcPr>
          <w:p>
            <w:pPr>
              <w:pStyle w:val="0"/>
              <w:jc w:val="center"/>
            </w:pPr>
            <w:r>
              <w:rPr>
                <w:sz w:val="20"/>
              </w:rPr>
              <w:t xml:space="preserve">408,8</w:t>
            </w:r>
          </w:p>
        </w:tc>
      </w:tr>
      <w:tr>
        <w:tc>
          <w:tcPr>
            <w:tcW w:w="4422" w:type="dxa"/>
            <w:tcBorders>
              <w:top w:val="nil"/>
              <w:left w:val="nil"/>
              <w:bottom w:val="nil"/>
              <w:right w:val="nil"/>
            </w:tcBorders>
          </w:tcPr>
          <w:p>
            <w:pPr>
              <w:pStyle w:val="0"/>
            </w:pPr>
            <w:r>
              <w:rPr>
                <w:sz w:val="20"/>
              </w:rPr>
              <w:t xml:space="preserve">Коношский муниципальный район</w:t>
            </w:r>
          </w:p>
        </w:tc>
        <w:tc>
          <w:tcPr>
            <w:tcW w:w="1091" w:type="dxa"/>
            <w:tcBorders>
              <w:top w:val="nil"/>
              <w:left w:val="nil"/>
              <w:bottom w:val="nil"/>
              <w:right w:val="nil"/>
            </w:tcBorders>
          </w:tcPr>
          <w:p>
            <w:pPr>
              <w:pStyle w:val="0"/>
              <w:jc w:val="center"/>
            </w:pPr>
            <w:r>
              <w:rPr>
                <w:sz w:val="20"/>
              </w:rPr>
              <w:t xml:space="preserve">108</w:t>
            </w:r>
          </w:p>
        </w:tc>
        <w:tc>
          <w:tcPr>
            <w:tcW w:w="1092" w:type="dxa"/>
            <w:tcBorders>
              <w:top w:val="nil"/>
              <w:left w:val="nil"/>
              <w:bottom w:val="nil"/>
              <w:right w:val="nil"/>
            </w:tcBorders>
          </w:tcPr>
          <w:p>
            <w:pPr>
              <w:pStyle w:val="0"/>
              <w:jc w:val="center"/>
            </w:pPr>
            <w:r>
              <w:rPr>
                <w:sz w:val="20"/>
              </w:rPr>
              <w:t xml:space="preserve">502,1</w:t>
            </w:r>
          </w:p>
        </w:tc>
        <w:tc>
          <w:tcPr>
            <w:tcW w:w="1091" w:type="dxa"/>
            <w:tcBorders>
              <w:top w:val="nil"/>
              <w:left w:val="nil"/>
              <w:bottom w:val="nil"/>
              <w:right w:val="nil"/>
            </w:tcBorders>
          </w:tcPr>
          <w:p>
            <w:pPr>
              <w:pStyle w:val="0"/>
              <w:jc w:val="center"/>
            </w:pPr>
            <w:r>
              <w:rPr>
                <w:sz w:val="20"/>
              </w:rPr>
              <w:t xml:space="preserve">93</w:t>
            </w:r>
          </w:p>
        </w:tc>
        <w:tc>
          <w:tcPr>
            <w:tcW w:w="1092" w:type="dxa"/>
            <w:tcBorders>
              <w:top w:val="nil"/>
              <w:left w:val="nil"/>
              <w:bottom w:val="nil"/>
              <w:right w:val="nil"/>
            </w:tcBorders>
          </w:tcPr>
          <w:p>
            <w:pPr>
              <w:pStyle w:val="0"/>
              <w:jc w:val="center"/>
            </w:pPr>
            <w:r>
              <w:rPr>
                <w:sz w:val="20"/>
              </w:rPr>
              <w:t xml:space="preserve">443,0</w:t>
            </w:r>
          </w:p>
        </w:tc>
        <w:tc>
          <w:tcPr>
            <w:tcW w:w="1092" w:type="dxa"/>
            <w:tcBorders>
              <w:top w:val="nil"/>
              <w:left w:val="nil"/>
              <w:bottom w:val="nil"/>
              <w:right w:val="nil"/>
            </w:tcBorders>
          </w:tcPr>
          <w:p>
            <w:pPr>
              <w:pStyle w:val="0"/>
              <w:jc w:val="center"/>
            </w:pPr>
            <w:r>
              <w:rPr>
                <w:sz w:val="20"/>
              </w:rPr>
              <w:t xml:space="preserve">106</w:t>
            </w:r>
          </w:p>
        </w:tc>
        <w:tc>
          <w:tcPr>
            <w:tcW w:w="1091" w:type="dxa"/>
            <w:tcBorders>
              <w:top w:val="nil"/>
              <w:left w:val="nil"/>
              <w:bottom w:val="nil"/>
              <w:right w:val="nil"/>
            </w:tcBorders>
          </w:tcPr>
          <w:p>
            <w:pPr>
              <w:pStyle w:val="0"/>
              <w:jc w:val="center"/>
            </w:pPr>
            <w:r>
              <w:rPr>
                <w:sz w:val="20"/>
              </w:rPr>
              <w:t xml:space="preserve">514,2</w:t>
            </w:r>
          </w:p>
        </w:tc>
        <w:tc>
          <w:tcPr>
            <w:tcW w:w="1092" w:type="dxa"/>
            <w:tcBorders>
              <w:top w:val="nil"/>
              <w:left w:val="nil"/>
              <w:bottom w:val="nil"/>
              <w:right w:val="nil"/>
            </w:tcBorders>
          </w:tcPr>
          <w:p>
            <w:pPr>
              <w:pStyle w:val="0"/>
              <w:jc w:val="center"/>
            </w:pPr>
            <w:r>
              <w:rPr>
                <w:sz w:val="20"/>
              </w:rPr>
              <w:t xml:space="preserve">109</w:t>
            </w:r>
          </w:p>
        </w:tc>
        <w:tc>
          <w:tcPr>
            <w:tcW w:w="1091" w:type="dxa"/>
            <w:tcBorders>
              <w:top w:val="nil"/>
              <w:left w:val="nil"/>
              <w:bottom w:val="nil"/>
              <w:right w:val="nil"/>
            </w:tcBorders>
          </w:tcPr>
          <w:p>
            <w:pPr>
              <w:pStyle w:val="0"/>
              <w:jc w:val="center"/>
            </w:pPr>
            <w:r>
              <w:rPr>
                <w:sz w:val="20"/>
              </w:rPr>
              <w:t xml:space="preserve">538,7</w:t>
            </w:r>
          </w:p>
        </w:tc>
        <w:tc>
          <w:tcPr>
            <w:tcW w:w="1092" w:type="dxa"/>
            <w:tcBorders>
              <w:top w:val="nil"/>
              <w:left w:val="nil"/>
              <w:bottom w:val="nil"/>
              <w:right w:val="nil"/>
            </w:tcBorders>
          </w:tcPr>
          <w:p>
            <w:pPr>
              <w:pStyle w:val="0"/>
              <w:jc w:val="center"/>
            </w:pPr>
            <w:r>
              <w:rPr>
                <w:sz w:val="20"/>
              </w:rPr>
              <w:t xml:space="preserve">70</w:t>
            </w:r>
          </w:p>
        </w:tc>
        <w:tc>
          <w:tcPr>
            <w:tcW w:w="1092" w:type="dxa"/>
            <w:tcBorders>
              <w:top w:val="nil"/>
              <w:left w:val="nil"/>
              <w:bottom w:val="nil"/>
              <w:right w:val="nil"/>
            </w:tcBorders>
          </w:tcPr>
          <w:p>
            <w:pPr>
              <w:pStyle w:val="0"/>
              <w:jc w:val="center"/>
            </w:pPr>
            <w:r>
              <w:rPr>
                <w:sz w:val="20"/>
              </w:rPr>
              <w:t xml:space="preserve">352,4</w:t>
            </w:r>
          </w:p>
        </w:tc>
      </w:tr>
      <w:tr>
        <w:tc>
          <w:tcPr>
            <w:tcW w:w="4422" w:type="dxa"/>
            <w:tcBorders>
              <w:top w:val="nil"/>
              <w:left w:val="nil"/>
              <w:bottom w:val="nil"/>
              <w:right w:val="nil"/>
            </w:tcBorders>
          </w:tcPr>
          <w:p>
            <w:pPr>
              <w:pStyle w:val="0"/>
            </w:pPr>
            <w:r>
              <w:rPr>
                <w:sz w:val="20"/>
              </w:rPr>
              <w:t xml:space="preserve">Котласский муниципальный округ</w:t>
            </w:r>
          </w:p>
        </w:tc>
        <w:tc>
          <w:tcPr>
            <w:tcW w:w="1091" w:type="dxa"/>
            <w:tcBorders>
              <w:top w:val="nil"/>
              <w:left w:val="nil"/>
              <w:bottom w:val="nil"/>
              <w:right w:val="nil"/>
            </w:tcBorders>
          </w:tcPr>
          <w:p>
            <w:pPr>
              <w:pStyle w:val="0"/>
              <w:jc w:val="center"/>
            </w:pPr>
            <w:r>
              <w:rPr>
                <w:sz w:val="20"/>
              </w:rPr>
              <w:t xml:space="preserve">127</w:t>
            </w:r>
          </w:p>
        </w:tc>
        <w:tc>
          <w:tcPr>
            <w:tcW w:w="1092" w:type="dxa"/>
            <w:tcBorders>
              <w:top w:val="nil"/>
              <w:left w:val="nil"/>
              <w:bottom w:val="nil"/>
              <w:right w:val="nil"/>
            </w:tcBorders>
          </w:tcPr>
          <w:p>
            <w:pPr>
              <w:pStyle w:val="0"/>
              <w:jc w:val="center"/>
            </w:pPr>
            <w:r>
              <w:rPr>
                <w:sz w:val="20"/>
              </w:rPr>
              <w:t xml:space="preserve">666,1</w:t>
            </w:r>
          </w:p>
        </w:tc>
        <w:tc>
          <w:tcPr>
            <w:tcW w:w="1091" w:type="dxa"/>
            <w:tcBorders>
              <w:top w:val="nil"/>
              <w:left w:val="nil"/>
              <w:bottom w:val="nil"/>
              <w:right w:val="nil"/>
            </w:tcBorders>
          </w:tcPr>
          <w:p>
            <w:pPr>
              <w:pStyle w:val="0"/>
              <w:jc w:val="center"/>
            </w:pPr>
            <w:r>
              <w:rPr>
                <w:sz w:val="20"/>
              </w:rPr>
              <w:t xml:space="preserve">118</w:t>
            </w:r>
          </w:p>
        </w:tc>
        <w:tc>
          <w:tcPr>
            <w:tcW w:w="1092" w:type="dxa"/>
            <w:tcBorders>
              <w:top w:val="nil"/>
              <w:left w:val="nil"/>
              <w:bottom w:val="nil"/>
              <w:right w:val="nil"/>
            </w:tcBorders>
          </w:tcPr>
          <w:p>
            <w:pPr>
              <w:pStyle w:val="0"/>
              <w:jc w:val="center"/>
            </w:pPr>
            <w:r>
              <w:rPr>
                <w:sz w:val="20"/>
              </w:rPr>
              <w:t xml:space="preserve">627,5</w:t>
            </w:r>
          </w:p>
        </w:tc>
        <w:tc>
          <w:tcPr>
            <w:tcW w:w="1092" w:type="dxa"/>
            <w:tcBorders>
              <w:top w:val="nil"/>
              <w:left w:val="nil"/>
              <w:bottom w:val="nil"/>
              <w:right w:val="nil"/>
            </w:tcBorders>
          </w:tcPr>
          <w:p>
            <w:pPr>
              <w:pStyle w:val="0"/>
              <w:jc w:val="center"/>
            </w:pPr>
            <w:r>
              <w:rPr>
                <w:sz w:val="20"/>
              </w:rPr>
              <w:t xml:space="preserve">132</w:t>
            </w:r>
          </w:p>
        </w:tc>
        <w:tc>
          <w:tcPr>
            <w:tcW w:w="1091" w:type="dxa"/>
            <w:tcBorders>
              <w:top w:val="nil"/>
              <w:left w:val="nil"/>
              <w:bottom w:val="nil"/>
              <w:right w:val="nil"/>
            </w:tcBorders>
          </w:tcPr>
          <w:p>
            <w:pPr>
              <w:pStyle w:val="0"/>
              <w:jc w:val="center"/>
            </w:pPr>
            <w:r>
              <w:rPr>
                <w:sz w:val="20"/>
              </w:rPr>
              <w:t xml:space="preserve">716,5</w:t>
            </w:r>
          </w:p>
        </w:tc>
        <w:tc>
          <w:tcPr>
            <w:tcW w:w="1092" w:type="dxa"/>
            <w:tcBorders>
              <w:top w:val="nil"/>
              <w:left w:val="nil"/>
              <w:bottom w:val="nil"/>
              <w:right w:val="nil"/>
            </w:tcBorders>
          </w:tcPr>
          <w:p>
            <w:pPr>
              <w:pStyle w:val="0"/>
              <w:jc w:val="center"/>
            </w:pPr>
            <w:r>
              <w:rPr>
                <w:sz w:val="20"/>
              </w:rPr>
              <w:t xml:space="preserve">131</w:t>
            </w:r>
          </w:p>
        </w:tc>
        <w:tc>
          <w:tcPr>
            <w:tcW w:w="1091" w:type="dxa"/>
            <w:tcBorders>
              <w:top w:val="nil"/>
              <w:left w:val="nil"/>
              <w:bottom w:val="nil"/>
              <w:right w:val="nil"/>
            </w:tcBorders>
          </w:tcPr>
          <w:p>
            <w:pPr>
              <w:pStyle w:val="0"/>
              <w:jc w:val="center"/>
            </w:pPr>
            <w:r>
              <w:rPr>
                <w:sz w:val="20"/>
              </w:rPr>
              <w:t xml:space="preserve">722,6</w:t>
            </w:r>
          </w:p>
        </w:tc>
        <w:tc>
          <w:tcPr>
            <w:tcW w:w="1092" w:type="dxa"/>
            <w:tcBorders>
              <w:top w:val="nil"/>
              <w:left w:val="nil"/>
              <w:bottom w:val="nil"/>
              <w:right w:val="nil"/>
            </w:tcBorders>
          </w:tcPr>
          <w:p>
            <w:pPr>
              <w:pStyle w:val="0"/>
              <w:jc w:val="center"/>
            </w:pPr>
            <w:r>
              <w:rPr>
                <w:sz w:val="20"/>
              </w:rPr>
              <w:t xml:space="preserve">116</w:t>
            </w:r>
          </w:p>
        </w:tc>
        <w:tc>
          <w:tcPr>
            <w:tcW w:w="1092" w:type="dxa"/>
            <w:tcBorders>
              <w:top w:val="nil"/>
              <w:left w:val="nil"/>
              <w:bottom w:val="nil"/>
              <w:right w:val="nil"/>
            </w:tcBorders>
          </w:tcPr>
          <w:p>
            <w:pPr>
              <w:pStyle w:val="0"/>
              <w:jc w:val="center"/>
            </w:pPr>
            <w:r>
              <w:rPr>
                <w:sz w:val="20"/>
              </w:rPr>
              <w:t xml:space="preserve">641,2</w:t>
            </w:r>
          </w:p>
        </w:tc>
      </w:tr>
      <w:tr>
        <w:tc>
          <w:tcPr>
            <w:tcW w:w="4422" w:type="dxa"/>
            <w:tcBorders>
              <w:top w:val="nil"/>
              <w:left w:val="nil"/>
              <w:bottom w:val="nil"/>
              <w:right w:val="nil"/>
            </w:tcBorders>
          </w:tcPr>
          <w:p>
            <w:pPr>
              <w:pStyle w:val="0"/>
            </w:pPr>
            <w:r>
              <w:rPr>
                <w:sz w:val="20"/>
              </w:rPr>
              <w:t xml:space="preserve">Красноборский муниципальный район</w:t>
            </w:r>
          </w:p>
        </w:tc>
        <w:tc>
          <w:tcPr>
            <w:tcW w:w="1091" w:type="dxa"/>
            <w:tcBorders>
              <w:top w:val="nil"/>
              <w:left w:val="nil"/>
              <w:bottom w:val="nil"/>
              <w:right w:val="nil"/>
            </w:tcBorders>
          </w:tcPr>
          <w:p>
            <w:pPr>
              <w:pStyle w:val="0"/>
              <w:jc w:val="center"/>
            </w:pPr>
            <w:r>
              <w:rPr>
                <w:sz w:val="20"/>
              </w:rPr>
              <w:t xml:space="preserve">94</w:t>
            </w:r>
          </w:p>
        </w:tc>
        <w:tc>
          <w:tcPr>
            <w:tcW w:w="1092" w:type="dxa"/>
            <w:tcBorders>
              <w:top w:val="nil"/>
              <w:left w:val="nil"/>
              <w:bottom w:val="nil"/>
              <w:right w:val="nil"/>
            </w:tcBorders>
          </w:tcPr>
          <w:p>
            <w:pPr>
              <w:pStyle w:val="0"/>
              <w:jc w:val="center"/>
            </w:pPr>
            <w:r>
              <w:rPr>
                <w:sz w:val="20"/>
              </w:rPr>
              <w:t xml:space="preserve">798,3</w:t>
            </w:r>
          </w:p>
        </w:tc>
        <w:tc>
          <w:tcPr>
            <w:tcW w:w="1091" w:type="dxa"/>
            <w:tcBorders>
              <w:top w:val="nil"/>
              <w:left w:val="nil"/>
              <w:bottom w:val="nil"/>
              <w:right w:val="nil"/>
            </w:tcBorders>
          </w:tcPr>
          <w:p>
            <w:pPr>
              <w:pStyle w:val="0"/>
              <w:jc w:val="center"/>
            </w:pPr>
            <w:r>
              <w:rPr>
                <w:sz w:val="20"/>
              </w:rPr>
              <w:t xml:space="preserve">99</w:t>
            </w:r>
          </w:p>
        </w:tc>
        <w:tc>
          <w:tcPr>
            <w:tcW w:w="1092" w:type="dxa"/>
            <w:tcBorders>
              <w:top w:val="nil"/>
              <w:left w:val="nil"/>
              <w:bottom w:val="nil"/>
              <w:right w:val="nil"/>
            </w:tcBorders>
          </w:tcPr>
          <w:p>
            <w:pPr>
              <w:pStyle w:val="0"/>
              <w:jc w:val="center"/>
            </w:pPr>
            <w:r>
              <w:rPr>
                <w:sz w:val="20"/>
              </w:rPr>
              <w:t xml:space="preserve">856,3</w:t>
            </w:r>
          </w:p>
        </w:tc>
        <w:tc>
          <w:tcPr>
            <w:tcW w:w="1092" w:type="dxa"/>
            <w:tcBorders>
              <w:top w:val="nil"/>
              <w:left w:val="nil"/>
              <w:bottom w:val="nil"/>
              <w:right w:val="nil"/>
            </w:tcBorders>
          </w:tcPr>
          <w:p>
            <w:pPr>
              <w:pStyle w:val="0"/>
              <w:jc w:val="center"/>
            </w:pPr>
            <w:r>
              <w:rPr>
                <w:sz w:val="20"/>
              </w:rPr>
              <w:t xml:space="preserve">95</w:t>
            </w:r>
          </w:p>
        </w:tc>
        <w:tc>
          <w:tcPr>
            <w:tcW w:w="1091" w:type="dxa"/>
            <w:tcBorders>
              <w:top w:val="nil"/>
              <w:left w:val="nil"/>
              <w:bottom w:val="nil"/>
              <w:right w:val="nil"/>
            </w:tcBorders>
          </w:tcPr>
          <w:p>
            <w:pPr>
              <w:pStyle w:val="0"/>
              <w:jc w:val="center"/>
            </w:pPr>
            <w:r>
              <w:rPr>
                <w:sz w:val="20"/>
              </w:rPr>
              <w:t xml:space="preserve">837,2</w:t>
            </w:r>
          </w:p>
        </w:tc>
        <w:tc>
          <w:tcPr>
            <w:tcW w:w="1092" w:type="dxa"/>
            <w:tcBorders>
              <w:top w:val="nil"/>
              <w:left w:val="nil"/>
              <w:bottom w:val="nil"/>
              <w:right w:val="nil"/>
            </w:tcBorders>
          </w:tcPr>
          <w:p>
            <w:pPr>
              <w:pStyle w:val="0"/>
              <w:jc w:val="center"/>
            </w:pPr>
            <w:r>
              <w:rPr>
                <w:sz w:val="20"/>
              </w:rPr>
              <w:t xml:space="preserve">89</w:t>
            </w:r>
          </w:p>
        </w:tc>
        <w:tc>
          <w:tcPr>
            <w:tcW w:w="1091" w:type="dxa"/>
            <w:tcBorders>
              <w:top w:val="nil"/>
              <w:left w:val="nil"/>
              <w:bottom w:val="nil"/>
              <w:right w:val="nil"/>
            </w:tcBorders>
          </w:tcPr>
          <w:p>
            <w:pPr>
              <w:pStyle w:val="0"/>
              <w:jc w:val="center"/>
            </w:pPr>
            <w:r>
              <w:rPr>
                <w:sz w:val="20"/>
              </w:rPr>
              <w:t xml:space="preserve">805,0</w:t>
            </w:r>
          </w:p>
        </w:tc>
        <w:tc>
          <w:tcPr>
            <w:tcW w:w="1092" w:type="dxa"/>
            <w:tcBorders>
              <w:top w:val="nil"/>
              <w:left w:val="nil"/>
              <w:bottom w:val="nil"/>
              <w:right w:val="nil"/>
            </w:tcBorders>
          </w:tcPr>
          <w:p>
            <w:pPr>
              <w:pStyle w:val="0"/>
              <w:jc w:val="center"/>
            </w:pPr>
            <w:r>
              <w:rPr>
                <w:sz w:val="20"/>
              </w:rPr>
              <w:t xml:space="preserve">68</w:t>
            </w:r>
          </w:p>
        </w:tc>
        <w:tc>
          <w:tcPr>
            <w:tcW w:w="1092" w:type="dxa"/>
            <w:tcBorders>
              <w:top w:val="nil"/>
              <w:left w:val="nil"/>
              <w:bottom w:val="nil"/>
              <w:right w:val="nil"/>
            </w:tcBorders>
          </w:tcPr>
          <w:p>
            <w:pPr>
              <w:pStyle w:val="0"/>
              <w:jc w:val="center"/>
            </w:pPr>
            <w:r>
              <w:rPr>
                <w:sz w:val="20"/>
              </w:rPr>
              <w:t xml:space="preserve">630,3</w:t>
            </w:r>
          </w:p>
        </w:tc>
      </w:tr>
      <w:tr>
        <w:tc>
          <w:tcPr>
            <w:tcW w:w="4422" w:type="dxa"/>
            <w:tcBorders>
              <w:top w:val="nil"/>
              <w:left w:val="nil"/>
              <w:bottom w:val="nil"/>
              <w:right w:val="nil"/>
            </w:tcBorders>
          </w:tcPr>
          <w:p>
            <w:pPr>
              <w:pStyle w:val="0"/>
            </w:pPr>
            <w:r>
              <w:rPr>
                <w:sz w:val="20"/>
              </w:rPr>
              <w:t xml:space="preserve">Ленский муниципальный район</w:t>
            </w:r>
          </w:p>
        </w:tc>
        <w:tc>
          <w:tcPr>
            <w:tcW w:w="1091" w:type="dxa"/>
            <w:tcBorders>
              <w:top w:val="nil"/>
              <w:left w:val="nil"/>
              <w:bottom w:val="nil"/>
              <w:right w:val="nil"/>
            </w:tcBorders>
          </w:tcPr>
          <w:p>
            <w:pPr>
              <w:pStyle w:val="0"/>
              <w:jc w:val="center"/>
            </w:pPr>
            <w:r>
              <w:rPr>
                <w:sz w:val="20"/>
              </w:rPr>
              <w:t xml:space="preserve">58</w:t>
            </w:r>
          </w:p>
        </w:tc>
        <w:tc>
          <w:tcPr>
            <w:tcW w:w="1092" w:type="dxa"/>
            <w:tcBorders>
              <w:top w:val="nil"/>
              <w:left w:val="nil"/>
              <w:bottom w:val="nil"/>
              <w:right w:val="nil"/>
            </w:tcBorders>
          </w:tcPr>
          <w:p>
            <w:pPr>
              <w:pStyle w:val="0"/>
              <w:jc w:val="center"/>
            </w:pPr>
            <w:r>
              <w:rPr>
                <w:sz w:val="20"/>
              </w:rPr>
              <w:t xml:space="preserve">518,9</w:t>
            </w:r>
          </w:p>
        </w:tc>
        <w:tc>
          <w:tcPr>
            <w:tcW w:w="1091" w:type="dxa"/>
            <w:tcBorders>
              <w:top w:val="nil"/>
              <w:left w:val="nil"/>
              <w:bottom w:val="nil"/>
              <w:right w:val="nil"/>
            </w:tcBorders>
          </w:tcPr>
          <w:p>
            <w:pPr>
              <w:pStyle w:val="0"/>
              <w:jc w:val="center"/>
            </w:pPr>
            <w:r>
              <w:rPr>
                <w:sz w:val="20"/>
              </w:rPr>
              <w:t xml:space="preserve">77</w:t>
            </w:r>
          </w:p>
        </w:tc>
        <w:tc>
          <w:tcPr>
            <w:tcW w:w="1092" w:type="dxa"/>
            <w:tcBorders>
              <w:top w:val="nil"/>
              <w:left w:val="nil"/>
              <w:bottom w:val="nil"/>
              <w:right w:val="nil"/>
            </w:tcBorders>
          </w:tcPr>
          <w:p>
            <w:pPr>
              <w:pStyle w:val="0"/>
              <w:jc w:val="center"/>
            </w:pPr>
            <w:r>
              <w:rPr>
                <w:sz w:val="20"/>
              </w:rPr>
              <w:t xml:space="preserve">704,5</w:t>
            </w:r>
          </w:p>
        </w:tc>
        <w:tc>
          <w:tcPr>
            <w:tcW w:w="1092" w:type="dxa"/>
            <w:tcBorders>
              <w:top w:val="nil"/>
              <w:left w:val="nil"/>
              <w:bottom w:val="nil"/>
              <w:right w:val="nil"/>
            </w:tcBorders>
          </w:tcPr>
          <w:p>
            <w:pPr>
              <w:pStyle w:val="0"/>
              <w:jc w:val="center"/>
            </w:pPr>
            <w:r>
              <w:rPr>
                <w:sz w:val="20"/>
              </w:rPr>
              <w:t xml:space="preserve">65</w:t>
            </w:r>
          </w:p>
        </w:tc>
        <w:tc>
          <w:tcPr>
            <w:tcW w:w="1091" w:type="dxa"/>
            <w:tcBorders>
              <w:top w:val="nil"/>
              <w:left w:val="nil"/>
              <w:bottom w:val="nil"/>
              <w:right w:val="nil"/>
            </w:tcBorders>
          </w:tcPr>
          <w:p>
            <w:pPr>
              <w:pStyle w:val="0"/>
              <w:jc w:val="center"/>
            </w:pPr>
            <w:r>
              <w:rPr>
                <w:sz w:val="20"/>
              </w:rPr>
              <w:t xml:space="preserve">605,5</w:t>
            </w:r>
          </w:p>
        </w:tc>
        <w:tc>
          <w:tcPr>
            <w:tcW w:w="1092" w:type="dxa"/>
            <w:tcBorders>
              <w:top w:val="nil"/>
              <w:left w:val="nil"/>
              <w:bottom w:val="nil"/>
              <w:right w:val="nil"/>
            </w:tcBorders>
          </w:tcPr>
          <w:p>
            <w:pPr>
              <w:pStyle w:val="0"/>
              <w:jc w:val="center"/>
            </w:pPr>
            <w:r>
              <w:rPr>
                <w:sz w:val="20"/>
              </w:rPr>
              <w:t xml:space="preserve">64</w:t>
            </w:r>
          </w:p>
        </w:tc>
        <w:tc>
          <w:tcPr>
            <w:tcW w:w="1091" w:type="dxa"/>
            <w:tcBorders>
              <w:top w:val="nil"/>
              <w:left w:val="nil"/>
              <w:bottom w:val="nil"/>
              <w:right w:val="nil"/>
            </w:tcBorders>
          </w:tcPr>
          <w:p>
            <w:pPr>
              <w:pStyle w:val="0"/>
              <w:jc w:val="center"/>
            </w:pPr>
            <w:r>
              <w:rPr>
                <w:sz w:val="20"/>
              </w:rPr>
              <w:t xml:space="preserve">605,9</w:t>
            </w:r>
          </w:p>
        </w:tc>
        <w:tc>
          <w:tcPr>
            <w:tcW w:w="1092" w:type="dxa"/>
            <w:tcBorders>
              <w:top w:val="nil"/>
              <w:left w:val="nil"/>
              <w:bottom w:val="nil"/>
              <w:right w:val="nil"/>
            </w:tcBorders>
          </w:tcPr>
          <w:p>
            <w:pPr>
              <w:pStyle w:val="0"/>
              <w:jc w:val="center"/>
            </w:pPr>
            <w:r>
              <w:rPr>
                <w:sz w:val="20"/>
              </w:rPr>
              <w:t xml:space="preserve">30</w:t>
            </w:r>
          </w:p>
        </w:tc>
        <w:tc>
          <w:tcPr>
            <w:tcW w:w="1092" w:type="dxa"/>
            <w:tcBorders>
              <w:top w:val="nil"/>
              <w:left w:val="nil"/>
              <w:bottom w:val="nil"/>
              <w:right w:val="nil"/>
            </w:tcBorders>
          </w:tcPr>
          <w:p>
            <w:pPr>
              <w:pStyle w:val="0"/>
              <w:jc w:val="center"/>
            </w:pPr>
            <w:r>
              <w:rPr>
                <w:sz w:val="20"/>
              </w:rPr>
              <w:t xml:space="preserve">291,9</w:t>
            </w:r>
          </w:p>
        </w:tc>
      </w:tr>
      <w:tr>
        <w:tc>
          <w:tcPr>
            <w:tcW w:w="4422" w:type="dxa"/>
            <w:tcBorders>
              <w:top w:val="nil"/>
              <w:left w:val="nil"/>
              <w:bottom w:val="nil"/>
              <w:right w:val="nil"/>
            </w:tcBorders>
          </w:tcPr>
          <w:p>
            <w:pPr>
              <w:pStyle w:val="0"/>
            </w:pPr>
            <w:r>
              <w:rPr>
                <w:sz w:val="20"/>
              </w:rPr>
              <w:t xml:space="preserve">Лешуконский муниципальный район</w:t>
            </w:r>
          </w:p>
        </w:tc>
        <w:tc>
          <w:tcPr>
            <w:tcW w:w="1091" w:type="dxa"/>
            <w:tcBorders>
              <w:top w:val="nil"/>
              <w:left w:val="nil"/>
              <w:bottom w:val="nil"/>
              <w:right w:val="nil"/>
            </w:tcBorders>
          </w:tcPr>
          <w:p>
            <w:pPr>
              <w:pStyle w:val="0"/>
              <w:jc w:val="center"/>
            </w:pPr>
            <w:r>
              <w:rPr>
                <w:sz w:val="20"/>
              </w:rPr>
              <w:t xml:space="preserve">35</w:t>
            </w:r>
          </w:p>
        </w:tc>
        <w:tc>
          <w:tcPr>
            <w:tcW w:w="1092" w:type="dxa"/>
            <w:tcBorders>
              <w:top w:val="nil"/>
              <w:left w:val="nil"/>
              <w:bottom w:val="nil"/>
              <w:right w:val="nil"/>
            </w:tcBorders>
          </w:tcPr>
          <w:p>
            <w:pPr>
              <w:pStyle w:val="0"/>
              <w:jc w:val="center"/>
            </w:pPr>
            <w:r>
              <w:rPr>
                <w:sz w:val="20"/>
              </w:rPr>
              <w:t xml:space="preserve">549,1</w:t>
            </w:r>
          </w:p>
        </w:tc>
        <w:tc>
          <w:tcPr>
            <w:tcW w:w="1091" w:type="dxa"/>
            <w:tcBorders>
              <w:top w:val="nil"/>
              <w:left w:val="nil"/>
              <w:bottom w:val="nil"/>
              <w:right w:val="nil"/>
            </w:tcBorders>
          </w:tcPr>
          <w:p>
            <w:pPr>
              <w:pStyle w:val="0"/>
              <w:jc w:val="center"/>
            </w:pPr>
            <w:r>
              <w:rPr>
                <w:sz w:val="20"/>
              </w:rPr>
              <w:t xml:space="preserve">30</w:t>
            </w:r>
          </w:p>
        </w:tc>
        <w:tc>
          <w:tcPr>
            <w:tcW w:w="1092" w:type="dxa"/>
            <w:tcBorders>
              <w:top w:val="nil"/>
              <w:left w:val="nil"/>
              <w:bottom w:val="nil"/>
              <w:right w:val="nil"/>
            </w:tcBorders>
          </w:tcPr>
          <w:p>
            <w:pPr>
              <w:pStyle w:val="0"/>
              <w:jc w:val="center"/>
            </w:pPr>
            <w:r>
              <w:rPr>
                <w:sz w:val="20"/>
              </w:rPr>
              <w:t xml:space="preserve">485,4</w:t>
            </w:r>
          </w:p>
        </w:tc>
        <w:tc>
          <w:tcPr>
            <w:tcW w:w="1092" w:type="dxa"/>
            <w:tcBorders>
              <w:top w:val="nil"/>
              <w:left w:val="nil"/>
              <w:bottom w:val="nil"/>
              <w:right w:val="nil"/>
            </w:tcBorders>
          </w:tcPr>
          <w:p>
            <w:pPr>
              <w:pStyle w:val="0"/>
              <w:jc w:val="center"/>
            </w:pPr>
            <w:r>
              <w:rPr>
                <w:sz w:val="20"/>
              </w:rPr>
              <w:t xml:space="preserve">29</w:t>
            </w:r>
          </w:p>
        </w:tc>
        <w:tc>
          <w:tcPr>
            <w:tcW w:w="1091" w:type="dxa"/>
            <w:tcBorders>
              <w:top w:val="nil"/>
              <w:left w:val="nil"/>
              <w:bottom w:val="nil"/>
              <w:right w:val="nil"/>
            </w:tcBorders>
          </w:tcPr>
          <w:p>
            <w:pPr>
              <w:pStyle w:val="0"/>
              <w:jc w:val="center"/>
            </w:pPr>
            <w:r>
              <w:rPr>
                <w:sz w:val="20"/>
              </w:rPr>
              <w:t xml:space="preserve">482,9</w:t>
            </w:r>
          </w:p>
        </w:tc>
        <w:tc>
          <w:tcPr>
            <w:tcW w:w="1092" w:type="dxa"/>
            <w:tcBorders>
              <w:top w:val="nil"/>
              <w:left w:val="nil"/>
              <w:bottom w:val="nil"/>
              <w:right w:val="nil"/>
            </w:tcBorders>
          </w:tcPr>
          <w:p>
            <w:pPr>
              <w:pStyle w:val="0"/>
              <w:jc w:val="center"/>
            </w:pPr>
            <w:r>
              <w:rPr>
                <w:sz w:val="20"/>
              </w:rPr>
              <w:t xml:space="preserve">34</w:t>
            </w:r>
          </w:p>
        </w:tc>
        <w:tc>
          <w:tcPr>
            <w:tcW w:w="1091" w:type="dxa"/>
            <w:tcBorders>
              <w:top w:val="nil"/>
              <w:left w:val="nil"/>
              <w:bottom w:val="nil"/>
              <w:right w:val="nil"/>
            </w:tcBorders>
          </w:tcPr>
          <w:p>
            <w:pPr>
              <w:pStyle w:val="0"/>
              <w:jc w:val="center"/>
            </w:pPr>
            <w:r>
              <w:rPr>
                <w:sz w:val="20"/>
              </w:rPr>
              <w:t xml:space="preserve">587,3</w:t>
            </w:r>
          </w:p>
        </w:tc>
        <w:tc>
          <w:tcPr>
            <w:tcW w:w="1092" w:type="dxa"/>
            <w:tcBorders>
              <w:top w:val="nil"/>
              <w:left w:val="nil"/>
              <w:bottom w:val="nil"/>
              <w:right w:val="nil"/>
            </w:tcBorders>
          </w:tcPr>
          <w:p>
            <w:pPr>
              <w:pStyle w:val="0"/>
              <w:jc w:val="center"/>
            </w:pPr>
            <w:r>
              <w:rPr>
                <w:sz w:val="20"/>
              </w:rPr>
              <w:t xml:space="preserve">30</w:t>
            </w:r>
          </w:p>
        </w:tc>
        <w:tc>
          <w:tcPr>
            <w:tcW w:w="1092" w:type="dxa"/>
            <w:tcBorders>
              <w:top w:val="nil"/>
              <w:left w:val="nil"/>
              <w:bottom w:val="nil"/>
              <w:right w:val="nil"/>
            </w:tcBorders>
          </w:tcPr>
          <w:p>
            <w:pPr>
              <w:pStyle w:val="0"/>
              <w:jc w:val="center"/>
            </w:pPr>
            <w:r>
              <w:rPr>
                <w:sz w:val="20"/>
              </w:rPr>
              <w:t xml:space="preserve">531,7</w:t>
            </w:r>
          </w:p>
        </w:tc>
      </w:tr>
      <w:tr>
        <w:tc>
          <w:tcPr>
            <w:tcW w:w="4422" w:type="dxa"/>
            <w:tcBorders>
              <w:top w:val="nil"/>
              <w:left w:val="nil"/>
              <w:bottom w:val="nil"/>
              <w:right w:val="nil"/>
            </w:tcBorders>
          </w:tcPr>
          <w:p>
            <w:pPr>
              <w:pStyle w:val="0"/>
            </w:pPr>
            <w:r>
              <w:rPr>
                <w:sz w:val="20"/>
              </w:rPr>
              <w:t xml:space="preserve">Мезенский муниципальный округ</w:t>
            </w:r>
          </w:p>
        </w:tc>
        <w:tc>
          <w:tcPr>
            <w:tcW w:w="1091" w:type="dxa"/>
            <w:tcBorders>
              <w:top w:val="nil"/>
              <w:left w:val="nil"/>
              <w:bottom w:val="nil"/>
              <w:right w:val="nil"/>
            </w:tcBorders>
          </w:tcPr>
          <w:p>
            <w:pPr>
              <w:pStyle w:val="0"/>
              <w:jc w:val="center"/>
            </w:pPr>
            <w:r>
              <w:rPr>
                <w:sz w:val="20"/>
              </w:rPr>
              <w:t xml:space="preserve">76</w:t>
            </w:r>
          </w:p>
        </w:tc>
        <w:tc>
          <w:tcPr>
            <w:tcW w:w="1092" w:type="dxa"/>
            <w:tcBorders>
              <w:top w:val="nil"/>
              <w:left w:val="nil"/>
              <w:bottom w:val="nil"/>
              <w:right w:val="nil"/>
            </w:tcBorders>
          </w:tcPr>
          <w:p>
            <w:pPr>
              <w:pStyle w:val="0"/>
              <w:jc w:val="center"/>
            </w:pPr>
            <w:r>
              <w:rPr>
                <w:sz w:val="20"/>
              </w:rPr>
              <w:t xml:space="preserve">866,3</w:t>
            </w:r>
          </w:p>
        </w:tc>
        <w:tc>
          <w:tcPr>
            <w:tcW w:w="1091" w:type="dxa"/>
            <w:tcBorders>
              <w:top w:val="nil"/>
              <w:left w:val="nil"/>
              <w:bottom w:val="nil"/>
              <w:right w:val="nil"/>
            </w:tcBorders>
          </w:tcPr>
          <w:p>
            <w:pPr>
              <w:pStyle w:val="0"/>
              <w:jc w:val="center"/>
            </w:pPr>
            <w:r>
              <w:rPr>
                <w:sz w:val="20"/>
              </w:rPr>
              <w:t xml:space="preserve">57</w:t>
            </w:r>
          </w:p>
        </w:tc>
        <w:tc>
          <w:tcPr>
            <w:tcW w:w="1092" w:type="dxa"/>
            <w:tcBorders>
              <w:top w:val="nil"/>
              <w:left w:val="nil"/>
              <w:bottom w:val="nil"/>
              <w:right w:val="nil"/>
            </w:tcBorders>
          </w:tcPr>
          <w:p>
            <w:pPr>
              <w:pStyle w:val="0"/>
              <w:jc w:val="center"/>
            </w:pPr>
            <w:r>
              <w:rPr>
                <w:sz w:val="20"/>
              </w:rPr>
              <w:t xml:space="preserve">675,3</w:t>
            </w:r>
          </w:p>
        </w:tc>
        <w:tc>
          <w:tcPr>
            <w:tcW w:w="1092" w:type="dxa"/>
            <w:tcBorders>
              <w:top w:val="nil"/>
              <w:left w:val="nil"/>
              <w:bottom w:val="nil"/>
              <w:right w:val="nil"/>
            </w:tcBorders>
          </w:tcPr>
          <w:p>
            <w:pPr>
              <w:pStyle w:val="0"/>
              <w:jc w:val="center"/>
            </w:pPr>
            <w:r>
              <w:rPr>
                <w:sz w:val="20"/>
              </w:rPr>
              <w:t xml:space="preserve">56</w:t>
            </w:r>
          </w:p>
        </w:tc>
        <w:tc>
          <w:tcPr>
            <w:tcW w:w="1091" w:type="dxa"/>
            <w:tcBorders>
              <w:top w:val="nil"/>
              <w:left w:val="nil"/>
              <w:bottom w:val="nil"/>
              <w:right w:val="nil"/>
            </w:tcBorders>
          </w:tcPr>
          <w:p>
            <w:pPr>
              <w:pStyle w:val="0"/>
              <w:jc w:val="center"/>
            </w:pPr>
            <w:r>
              <w:rPr>
                <w:sz w:val="20"/>
              </w:rPr>
              <w:t xml:space="preserve">678,6</w:t>
            </w:r>
          </w:p>
        </w:tc>
        <w:tc>
          <w:tcPr>
            <w:tcW w:w="1092" w:type="dxa"/>
            <w:tcBorders>
              <w:top w:val="nil"/>
              <w:left w:val="nil"/>
              <w:bottom w:val="nil"/>
              <w:right w:val="nil"/>
            </w:tcBorders>
          </w:tcPr>
          <w:p>
            <w:pPr>
              <w:pStyle w:val="0"/>
              <w:jc w:val="center"/>
            </w:pPr>
            <w:r>
              <w:rPr>
                <w:sz w:val="20"/>
              </w:rPr>
              <w:t xml:space="preserve">44</w:t>
            </w:r>
          </w:p>
        </w:tc>
        <w:tc>
          <w:tcPr>
            <w:tcW w:w="1091" w:type="dxa"/>
            <w:tcBorders>
              <w:top w:val="nil"/>
              <w:left w:val="nil"/>
              <w:bottom w:val="nil"/>
              <w:right w:val="nil"/>
            </w:tcBorders>
          </w:tcPr>
          <w:p>
            <w:pPr>
              <w:pStyle w:val="0"/>
              <w:jc w:val="center"/>
            </w:pPr>
            <w:r>
              <w:rPr>
                <w:sz w:val="20"/>
              </w:rPr>
              <w:t xml:space="preserve">545,9</w:t>
            </w:r>
          </w:p>
        </w:tc>
        <w:tc>
          <w:tcPr>
            <w:tcW w:w="1092"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391,0</w:t>
            </w:r>
          </w:p>
        </w:tc>
      </w:tr>
      <w:tr>
        <w:tc>
          <w:tcPr>
            <w:tcW w:w="4422" w:type="dxa"/>
            <w:tcBorders>
              <w:top w:val="nil"/>
              <w:left w:val="nil"/>
              <w:bottom w:val="nil"/>
              <w:right w:val="nil"/>
            </w:tcBorders>
          </w:tcPr>
          <w:p>
            <w:pPr>
              <w:pStyle w:val="0"/>
            </w:pPr>
            <w:r>
              <w:rPr>
                <w:sz w:val="20"/>
              </w:rPr>
              <w:t xml:space="preserve">Няндомский муниципальный округ</w:t>
            </w:r>
          </w:p>
        </w:tc>
        <w:tc>
          <w:tcPr>
            <w:tcW w:w="1091" w:type="dxa"/>
            <w:tcBorders>
              <w:top w:val="nil"/>
              <w:left w:val="nil"/>
              <w:bottom w:val="nil"/>
              <w:right w:val="nil"/>
            </w:tcBorders>
          </w:tcPr>
          <w:p>
            <w:pPr>
              <w:pStyle w:val="0"/>
              <w:jc w:val="center"/>
            </w:pPr>
            <w:r>
              <w:rPr>
                <w:sz w:val="20"/>
              </w:rPr>
              <w:t xml:space="preserve">120</w:t>
            </w:r>
          </w:p>
        </w:tc>
        <w:tc>
          <w:tcPr>
            <w:tcW w:w="1092" w:type="dxa"/>
            <w:tcBorders>
              <w:top w:val="nil"/>
              <w:left w:val="nil"/>
              <w:bottom w:val="nil"/>
              <w:right w:val="nil"/>
            </w:tcBorders>
          </w:tcPr>
          <w:p>
            <w:pPr>
              <w:pStyle w:val="0"/>
              <w:jc w:val="center"/>
            </w:pPr>
            <w:r>
              <w:rPr>
                <w:sz w:val="20"/>
              </w:rPr>
              <w:t xml:space="preserve">462,8</w:t>
            </w:r>
          </w:p>
        </w:tc>
        <w:tc>
          <w:tcPr>
            <w:tcW w:w="1091" w:type="dxa"/>
            <w:tcBorders>
              <w:top w:val="nil"/>
              <w:left w:val="nil"/>
              <w:bottom w:val="nil"/>
              <w:right w:val="nil"/>
            </w:tcBorders>
          </w:tcPr>
          <w:p>
            <w:pPr>
              <w:pStyle w:val="0"/>
              <w:jc w:val="center"/>
            </w:pPr>
            <w:r>
              <w:rPr>
                <w:sz w:val="20"/>
              </w:rPr>
              <w:t xml:space="preserve">126</w:t>
            </w:r>
          </w:p>
        </w:tc>
        <w:tc>
          <w:tcPr>
            <w:tcW w:w="1092" w:type="dxa"/>
            <w:tcBorders>
              <w:top w:val="nil"/>
              <w:left w:val="nil"/>
              <w:bottom w:val="nil"/>
              <w:right w:val="nil"/>
            </w:tcBorders>
          </w:tcPr>
          <w:p>
            <w:pPr>
              <w:pStyle w:val="0"/>
              <w:jc w:val="center"/>
            </w:pPr>
            <w:r>
              <w:rPr>
                <w:sz w:val="20"/>
              </w:rPr>
              <w:t xml:space="preserve">496,6</w:t>
            </w:r>
          </w:p>
        </w:tc>
        <w:tc>
          <w:tcPr>
            <w:tcW w:w="1092" w:type="dxa"/>
            <w:tcBorders>
              <w:top w:val="nil"/>
              <w:left w:val="nil"/>
              <w:bottom w:val="nil"/>
              <w:right w:val="nil"/>
            </w:tcBorders>
          </w:tcPr>
          <w:p>
            <w:pPr>
              <w:pStyle w:val="0"/>
              <w:jc w:val="center"/>
            </w:pPr>
            <w:r>
              <w:rPr>
                <w:sz w:val="20"/>
              </w:rPr>
              <w:t xml:space="preserve">138</w:t>
            </w:r>
          </w:p>
        </w:tc>
        <w:tc>
          <w:tcPr>
            <w:tcW w:w="1091" w:type="dxa"/>
            <w:tcBorders>
              <w:top w:val="nil"/>
              <w:left w:val="nil"/>
              <w:bottom w:val="nil"/>
              <w:right w:val="nil"/>
            </w:tcBorders>
          </w:tcPr>
          <w:p>
            <w:pPr>
              <w:pStyle w:val="0"/>
              <w:jc w:val="center"/>
            </w:pPr>
            <w:r>
              <w:rPr>
                <w:sz w:val="20"/>
              </w:rPr>
              <w:t xml:space="preserve">554,2</w:t>
            </w:r>
          </w:p>
        </w:tc>
        <w:tc>
          <w:tcPr>
            <w:tcW w:w="1092" w:type="dxa"/>
            <w:tcBorders>
              <w:top w:val="nil"/>
              <w:left w:val="nil"/>
              <w:bottom w:val="nil"/>
              <w:right w:val="nil"/>
            </w:tcBorders>
          </w:tcPr>
          <w:p>
            <w:pPr>
              <w:pStyle w:val="0"/>
              <w:jc w:val="center"/>
            </w:pPr>
            <w:r>
              <w:rPr>
                <w:sz w:val="20"/>
              </w:rPr>
              <w:t xml:space="preserve">105</w:t>
            </w:r>
          </w:p>
        </w:tc>
        <w:tc>
          <w:tcPr>
            <w:tcW w:w="1091" w:type="dxa"/>
            <w:tcBorders>
              <w:top w:val="nil"/>
              <w:left w:val="nil"/>
              <w:bottom w:val="nil"/>
              <w:right w:val="nil"/>
            </w:tcBorders>
          </w:tcPr>
          <w:p>
            <w:pPr>
              <w:pStyle w:val="0"/>
              <w:jc w:val="center"/>
            </w:pPr>
            <w:r>
              <w:rPr>
                <w:sz w:val="20"/>
              </w:rPr>
              <w:t xml:space="preserve">430,0</w:t>
            </w:r>
          </w:p>
        </w:tc>
        <w:tc>
          <w:tcPr>
            <w:tcW w:w="1092" w:type="dxa"/>
            <w:tcBorders>
              <w:top w:val="nil"/>
              <w:left w:val="nil"/>
              <w:bottom w:val="nil"/>
              <w:right w:val="nil"/>
            </w:tcBorders>
          </w:tcPr>
          <w:p>
            <w:pPr>
              <w:pStyle w:val="0"/>
              <w:jc w:val="center"/>
            </w:pPr>
            <w:r>
              <w:rPr>
                <w:sz w:val="20"/>
              </w:rPr>
              <w:t xml:space="preserve">91</w:t>
            </w:r>
          </w:p>
        </w:tc>
        <w:tc>
          <w:tcPr>
            <w:tcW w:w="1092" w:type="dxa"/>
            <w:tcBorders>
              <w:top w:val="nil"/>
              <w:left w:val="nil"/>
              <w:bottom w:val="nil"/>
              <w:right w:val="nil"/>
            </w:tcBorders>
          </w:tcPr>
          <w:p>
            <w:pPr>
              <w:pStyle w:val="0"/>
              <w:jc w:val="center"/>
            </w:pPr>
            <w:r>
              <w:rPr>
                <w:sz w:val="20"/>
              </w:rPr>
              <w:t xml:space="preserve">378,8</w:t>
            </w:r>
          </w:p>
        </w:tc>
      </w:tr>
      <w:tr>
        <w:tc>
          <w:tcPr>
            <w:tcW w:w="4422" w:type="dxa"/>
            <w:tcBorders>
              <w:top w:val="nil"/>
              <w:left w:val="nil"/>
              <w:bottom w:val="nil"/>
              <w:right w:val="nil"/>
            </w:tcBorders>
          </w:tcPr>
          <w:p>
            <w:pPr>
              <w:pStyle w:val="0"/>
            </w:pPr>
            <w:r>
              <w:rPr>
                <w:sz w:val="20"/>
              </w:rPr>
              <w:t xml:space="preserve">Онежский муниципальный район</w:t>
            </w:r>
          </w:p>
        </w:tc>
        <w:tc>
          <w:tcPr>
            <w:tcW w:w="1091" w:type="dxa"/>
            <w:tcBorders>
              <w:top w:val="nil"/>
              <w:left w:val="nil"/>
              <w:bottom w:val="nil"/>
              <w:right w:val="nil"/>
            </w:tcBorders>
          </w:tcPr>
          <w:p>
            <w:pPr>
              <w:pStyle w:val="0"/>
              <w:jc w:val="center"/>
            </w:pPr>
            <w:r>
              <w:rPr>
                <w:sz w:val="20"/>
              </w:rPr>
              <w:t xml:space="preserve">162</w:t>
            </w:r>
          </w:p>
        </w:tc>
        <w:tc>
          <w:tcPr>
            <w:tcW w:w="1092" w:type="dxa"/>
            <w:tcBorders>
              <w:top w:val="nil"/>
              <w:left w:val="nil"/>
              <w:bottom w:val="nil"/>
              <w:right w:val="nil"/>
            </w:tcBorders>
          </w:tcPr>
          <w:p>
            <w:pPr>
              <w:pStyle w:val="0"/>
              <w:jc w:val="center"/>
            </w:pPr>
            <w:r>
              <w:rPr>
                <w:sz w:val="20"/>
              </w:rPr>
              <w:t xml:space="preserve">540,8</w:t>
            </w:r>
          </w:p>
        </w:tc>
        <w:tc>
          <w:tcPr>
            <w:tcW w:w="1091" w:type="dxa"/>
            <w:tcBorders>
              <w:top w:val="nil"/>
              <w:left w:val="nil"/>
              <w:bottom w:val="nil"/>
              <w:right w:val="nil"/>
            </w:tcBorders>
          </w:tcPr>
          <w:p>
            <w:pPr>
              <w:pStyle w:val="0"/>
              <w:jc w:val="center"/>
            </w:pPr>
            <w:r>
              <w:rPr>
                <w:sz w:val="20"/>
              </w:rPr>
              <w:t xml:space="preserve">142</w:t>
            </w:r>
          </w:p>
        </w:tc>
        <w:tc>
          <w:tcPr>
            <w:tcW w:w="1092" w:type="dxa"/>
            <w:tcBorders>
              <w:top w:val="nil"/>
              <w:left w:val="nil"/>
              <w:bottom w:val="nil"/>
              <w:right w:val="nil"/>
            </w:tcBorders>
          </w:tcPr>
          <w:p>
            <w:pPr>
              <w:pStyle w:val="0"/>
              <w:jc w:val="center"/>
            </w:pPr>
            <w:r>
              <w:rPr>
                <w:sz w:val="20"/>
              </w:rPr>
              <w:t xml:space="preserve">481,7</w:t>
            </w:r>
          </w:p>
        </w:tc>
        <w:tc>
          <w:tcPr>
            <w:tcW w:w="1092" w:type="dxa"/>
            <w:tcBorders>
              <w:top w:val="nil"/>
              <w:left w:val="nil"/>
              <w:bottom w:val="nil"/>
              <w:right w:val="nil"/>
            </w:tcBorders>
          </w:tcPr>
          <w:p>
            <w:pPr>
              <w:pStyle w:val="0"/>
              <w:jc w:val="center"/>
            </w:pPr>
            <w:r>
              <w:rPr>
                <w:sz w:val="20"/>
              </w:rPr>
              <w:t xml:space="preserve">141</w:t>
            </w:r>
          </w:p>
        </w:tc>
        <w:tc>
          <w:tcPr>
            <w:tcW w:w="1091" w:type="dxa"/>
            <w:tcBorders>
              <w:top w:val="nil"/>
              <w:left w:val="nil"/>
              <w:bottom w:val="nil"/>
              <w:right w:val="nil"/>
            </w:tcBorders>
          </w:tcPr>
          <w:p>
            <w:pPr>
              <w:pStyle w:val="0"/>
              <w:jc w:val="center"/>
            </w:pPr>
            <w:r>
              <w:rPr>
                <w:sz w:val="20"/>
              </w:rPr>
              <w:t xml:space="preserve">487,8</w:t>
            </w:r>
          </w:p>
        </w:tc>
        <w:tc>
          <w:tcPr>
            <w:tcW w:w="1092" w:type="dxa"/>
            <w:tcBorders>
              <w:top w:val="nil"/>
              <w:left w:val="nil"/>
              <w:bottom w:val="nil"/>
              <w:right w:val="nil"/>
            </w:tcBorders>
          </w:tcPr>
          <w:p>
            <w:pPr>
              <w:pStyle w:val="0"/>
              <w:jc w:val="center"/>
            </w:pPr>
            <w:r>
              <w:rPr>
                <w:sz w:val="20"/>
              </w:rPr>
              <w:t xml:space="preserve">174</w:t>
            </w:r>
          </w:p>
        </w:tc>
        <w:tc>
          <w:tcPr>
            <w:tcW w:w="1091" w:type="dxa"/>
            <w:tcBorders>
              <w:top w:val="nil"/>
              <w:left w:val="nil"/>
              <w:bottom w:val="nil"/>
              <w:right w:val="nil"/>
            </w:tcBorders>
          </w:tcPr>
          <w:p>
            <w:pPr>
              <w:pStyle w:val="0"/>
              <w:jc w:val="center"/>
            </w:pPr>
            <w:r>
              <w:rPr>
                <w:sz w:val="20"/>
              </w:rPr>
              <w:t xml:space="preserve">616,1</w:t>
            </w:r>
          </w:p>
        </w:tc>
        <w:tc>
          <w:tcPr>
            <w:tcW w:w="1092" w:type="dxa"/>
            <w:tcBorders>
              <w:top w:val="nil"/>
              <w:left w:val="nil"/>
              <w:bottom w:val="nil"/>
              <w:right w:val="nil"/>
            </w:tcBorders>
          </w:tcPr>
          <w:p>
            <w:pPr>
              <w:pStyle w:val="0"/>
              <w:jc w:val="center"/>
            </w:pPr>
            <w:r>
              <w:rPr>
                <w:sz w:val="20"/>
              </w:rPr>
              <w:t xml:space="preserve">131</w:t>
            </w:r>
          </w:p>
        </w:tc>
        <w:tc>
          <w:tcPr>
            <w:tcW w:w="1092" w:type="dxa"/>
            <w:tcBorders>
              <w:top w:val="nil"/>
              <w:left w:val="nil"/>
              <w:bottom w:val="nil"/>
              <w:right w:val="nil"/>
            </w:tcBorders>
          </w:tcPr>
          <w:p>
            <w:pPr>
              <w:pStyle w:val="0"/>
              <w:jc w:val="center"/>
            </w:pPr>
            <w:r>
              <w:rPr>
                <w:sz w:val="20"/>
              </w:rPr>
              <w:t xml:space="preserve">475,0</w:t>
            </w:r>
          </w:p>
        </w:tc>
      </w:tr>
      <w:tr>
        <w:tc>
          <w:tcPr>
            <w:tcW w:w="4422" w:type="dxa"/>
            <w:tcBorders>
              <w:top w:val="nil"/>
              <w:left w:val="nil"/>
              <w:bottom w:val="nil"/>
              <w:right w:val="nil"/>
            </w:tcBorders>
          </w:tcPr>
          <w:p>
            <w:pPr>
              <w:pStyle w:val="0"/>
            </w:pPr>
            <w:r>
              <w:rPr>
                <w:sz w:val="20"/>
              </w:rPr>
              <w:t xml:space="preserve">Пинежский муниципальный район</w:t>
            </w:r>
          </w:p>
        </w:tc>
        <w:tc>
          <w:tcPr>
            <w:tcW w:w="1091" w:type="dxa"/>
            <w:tcBorders>
              <w:top w:val="nil"/>
              <w:left w:val="nil"/>
              <w:bottom w:val="nil"/>
              <w:right w:val="nil"/>
            </w:tcBorders>
          </w:tcPr>
          <w:p>
            <w:pPr>
              <w:pStyle w:val="0"/>
              <w:jc w:val="center"/>
            </w:pPr>
            <w:r>
              <w:rPr>
                <w:sz w:val="20"/>
              </w:rPr>
              <w:t xml:space="preserve">191</w:t>
            </w:r>
          </w:p>
        </w:tc>
        <w:tc>
          <w:tcPr>
            <w:tcW w:w="1092" w:type="dxa"/>
            <w:tcBorders>
              <w:top w:val="nil"/>
              <w:left w:val="nil"/>
              <w:bottom w:val="nil"/>
              <w:right w:val="nil"/>
            </w:tcBorders>
          </w:tcPr>
          <w:p>
            <w:pPr>
              <w:pStyle w:val="0"/>
              <w:jc w:val="center"/>
            </w:pPr>
            <w:r>
              <w:rPr>
                <w:sz w:val="20"/>
              </w:rPr>
              <w:t xml:space="preserve">870,2</w:t>
            </w:r>
          </w:p>
        </w:tc>
        <w:tc>
          <w:tcPr>
            <w:tcW w:w="1091" w:type="dxa"/>
            <w:tcBorders>
              <w:top w:val="nil"/>
              <w:left w:val="nil"/>
              <w:bottom w:val="nil"/>
              <w:right w:val="nil"/>
            </w:tcBorders>
          </w:tcPr>
          <w:p>
            <w:pPr>
              <w:pStyle w:val="0"/>
              <w:jc w:val="center"/>
            </w:pPr>
            <w:r>
              <w:rPr>
                <w:sz w:val="20"/>
              </w:rPr>
              <w:t xml:space="preserve">194</w:t>
            </w:r>
          </w:p>
        </w:tc>
        <w:tc>
          <w:tcPr>
            <w:tcW w:w="1092" w:type="dxa"/>
            <w:tcBorders>
              <w:top w:val="nil"/>
              <w:left w:val="nil"/>
              <w:bottom w:val="nil"/>
              <w:right w:val="nil"/>
            </w:tcBorders>
          </w:tcPr>
          <w:p>
            <w:pPr>
              <w:pStyle w:val="0"/>
              <w:jc w:val="center"/>
            </w:pPr>
            <w:r>
              <w:rPr>
                <w:sz w:val="20"/>
              </w:rPr>
              <w:t xml:space="preserve">906,4</w:t>
            </w:r>
          </w:p>
        </w:tc>
        <w:tc>
          <w:tcPr>
            <w:tcW w:w="1092" w:type="dxa"/>
            <w:tcBorders>
              <w:top w:val="nil"/>
              <w:left w:val="nil"/>
              <w:bottom w:val="nil"/>
              <w:right w:val="nil"/>
            </w:tcBorders>
          </w:tcPr>
          <w:p>
            <w:pPr>
              <w:pStyle w:val="0"/>
              <w:jc w:val="center"/>
            </w:pPr>
            <w:r>
              <w:rPr>
                <w:sz w:val="20"/>
              </w:rPr>
              <w:t xml:space="preserve">177</w:t>
            </w:r>
          </w:p>
        </w:tc>
        <w:tc>
          <w:tcPr>
            <w:tcW w:w="1091" w:type="dxa"/>
            <w:tcBorders>
              <w:top w:val="nil"/>
              <w:left w:val="nil"/>
              <w:bottom w:val="nil"/>
              <w:right w:val="nil"/>
            </w:tcBorders>
          </w:tcPr>
          <w:p>
            <w:pPr>
              <w:pStyle w:val="0"/>
              <w:jc w:val="center"/>
            </w:pPr>
            <w:r>
              <w:rPr>
                <w:sz w:val="20"/>
              </w:rPr>
              <w:t xml:space="preserve">848,3</w:t>
            </w:r>
          </w:p>
        </w:tc>
        <w:tc>
          <w:tcPr>
            <w:tcW w:w="1092" w:type="dxa"/>
            <w:tcBorders>
              <w:top w:val="nil"/>
              <w:left w:val="nil"/>
              <w:bottom w:val="nil"/>
              <w:right w:val="nil"/>
            </w:tcBorders>
          </w:tcPr>
          <w:p>
            <w:pPr>
              <w:pStyle w:val="0"/>
              <w:jc w:val="center"/>
            </w:pPr>
            <w:r>
              <w:rPr>
                <w:sz w:val="20"/>
              </w:rPr>
              <w:t xml:space="preserve">206</w:t>
            </w:r>
          </w:p>
        </w:tc>
        <w:tc>
          <w:tcPr>
            <w:tcW w:w="1091" w:type="dxa"/>
            <w:tcBorders>
              <w:top w:val="nil"/>
              <w:left w:val="nil"/>
              <w:bottom w:val="nil"/>
              <w:right w:val="nil"/>
            </w:tcBorders>
          </w:tcPr>
          <w:p>
            <w:pPr>
              <w:pStyle w:val="0"/>
              <w:jc w:val="center"/>
            </w:pPr>
            <w:r>
              <w:rPr>
                <w:sz w:val="20"/>
              </w:rPr>
              <w:t xml:space="preserve">1012,1</w:t>
            </w:r>
          </w:p>
        </w:tc>
        <w:tc>
          <w:tcPr>
            <w:tcW w:w="1092" w:type="dxa"/>
            <w:tcBorders>
              <w:top w:val="nil"/>
              <w:left w:val="nil"/>
              <w:bottom w:val="nil"/>
              <w:right w:val="nil"/>
            </w:tcBorders>
          </w:tcPr>
          <w:p>
            <w:pPr>
              <w:pStyle w:val="0"/>
              <w:jc w:val="center"/>
            </w:pPr>
            <w:r>
              <w:rPr>
                <w:sz w:val="20"/>
              </w:rPr>
              <w:t xml:space="preserve">149</w:t>
            </w:r>
          </w:p>
        </w:tc>
        <w:tc>
          <w:tcPr>
            <w:tcW w:w="1092" w:type="dxa"/>
            <w:tcBorders>
              <w:top w:val="nil"/>
              <w:left w:val="nil"/>
              <w:bottom w:val="nil"/>
              <w:right w:val="nil"/>
            </w:tcBorders>
          </w:tcPr>
          <w:p>
            <w:pPr>
              <w:pStyle w:val="0"/>
              <w:jc w:val="center"/>
            </w:pPr>
            <w:r>
              <w:rPr>
                <w:sz w:val="20"/>
              </w:rPr>
              <w:t xml:space="preserve">751,3</w:t>
            </w:r>
          </w:p>
        </w:tc>
      </w:tr>
      <w:tr>
        <w:tc>
          <w:tcPr>
            <w:tcW w:w="4422" w:type="dxa"/>
            <w:tcBorders>
              <w:top w:val="nil"/>
              <w:left w:val="nil"/>
              <w:bottom w:val="nil"/>
              <w:right w:val="nil"/>
            </w:tcBorders>
          </w:tcPr>
          <w:p>
            <w:pPr>
              <w:pStyle w:val="0"/>
            </w:pPr>
            <w:r>
              <w:rPr>
                <w:sz w:val="20"/>
              </w:rPr>
              <w:t xml:space="preserve">Плесецкий муниципальный округ</w:t>
            </w:r>
          </w:p>
        </w:tc>
        <w:tc>
          <w:tcPr>
            <w:tcW w:w="1091" w:type="dxa"/>
            <w:tcBorders>
              <w:top w:val="nil"/>
              <w:left w:val="nil"/>
              <w:bottom w:val="nil"/>
              <w:right w:val="nil"/>
            </w:tcBorders>
          </w:tcPr>
          <w:p>
            <w:pPr>
              <w:pStyle w:val="0"/>
              <w:jc w:val="center"/>
            </w:pPr>
            <w:r>
              <w:rPr>
                <w:sz w:val="20"/>
              </w:rPr>
              <w:t xml:space="preserve">205</w:t>
            </w:r>
          </w:p>
        </w:tc>
        <w:tc>
          <w:tcPr>
            <w:tcW w:w="1092" w:type="dxa"/>
            <w:tcBorders>
              <w:top w:val="nil"/>
              <w:left w:val="nil"/>
              <w:bottom w:val="nil"/>
              <w:right w:val="nil"/>
            </w:tcBorders>
          </w:tcPr>
          <w:p>
            <w:pPr>
              <w:pStyle w:val="0"/>
              <w:jc w:val="center"/>
            </w:pPr>
            <w:r>
              <w:rPr>
                <w:sz w:val="20"/>
              </w:rPr>
              <w:t xml:space="preserve">508,3</w:t>
            </w:r>
          </w:p>
        </w:tc>
        <w:tc>
          <w:tcPr>
            <w:tcW w:w="1091" w:type="dxa"/>
            <w:tcBorders>
              <w:top w:val="nil"/>
              <w:left w:val="nil"/>
              <w:bottom w:val="nil"/>
              <w:right w:val="nil"/>
            </w:tcBorders>
          </w:tcPr>
          <w:p>
            <w:pPr>
              <w:pStyle w:val="0"/>
              <w:jc w:val="center"/>
            </w:pPr>
            <w:r>
              <w:rPr>
                <w:sz w:val="20"/>
              </w:rPr>
              <w:t xml:space="preserve">166</w:t>
            </w:r>
          </w:p>
        </w:tc>
        <w:tc>
          <w:tcPr>
            <w:tcW w:w="1092" w:type="dxa"/>
            <w:tcBorders>
              <w:top w:val="nil"/>
              <w:left w:val="nil"/>
              <w:bottom w:val="nil"/>
              <w:right w:val="nil"/>
            </w:tcBorders>
          </w:tcPr>
          <w:p>
            <w:pPr>
              <w:pStyle w:val="0"/>
              <w:jc w:val="center"/>
            </w:pPr>
            <w:r>
              <w:rPr>
                <w:sz w:val="20"/>
              </w:rPr>
              <w:t xml:space="preserve">424,2</w:t>
            </w:r>
          </w:p>
        </w:tc>
        <w:tc>
          <w:tcPr>
            <w:tcW w:w="1092" w:type="dxa"/>
            <w:tcBorders>
              <w:top w:val="nil"/>
              <w:left w:val="nil"/>
              <w:bottom w:val="nil"/>
              <w:right w:val="nil"/>
            </w:tcBorders>
          </w:tcPr>
          <w:p>
            <w:pPr>
              <w:pStyle w:val="0"/>
              <w:jc w:val="center"/>
            </w:pPr>
            <w:r>
              <w:rPr>
                <w:sz w:val="20"/>
              </w:rPr>
              <w:t xml:space="preserve">185</w:t>
            </w:r>
          </w:p>
        </w:tc>
        <w:tc>
          <w:tcPr>
            <w:tcW w:w="1091" w:type="dxa"/>
            <w:tcBorders>
              <w:top w:val="nil"/>
              <w:left w:val="nil"/>
              <w:bottom w:val="nil"/>
              <w:right w:val="nil"/>
            </w:tcBorders>
          </w:tcPr>
          <w:p>
            <w:pPr>
              <w:pStyle w:val="0"/>
              <w:jc w:val="center"/>
            </w:pPr>
            <w:r>
              <w:rPr>
                <w:sz w:val="20"/>
              </w:rPr>
              <w:t xml:space="preserve">487,9</w:t>
            </w:r>
          </w:p>
        </w:tc>
        <w:tc>
          <w:tcPr>
            <w:tcW w:w="1092" w:type="dxa"/>
            <w:tcBorders>
              <w:top w:val="nil"/>
              <w:left w:val="nil"/>
              <w:bottom w:val="nil"/>
              <w:right w:val="nil"/>
            </w:tcBorders>
          </w:tcPr>
          <w:p>
            <w:pPr>
              <w:pStyle w:val="0"/>
              <w:jc w:val="center"/>
            </w:pPr>
            <w:r>
              <w:rPr>
                <w:sz w:val="20"/>
              </w:rPr>
              <w:t xml:space="preserve">219</w:t>
            </w:r>
          </w:p>
        </w:tc>
        <w:tc>
          <w:tcPr>
            <w:tcW w:w="1091" w:type="dxa"/>
            <w:tcBorders>
              <w:top w:val="nil"/>
              <w:left w:val="nil"/>
              <w:bottom w:val="nil"/>
              <w:right w:val="nil"/>
            </w:tcBorders>
          </w:tcPr>
          <w:p>
            <w:pPr>
              <w:pStyle w:val="0"/>
              <w:jc w:val="center"/>
            </w:pPr>
            <w:r>
              <w:rPr>
                <w:sz w:val="20"/>
              </w:rPr>
              <w:t xml:space="preserve">591,7</w:t>
            </w:r>
          </w:p>
        </w:tc>
        <w:tc>
          <w:tcPr>
            <w:tcW w:w="1092" w:type="dxa"/>
            <w:tcBorders>
              <w:top w:val="nil"/>
              <w:left w:val="nil"/>
              <w:bottom w:val="nil"/>
              <w:right w:val="nil"/>
            </w:tcBorders>
          </w:tcPr>
          <w:p>
            <w:pPr>
              <w:pStyle w:val="0"/>
              <w:jc w:val="center"/>
            </w:pPr>
            <w:r>
              <w:rPr>
                <w:sz w:val="20"/>
              </w:rPr>
              <w:t xml:space="preserve">152</w:t>
            </w:r>
          </w:p>
        </w:tc>
        <w:tc>
          <w:tcPr>
            <w:tcW w:w="1092" w:type="dxa"/>
            <w:tcBorders>
              <w:top w:val="nil"/>
              <w:left w:val="nil"/>
              <w:bottom w:val="nil"/>
              <w:right w:val="nil"/>
            </w:tcBorders>
          </w:tcPr>
          <w:p>
            <w:pPr>
              <w:pStyle w:val="0"/>
              <w:jc w:val="center"/>
            </w:pPr>
            <w:r>
              <w:rPr>
                <w:sz w:val="20"/>
              </w:rPr>
              <w:t xml:space="preserve">421,5</w:t>
            </w:r>
          </w:p>
        </w:tc>
      </w:tr>
      <w:tr>
        <w:tc>
          <w:tcPr>
            <w:tcW w:w="4422" w:type="dxa"/>
            <w:tcBorders>
              <w:top w:val="nil"/>
              <w:left w:val="nil"/>
              <w:bottom w:val="nil"/>
              <w:right w:val="nil"/>
            </w:tcBorders>
          </w:tcPr>
          <w:p>
            <w:pPr>
              <w:pStyle w:val="0"/>
            </w:pPr>
            <w:r>
              <w:rPr>
                <w:sz w:val="20"/>
              </w:rPr>
              <w:t xml:space="preserve">Приморский муниципальный район</w:t>
            </w:r>
          </w:p>
        </w:tc>
        <w:tc>
          <w:tcPr>
            <w:tcW w:w="1091" w:type="dxa"/>
            <w:tcBorders>
              <w:top w:val="nil"/>
              <w:left w:val="nil"/>
              <w:bottom w:val="nil"/>
              <w:right w:val="nil"/>
            </w:tcBorders>
          </w:tcPr>
          <w:p>
            <w:pPr>
              <w:pStyle w:val="0"/>
              <w:jc w:val="center"/>
            </w:pPr>
            <w:r>
              <w:rPr>
                <w:sz w:val="20"/>
              </w:rPr>
              <w:t xml:space="preserve">104</w:t>
            </w:r>
          </w:p>
        </w:tc>
        <w:tc>
          <w:tcPr>
            <w:tcW w:w="1092" w:type="dxa"/>
            <w:tcBorders>
              <w:top w:val="nil"/>
              <w:left w:val="nil"/>
              <w:bottom w:val="nil"/>
              <w:right w:val="nil"/>
            </w:tcBorders>
          </w:tcPr>
          <w:p>
            <w:pPr>
              <w:pStyle w:val="0"/>
              <w:jc w:val="center"/>
            </w:pPr>
            <w:r>
              <w:rPr>
                <w:sz w:val="20"/>
              </w:rPr>
              <w:t xml:space="preserve">408,5</w:t>
            </w:r>
          </w:p>
        </w:tc>
        <w:tc>
          <w:tcPr>
            <w:tcW w:w="1091" w:type="dxa"/>
            <w:tcBorders>
              <w:top w:val="nil"/>
              <w:left w:val="nil"/>
              <w:bottom w:val="nil"/>
              <w:right w:val="nil"/>
            </w:tcBorders>
          </w:tcPr>
          <w:p>
            <w:pPr>
              <w:pStyle w:val="0"/>
              <w:jc w:val="center"/>
            </w:pPr>
            <w:r>
              <w:rPr>
                <w:sz w:val="20"/>
              </w:rPr>
              <w:t xml:space="preserve">135</w:t>
            </w:r>
          </w:p>
        </w:tc>
        <w:tc>
          <w:tcPr>
            <w:tcW w:w="1092" w:type="dxa"/>
            <w:tcBorders>
              <w:top w:val="nil"/>
              <w:left w:val="nil"/>
              <w:bottom w:val="nil"/>
              <w:right w:val="nil"/>
            </w:tcBorders>
          </w:tcPr>
          <w:p>
            <w:pPr>
              <w:pStyle w:val="0"/>
              <w:jc w:val="center"/>
            </w:pPr>
            <w:r>
              <w:rPr>
                <w:sz w:val="20"/>
              </w:rPr>
              <w:t xml:space="preserve">538,1</w:t>
            </w:r>
          </w:p>
        </w:tc>
        <w:tc>
          <w:tcPr>
            <w:tcW w:w="1092" w:type="dxa"/>
            <w:tcBorders>
              <w:top w:val="nil"/>
              <w:left w:val="nil"/>
              <w:bottom w:val="nil"/>
              <w:right w:val="nil"/>
            </w:tcBorders>
          </w:tcPr>
          <w:p>
            <w:pPr>
              <w:pStyle w:val="0"/>
              <w:jc w:val="center"/>
            </w:pPr>
            <w:r>
              <w:rPr>
                <w:sz w:val="20"/>
              </w:rPr>
              <w:t xml:space="preserve">133</w:t>
            </w:r>
          </w:p>
        </w:tc>
        <w:tc>
          <w:tcPr>
            <w:tcW w:w="1091" w:type="dxa"/>
            <w:tcBorders>
              <w:top w:val="nil"/>
              <w:left w:val="nil"/>
              <w:bottom w:val="nil"/>
              <w:right w:val="nil"/>
            </w:tcBorders>
          </w:tcPr>
          <w:p>
            <w:pPr>
              <w:pStyle w:val="0"/>
              <w:jc w:val="center"/>
            </w:pPr>
            <w:r>
              <w:rPr>
                <w:sz w:val="20"/>
              </w:rPr>
              <w:t xml:space="preserve">530,9</w:t>
            </w:r>
          </w:p>
        </w:tc>
        <w:tc>
          <w:tcPr>
            <w:tcW w:w="1092" w:type="dxa"/>
            <w:tcBorders>
              <w:top w:val="nil"/>
              <w:left w:val="nil"/>
              <w:bottom w:val="nil"/>
              <w:right w:val="nil"/>
            </w:tcBorders>
          </w:tcPr>
          <w:p>
            <w:pPr>
              <w:pStyle w:val="0"/>
              <w:jc w:val="center"/>
            </w:pPr>
            <w:r>
              <w:rPr>
                <w:sz w:val="20"/>
              </w:rPr>
              <w:t xml:space="preserve">101</w:t>
            </w:r>
          </w:p>
        </w:tc>
        <w:tc>
          <w:tcPr>
            <w:tcW w:w="1091" w:type="dxa"/>
            <w:tcBorders>
              <w:top w:val="nil"/>
              <w:left w:val="nil"/>
              <w:bottom w:val="nil"/>
              <w:right w:val="nil"/>
            </w:tcBorders>
          </w:tcPr>
          <w:p>
            <w:pPr>
              <w:pStyle w:val="0"/>
              <w:jc w:val="center"/>
            </w:pPr>
            <w:r>
              <w:rPr>
                <w:sz w:val="20"/>
              </w:rPr>
              <w:t xml:space="preserve">403,5</w:t>
            </w:r>
          </w:p>
        </w:tc>
        <w:tc>
          <w:tcPr>
            <w:tcW w:w="1092" w:type="dxa"/>
            <w:tcBorders>
              <w:top w:val="nil"/>
              <w:left w:val="nil"/>
              <w:bottom w:val="nil"/>
              <w:right w:val="nil"/>
            </w:tcBorders>
          </w:tcPr>
          <w:p>
            <w:pPr>
              <w:pStyle w:val="0"/>
              <w:jc w:val="center"/>
            </w:pPr>
            <w:r>
              <w:rPr>
                <w:sz w:val="20"/>
              </w:rPr>
              <w:t xml:space="preserve">82</w:t>
            </w:r>
          </w:p>
        </w:tc>
        <w:tc>
          <w:tcPr>
            <w:tcW w:w="1092" w:type="dxa"/>
            <w:tcBorders>
              <w:top w:val="nil"/>
              <w:left w:val="nil"/>
              <w:bottom w:val="nil"/>
              <w:right w:val="nil"/>
            </w:tcBorders>
          </w:tcPr>
          <w:p>
            <w:pPr>
              <w:pStyle w:val="0"/>
              <w:jc w:val="center"/>
            </w:pPr>
            <w:r>
              <w:rPr>
                <w:sz w:val="20"/>
              </w:rPr>
              <w:t xml:space="preserve">330,0</w:t>
            </w:r>
          </w:p>
        </w:tc>
      </w:tr>
      <w:tr>
        <w:tc>
          <w:tcPr>
            <w:tcW w:w="4422" w:type="dxa"/>
            <w:tcBorders>
              <w:top w:val="nil"/>
              <w:left w:val="nil"/>
              <w:bottom w:val="nil"/>
              <w:right w:val="nil"/>
            </w:tcBorders>
          </w:tcPr>
          <w:p>
            <w:pPr>
              <w:pStyle w:val="0"/>
            </w:pPr>
            <w:r>
              <w:rPr>
                <w:sz w:val="20"/>
              </w:rPr>
              <w:t xml:space="preserve">Устьянский муниципальный район</w:t>
            </w:r>
          </w:p>
        </w:tc>
        <w:tc>
          <w:tcPr>
            <w:tcW w:w="1091" w:type="dxa"/>
            <w:tcBorders>
              <w:top w:val="nil"/>
              <w:left w:val="nil"/>
              <w:bottom w:val="nil"/>
              <w:right w:val="nil"/>
            </w:tcBorders>
          </w:tcPr>
          <w:p>
            <w:pPr>
              <w:pStyle w:val="0"/>
              <w:jc w:val="center"/>
            </w:pPr>
            <w:r>
              <w:rPr>
                <w:sz w:val="20"/>
              </w:rPr>
              <w:t xml:space="preserve">128</w:t>
            </w:r>
          </w:p>
        </w:tc>
        <w:tc>
          <w:tcPr>
            <w:tcW w:w="1092" w:type="dxa"/>
            <w:tcBorders>
              <w:top w:val="nil"/>
              <w:left w:val="nil"/>
              <w:bottom w:val="nil"/>
              <w:right w:val="nil"/>
            </w:tcBorders>
          </w:tcPr>
          <w:p>
            <w:pPr>
              <w:pStyle w:val="0"/>
              <w:jc w:val="center"/>
            </w:pPr>
            <w:r>
              <w:rPr>
                <w:sz w:val="20"/>
              </w:rPr>
              <w:t xml:space="preserve">483,1</w:t>
            </w:r>
          </w:p>
        </w:tc>
        <w:tc>
          <w:tcPr>
            <w:tcW w:w="1091" w:type="dxa"/>
            <w:tcBorders>
              <w:top w:val="nil"/>
              <w:left w:val="nil"/>
              <w:bottom w:val="nil"/>
              <w:right w:val="nil"/>
            </w:tcBorders>
          </w:tcPr>
          <w:p>
            <w:pPr>
              <w:pStyle w:val="0"/>
              <w:jc w:val="center"/>
            </w:pPr>
            <w:r>
              <w:rPr>
                <w:sz w:val="20"/>
              </w:rPr>
              <w:t xml:space="preserve">104</w:t>
            </w:r>
          </w:p>
        </w:tc>
        <w:tc>
          <w:tcPr>
            <w:tcW w:w="1092" w:type="dxa"/>
            <w:tcBorders>
              <w:top w:val="nil"/>
              <w:left w:val="nil"/>
              <w:bottom w:val="nil"/>
              <w:right w:val="nil"/>
            </w:tcBorders>
          </w:tcPr>
          <w:p>
            <w:pPr>
              <w:pStyle w:val="0"/>
              <w:jc w:val="center"/>
            </w:pPr>
            <w:r>
              <w:rPr>
                <w:sz w:val="20"/>
              </w:rPr>
              <w:t xml:space="preserve">400,0</w:t>
            </w:r>
          </w:p>
        </w:tc>
        <w:tc>
          <w:tcPr>
            <w:tcW w:w="1092" w:type="dxa"/>
            <w:tcBorders>
              <w:top w:val="nil"/>
              <w:left w:val="nil"/>
              <w:bottom w:val="nil"/>
              <w:right w:val="nil"/>
            </w:tcBorders>
          </w:tcPr>
          <w:p>
            <w:pPr>
              <w:pStyle w:val="0"/>
              <w:jc w:val="center"/>
            </w:pPr>
            <w:r>
              <w:rPr>
                <w:sz w:val="20"/>
              </w:rPr>
              <w:t xml:space="preserve">115</w:t>
            </w:r>
          </w:p>
        </w:tc>
        <w:tc>
          <w:tcPr>
            <w:tcW w:w="1091" w:type="dxa"/>
            <w:tcBorders>
              <w:top w:val="nil"/>
              <w:left w:val="nil"/>
              <w:bottom w:val="nil"/>
              <w:right w:val="nil"/>
            </w:tcBorders>
          </w:tcPr>
          <w:p>
            <w:pPr>
              <w:pStyle w:val="0"/>
              <w:jc w:val="center"/>
            </w:pPr>
            <w:r>
              <w:rPr>
                <w:sz w:val="20"/>
              </w:rPr>
              <w:t xml:space="preserve">449,2</w:t>
            </w:r>
          </w:p>
        </w:tc>
        <w:tc>
          <w:tcPr>
            <w:tcW w:w="1092" w:type="dxa"/>
            <w:tcBorders>
              <w:top w:val="nil"/>
              <w:left w:val="nil"/>
              <w:bottom w:val="nil"/>
              <w:right w:val="nil"/>
            </w:tcBorders>
          </w:tcPr>
          <w:p>
            <w:pPr>
              <w:pStyle w:val="0"/>
              <w:jc w:val="center"/>
            </w:pPr>
            <w:r>
              <w:rPr>
                <w:sz w:val="20"/>
              </w:rPr>
              <w:t xml:space="preserve">169</w:t>
            </w:r>
          </w:p>
        </w:tc>
        <w:tc>
          <w:tcPr>
            <w:tcW w:w="1091" w:type="dxa"/>
            <w:tcBorders>
              <w:top w:val="nil"/>
              <w:left w:val="nil"/>
              <w:bottom w:val="nil"/>
              <w:right w:val="nil"/>
            </w:tcBorders>
          </w:tcPr>
          <w:p>
            <w:pPr>
              <w:pStyle w:val="0"/>
              <w:jc w:val="center"/>
            </w:pPr>
            <w:r>
              <w:rPr>
                <w:sz w:val="20"/>
              </w:rPr>
              <w:t xml:space="preserve">672,4</w:t>
            </w:r>
          </w:p>
        </w:tc>
        <w:tc>
          <w:tcPr>
            <w:tcW w:w="1092" w:type="dxa"/>
            <w:tcBorders>
              <w:top w:val="nil"/>
              <w:left w:val="nil"/>
              <w:bottom w:val="nil"/>
              <w:right w:val="nil"/>
            </w:tcBorders>
          </w:tcPr>
          <w:p>
            <w:pPr>
              <w:pStyle w:val="0"/>
              <w:jc w:val="center"/>
            </w:pPr>
            <w:r>
              <w:rPr>
                <w:sz w:val="20"/>
              </w:rPr>
              <w:t xml:space="preserve">145</w:t>
            </w:r>
          </w:p>
        </w:tc>
        <w:tc>
          <w:tcPr>
            <w:tcW w:w="1092" w:type="dxa"/>
            <w:tcBorders>
              <w:top w:val="nil"/>
              <w:left w:val="nil"/>
              <w:bottom w:val="nil"/>
              <w:right w:val="nil"/>
            </w:tcBorders>
          </w:tcPr>
          <w:p>
            <w:pPr>
              <w:pStyle w:val="0"/>
              <w:jc w:val="center"/>
            </w:pPr>
            <w:r>
              <w:rPr>
                <w:sz w:val="20"/>
              </w:rPr>
              <w:t xml:space="preserve">592,9</w:t>
            </w:r>
          </w:p>
        </w:tc>
      </w:tr>
      <w:tr>
        <w:tc>
          <w:tcPr>
            <w:tcW w:w="4422" w:type="dxa"/>
            <w:tcBorders>
              <w:top w:val="nil"/>
              <w:left w:val="nil"/>
              <w:bottom w:val="nil"/>
              <w:right w:val="nil"/>
            </w:tcBorders>
          </w:tcPr>
          <w:p>
            <w:pPr>
              <w:pStyle w:val="0"/>
            </w:pPr>
            <w:r>
              <w:rPr>
                <w:sz w:val="20"/>
              </w:rPr>
              <w:t xml:space="preserve">Холмогорский муниципальный округ</w:t>
            </w:r>
          </w:p>
        </w:tc>
        <w:tc>
          <w:tcPr>
            <w:tcW w:w="1091" w:type="dxa"/>
            <w:tcBorders>
              <w:top w:val="nil"/>
              <w:left w:val="nil"/>
              <w:bottom w:val="nil"/>
              <w:right w:val="nil"/>
            </w:tcBorders>
          </w:tcPr>
          <w:p>
            <w:pPr>
              <w:pStyle w:val="0"/>
              <w:jc w:val="center"/>
            </w:pPr>
            <w:r>
              <w:rPr>
                <w:sz w:val="20"/>
              </w:rPr>
              <w:t xml:space="preserve">122</w:t>
            </w:r>
          </w:p>
        </w:tc>
        <w:tc>
          <w:tcPr>
            <w:tcW w:w="1092" w:type="dxa"/>
            <w:tcBorders>
              <w:top w:val="nil"/>
              <w:left w:val="nil"/>
              <w:bottom w:val="nil"/>
              <w:right w:val="nil"/>
            </w:tcBorders>
          </w:tcPr>
          <w:p>
            <w:pPr>
              <w:pStyle w:val="0"/>
              <w:jc w:val="center"/>
            </w:pPr>
            <w:r>
              <w:rPr>
                <w:sz w:val="20"/>
              </w:rPr>
              <w:t xml:space="preserve">601,8</w:t>
            </w:r>
          </w:p>
        </w:tc>
        <w:tc>
          <w:tcPr>
            <w:tcW w:w="1091" w:type="dxa"/>
            <w:tcBorders>
              <w:top w:val="nil"/>
              <w:left w:val="nil"/>
              <w:bottom w:val="nil"/>
              <w:right w:val="nil"/>
            </w:tcBorders>
          </w:tcPr>
          <w:p>
            <w:pPr>
              <w:pStyle w:val="0"/>
              <w:jc w:val="center"/>
            </w:pPr>
            <w:r>
              <w:rPr>
                <w:sz w:val="20"/>
              </w:rPr>
              <w:t xml:space="preserve">126</w:t>
            </w:r>
          </w:p>
        </w:tc>
        <w:tc>
          <w:tcPr>
            <w:tcW w:w="1092" w:type="dxa"/>
            <w:tcBorders>
              <w:top w:val="nil"/>
              <w:left w:val="nil"/>
              <w:bottom w:val="nil"/>
              <w:right w:val="nil"/>
            </w:tcBorders>
          </w:tcPr>
          <w:p>
            <w:pPr>
              <w:pStyle w:val="0"/>
              <w:jc w:val="center"/>
            </w:pPr>
            <w:r>
              <w:rPr>
                <w:sz w:val="20"/>
              </w:rPr>
              <w:t xml:space="preserve">641,7</w:t>
            </w:r>
          </w:p>
        </w:tc>
        <w:tc>
          <w:tcPr>
            <w:tcW w:w="1092" w:type="dxa"/>
            <w:tcBorders>
              <w:top w:val="nil"/>
              <w:left w:val="nil"/>
              <w:bottom w:val="nil"/>
              <w:right w:val="nil"/>
            </w:tcBorders>
          </w:tcPr>
          <w:p>
            <w:pPr>
              <w:pStyle w:val="0"/>
              <w:jc w:val="center"/>
            </w:pPr>
            <w:r>
              <w:rPr>
                <w:sz w:val="20"/>
              </w:rPr>
              <w:t xml:space="preserve">129</w:t>
            </w:r>
          </w:p>
        </w:tc>
        <w:tc>
          <w:tcPr>
            <w:tcW w:w="1091" w:type="dxa"/>
            <w:tcBorders>
              <w:top w:val="nil"/>
              <w:left w:val="nil"/>
              <w:bottom w:val="nil"/>
              <w:right w:val="nil"/>
            </w:tcBorders>
          </w:tcPr>
          <w:p>
            <w:pPr>
              <w:pStyle w:val="0"/>
              <w:jc w:val="center"/>
            </w:pPr>
            <w:r>
              <w:rPr>
                <w:sz w:val="20"/>
              </w:rPr>
              <w:t xml:space="preserve">679,5</w:t>
            </w:r>
          </w:p>
        </w:tc>
        <w:tc>
          <w:tcPr>
            <w:tcW w:w="1092" w:type="dxa"/>
            <w:tcBorders>
              <w:top w:val="nil"/>
              <w:left w:val="nil"/>
              <w:bottom w:val="nil"/>
              <w:right w:val="nil"/>
            </w:tcBorders>
          </w:tcPr>
          <w:p>
            <w:pPr>
              <w:pStyle w:val="0"/>
              <w:jc w:val="center"/>
            </w:pPr>
            <w:r>
              <w:rPr>
                <w:sz w:val="20"/>
              </w:rPr>
              <w:t xml:space="preserve">119</w:t>
            </w:r>
          </w:p>
        </w:tc>
        <w:tc>
          <w:tcPr>
            <w:tcW w:w="1091" w:type="dxa"/>
            <w:tcBorders>
              <w:top w:val="nil"/>
              <w:left w:val="nil"/>
              <w:bottom w:val="nil"/>
              <w:right w:val="nil"/>
            </w:tcBorders>
          </w:tcPr>
          <w:p>
            <w:pPr>
              <w:pStyle w:val="0"/>
              <w:jc w:val="center"/>
            </w:pPr>
            <w:r>
              <w:rPr>
                <w:sz w:val="20"/>
              </w:rPr>
              <w:t xml:space="preserve">648,6</w:t>
            </w:r>
          </w:p>
        </w:tc>
        <w:tc>
          <w:tcPr>
            <w:tcW w:w="1092" w:type="dxa"/>
            <w:tcBorders>
              <w:top w:val="nil"/>
              <w:left w:val="nil"/>
              <w:bottom w:val="nil"/>
              <w:right w:val="nil"/>
            </w:tcBorders>
          </w:tcPr>
          <w:p>
            <w:pPr>
              <w:pStyle w:val="0"/>
              <w:jc w:val="center"/>
            </w:pPr>
            <w:r>
              <w:rPr>
                <w:sz w:val="20"/>
              </w:rPr>
              <w:t xml:space="preserve">87</w:t>
            </w:r>
          </w:p>
        </w:tc>
        <w:tc>
          <w:tcPr>
            <w:tcW w:w="1092" w:type="dxa"/>
            <w:tcBorders>
              <w:top w:val="nil"/>
              <w:left w:val="nil"/>
              <w:bottom w:val="nil"/>
              <w:right w:val="nil"/>
            </w:tcBorders>
          </w:tcPr>
          <w:p>
            <w:pPr>
              <w:pStyle w:val="0"/>
              <w:jc w:val="center"/>
            </w:pPr>
            <w:r>
              <w:rPr>
                <w:sz w:val="20"/>
              </w:rPr>
              <w:t xml:space="preserve">492,7</w:t>
            </w:r>
          </w:p>
        </w:tc>
      </w:tr>
      <w:tr>
        <w:tc>
          <w:tcPr>
            <w:tcW w:w="4422" w:type="dxa"/>
            <w:tcBorders>
              <w:top w:val="nil"/>
              <w:left w:val="nil"/>
              <w:bottom w:val="nil"/>
              <w:right w:val="nil"/>
            </w:tcBorders>
          </w:tcPr>
          <w:p>
            <w:pPr>
              <w:pStyle w:val="0"/>
            </w:pPr>
            <w:r>
              <w:rPr>
                <w:sz w:val="20"/>
              </w:rPr>
              <w:t xml:space="preserve">Шенкурский муниципальный район</w:t>
            </w:r>
          </w:p>
        </w:tc>
        <w:tc>
          <w:tcPr>
            <w:tcW w:w="1091" w:type="dxa"/>
            <w:tcBorders>
              <w:top w:val="nil"/>
              <w:left w:val="nil"/>
              <w:bottom w:val="nil"/>
              <w:right w:val="nil"/>
            </w:tcBorders>
          </w:tcPr>
          <w:p>
            <w:pPr>
              <w:pStyle w:val="0"/>
              <w:jc w:val="center"/>
            </w:pPr>
            <w:r>
              <w:rPr>
                <w:sz w:val="20"/>
              </w:rPr>
              <w:t xml:space="preserve">78</w:t>
            </w:r>
          </w:p>
        </w:tc>
        <w:tc>
          <w:tcPr>
            <w:tcW w:w="1092" w:type="dxa"/>
            <w:tcBorders>
              <w:top w:val="nil"/>
              <w:left w:val="nil"/>
              <w:bottom w:val="nil"/>
              <w:right w:val="nil"/>
            </w:tcBorders>
          </w:tcPr>
          <w:p>
            <w:pPr>
              <w:pStyle w:val="0"/>
              <w:jc w:val="center"/>
            </w:pPr>
            <w:r>
              <w:rPr>
                <w:sz w:val="20"/>
              </w:rPr>
              <w:t xml:space="preserve">619,0</w:t>
            </w:r>
          </w:p>
        </w:tc>
        <w:tc>
          <w:tcPr>
            <w:tcW w:w="1091" w:type="dxa"/>
            <w:tcBorders>
              <w:top w:val="nil"/>
              <w:left w:val="nil"/>
              <w:bottom w:val="nil"/>
              <w:right w:val="nil"/>
            </w:tcBorders>
          </w:tcPr>
          <w:p>
            <w:pPr>
              <w:pStyle w:val="0"/>
              <w:jc w:val="center"/>
            </w:pPr>
            <w:r>
              <w:rPr>
                <w:sz w:val="20"/>
              </w:rPr>
              <w:t xml:space="preserve">68</w:t>
            </w:r>
          </w:p>
        </w:tc>
        <w:tc>
          <w:tcPr>
            <w:tcW w:w="1092" w:type="dxa"/>
            <w:tcBorders>
              <w:top w:val="nil"/>
              <w:left w:val="nil"/>
              <w:bottom w:val="nil"/>
              <w:right w:val="nil"/>
            </w:tcBorders>
          </w:tcPr>
          <w:p>
            <w:pPr>
              <w:pStyle w:val="0"/>
              <w:jc w:val="center"/>
            </w:pPr>
            <w:r>
              <w:rPr>
                <w:sz w:val="20"/>
              </w:rPr>
              <w:t xml:space="preserve">549,6</w:t>
            </w:r>
          </w:p>
        </w:tc>
        <w:tc>
          <w:tcPr>
            <w:tcW w:w="1092" w:type="dxa"/>
            <w:tcBorders>
              <w:top w:val="nil"/>
              <w:left w:val="nil"/>
              <w:bottom w:val="nil"/>
              <w:right w:val="nil"/>
            </w:tcBorders>
          </w:tcPr>
          <w:p>
            <w:pPr>
              <w:pStyle w:val="0"/>
              <w:jc w:val="center"/>
            </w:pPr>
            <w:r>
              <w:rPr>
                <w:sz w:val="20"/>
              </w:rPr>
              <w:t xml:space="preserve">79</w:t>
            </w:r>
          </w:p>
        </w:tc>
        <w:tc>
          <w:tcPr>
            <w:tcW w:w="1091" w:type="dxa"/>
            <w:tcBorders>
              <w:top w:val="nil"/>
              <w:left w:val="nil"/>
              <w:bottom w:val="nil"/>
              <w:right w:val="nil"/>
            </w:tcBorders>
          </w:tcPr>
          <w:p>
            <w:pPr>
              <w:pStyle w:val="0"/>
              <w:jc w:val="center"/>
            </w:pPr>
            <w:r>
              <w:rPr>
                <w:sz w:val="20"/>
              </w:rPr>
              <w:t xml:space="preserve">646,9</w:t>
            </w:r>
          </w:p>
        </w:tc>
        <w:tc>
          <w:tcPr>
            <w:tcW w:w="1092" w:type="dxa"/>
            <w:tcBorders>
              <w:top w:val="nil"/>
              <w:left w:val="nil"/>
              <w:bottom w:val="nil"/>
              <w:right w:val="nil"/>
            </w:tcBorders>
          </w:tcPr>
          <w:p>
            <w:pPr>
              <w:pStyle w:val="0"/>
              <w:jc w:val="center"/>
            </w:pPr>
            <w:r>
              <w:rPr>
                <w:sz w:val="20"/>
              </w:rPr>
              <w:t xml:space="preserve">86</w:t>
            </w:r>
          </w:p>
        </w:tc>
        <w:tc>
          <w:tcPr>
            <w:tcW w:w="1091" w:type="dxa"/>
            <w:tcBorders>
              <w:top w:val="nil"/>
              <w:left w:val="nil"/>
              <w:bottom w:val="nil"/>
              <w:right w:val="nil"/>
            </w:tcBorders>
          </w:tcPr>
          <w:p>
            <w:pPr>
              <w:pStyle w:val="0"/>
              <w:jc w:val="center"/>
            </w:pPr>
            <w:r>
              <w:rPr>
                <w:sz w:val="20"/>
              </w:rPr>
              <w:t xml:space="preserve">719,7</w:t>
            </w:r>
          </w:p>
        </w:tc>
        <w:tc>
          <w:tcPr>
            <w:tcW w:w="1092" w:type="dxa"/>
            <w:tcBorders>
              <w:top w:val="nil"/>
              <w:left w:val="nil"/>
              <w:bottom w:val="nil"/>
              <w:right w:val="nil"/>
            </w:tcBorders>
          </w:tcPr>
          <w:p>
            <w:pPr>
              <w:pStyle w:val="0"/>
              <w:jc w:val="center"/>
            </w:pPr>
            <w:r>
              <w:rPr>
                <w:sz w:val="20"/>
              </w:rPr>
              <w:t xml:space="preserve">61</w:t>
            </w:r>
          </w:p>
        </w:tc>
        <w:tc>
          <w:tcPr>
            <w:tcW w:w="1092" w:type="dxa"/>
            <w:tcBorders>
              <w:top w:val="nil"/>
              <w:left w:val="nil"/>
              <w:bottom w:val="nil"/>
              <w:right w:val="nil"/>
            </w:tcBorders>
          </w:tcPr>
          <w:p>
            <w:pPr>
              <w:pStyle w:val="0"/>
              <w:jc w:val="center"/>
            </w:pPr>
            <w:r>
              <w:rPr>
                <w:sz w:val="20"/>
              </w:rPr>
              <w:t xml:space="preserve">522,3</w:t>
            </w:r>
          </w:p>
        </w:tc>
      </w:tr>
      <w:tr>
        <w:tc>
          <w:tcPr>
            <w:tcW w:w="4422" w:type="dxa"/>
            <w:tcBorders>
              <w:top w:val="nil"/>
              <w:left w:val="nil"/>
              <w:bottom w:val="nil"/>
              <w:right w:val="nil"/>
            </w:tcBorders>
          </w:tcPr>
          <w:p>
            <w:pPr>
              <w:pStyle w:val="0"/>
            </w:pPr>
            <w:r>
              <w:rPr>
                <w:sz w:val="20"/>
              </w:rPr>
              <w:t xml:space="preserve">Городской округ "Город Архангельск"</w:t>
            </w:r>
          </w:p>
        </w:tc>
        <w:tc>
          <w:tcPr>
            <w:tcW w:w="1091" w:type="dxa"/>
            <w:tcBorders>
              <w:top w:val="nil"/>
              <w:left w:val="nil"/>
              <w:bottom w:val="nil"/>
              <w:right w:val="nil"/>
            </w:tcBorders>
          </w:tcPr>
          <w:p>
            <w:pPr>
              <w:pStyle w:val="0"/>
              <w:jc w:val="center"/>
            </w:pPr>
            <w:r>
              <w:rPr>
                <w:sz w:val="20"/>
              </w:rPr>
              <w:t xml:space="preserve">1112</w:t>
            </w:r>
          </w:p>
        </w:tc>
        <w:tc>
          <w:tcPr>
            <w:tcW w:w="1092" w:type="dxa"/>
            <w:tcBorders>
              <w:top w:val="nil"/>
              <w:left w:val="nil"/>
              <w:bottom w:val="nil"/>
              <w:right w:val="nil"/>
            </w:tcBorders>
          </w:tcPr>
          <w:p>
            <w:pPr>
              <w:pStyle w:val="0"/>
              <w:jc w:val="center"/>
            </w:pPr>
            <w:r>
              <w:rPr>
                <w:sz w:val="20"/>
              </w:rPr>
              <w:t xml:space="preserve">313,3</w:t>
            </w:r>
          </w:p>
        </w:tc>
        <w:tc>
          <w:tcPr>
            <w:tcW w:w="1091" w:type="dxa"/>
            <w:tcBorders>
              <w:top w:val="nil"/>
              <w:left w:val="nil"/>
              <w:bottom w:val="nil"/>
              <w:right w:val="nil"/>
            </w:tcBorders>
          </w:tcPr>
          <w:p>
            <w:pPr>
              <w:pStyle w:val="0"/>
              <w:jc w:val="center"/>
            </w:pPr>
            <w:r>
              <w:rPr>
                <w:sz w:val="20"/>
              </w:rPr>
              <w:t xml:space="preserve">1070</w:t>
            </w:r>
          </w:p>
        </w:tc>
        <w:tc>
          <w:tcPr>
            <w:tcW w:w="1092" w:type="dxa"/>
            <w:tcBorders>
              <w:top w:val="nil"/>
              <w:left w:val="nil"/>
              <w:bottom w:val="nil"/>
              <w:right w:val="nil"/>
            </w:tcBorders>
          </w:tcPr>
          <w:p>
            <w:pPr>
              <w:pStyle w:val="0"/>
              <w:jc w:val="center"/>
            </w:pPr>
            <w:r>
              <w:rPr>
                <w:sz w:val="20"/>
              </w:rPr>
              <w:t xml:space="preserve">302,7</w:t>
            </w:r>
          </w:p>
        </w:tc>
        <w:tc>
          <w:tcPr>
            <w:tcW w:w="1092" w:type="dxa"/>
            <w:tcBorders>
              <w:top w:val="nil"/>
              <w:left w:val="nil"/>
              <w:bottom w:val="nil"/>
              <w:right w:val="nil"/>
            </w:tcBorders>
          </w:tcPr>
          <w:p>
            <w:pPr>
              <w:pStyle w:val="0"/>
              <w:jc w:val="center"/>
            </w:pPr>
            <w:r>
              <w:rPr>
                <w:sz w:val="20"/>
              </w:rPr>
              <w:t xml:space="preserve">1145</w:t>
            </w:r>
          </w:p>
        </w:tc>
        <w:tc>
          <w:tcPr>
            <w:tcW w:w="1091" w:type="dxa"/>
            <w:tcBorders>
              <w:top w:val="nil"/>
              <w:left w:val="nil"/>
              <w:bottom w:val="nil"/>
              <w:right w:val="nil"/>
            </w:tcBorders>
          </w:tcPr>
          <w:p>
            <w:pPr>
              <w:pStyle w:val="0"/>
              <w:jc w:val="center"/>
            </w:pPr>
            <w:r>
              <w:rPr>
                <w:sz w:val="20"/>
              </w:rPr>
              <w:t xml:space="preserve">325,4</w:t>
            </w:r>
          </w:p>
        </w:tc>
        <w:tc>
          <w:tcPr>
            <w:tcW w:w="1092" w:type="dxa"/>
            <w:tcBorders>
              <w:top w:val="nil"/>
              <w:left w:val="nil"/>
              <w:bottom w:val="nil"/>
              <w:right w:val="nil"/>
            </w:tcBorders>
          </w:tcPr>
          <w:p>
            <w:pPr>
              <w:pStyle w:val="0"/>
              <w:jc w:val="center"/>
            </w:pPr>
            <w:r>
              <w:rPr>
                <w:sz w:val="20"/>
              </w:rPr>
              <w:t xml:space="preserve">989</w:t>
            </w:r>
          </w:p>
        </w:tc>
        <w:tc>
          <w:tcPr>
            <w:tcW w:w="1091" w:type="dxa"/>
            <w:tcBorders>
              <w:top w:val="nil"/>
              <w:left w:val="nil"/>
              <w:bottom w:val="nil"/>
              <w:right w:val="nil"/>
            </w:tcBorders>
          </w:tcPr>
          <w:p>
            <w:pPr>
              <w:pStyle w:val="0"/>
              <w:jc w:val="center"/>
            </w:pPr>
            <w:r>
              <w:rPr>
                <w:sz w:val="20"/>
              </w:rPr>
              <w:t xml:space="preserve">282,2</w:t>
            </w:r>
          </w:p>
        </w:tc>
        <w:tc>
          <w:tcPr>
            <w:tcW w:w="1092" w:type="dxa"/>
            <w:tcBorders>
              <w:top w:val="nil"/>
              <w:left w:val="nil"/>
              <w:bottom w:val="nil"/>
              <w:right w:val="nil"/>
            </w:tcBorders>
          </w:tcPr>
          <w:p>
            <w:pPr>
              <w:pStyle w:val="0"/>
              <w:jc w:val="center"/>
            </w:pPr>
            <w:r>
              <w:rPr>
                <w:sz w:val="20"/>
              </w:rPr>
              <w:t xml:space="preserve">882</w:t>
            </w:r>
          </w:p>
        </w:tc>
        <w:tc>
          <w:tcPr>
            <w:tcW w:w="1092" w:type="dxa"/>
            <w:tcBorders>
              <w:top w:val="nil"/>
              <w:left w:val="nil"/>
              <w:bottom w:val="nil"/>
              <w:right w:val="nil"/>
            </w:tcBorders>
          </w:tcPr>
          <w:p>
            <w:pPr>
              <w:pStyle w:val="0"/>
              <w:jc w:val="center"/>
            </w:pPr>
            <w:r>
              <w:rPr>
                <w:sz w:val="20"/>
              </w:rPr>
              <w:t xml:space="preserve">253,3</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091" w:type="dxa"/>
            <w:tcBorders>
              <w:top w:val="nil"/>
              <w:left w:val="nil"/>
              <w:bottom w:val="nil"/>
              <w:right w:val="nil"/>
            </w:tcBorders>
          </w:tcPr>
          <w:p>
            <w:pPr>
              <w:pStyle w:val="0"/>
              <w:jc w:val="center"/>
            </w:pPr>
            <w:r>
              <w:rPr>
                <w:sz w:val="20"/>
              </w:rPr>
              <w:t xml:space="preserve">160</w:t>
            </w:r>
          </w:p>
        </w:tc>
        <w:tc>
          <w:tcPr>
            <w:tcW w:w="1092" w:type="dxa"/>
            <w:tcBorders>
              <w:top w:val="nil"/>
              <w:left w:val="nil"/>
              <w:bottom w:val="nil"/>
              <w:right w:val="nil"/>
            </w:tcBorders>
          </w:tcPr>
          <w:p>
            <w:pPr>
              <w:pStyle w:val="0"/>
              <w:jc w:val="center"/>
            </w:pPr>
            <w:r>
              <w:rPr>
                <w:sz w:val="20"/>
              </w:rPr>
              <w:t xml:space="preserve">419,8</w:t>
            </w:r>
          </w:p>
        </w:tc>
        <w:tc>
          <w:tcPr>
            <w:tcW w:w="1091" w:type="dxa"/>
            <w:tcBorders>
              <w:top w:val="nil"/>
              <w:left w:val="nil"/>
              <w:bottom w:val="nil"/>
              <w:right w:val="nil"/>
            </w:tcBorders>
          </w:tcPr>
          <w:p>
            <w:pPr>
              <w:pStyle w:val="0"/>
              <w:jc w:val="center"/>
            </w:pPr>
            <w:r>
              <w:rPr>
                <w:sz w:val="20"/>
              </w:rPr>
              <w:t xml:space="preserve">178</w:t>
            </w:r>
          </w:p>
        </w:tc>
        <w:tc>
          <w:tcPr>
            <w:tcW w:w="1092" w:type="dxa"/>
            <w:tcBorders>
              <w:top w:val="nil"/>
              <w:left w:val="nil"/>
              <w:bottom w:val="nil"/>
              <w:right w:val="nil"/>
            </w:tcBorders>
          </w:tcPr>
          <w:p>
            <w:pPr>
              <w:pStyle w:val="0"/>
              <w:jc w:val="center"/>
            </w:pPr>
            <w:r>
              <w:rPr>
                <w:sz w:val="20"/>
              </w:rPr>
              <w:t xml:space="preserve">475,8</w:t>
            </w:r>
          </w:p>
        </w:tc>
        <w:tc>
          <w:tcPr>
            <w:tcW w:w="1092" w:type="dxa"/>
            <w:tcBorders>
              <w:top w:val="nil"/>
              <w:left w:val="nil"/>
              <w:bottom w:val="nil"/>
              <w:right w:val="nil"/>
            </w:tcBorders>
          </w:tcPr>
          <w:p>
            <w:pPr>
              <w:pStyle w:val="0"/>
              <w:jc w:val="center"/>
            </w:pPr>
            <w:r>
              <w:rPr>
                <w:sz w:val="20"/>
              </w:rPr>
              <w:t xml:space="preserve">179</w:t>
            </w:r>
          </w:p>
        </w:tc>
        <w:tc>
          <w:tcPr>
            <w:tcW w:w="1091" w:type="dxa"/>
            <w:tcBorders>
              <w:top w:val="nil"/>
              <w:left w:val="nil"/>
              <w:bottom w:val="nil"/>
              <w:right w:val="nil"/>
            </w:tcBorders>
          </w:tcPr>
          <w:p>
            <w:pPr>
              <w:pStyle w:val="0"/>
              <w:jc w:val="center"/>
            </w:pPr>
            <w:r>
              <w:rPr>
                <w:sz w:val="20"/>
              </w:rPr>
              <w:t xml:space="preserve">487,1</w:t>
            </w:r>
          </w:p>
        </w:tc>
        <w:tc>
          <w:tcPr>
            <w:tcW w:w="1092" w:type="dxa"/>
            <w:tcBorders>
              <w:top w:val="nil"/>
              <w:left w:val="nil"/>
              <w:bottom w:val="nil"/>
              <w:right w:val="nil"/>
            </w:tcBorders>
          </w:tcPr>
          <w:p>
            <w:pPr>
              <w:pStyle w:val="0"/>
              <w:jc w:val="center"/>
            </w:pPr>
            <w:r>
              <w:rPr>
                <w:sz w:val="20"/>
              </w:rPr>
              <w:t xml:space="preserve">180</w:t>
            </w:r>
          </w:p>
        </w:tc>
        <w:tc>
          <w:tcPr>
            <w:tcW w:w="1091" w:type="dxa"/>
            <w:tcBorders>
              <w:top w:val="nil"/>
              <w:left w:val="nil"/>
              <w:bottom w:val="nil"/>
              <w:right w:val="nil"/>
            </w:tcBorders>
          </w:tcPr>
          <w:p>
            <w:pPr>
              <w:pStyle w:val="0"/>
              <w:jc w:val="center"/>
            </w:pPr>
            <w:r>
              <w:rPr>
                <w:sz w:val="20"/>
              </w:rPr>
              <w:t xml:space="preserve">512,1</w:t>
            </w:r>
          </w:p>
        </w:tc>
        <w:tc>
          <w:tcPr>
            <w:tcW w:w="1092" w:type="dxa"/>
            <w:tcBorders>
              <w:top w:val="nil"/>
              <w:left w:val="nil"/>
              <w:bottom w:val="nil"/>
              <w:right w:val="nil"/>
            </w:tcBorders>
          </w:tcPr>
          <w:p>
            <w:pPr>
              <w:pStyle w:val="0"/>
              <w:jc w:val="center"/>
            </w:pPr>
            <w:r>
              <w:rPr>
                <w:sz w:val="20"/>
              </w:rPr>
              <w:t xml:space="preserve">108</w:t>
            </w:r>
          </w:p>
        </w:tc>
        <w:tc>
          <w:tcPr>
            <w:tcW w:w="1092" w:type="dxa"/>
            <w:tcBorders>
              <w:top w:val="nil"/>
              <w:left w:val="nil"/>
              <w:bottom w:val="nil"/>
              <w:right w:val="nil"/>
            </w:tcBorders>
          </w:tcPr>
          <w:p>
            <w:pPr>
              <w:pStyle w:val="0"/>
              <w:jc w:val="center"/>
            </w:pPr>
            <w:r>
              <w:rPr>
                <w:sz w:val="20"/>
              </w:rPr>
              <w:t xml:space="preserve">311,7</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091" w:type="dxa"/>
            <w:tcBorders>
              <w:top w:val="nil"/>
              <w:left w:val="nil"/>
              <w:bottom w:val="nil"/>
              <w:right w:val="nil"/>
            </w:tcBorders>
          </w:tcPr>
          <w:p>
            <w:pPr>
              <w:pStyle w:val="0"/>
              <w:jc w:val="center"/>
            </w:pPr>
            <w:r>
              <w:rPr>
                <w:sz w:val="20"/>
              </w:rPr>
              <w:t xml:space="preserve">367</w:t>
            </w:r>
          </w:p>
        </w:tc>
        <w:tc>
          <w:tcPr>
            <w:tcW w:w="1092" w:type="dxa"/>
            <w:tcBorders>
              <w:top w:val="nil"/>
              <w:left w:val="nil"/>
              <w:bottom w:val="nil"/>
              <w:right w:val="nil"/>
            </w:tcBorders>
          </w:tcPr>
          <w:p>
            <w:pPr>
              <w:pStyle w:val="0"/>
              <w:jc w:val="center"/>
            </w:pPr>
            <w:r>
              <w:rPr>
                <w:sz w:val="20"/>
              </w:rPr>
              <w:t xml:space="preserve">495,4</w:t>
            </w:r>
          </w:p>
        </w:tc>
        <w:tc>
          <w:tcPr>
            <w:tcW w:w="1091" w:type="dxa"/>
            <w:tcBorders>
              <w:top w:val="nil"/>
              <w:left w:val="nil"/>
              <w:bottom w:val="nil"/>
              <w:right w:val="nil"/>
            </w:tcBorders>
          </w:tcPr>
          <w:p>
            <w:pPr>
              <w:pStyle w:val="0"/>
              <w:jc w:val="center"/>
            </w:pPr>
            <w:r>
              <w:rPr>
                <w:sz w:val="20"/>
              </w:rPr>
              <w:t xml:space="preserve">358</w:t>
            </w:r>
          </w:p>
        </w:tc>
        <w:tc>
          <w:tcPr>
            <w:tcW w:w="1092" w:type="dxa"/>
            <w:tcBorders>
              <w:top w:val="nil"/>
              <w:left w:val="nil"/>
              <w:bottom w:val="nil"/>
              <w:right w:val="nil"/>
            </w:tcBorders>
          </w:tcPr>
          <w:p>
            <w:pPr>
              <w:pStyle w:val="0"/>
              <w:jc w:val="center"/>
            </w:pPr>
            <w:r>
              <w:rPr>
                <w:sz w:val="20"/>
              </w:rPr>
              <w:t xml:space="preserve">484,0</w:t>
            </w:r>
          </w:p>
        </w:tc>
        <w:tc>
          <w:tcPr>
            <w:tcW w:w="1092" w:type="dxa"/>
            <w:tcBorders>
              <w:top w:val="nil"/>
              <w:left w:val="nil"/>
              <w:bottom w:val="nil"/>
              <w:right w:val="nil"/>
            </w:tcBorders>
          </w:tcPr>
          <w:p>
            <w:pPr>
              <w:pStyle w:val="0"/>
              <w:jc w:val="center"/>
            </w:pPr>
            <w:r>
              <w:rPr>
                <w:sz w:val="20"/>
              </w:rPr>
              <w:t xml:space="preserve">400</w:t>
            </w:r>
          </w:p>
        </w:tc>
        <w:tc>
          <w:tcPr>
            <w:tcW w:w="1091" w:type="dxa"/>
            <w:tcBorders>
              <w:top w:val="nil"/>
              <w:left w:val="nil"/>
              <w:bottom w:val="nil"/>
              <w:right w:val="nil"/>
            </w:tcBorders>
          </w:tcPr>
          <w:p>
            <w:pPr>
              <w:pStyle w:val="0"/>
              <w:jc w:val="center"/>
            </w:pPr>
            <w:r>
              <w:rPr>
                <w:sz w:val="20"/>
              </w:rPr>
              <w:t xml:space="preserve">540,5</w:t>
            </w:r>
          </w:p>
        </w:tc>
        <w:tc>
          <w:tcPr>
            <w:tcW w:w="1092" w:type="dxa"/>
            <w:tcBorders>
              <w:top w:val="nil"/>
              <w:left w:val="nil"/>
              <w:bottom w:val="nil"/>
              <w:right w:val="nil"/>
            </w:tcBorders>
          </w:tcPr>
          <w:p>
            <w:pPr>
              <w:pStyle w:val="0"/>
              <w:jc w:val="center"/>
            </w:pPr>
            <w:r>
              <w:rPr>
                <w:sz w:val="20"/>
              </w:rPr>
              <w:t xml:space="preserve">381</w:t>
            </w:r>
          </w:p>
        </w:tc>
        <w:tc>
          <w:tcPr>
            <w:tcW w:w="1091" w:type="dxa"/>
            <w:tcBorders>
              <w:top w:val="nil"/>
              <w:left w:val="nil"/>
              <w:bottom w:val="nil"/>
              <w:right w:val="nil"/>
            </w:tcBorders>
          </w:tcPr>
          <w:p>
            <w:pPr>
              <w:pStyle w:val="0"/>
              <w:jc w:val="center"/>
            </w:pPr>
            <w:r>
              <w:rPr>
                <w:sz w:val="20"/>
              </w:rPr>
              <w:t xml:space="preserve">512,3</w:t>
            </w:r>
          </w:p>
        </w:tc>
        <w:tc>
          <w:tcPr>
            <w:tcW w:w="1092" w:type="dxa"/>
            <w:tcBorders>
              <w:top w:val="nil"/>
              <w:left w:val="nil"/>
              <w:bottom w:val="nil"/>
              <w:right w:val="nil"/>
            </w:tcBorders>
          </w:tcPr>
          <w:p>
            <w:pPr>
              <w:pStyle w:val="0"/>
              <w:jc w:val="center"/>
            </w:pPr>
            <w:r>
              <w:rPr>
                <w:sz w:val="20"/>
              </w:rPr>
              <w:t xml:space="preserve">332</w:t>
            </w:r>
          </w:p>
        </w:tc>
        <w:tc>
          <w:tcPr>
            <w:tcW w:w="1092" w:type="dxa"/>
            <w:tcBorders>
              <w:top w:val="nil"/>
              <w:left w:val="nil"/>
              <w:bottom w:val="nil"/>
              <w:right w:val="nil"/>
            </w:tcBorders>
          </w:tcPr>
          <w:p>
            <w:pPr>
              <w:pStyle w:val="0"/>
              <w:jc w:val="center"/>
            </w:pPr>
            <w:r>
              <w:rPr>
                <w:sz w:val="20"/>
              </w:rPr>
              <w:t xml:space="preserve">446,3</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091" w:type="dxa"/>
            <w:tcBorders>
              <w:top w:val="nil"/>
              <w:left w:val="nil"/>
              <w:bottom w:val="nil"/>
              <w:right w:val="nil"/>
            </w:tcBorders>
          </w:tcPr>
          <w:p>
            <w:pPr>
              <w:pStyle w:val="0"/>
              <w:jc w:val="center"/>
            </w:pPr>
            <w:r>
              <w:rPr>
                <w:sz w:val="20"/>
              </w:rPr>
              <w:t xml:space="preserve">129</w:t>
            </w:r>
          </w:p>
        </w:tc>
        <w:tc>
          <w:tcPr>
            <w:tcW w:w="1092" w:type="dxa"/>
            <w:tcBorders>
              <w:top w:val="nil"/>
              <w:left w:val="nil"/>
              <w:bottom w:val="nil"/>
              <w:right w:val="nil"/>
            </w:tcBorders>
          </w:tcPr>
          <w:p>
            <w:pPr>
              <w:pStyle w:val="0"/>
              <w:jc w:val="center"/>
            </w:pPr>
            <w:r>
              <w:rPr>
                <w:sz w:val="20"/>
              </w:rPr>
              <w:t xml:space="preserve">334,1</w:t>
            </w:r>
          </w:p>
        </w:tc>
        <w:tc>
          <w:tcPr>
            <w:tcW w:w="1091" w:type="dxa"/>
            <w:tcBorders>
              <w:top w:val="nil"/>
              <w:left w:val="nil"/>
              <w:bottom w:val="nil"/>
              <w:right w:val="nil"/>
            </w:tcBorders>
          </w:tcPr>
          <w:p>
            <w:pPr>
              <w:pStyle w:val="0"/>
              <w:jc w:val="center"/>
            </w:pPr>
            <w:r>
              <w:rPr>
                <w:sz w:val="20"/>
              </w:rPr>
              <w:t xml:space="preserve">123</w:t>
            </w:r>
          </w:p>
        </w:tc>
        <w:tc>
          <w:tcPr>
            <w:tcW w:w="1092" w:type="dxa"/>
            <w:tcBorders>
              <w:top w:val="nil"/>
              <w:left w:val="nil"/>
              <w:bottom w:val="nil"/>
              <w:right w:val="nil"/>
            </w:tcBorders>
          </w:tcPr>
          <w:p>
            <w:pPr>
              <w:pStyle w:val="0"/>
              <w:jc w:val="center"/>
            </w:pPr>
            <w:r>
              <w:rPr>
                <w:sz w:val="20"/>
              </w:rPr>
              <w:t xml:space="preserve">322,0</w:t>
            </w:r>
          </w:p>
        </w:tc>
        <w:tc>
          <w:tcPr>
            <w:tcW w:w="1092" w:type="dxa"/>
            <w:tcBorders>
              <w:top w:val="nil"/>
              <w:left w:val="nil"/>
              <w:bottom w:val="nil"/>
              <w:right w:val="nil"/>
            </w:tcBorders>
          </w:tcPr>
          <w:p>
            <w:pPr>
              <w:pStyle w:val="0"/>
              <w:jc w:val="center"/>
            </w:pPr>
            <w:r>
              <w:rPr>
                <w:sz w:val="20"/>
              </w:rPr>
              <w:t xml:space="preserve">145</w:t>
            </w:r>
          </w:p>
        </w:tc>
        <w:tc>
          <w:tcPr>
            <w:tcW w:w="1091" w:type="dxa"/>
            <w:tcBorders>
              <w:top w:val="nil"/>
              <w:left w:val="nil"/>
              <w:bottom w:val="nil"/>
              <w:right w:val="nil"/>
            </w:tcBorders>
          </w:tcPr>
          <w:p>
            <w:pPr>
              <w:pStyle w:val="0"/>
              <w:jc w:val="center"/>
            </w:pPr>
            <w:r>
              <w:rPr>
                <w:sz w:val="20"/>
              </w:rPr>
              <w:t xml:space="preserve">383,7</w:t>
            </w:r>
          </w:p>
        </w:tc>
        <w:tc>
          <w:tcPr>
            <w:tcW w:w="1092" w:type="dxa"/>
            <w:tcBorders>
              <w:top w:val="nil"/>
              <w:left w:val="nil"/>
              <w:bottom w:val="nil"/>
              <w:right w:val="nil"/>
            </w:tcBorders>
          </w:tcPr>
          <w:p>
            <w:pPr>
              <w:pStyle w:val="0"/>
              <w:jc w:val="center"/>
            </w:pPr>
            <w:r>
              <w:rPr>
                <w:sz w:val="20"/>
              </w:rPr>
              <w:t xml:space="preserve">142</w:t>
            </w:r>
          </w:p>
        </w:tc>
        <w:tc>
          <w:tcPr>
            <w:tcW w:w="1091" w:type="dxa"/>
            <w:tcBorders>
              <w:top w:val="nil"/>
              <w:left w:val="nil"/>
              <w:bottom w:val="nil"/>
              <w:right w:val="nil"/>
            </w:tcBorders>
          </w:tcPr>
          <w:p>
            <w:pPr>
              <w:pStyle w:val="0"/>
              <w:jc w:val="center"/>
            </w:pPr>
            <w:r>
              <w:rPr>
                <w:sz w:val="20"/>
              </w:rPr>
              <w:t xml:space="preserve">383,2</w:t>
            </w:r>
          </w:p>
        </w:tc>
        <w:tc>
          <w:tcPr>
            <w:tcW w:w="1092" w:type="dxa"/>
            <w:tcBorders>
              <w:top w:val="nil"/>
              <w:left w:val="nil"/>
              <w:bottom w:val="nil"/>
              <w:right w:val="nil"/>
            </w:tcBorders>
          </w:tcPr>
          <w:p>
            <w:pPr>
              <w:pStyle w:val="0"/>
              <w:jc w:val="center"/>
            </w:pPr>
            <w:r>
              <w:rPr>
                <w:sz w:val="20"/>
              </w:rPr>
              <w:t xml:space="preserve">114</w:t>
            </w:r>
          </w:p>
        </w:tc>
        <w:tc>
          <w:tcPr>
            <w:tcW w:w="1092" w:type="dxa"/>
            <w:tcBorders>
              <w:top w:val="nil"/>
              <w:left w:val="nil"/>
              <w:bottom w:val="nil"/>
              <w:right w:val="nil"/>
            </w:tcBorders>
          </w:tcPr>
          <w:p>
            <w:pPr>
              <w:pStyle w:val="0"/>
              <w:jc w:val="center"/>
            </w:pPr>
            <w:r>
              <w:rPr>
                <w:sz w:val="20"/>
              </w:rPr>
              <w:t xml:space="preserve">310,6</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091" w:type="dxa"/>
            <w:tcBorders>
              <w:top w:val="nil"/>
              <w:left w:val="nil"/>
              <w:bottom w:val="nil"/>
              <w:right w:val="nil"/>
            </w:tcBorders>
          </w:tcPr>
          <w:p>
            <w:pPr>
              <w:pStyle w:val="0"/>
              <w:jc w:val="center"/>
            </w:pPr>
            <w:r>
              <w:rPr>
                <w:sz w:val="20"/>
              </w:rPr>
              <w:t xml:space="preserve">898</w:t>
            </w:r>
          </w:p>
        </w:tc>
        <w:tc>
          <w:tcPr>
            <w:tcW w:w="1092" w:type="dxa"/>
            <w:tcBorders>
              <w:top w:val="nil"/>
              <w:left w:val="nil"/>
              <w:bottom w:val="nil"/>
              <w:right w:val="nil"/>
            </w:tcBorders>
          </w:tcPr>
          <w:p>
            <w:pPr>
              <w:pStyle w:val="0"/>
              <w:jc w:val="center"/>
            </w:pPr>
            <w:r>
              <w:rPr>
                <w:sz w:val="20"/>
              </w:rPr>
              <w:t xml:space="preserve">489,8</w:t>
            </w:r>
          </w:p>
        </w:tc>
        <w:tc>
          <w:tcPr>
            <w:tcW w:w="1091" w:type="dxa"/>
            <w:tcBorders>
              <w:top w:val="nil"/>
              <w:left w:val="nil"/>
              <w:bottom w:val="nil"/>
              <w:right w:val="nil"/>
            </w:tcBorders>
          </w:tcPr>
          <w:p>
            <w:pPr>
              <w:pStyle w:val="0"/>
              <w:jc w:val="center"/>
            </w:pPr>
            <w:r>
              <w:rPr>
                <w:sz w:val="20"/>
              </w:rPr>
              <w:t xml:space="preserve">888</w:t>
            </w:r>
          </w:p>
        </w:tc>
        <w:tc>
          <w:tcPr>
            <w:tcW w:w="1092" w:type="dxa"/>
            <w:tcBorders>
              <w:top w:val="nil"/>
              <w:left w:val="nil"/>
              <w:bottom w:val="nil"/>
              <w:right w:val="nil"/>
            </w:tcBorders>
          </w:tcPr>
          <w:p>
            <w:pPr>
              <w:pStyle w:val="0"/>
              <w:jc w:val="center"/>
            </w:pPr>
            <w:r>
              <w:rPr>
                <w:sz w:val="20"/>
              </w:rPr>
              <w:t xml:space="preserve">486,9</w:t>
            </w:r>
          </w:p>
        </w:tc>
        <w:tc>
          <w:tcPr>
            <w:tcW w:w="1092" w:type="dxa"/>
            <w:tcBorders>
              <w:top w:val="nil"/>
              <w:left w:val="nil"/>
              <w:bottom w:val="nil"/>
              <w:right w:val="nil"/>
            </w:tcBorders>
          </w:tcPr>
          <w:p>
            <w:pPr>
              <w:pStyle w:val="0"/>
              <w:jc w:val="center"/>
            </w:pPr>
            <w:r>
              <w:rPr>
                <w:sz w:val="20"/>
              </w:rPr>
              <w:t xml:space="preserve">929</w:t>
            </w:r>
          </w:p>
        </w:tc>
        <w:tc>
          <w:tcPr>
            <w:tcW w:w="1091" w:type="dxa"/>
            <w:tcBorders>
              <w:top w:val="nil"/>
              <w:left w:val="nil"/>
              <w:bottom w:val="nil"/>
              <w:right w:val="nil"/>
            </w:tcBorders>
          </w:tcPr>
          <w:p>
            <w:pPr>
              <w:pStyle w:val="0"/>
              <w:jc w:val="center"/>
            </w:pPr>
            <w:r>
              <w:rPr>
                <w:sz w:val="20"/>
              </w:rPr>
              <w:t xml:space="preserve">510,8</w:t>
            </w:r>
          </w:p>
        </w:tc>
        <w:tc>
          <w:tcPr>
            <w:tcW w:w="1092" w:type="dxa"/>
            <w:tcBorders>
              <w:top w:val="nil"/>
              <w:left w:val="nil"/>
              <w:bottom w:val="nil"/>
              <w:right w:val="nil"/>
            </w:tcBorders>
          </w:tcPr>
          <w:p>
            <w:pPr>
              <w:pStyle w:val="0"/>
              <w:jc w:val="center"/>
            </w:pPr>
            <w:r>
              <w:rPr>
                <w:sz w:val="20"/>
              </w:rPr>
              <w:t xml:space="preserve">858</w:t>
            </w:r>
          </w:p>
        </w:tc>
        <w:tc>
          <w:tcPr>
            <w:tcW w:w="1091" w:type="dxa"/>
            <w:tcBorders>
              <w:top w:val="nil"/>
              <w:left w:val="nil"/>
              <w:bottom w:val="nil"/>
              <w:right w:val="nil"/>
            </w:tcBorders>
          </w:tcPr>
          <w:p>
            <w:pPr>
              <w:pStyle w:val="0"/>
              <w:jc w:val="center"/>
            </w:pPr>
            <w:r>
              <w:rPr>
                <w:sz w:val="20"/>
              </w:rPr>
              <w:t xml:space="preserve">473,6</w:t>
            </w:r>
          </w:p>
        </w:tc>
        <w:tc>
          <w:tcPr>
            <w:tcW w:w="1092" w:type="dxa"/>
            <w:tcBorders>
              <w:top w:val="nil"/>
              <w:left w:val="nil"/>
              <w:bottom w:val="nil"/>
              <w:right w:val="nil"/>
            </w:tcBorders>
          </w:tcPr>
          <w:p>
            <w:pPr>
              <w:pStyle w:val="0"/>
              <w:jc w:val="center"/>
            </w:pPr>
            <w:r>
              <w:rPr>
                <w:sz w:val="20"/>
              </w:rPr>
              <w:t xml:space="preserve">790</w:t>
            </w:r>
          </w:p>
        </w:tc>
        <w:tc>
          <w:tcPr>
            <w:tcW w:w="1092" w:type="dxa"/>
            <w:tcBorders>
              <w:top w:val="nil"/>
              <w:left w:val="nil"/>
              <w:bottom w:val="nil"/>
              <w:right w:val="nil"/>
            </w:tcBorders>
          </w:tcPr>
          <w:p>
            <w:pPr>
              <w:pStyle w:val="0"/>
              <w:jc w:val="center"/>
            </w:pPr>
            <w:r>
              <w:rPr>
                <w:sz w:val="20"/>
              </w:rPr>
              <w:t xml:space="preserve">438,5</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091"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95,3</w:t>
            </w:r>
          </w:p>
        </w:tc>
        <w:tc>
          <w:tcPr>
            <w:tcW w:w="1091"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73,1</w:t>
            </w:r>
          </w:p>
        </w:tc>
        <w:tc>
          <w:tcPr>
            <w:tcW w:w="1092" w:type="dxa"/>
            <w:tcBorders>
              <w:top w:val="nil"/>
              <w:left w:val="nil"/>
              <w:bottom w:val="nil"/>
              <w:right w:val="nil"/>
            </w:tcBorders>
          </w:tcPr>
          <w:p>
            <w:pPr>
              <w:pStyle w:val="0"/>
              <w:jc w:val="center"/>
            </w:pPr>
            <w:r>
              <w:rPr>
                <w:sz w:val="20"/>
              </w:rPr>
              <w:t xml:space="preserve">33</w:t>
            </w:r>
          </w:p>
        </w:tc>
        <w:tc>
          <w:tcPr>
            <w:tcW w:w="1091" w:type="dxa"/>
            <w:tcBorders>
              <w:top w:val="nil"/>
              <w:left w:val="nil"/>
              <w:bottom w:val="nil"/>
              <w:right w:val="nil"/>
            </w:tcBorders>
          </w:tcPr>
          <w:p>
            <w:pPr>
              <w:pStyle w:val="0"/>
              <w:jc w:val="center"/>
            </w:pPr>
            <w:r>
              <w:rPr>
                <w:sz w:val="20"/>
              </w:rPr>
              <w:t xml:space="preserve">98,3</w:t>
            </w:r>
          </w:p>
        </w:tc>
        <w:tc>
          <w:tcPr>
            <w:tcW w:w="1092" w:type="dxa"/>
            <w:tcBorders>
              <w:top w:val="nil"/>
              <w:left w:val="nil"/>
              <w:bottom w:val="nil"/>
              <w:right w:val="nil"/>
            </w:tcBorders>
          </w:tcPr>
          <w:p>
            <w:pPr>
              <w:pStyle w:val="0"/>
              <w:jc w:val="center"/>
            </w:pPr>
            <w:r>
              <w:rPr>
                <w:sz w:val="20"/>
              </w:rPr>
              <w:t xml:space="preserve">47</w:t>
            </w:r>
          </w:p>
        </w:tc>
        <w:tc>
          <w:tcPr>
            <w:tcW w:w="1091" w:type="dxa"/>
            <w:tcBorders>
              <w:top w:val="nil"/>
              <w:left w:val="nil"/>
              <w:bottom w:val="nil"/>
              <w:right w:val="nil"/>
            </w:tcBorders>
          </w:tcPr>
          <w:p>
            <w:pPr>
              <w:pStyle w:val="0"/>
              <w:jc w:val="center"/>
            </w:pPr>
            <w:r>
              <w:rPr>
                <w:sz w:val="20"/>
              </w:rPr>
              <w:t xml:space="preserve">140,8</w:t>
            </w:r>
          </w:p>
        </w:tc>
        <w:tc>
          <w:tcPr>
            <w:tcW w:w="1092"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71,5</w:t>
            </w:r>
          </w:p>
        </w:tc>
      </w:tr>
      <w:tr>
        <w:tc>
          <w:tcPr>
            <w:tcW w:w="4422" w:type="dxa"/>
            <w:tcBorders>
              <w:top w:val="nil"/>
              <w:left w:val="nil"/>
              <w:bottom w:val="nil"/>
              <w:right w:val="nil"/>
            </w:tcBorders>
          </w:tcPr>
          <w:p>
            <w:pPr>
              <w:pStyle w:val="0"/>
            </w:pPr>
            <w:r>
              <w:rPr>
                <w:sz w:val="20"/>
              </w:rPr>
              <w:t xml:space="preserve">Всего по области</w:t>
            </w:r>
          </w:p>
        </w:tc>
        <w:tc>
          <w:tcPr>
            <w:tcW w:w="1091" w:type="dxa"/>
            <w:tcBorders>
              <w:top w:val="nil"/>
              <w:left w:val="nil"/>
              <w:bottom w:val="nil"/>
              <w:right w:val="nil"/>
            </w:tcBorders>
          </w:tcPr>
          <w:p>
            <w:pPr>
              <w:pStyle w:val="0"/>
              <w:jc w:val="center"/>
            </w:pPr>
            <w:r>
              <w:rPr>
                <w:sz w:val="20"/>
              </w:rPr>
              <w:t xml:space="preserve">5010</w:t>
            </w:r>
          </w:p>
        </w:tc>
        <w:tc>
          <w:tcPr>
            <w:tcW w:w="1092" w:type="dxa"/>
            <w:tcBorders>
              <w:top w:val="nil"/>
              <w:left w:val="nil"/>
              <w:bottom w:val="nil"/>
              <w:right w:val="nil"/>
            </w:tcBorders>
          </w:tcPr>
          <w:p>
            <w:pPr>
              <w:pStyle w:val="0"/>
              <w:jc w:val="center"/>
            </w:pPr>
            <w:r>
              <w:rPr>
                <w:sz w:val="20"/>
              </w:rPr>
              <w:t xml:space="preserve">453,1</w:t>
            </w:r>
          </w:p>
        </w:tc>
        <w:tc>
          <w:tcPr>
            <w:tcW w:w="1091" w:type="dxa"/>
            <w:tcBorders>
              <w:top w:val="nil"/>
              <w:left w:val="nil"/>
              <w:bottom w:val="nil"/>
              <w:right w:val="nil"/>
            </w:tcBorders>
          </w:tcPr>
          <w:p>
            <w:pPr>
              <w:pStyle w:val="0"/>
              <w:jc w:val="center"/>
            </w:pPr>
            <w:r>
              <w:rPr>
                <w:sz w:val="20"/>
              </w:rPr>
              <w:t xml:space="preserve">4882</w:t>
            </w:r>
          </w:p>
        </w:tc>
        <w:tc>
          <w:tcPr>
            <w:tcW w:w="1092" w:type="dxa"/>
            <w:tcBorders>
              <w:top w:val="nil"/>
              <w:left w:val="nil"/>
              <w:bottom w:val="nil"/>
              <w:right w:val="nil"/>
            </w:tcBorders>
          </w:tcPr>
          <w:p>
            <w:pPr>
              <w:pStyle w:val="0"/>
              <w:jc w:val="center"/>
            </w:pPr>
            <w:r>
              <w:rPr>
                <w:sz w:val="20"/>
              </w:rPr>
              <w:t xml:space="preserve">445,3</w:t>
            </w:r>
          </w:p>
        </w:tc>
        <w:tc>
          <w:tcPr>
            <w:tcW w:w="1092" w:type="dxa"/>
            <w:tcBorders>
              <w:top w:val="nil"/>
              <w:left w:val="nil"/>
              <w:bottom w:val="nil"/>
              <w:right w:val="nil"/>
            </w:tcBorders>
          </w:tcPr>
          <w:p>
            <w:pPr>
              <w:pStyle w:val="0"/>
              <w:jc w:val="center"/>
            </w:pPr>
            <w:r>
              <w:rPr>
                <w:sz w:val="20"/>
              </w:rPr>
              <w:t xml:space="preserve">5082</w:t>
            </w:r>
          </w:p>
        </w:tc>
        <w:tc>
          <w:tcPr>
            <w:tcW w:w="1091" w:type="dxa"/>
            <w:tcBorders>
              <w:top w:val="nil"/>
              <w:left w:val="nil"/>
              <w:bottom w:val="nil"/>
              <w:right w:val="nil"/>
            </w:tcBorders>
          </w:tcPr>
          <w:p>
            <w:pPr>
              <w:pStyle w:val="0"/>
              <w:jc w:val="center"/>
            </w:pPr>
            <w:r>
              <w:rPr>
                <w:sz w:val="20"/>
              </w:rPr>
              <w:t xml:space="preserve">467,3</w:t>
            </w:r>
          </w:p>
        </w:tc>
        <w:tc>
          <w:tcPr>
            <w:tcW w:w="1092" w:type="dxa"/>
            <w:tcBorders>
              <w:top w:val="nil"/>
              <w:left w:val="nil"/>
              <w:bottom w:val="nil"/>
              <w:right w:val="nil"/>
            </w:tcBorders>
          </w:tcPr>
          <w:p>
            <w:pPr>
              <w:pStyle w:val="0"/>
              <w:jc w:val="center"/>
            </w:pPr>
            <w:r>
              <w:rPr>
                <w:sz w:val="20"/>
              </w:rPr>
              <w:t xml:space="preserve">5014</w:t>
            </w:r>
          </w:p>
        </w:tc>
        <w:tc>
          <w:tcPr>
            <w:tcW w:w="1091" w:type="dxa"/>
            <w:tcBorders>
              <w:top w:val="nil"/>
              <w:left w:val="nil"/>
              <w:bottom w:val="nil"/>
              <w:right w:val="nil"/>
            </w:tcBorders>
          </w:tcPr>
          <w:p>
            <w:pPr>
              <w:pStyle w:val="0"/>
              <w:jc w:val="center"/>
            </w:pPr>
            <w:r>
              <w:rPr>
                <w:sz w:val="20"/>
              </w:rPr>
              <w:t xml:space="preserve">465,9</w:t>
            </w:r>
          </w:p>
        </w:tc>
        <w:tc>
          <w:tcPr>
            <w:tcW w:w="1092" w:type="dxa"/>
            <w:tcBorders>
              <w:top w:val="nil"/>
              <w:left w:val="nil"/>
              <w:bottom w:val="nil"/>
              <w:right w:val="nil"/>
            </w:tcBorders>
          </w:tcPr>
          <w:p>
            <w:pPr>
              <w:pStyle w:val="0"/>
              <w:jc w:val="center"/>
            </w:pPr>
            <w:r>
              <w:rPr>
                <w:sz w:val="20"/>
              </w:rPr>
              <w:t xml:space="preserve">4057</w:t>
            </w:r>
          </w:p>
        </w:tc>
        <w:tc>
          <w:tcPr>
            <w:tcW w:w="1092" w:type="dxa"/>
            <w:tcBorders>
              <w:top w:val="nil"/>
              <w:left w:val="nil"/>
              <w:bottom w:val="nil"/>
              <w:right w:val="nil"/>
            </w:tcBorders>
          </w:tcPr>
          <w:p>
            <w:pPr>
              <w:pStyle w:val="0"/>
              <w:jc w:val="center"/>
            </w:pPr>
            <w:r>
              <w:rPr>
                <w:sz w:val="20"/>
              </w:rPr>
              <w:t xml:space="preserve">380,6</w:t>
            </w:r>
          </w:p>
        </w:tc>
      </w:tr>
    </w:tbl>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смертности от острого и повторного инфарктов</w:t>
      </w:r>
    </w:p>
    <w:p>
      <w:pPr>
        <w:pStyle w:val="2"/>
        <w:jc w:val="center"/>
      </w:pPr>
      <w:r>
        <w:rPr>
          <w:sz w:val="20"/>
        </w:rPr>
        <w:t xml:space="preserve">миокарда за 2018 - 2022 годы в разрезе муниципальных</w:t>
      </w:r>
    </w:p>
    <w:p>
      <w:pPr>
        <w:pStyle w:val="2"/>
        <w:jc w:val="center"/>
      </w:pPr>
      <w:r>
        <w:rPr>
          <w:sz w:val="20"/>
        </w:rPr>
        <w:t xml:space="preserve">образований Архангельской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22"/>
        <w:gridCol w:w="1091"/>
        <w:gridCol w:w="1092"/>
        <w:gridCol w:w="1091"/>
        <w:gridCol w:w="1092"/>
        <w:gridCol w:w="1092"/>
        <w:gridCol w:w="1091"/>
        <w:gridCol w:w="1092"/>
        <w:gridCol w:w="1091"/>
        <w:gridCol w:w="1092"/>
        <w:gridCol w:w="1092"/>
      </w:tblGrid>
      <w:tr>
        <w:tblPrEx>
          <w:tblBorders>
            <w:left w:val="single" w:sz="4"/>
            <w:right w:val="single" w:sz="4"/>
            <w:insideV w:val="single" w:sz="4"/>
            <w:insideH w:val="single" w:sz="4"/>
          </w:tblBorders>
        </w:tblPrEx>
        <w:tc>
          <w:tcPr>
            <w:tcW w:w="4422" w:type="dxa"/>
            <w:tcBorders>
              <w:top w:val="single" w:sz="4"/>
              <w:bottom w:val="single" w:sz="4"/>
            </w:tcBorders>
            <w:vMerge w:val="restart"/>
          </w:tcPr>
          <w:p>
            <w:pPr>
              <w:pStyle w:val="0"/>
              <w:jc w:val="center"/>
            </w:pPr>
            <w:r>
              <w:rPr>
                <w:sz w:val="20"/>
              </w:rPr>
              <w:t xml:space="preserve">Муниципальные образования</w:t>
            </w:r>
          </w:p>
        </w:tc>
        <w:tc>
          <w:tcPr>
            <w:gridSpan w:val="2"/>
            <w:tcW w:w="2183" w:type="dxa"/>
            <w:tcBorders>
              <w:top w:val="single" w:sz="4"/>
              <w:bottom w:val="single" w:sz="4"/>
            </w:tcBorders>
          </w:tcPr>
          <w:p>
            <w:pPr>
              <w:pStyle w:val="0"/>
              <w:jc w:val="center"/>
            </w:pPr>
            <w:r>
              <w:rPr>
                <w:sz w:val="20"/>
              </w:rPr>
              <w:t xml:space="preserve">2018 год</w:t>
            </w:r>
          </w:p>
        </w:tc>
        <w:tc>
          <w:tcPr>
            <w:gridSpan w:val="2"/>
            <w:tcW w:w="2183" w:type="dxa"/>
            <w:tcBorders>
              <w:top w:val="single" w:sz="4"/>
              <w:bottom w:val="single" w:sz="4"/>
            </w:tcBorders>
          </w:tcPr>
          <w:p>
            <w:pPr>
              <w:pStyle w:val="0"/>
              <w:jc w:val="center"/>
            </w:pPr>
            <w:r>
              <w:rPr>
                <w:sz w:val="20"/>
              </w:rPr>
              <w:t xml:space="preserve">2019 год</w:t>
            </w:r>
          </w:p>
        </w:tc>
        <w:tc>
          <w:tcPr>
            <w:gridSpan w:val="2"/>
            <w:tcW w:w="2183" w:type="dxa"/>
            <w:tcBorders>
              <w:top w:val="single" w:sz="4"/>
              <w:bottom w:val="single" w:sz="4"/>
            </w:tcBorders>
          </w:tcPr>
          <w:p>
            <w:pPr>
              <w:pStyle w:val="0"/>
              <w:jc w:val="center"/>
            </w:pPr>
            <w:r>
              <w:rPr>
                <w:sz w:val="20"/>
              </w:rPr>
              <w:t xml:space="preserve">2020 год</w:t>
            </w:r>
          </w:p>
        </w:tc>
        <w:tc>
          <w:tcPr>
            <w:gridSpan w:val="2"/>
            <w:tcW w:w="2183" w:type="dxa"/>
            <w:tcBorders>
              <w:top w:val="single" w:sz="4"/>
              <w:bottom w:val="single" w:sz="4"/>
            </w:tcBorders>
          </w:tcPr>
          <w:p>
            <w:pPr>
              <w:pStyle w:val="0"/>
              <w:jc w:val="center"/>
            </w:pPr>
            <w:r>
              <w:rPr>
                <w:sz w:val="20"/>
              </w:rPr>
              <w:t xml:space="preserve">2021 год</w:t>
            </w:r>
          </w:p>
        </w:tc>
        <w:tc>
          <w:tcPr>
            <w:gridSpan w:val="2"/>
            <w:tcW w:w="2184"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r>
      <w:tr>
        <w:tblPrEx>
          <w:tblBorders>
            <w:left w:val="single" w:sz="4"/>
            <w:right w:val="single" w:sz="4"/>
            <w:insideV w:val="single" w:sz="4"/>
            <w:insideH w:val="single" w:sz="4"/>
          </w:tblBorders>
        </w:tblPrEx>
        <w:tc>
          <w:tcPr>
            <w:tcW w:w="4422" w:type="dxa"/>
            <w:tcBorders>
              <w:top w:val="single" w:sz="4"/>
              <w:bottom w:val="single" w:sz="4"/>
            </w:tcBorders>
          </w:tcPr>
          <w:p>
            <w:pPr>
              <w:pStyle w:val="0"/>
              <w:jc w:val="center"/>
            </w:pPr>
            <w:r>
              <w:rPr>
                <w:sz w:val="20"/>
              </w:rPr>
              <w:t xml:space="preserve">1</w:t>
            </w:r>
          </w:p>
        </w:tc>
        <w:tc>
          <w:tcPr>
            <w:tcW w:w="1091" w:type="dxa"/>
            <w:tcBorders>
              <w:top w:val="single" w:sz="4"/>
              <w:bottom w:val="single" w:sz="4"/>
            </w:tcBorders>
          </w:tcPr>
          <w:p>
            <w:pPr>
              <w:pStyle w:val="0"/>
              <w:jc w:val="center"/>
            </w:pPr>
            <w:r>
              <w:rPr>
                <w:sz w:val="20"/>
              </w:rPr>
              <w:t xml:space="preserve">2</w:t>
            </w:r>
          </w:p>
        </w:tc>
        <w:tc>
          <w:tcPr>
            <w:tcW w:w="1092" w:type="dxa"/>
            <w:tcBorders>
              <w:top w:val="single" w:sz="4"/>
              <w:bottom w:val="single" w:sz="4"/>
            </w:tcBorders>
          </w:tcPr>
          <w:p>
            <w:pPr>
              <w:pStyle w:val="0"/>
              <w:jc w:val="center"/>
            </w:pPr>
            <w:r>
              <w:rPr>
                <w:sz w:val="20"/>
              </w:rPr>
              <w:t xml:space="preserve">3</w:t>
            </w:r>
          </w:p>
        </w:tc>
        <w:tc>
          <w:tcPr>
            <w:tcW w:w="1091" w:type="dxa"/>
            <w:tcBorders>
              <w:top w:val="single" w:sz="4"/>
              <w:bottom w:val="single" w:sz="4"/>
            </w:tcBorders>
          </w:tcPr>
          <w:p>
            <w:pPr>
              <w:pStyle w:val="0"/>
              <w:jc w:val="center"/>
            </w:pPr>
            <w:r>
              <w:rPr>
                <w:sz w:val="20"/>
              </w:rPr>
              <w:t xml:space="preserve">4</w:t>
            </w:r>
          </w:p>
        </w:tc>
        <w:tc>
          <w:tcPr>
            <w:tcW w:w="1092" w:type="dxa"/>
            <w:tcBorders>
              <w:top w:val="single" w:sz="4"/>
              <w:bottom w:val="single" w:sz="4"/>
            </w:tcBorders>
          </w:tcPr>
          <w:p>
            <w:pPr>
              <w:pStyle w:val="0"/>
              <w:jc w:val="center"/>
            </w:pPr>
            <w:r>
              <w:rPr>
                <w:sz w:val="20"/>
              </w:rPr>
              <w:t xml:space="preserve">5</w:t>
            </w:r>
          </w:p>
        </w:tc>
        <w:tc>
          <w:tcPr>
            <w:tcW w:w="1092" w:type="dxa"/>
            <w:tcBorders>
              <w:top w:val="single" w:sz="4"/>
              <w:bottom w:val="single" w:sz="4"/>
            </w:tcBorders>
          </w:tcPr>
          <w:p>
            <w:pPr>
              <w:pStyle w:val="0"/>
              <w:jc w:val="center"/>
            </w:pPr>
            <w:r>
              <w:rPr>
                <w:sz w:val="20"/>
              </w:rPr>
              <w:t xml:space="preserve">6</w:t>
            </w:r>
          </w:p>
        </w:tc>
        <w:tc>
          <w:tcPr>
            <w:tcW w:w="1091" w:type="dxa"/>
            <w:tcBorders>
              <w:top w:val="single" w:sz="4"/>
              <w:bottom w:val="single" w:sz="4"/>
            </w:tcBorders>
          </w:tcPr>
          <w:p>
            <w:pPr>
              <w:pStyle w:val="0"/>
              <w:jc w:val="center"/>
            </w:pPr>
            <w:r>
              <w:rPr>
                <w:sz w:val="20"/>
              </w:rPr>
              <w:t xml:space="preserve">7</w:t>
            </w:r>
          </w:p>
        </w:tc>
        <w:tc>
          <w:tcPr>
            <w:tcW w:w="1092" w:type="dxa"/>
            <w:tcBorders>
              <w:top w:val="single" w:sz="4"/>
              <w:bottom w:val="single" w:sz="4"/>
            </w:tcBorders>
          </w:tcPr>
          <w:p>
            <w:pPr>
              <w:pStyle w:val="0"/>
              <w:jc w:val="center"/>
            </w:pPr>
            <w:r>
              <w:rPr>
                <w:sz w:val="20"/>
              </w:rPr>
              <w:t xml:space="preserve">8</w:t>
            </w:r>
          </w:p>
        </w:tc>
        <w:tc>
          <w:tcPr>
            <w:tcW w:w="1091" w:type="dxa"/>
            <w:tcBorders>
              <w:top w:val="single" w:sz="4"/>
              <w:bottom w:val="single" w:sz="4"/>
            </w:tcBorders>
          </w:tcPr>
          <w:p>
            <w:pPr>
              <w:pStyle w:val="0"/>
              <w:jc w:val="center"/>
            </w:pPr>
            <w:r>
              <w:rPr>
                <w:sz w:val="20"/>
              </w:rPr>
              <w:t xml:space="preserve">9</w:t>
            </w:r>
          </w:p>
        </w:tc>
        <w:tc>
          <w:tcPr>
            <w:tcW w:w="1092" w:type="dxa"/>
            <w:tcBorders>
              <w:top w:val="single" w:sz="4"/>
              <w:bottom w:val="single" w:sz="4"/>
            </w:tcBorders>
          </w:tcPr>
          <w:p>
            <w:pPr>
              <w:pStyle w:val="0"/>
              <w:jc w:val="center"/>
            </w:pPr>
            <w:r>
              <w:rPr>
                <w:sz w:val="20"/>
              </w:rPr>
              <w:t xml:space="preserve">10</w:t>
            </w:r>
          </w:p>
        </w:tc>
        <w:tc>
          <w:tcPr>
            <w:tcW w:w="1092" w:type="dxa"/>
            <w:tcBorders>
              <w:top w:val="single" w:sz="4"/>
              <w:bottom w:val="single" w:sz="4"/>
            </w:tcBorders>
          </w:tcPr>
          <w:p>
            <w:pPr>
              <w:pStyle w:val="0"/>
              <w:jc w:val="center"/>
            </w:pPr>
            <w:r>
              <w:rPr>
                <w:sz w:val="20"/>
              </w:rPr>
              <w:t xml:space="preserve">11</w:t>
            </w:r>
          </w:p>
        </w:tc>
      </w:tr>
      <w:tr>
        <w:tc>
          <w:tcPr>
            <w:tcW w:w="4422" w:type="dxa"/>
            <w:tcBorders>
              <w:top w:val="single" w:sz="4"/>
              <w:left w:val="nil"/>
              <w:bottom w:val="nil"/>
              <w:right w:val="nil"/>
            </w:tcBorders>
          </w:tcPr>
          <w:p>
            <w:pPr>
              <w:pStyle w:val="0"/>
            </w:pPr>
            <w:r>
              <w:rPr>
                <w:sz w:val="20"/>
              </w:rPr>
              <w:t xml:space="preserve">Вельский муниципальный район</w:t>
            </w:r>
          </w:p>
        </w:tc>
        <w:tc>
          <w:tcPr>
            <w:tcW w:w="1091" w:type="dxa"/>
            <w:tcBorders>
              <w:top w:val="single" w:sz="4"/>
              <w:left w:val="nil"/>
              <w:bottom w:val="nil"/>
              <w:right w:val="nil"/>
            </w:tcBorders>
          </w:tcPr>
          <w:p>
            <w:pPr>
              <w:pStyle w:val="0"/>
              <w:jc w:val="center"/>
            </w:pPr>
            <w:r>
              <w:rPr>
                <w:sz w:val="20"/>
              </w:rPr>
              <w:t xml:space="preserve">42</w:t>
            </w:r>
          </w:p>
        </w:tc>
        <w:tc>
          <w:tcPr>
            <w:tcW w:w="1092" w:type="dxa"/>
            <w:tcBorders>
              <w:top w:val="single" w:sz="4"/>
              <w:left w:val="nil"/>
              <w:bottom w:val="nil"/>
              <w:right w:val="nil"/>
            </w:tcBorders>
          </w:tcPr>
          <w:p>
            <w:pPr>
              <w:pStyle w:val="0"/>
              <w:jc w:val="center"/>
            </w:pPr>
            <w:r>
              <w:rPr>
                <w:sz w:val="20"/>
              </w:rPr>
              <w:t xml:space="preserve">85,6</w:t>
            </w:r>
          </w:p>
        </w:tc>
        <w:tc>
          <w:tcPr>
            <w:tcW w:w="1091" w:type="dxa"/>
            <w:tcBorders>
              <w:top w:val="single" w:sz="4"/>
              <w:left w:val="nil"/>
              <w:bottom w:val="nil"/>
              <w:right w:val="nil"/>
            </w:tcBorders>
          </w:tcPr>
          <w:p>
            <w:pPr>
              <w:pStyle w:val="0"/>
              <w:jc w:val="center"/>
            </w:pPr>
            <w:r>
              <w:rPr>
                <w:sz w:val="20"/>
              </w:rPr>
              <w:t xml:space="preserve">27</w:t>
            </w:r>
          </w:p>
        </w:tc>
        <w:tc>
          <w:tcPr>
            <w:tcW w:w="1092" w:type="dxa"/>
            <w:tcBorders>
              <w:top w:val="single" w:sz="4"/>
              <w:left w:val="nil"/>
              <w:bottom w:val="nil"/>
              <w:right w:val="nil"/>
            </w:tcBorders>
          </w:tcPr>
          <w:p>
            <w:pPr>
              <w:pStyle w:val="0"/>
              <w:jc w:val="center"/>
            </w:pPr>
            <w:r>
              <w:rPr>
                <w:sz w:val="20"/>
              </w:rPr>
              <w:t xml:space="preserve">55,6</w:t>
            </w:r>
          </w:p>
        </w:tc>
        <w:tc>
          <w:tcPr>
            <w:tcW w:w="1092" w:type="dxa"/>
            <w:tcBorders>
              <w:top w:val="single" w:sz="4"/>
              <w:left w:val="nil"/>
              <w:bottom w:val="nil"/>
              <w:right w:val="nil"/>
            </w:tcBorders>
          </w:tcPr>
          <w:p>
            <w:pPr>
              <w:pStyle w:val="0"/>
              <w:jc w:val="center"/>
            </w:pPr>
            <w:r>
              <w:rPr>
                <w:sz w:val="20"/>
              </w:rPr>
              <w:t xml:space="preserve">39</w:t>
            </w:r>
          </w:p>
        </w:tc>
        <w:tc>
          <w:tcPr>
            <w:tcW w:w="1091" w:type="dxa"/>
            <w:tcBorders>
              <w:top w:val="single" w:sz="4"/>
              <w:left w:val="nil"/>
              <w:bottom w:val="nil"/>
              <w:right w:val="nil"/>
            </w:tcBorders>
          </w:tcPr>
          <w:p>
            <w:pPr>
              <w:pStyle w:val="0"/>
              <w:jc w:val="center"/>
            </w:pPr>
            <w:r>
              <w:rPr>
                <w:sz w:val="20"/>
              </w:rPr>
              <w:t xml:space="preserve">81,0</w:t>
            </w:r>
          </w:p>
        </w:tc>
        <w:tc>
          <w:tcPr>
            <w:tcW w:w="1092" w:type="dxa"/>
            <w:tcBorders>
              <w:top w:val="single" w:sz="4"/>
              <w:left w:val="nil"/>
              <w:bottom w:val="nil"/>
              <w:right w:val="nil"/>
            </w:tcBorders>
          </w:tcPr>
          <w:p>
            <w:pPr>
              <w:pStyle w:val="0"/>
              <w:jc w:val="center"/>
            </w:pPr>
            <w:r>
              <w:rPr>
                <w:sz w:val="20"/>
              </w:rPr>
              <w:t xml:space="preserve">37</w:t>
            </w:r>
          </w:p>
        </w:tc>
        <w:tc>
          <w:tcPr>
            <w:tcW w:w="1091" w:type="dxa"/>
            <w:tcBorders>
              <w:top w:val="single" w:sz="4"/>
              <w:left w:val="nil"/>
              <w:bottom w:val="nil"/>
              <w:right w:val="nil"/>
            </w:tcBorders>
          </w:tcPr>
          <w:p>
            <w:pPr>
              <w:pStyle w:val="0"/>
              <w:jc w:val="center"/>
            </w:pPr>
            <w:r>
              <w:rPr>
                <w:sz w:val="20"/>
              </w:rPr>
              <w:t xml:space="preserve">78,0</w:t>
            </w:r>
          </w:p>
        </w:tc>
        <w:tc>
          <w:tcPr>
            <w:tcW w:w="1092" w:type="dxa"/>
            <w:tcBorders>
              <w:top w:val="single" w:sz="4"/>
              <w:left w:val="nil"/>
              <w:bottom w:val="nil"/>
              <w:right w:val="nil"/>
            </w:tcBorders>
          </w:tcPr>
          <w:p>
            <w:pPr>
              <w:pStyle w:val="0"/>
              <w:jc w:val="center"/>
            </w:pPr>
            <w:r>
              <w:rPr>
                <w:sz w:val="20"/>
              </w:rPr>
              <w:t xml:space="preserve">46</w:t>
            </w:r>
          </w:p>
        </w:tc>
        <w:tc>
          <w:tcPr>
            <w:tcW w:w="1092" w:type="dxa"/>
            <w:tcBorders>
              <w:top w:val="single" w:sz="4"/>
              <w:left w:val="nil"/>
              <w:bottom w:val="nil"/>
              <w:right w:val="nil"/>
            </w:tcBorders>
          </w:tcPr>
          <w:p>
            <w:pPr>
              <w:pStyle w:val="0"/>
              <w:jc w:val="center"/>
            </w:pPr>
            <w:r>
              <w:rPr>
                <w:sz w:val="20"/>
              </w:rPr>
              <w:t xml:space="preserve">98,1</w:t>
            </w:r>
          </w:p>
        </w:tc>
      </w:tr>
      <w:tr>
        <w:tc>
          <w:tcPr>
            <w:tcW w:w="4422" w:type="dxa"/>
            <w:tcBorders>
              <w:top w:val="nil"/>
              <w:left w:val="nil"/>
              <w:bottom w:val="nil"/>
              <w:right w:val="nil"/>
            </w:tcBorders>
          </w:tcPr>
          <w:p>
            <w:pPr>
              <w:pStyle w:val="0"/>
            </w:pPr>
            <w:r>
              <w:rPr>
                <w:sz w:val="20"/>
              </w:rPr>
              <w:t xml:space="preserve">Верхнетоемский муниципальный округ</w:t>
            </w:r>
          </w:p>
        </w:tc>
        <w:tc>
          <w:tcPr>
            <w:tcW w:w="1091" w:type="dxa"/>
            <w:tcBorders>
              <w:top w:val="nil"/>
              <w:left w:val="nil"/>
              <w:bottom w:val="nil"/>
              <w:right w:val="nil"/>
            </w:tcBorders>
          </w:tcPr>
          <w:p>
            <w:pPr>
              <w:pStyle w:val="0"/>
              <w:jc w:val="center"/>
            </w:pPr>
            <w:r>
              <w:rPr>
                <w:sz w:val="20"/>
              </w:rPr>
              <w:t xml:space="preserve">2</w:t>
            </w:r>
          </w:p>
        </w:tc>
        <w:tc>
          <w:tcPr>
            <w:tcW w:w="1092" w:type="dxa"/>
            <w:tcBorders>
              <w:top w:val="nil"/>
              <w:left w:val="nil"/>
              <w:bottom w:val="nil"/>
              <w:right w:val="nil"/>
            </w:tcBorders>
          </w:tcPr>
          <w:p>
            <w:pPr>
              <w:pStyle w:val="0"/>
              <w:jc w:val="center"/>
            </w:pPr>
            <w:r>
              <w:rPr>
                <w:sz w:val="20"/>
              </w:rPr>
              <w:t xml:space="preserve">15,3</w:t>
            </w:r>
          </w:p>
        </w:tc>
        <w:tc>
          <w:tcPr>
            <w:tcW w:w="1091" w:type="dxa"/>
            <w:tcBorders>
              <w:top w:val="nil"/>
              <w:left w:val="nil"/>
              <w:bottom w:val="nil"/>
              <w:right w:val="nil"/>
            </w:tcBorders>
          </w:tcPr>
          <w:p>
            <w:pPr>
              <w:pStyle w:val="0"/>
              <w:jc w:val="center"/>
            </w:pPr>
            <w:r>
              <w:rPr>
                <w:sz w:val="20"/>
              </w:rPr>
              <w:t xml:space="preserve">2</w:t>
            </w:r>
          </w:p>
        </w:tc>
        <w:tc>
          <w:tcPr>
            <w:tcW w:w="1092" w:type="dxa"/>
            <w:tcBorders>
              <w:top w:val="nil"/>
              <w:left w:val="nil"/>
              <w:bottom w:val="nil"/>
              <w:right w:val="nil"/>
            </w:tcBorders>
          </w:tcPr>
          <w:p>
            <w:pPr>
              <w:pStyle w:val="0"/>
              <w:jc w:val="center"/>
            </w:pPr>
            <w:r>
              <w:rPr>
                <w:sz w:val="20"/>
              </w:rPr>
              <w:t xml:space="preserve">15,7</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40,4</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42,0</w:t>
            </w:r>
          </w:p>
        </w:tc>
        <w:tc>
          <w:tcPr>
            <w:tcW w:w="1092"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43,7</w:t>
            </w:r>
          </w:p>
        </w:tc>
      </w:tr>
      <w:tr>
        <w:tc>
          <w:tcPr>
            <w:tcW w:w="4422" w:type="dxa"/>
            <w:tcBorders>
              <w:top w:val="nil"/>
              <w:left w:val="nil"/>
              <w:bottom w:val="nil"/>
              <w:right w:val="nil"/>
            </w:tcBorders>
          </w:tcPr>
          <w:p>
            <w:pPr>
              <w:pStyle w:val="0"/>
            </w:pPr>
            <w:r>
              <w:rPr>
                <w:sz w:val="20"/>
              </w:rPr>
              <w:t xml:space="preserve">Вилегодский муниципальный округ</w:t>
            </w:r>
          </w:p>
        </w:tc>
        <w:tc>
          <w:tcPr>
            <w:tcW w:w="1091"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41,8</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53,7</w:t>
            </w:r>
          </w:p>
        </w:tc>
        <w:tc>
          <w:tcPr>
            <w:tcW w:w="1092" w:type="dxa"/>
            <w:tcBorders>
              <w:top w:val="nil"/>
              <w:left w:val="nil"/>
              <w:bottom w:val="nil"/>
              <w:right w:val="nil"/>
            </w:tcBorders>
          </w:tcPr>
          <w:p>
            <w:pPr>
              <w:pStyle w:val="0"/>
              <w:jc w:val="center"/>
            </w:pPr>
            <w:r>
              <w:rPr>
                <w:sz w:val="20"/>
              </w:rPr>
              <w:t xml:space="preserve">2</w:t>
            </w:r>
          </w:p>
        </w:tc>
        <w:tc>
          <w:tcPr>
            <w:tcW w:w="1091" w:type="dxa"/>
            <w:tcBorders>
              <w:top w:val="nil"/>
              <w:left w:val="nil"/>
              <w:bottom w:val="nil"/>
              <w:right w:val="nil"/>
            </w:tcBorders>
          </w:tcPr>
          <w:p>
            <w:pPr>
              <w:pStyle w:val="0"/>
              <w:jc w:val="center"/>
            </w:pPr>
            <w:r>
              <w:rPr>
                <w:sz w:val="20"/>
              </w:rPr>
              <w:t xml:space="preserve">21,9</w:t>
            </w:r>
          </w:p>
        </w:tc>
        <w:tc>
          <w:tcPr>
            <w:tcW w:w="1092" w:type="dxa"/>
            <w:tcBorders>
              <w:top w:val="nil"/>
              <w:left w:val="nil"/>
              <w:bottom w:val="nil"/>
              <w:right w:val="nil"/>
            </w:tcBorders>
          </w:tcPr>
          <w:p>
            <w:pPr>
              <w:pStyle w:val="0"/>
              <w:jc w:val="center"/>
            </w:pPr>
            <w:r>
              <w:rPr>
                <w:sz w:val="20"/>
              </w:rPr>
              <w:t xml:space="preserve">6</w:t>
            </w:r>
          </w:p>
        </w:tc>
        <w:tc>
          <w:tcPr>
            <w:tcW w:w="1091" w:type="dxa"/>
            <w:tcBorders>
              <w:top w:val="nil"/>
              <w:left w:val="nil"/>
              <w:bottom w:val="nil"/>
              <w:right w:val="nil"/>
            </w:tcBorders>
          </w:tcPr>
          <w:p>
            <w:pPr>
              <w:pStyle w:val="0"/>
              <w:jc w:val="center"/>
            </w:pPr>
            <w:r>
              <w:rPr>
                <w:sz w:val="20"/>
              </w:rPr>
              <w:t xml:space="preserve">67,4</w:t>
            </w:r>
          </w:p>
        </w:tc>
        <w:tc>
          <w:tcPr>
            <w:tcW w:w="1092"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70,1</w:t>
            </w:r>
          </w:p>
        </w:tc>
      </w:tr>
      <w:tr>
        <w:tc>
          <w:tcPr>
            <w:tcW w:w="4422" w:type="dxa"/>
            <w:tcBorders>
              <w:top w:val="nil"/>
              <w:left w:val="nil"/>
              <w:bottom w:val="nil"/>
              <w:right w:val="nil"/>
            </w:tcBorders>
          </w:tcPr>
          <w:p>
            <w:pPr>
              <w:pStyle w:val="0"/>
            </w:pPr>
            <w:r>
              <w:rPr>
                <w:sz w:val="20"/>
              </w:rPr>
              <w:t xml:space="preserve">Виноградовский муниципальный район</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57,5</w:t>
            </w:r>
          </w:p>
        </w:tc>
        <w:tc>
          <w:tcPr>
            <w:tcW w:w="1091"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44,1</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37,2</w:t>
            </w:r>
          </w:p>
        </w:tc>
        <w:tc>
          <w:tcPr>
            <w:tcW w:w="1092" w:type="dxa"/>
            <w:tcBorders>
              <w:top w:val="nil"/>
              <w:left w:val="nil"/>
              <w:bottom w:val="nil"/>
              <w:right w:val="nil"/>
            </w:tcBorders>
          </w:tcPr>
          <w:p>
            <w:pPr>
              <w:pStyle w:val="0"/>
              <w:jc w:val="center"/>
            </w:pPr>
            <w:r>
              <w:rPr>
                <w:sz w:val="20"/>
              </w:rPr>
              <w:t xml:space="preserve">2</w:t>
            </w:r>
          </w:p>
        </w:tc>
        <w:tc>
          <w:tcPr>
            <w:tcW w:w="1091" w:type="dxa"/>
            <w:tcBorders>
              <w:top w:val="nil"/>
              <w:left w:val="nil"/>
              <w:bottom w:val="nil"/>
              <w:right w:val="nil"/>
            </w:tcBorders>
          </w:tcPr>
          <w:p>
            <w:pPr>
              <w:pStyle w:val="0"/>
              <w:jc w:val="center"/>
            </w:pPr>
            <w:r>
              <w:rPr>
                <w:sz w:val="20"/>
              </w:rPr>
              <w:t xml:space="preserve">15,1</w:t>
            </w:r>
          </w:p>
        </w:tc>
        <w:tc>
          <w:tcPr>
            <w:tcW w:w="1092"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54,4</w:t>
            </w:r>
          </w:p>
        </w:tc>
      </w:tr>
      <w:tr>
        <w:tc>
          <w:tcPr>
            <w:tcW w:w="4422" w:type="dxa"/>
            <w:tcBorders>
              <w:top w:val="nil"/>
              <w:left w:val="nil"/>
              <w:bottom w:val="nil"/>
              <w:right w:val="nil"/>
            </w:tcBorders>
          </w:tcPr>
          <w:p>
            <w:pPr>
              <w:pStyle w:val="0"/>
            </w:pPr>
            <w:r>
              <w:rPr>
                <w:sz w:val="20"/>
              </w:rPr>
              <w:t xml:space="preserve">Каргопольский муниципальный округ</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29,4</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47,6</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30,2</w:t>
            </w:r>
          </w:p>
        </w:tc>
        <w:tc>
          <w:tcPr>
            <w:tcW w:w="1092" w:type="dxa"/>
            <w:tcBorders>
              <w:top w:val="nil"/>
              <w:left w:val="nil"/>
              <w:bottom w:val="nil"/>
              <w:right w:val="nil"/>
            </w:tcBorders>
          </w:tcPr>
          <w:p>
            <w:pPr>
              <w:pStyle w:val="0"/>
              <w:jc w:val="center"/>
            </w:pPr>
            <w:r>
              <w:rPr>
                <w:sz w:val="20"/>
              </w:rPr>
              <w:t xml:space="preserve">8</w:t>
            </w:r>
          </w:p>
        </w:tc>
        <w:tc>
          <w:tcPr>
            <w:tcW w:w="1091" w:type="dxa"/>
            <w:tcBorders>
              <w:top w:val="nil"/>
              <w:left w:val="nil"/>
              <w:bottom w:val="nil"/>
              <w:right w:val="nil"/>
            </w:tcBorders>
          </w:tcPr>
          <w:p>
            <w:pPr>
              <w:pStyle w:val="0"/>
              <w:jc w:val="center"/>
            </w:pPr>
            <w:r>
              <w:rPr>
                <w:sz w:val="20"/>
              </w:rPr>
              <w:t xml:space="preserve">48,7</w:t>
            </w:r>
          </w:p>
        </w:tc>
        <w:tc>
          <w:tcPr>
            <w:tcW w:w="1092"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24,8</w:t>
            </w:r>
          </w:p>
        </w:tc>
      </w:tr>
      <w:tr>
        <w:tc>
          <w:tcPr>
            <w:tcW w:w="4422" w:type="dxa"/>
            <w:tcBorders>
              <w:top w:val="nil"/>
              <w:left w:val="nil"/>
              <w:bottom w:val="nil"/>
              <w:right w:val="nil"/>
            </w:tcBorders>
          </w:tcPr>
          <w:p>
            <w:pPr>
              <w:pStyle w:val="0"/>
            </w:pPr>
            <w:r>
              <w:rPr>
                <w:sz w:val="20"/>
              </w:rPr>
              <w:t xml:space="preserve">Коношский муниципальный район</w:t>
            </w:r>
          </w:p>
        </w:tc>
        <w:tc>
          <w:tcPr>
            <w:tcW w:w="1091"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32,5</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23,8</w:t>
            </w:r>
          </w:p>
        </w:tc>
        <w:tc>
          <w:tcPr>
            <w:tcW w:w="1092" w:type="dxa"/>
            <w:tcBorders>
              <w:top w:val="nil"/>
              <w:left w:val="nil"/>
              <w:bottom w:val="nil"/>
              <w:right w:val="nil"/>
            </w:tcBorders>
          </w:tcPr>
          <w:p>
            <w:pPr>
              <w:pStyle w:val="0"/>
              <w:jc w:val="center"/>
            </w:pPr>
            <w:r>
              <w:rPr>
                <w:sz w:val="20"/>
              </w:rPr>
              <w:t xml:space="preserve">11</w:t>
            </w:r>
          </w:p>
        </w:tc>
        <w:tc>
          <w:tcPr>
            <w:tcW w:w="1091" w:type="dxa"/>
            <w:tcBorders>
              <w:top w:val="nil"/>
              <w:left w:val="nil"/>
              <w:bottom w:val="nil"/>
              <w:right w:val="nil"/>
            </w:tcBorders>
          </w:tcPr>
          <w:p>
            <w:pPr>
              <w:pStyle w:val="0"/>
              <w:jc w:val="center"/>
            </w:pPr>
            <w:r>
              <w:rPr>
                <w:sz w:val="20"/>
              </w:rPr>
              <w:t xml:space="preserve">53,4</w:t>
            </w:r>
          </w:p>
        </w:tc>
        <w:tc>
          <w:tcPr>
            <w:tcW w:w="1092" w:type="dxa"/>
            <w:tcBorders>
              <w:top w:val="nil"/>
              <w:left w:val="nil"/>
              <w:bottom w:val="nil"/>
              <w:right w:val="nil"/>
            </w:tcBorders>
          </w:tcPr>
          <w:p>
            <w:pPr>
              <w:pStyle w:val="0"/>
              <w:jc w:val="center"/>
            </w:pPr>
            <w:r>
              <w:rPr>
                <w:sz w:val="20"/>
              </w:rPr>
              <w:t xml:space="preserve">11</w:t>
            </w:r>
          </w:p>
        </w:tc>
        <w:tc>
          <w:tcPr>
            <w:tcW w:w="1091" w:type="dxa"/>
            <w:tcBorders>
              <w:top w:val="nil"/>
              <w:left w:val="nil"/>
              <w:bottom w:val="nil"/>
              <w:right w:val="nil"/>
            </w:tcBorders>
          </w:tcPr>
          <w:p>
            <w:pPr>
              <w:pStyle w:val="0"/>
              <w:jc w:val="center"/>
            </w:pPr>
            <w:r>
              <w:rPr>
                <w:sz w:val="20"/>
              </w:rPr>
              <w:t xml:space="preserve">54,4</w:t>
            </w:r>
          </w:p>
        </w:tc>
        <w:tc>
          <w:tcPr>
            <w:tcW w:w="1092"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30,2</w:t>
            </w:r>
          </w:p>
        </w:tc>
      </w:tr>
      <w:tr>
        <w:tc>
          <w:tcPr>
            <w:tcW w:w="4422" w:type="dxa"/>
            <w:tcBorders>
              <w:top w:val="nil"/>
              <w:left w:val="nil"/>
              <w:bottom w:val="nil"/>
              <w:right w:val="nil"/>
            </w:tcBorders>
          </w:tcPr>
          <w:p>
            <w:pPr>
              <w:pStyle w:val="0"/>
            </w:pPr>
            <w:r>
              <w:rPr>
                <w:sz w:val="20"/>
              </w:rPr>
              <w:t xml:space="preserve">Котласский муниципальный район</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26,2</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42,5</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48,9</w:t>
            </w:r>
          </w:p>
        </w:tc>
        <w:tc>
          <w:tcPr>
            <w:tcW w:w="1092" w:type="dxa"/>
            <w:tcBorders>
              <w:top w:val="nil"/>
              <w:left w:val="nil"/>
              <w:bottom w:val="nil"/>
              <w:right w:val="nil"/>
            </w:tcBorders>
          </w:tcPr>
          <w:p>
            <w:pPr>
              <w:pStyle w:val="0"/>
              <w:jc w:val="center"/>
            </w:pPr>
            <w:r>
              <w:rPr>
                <w:sz w:val="20"/>
              </w:rPr>
              <w:t xml:space="preserve">11</w:t>
            </w:r>
          </w:p>
        </w:tc>
        <w:tc>
          <w:tcPr>
            <w:tcW w:w="1091" w:type="dxa"/>
            <w:tcBorders>
              <w:top w:val="nil"/>
              <w:left w:val="nil"/>
              <w:bottom w:val="nil"/>
              <w:right w:val="nil"/>
            </w:tcBorders>
          </w:tcPr>
          <w:p>
            <w:pPr>
              <w:pStyle w:val="0"/>
              <w:jc w:val="center"/>
            </w:pPr>
            <w:r>
              <w:rPr>
                <w:sz w:val="20"/>
              </w:rPr>
              <w:t xml:space="preserve">60,7</w:t>
            </w:r>
          </w:p>
        </w:tc>
        <w:tc>
          <w:tcPr>
            <w:tcW w:w="1092"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33,2</w:t>
            </w:r>
          </w:p>
        </w:tc>
      </w:tr>
      <w:tr>
        <w:tc>
          <w:tcPr>
            <w:tcW w:w="4422" w:type="dxa"/>
            <w:tcBorders>
              <w:top w:val="nil"/>
              <w:left w:val="nil"/>
              <w:bottom w:val="nil"/>
              <w:right w:val="nil"/>
            </w:tcBorders>
          </w:tcPr>
          <w:p>
            <w:pPr>
              <w:pStyle w:val="0"/>
            </w:pPr>
            <w:r>
              <w:rPr>
                <w:sz w:val="20"/>
              </w:rPr>
              <w:t xml:space="preserve">Красноборский муниципальный район</w:t>
            </w:r>
          </w:p>
        </w:tc>
        <w:tc>
          <w:tcPr>
            <w:tcW w:w="1091"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59,4</w:t>
            </w:r>
          </w:p>
        </w:tc>
        <w:tc>
          <w:tcPr>
            <w:tcW w:w="1091"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51,9</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44,1</w:t>
            </w:r>
          </w:p>
        </w:tc>
        <w:tc>
          <w:tcPr>
            <w:tcW w:w="1092" w:type="dxa"/>
            <w:tcBorders>
              <w:top w:val="nil"/>
              <w:left w:val="nil"/>
              <w:bottom w:val="nil"/>
              <w:right w:val="nil"/>
            </w:tcBorders>
          </w:tcPr>
          <w:p>
            <w:pPr>
              <w:pStyle w:val="0"/>
              <w:jc w:val="center"/>
            </w:pPr>
            <w:r>
              <w:rPr>
                <w:sz w:val="20"/>
              </w:rPr>
              <w:t xml:space="preserve">4</w:t>
            </w:r>
          </w:p>
        </w:tc>
        <w:tc>
          <w:tcPr>
            <w:tcW w:w="1091" w:type="dxa"/>
            <w:tcBorders>
              <w:top w:val="nil"/>
              <w:left w:val="nil"/>
              <w:bottom w:val="nil"/>
              <w:right w:val="nil"/>
            </w:tcBorders>
          </w:tcPr>
          <w:p>
            <w:pPr>
              <w:pStyle w:val="0"/>
              <w:jc w:val="center"/>
            </w:pPr>
            <w:r>
              <w:rPr>
                <w:sz w:val="20"/>
              </w:rPr>
              <w:t xml:space="preserve">36,2</w:t>
            </w:r>
          </w:p>
        </w:tc>
        <w:tc>
          <w:tcPr>
            <w:tcW w:w="1092"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74,2</w:t>
            </w:r>
          </w:p>
        </w:tc>
      </w:tr>
      <w:tr>
        <w:tc>
          <w:tcPr>
            <w:tcW w:w="4422" w:type="dxa"/>
            <w:tcBorders>
              <w:top w:val="nil"/>
              <w:left w:val="nil"/>
              <w:bottom w:val="nil"/>
              <w:right w:val="nil"/>
            </w:tcBorders>
          </w:tcPr>
          <w:p>
            <w:pPr>
              <w:pStyle w:val="0"/>
            </w:pPr>
            <w:r>
              <w:rPr>
                <w:sz w:val="20"/>
              </w:rPr>
              <w:t xml:space="preserve">Ленский муниципальный район</w:t>
            </w:r>
          </w:p>
        </w:tc>
        <w:tc>
          <w:tcPr>
            <w:tcW w:w="1091" w:type="dxa"/>
            <w:tcBorders>
              <w:top w:val="nil"/>
              <w:left w:val="nil"/>
              <w:bottom w:val="nil"/>
              <w:right w:val="nil"/>
            </w:tcBorders>
          </w:tcPr>
          <w:p>
            <w:pPr>
              <w:pStyle w:val="0"/>
              <w:jc w:val="center"/>
            </w:pPr>
            <w:r>
              <w:rPr>
                <w:sz w:val="20"/>
              </w:rPr>
              <w:t xml:space="preserve">3</w:t>
            </w:r>
          </w:p>
        </w:tc>
        <w:tc>
          <w:tcPr>
            <w:tcW w:w="1092" w:type="dxa"/>
            <w:tcBorders>
              <w:top w:val="nil"/>
              <w:left w:val="nil"/>
              <w:bottom w:val="nil"/>
              <w:right w:val="nil"/>
            </w:tcBorders>
          </w:tcPr>
          <w:p>
            <w:pPr>
              <w:pStyle w:val="0"/>
              <w:jc w:val="center"/>
            </w:pPr>
            <w:r>
              <w:rPr>
                <w:sz w:val="20"/>
              </w:rPr>
              <w:t xml:space="preserve">26,8</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73,2</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46,6</w:t>
            </w:r>
          </w:p>
        </w:tc>
        <w:tc>
          <w:tcPr>
            <w:tcW w:w="1092" w:type="dxa"/>
            <w:tcBorders>
              <w:top w:val="nil"/>
              <w:left w:val="nil"/>
              <w:bottom w:val="nil"/>
              <w:right w:val="nil"/>
            </w:tcBorders>
          </w:tcPr>
          <w:p>
            <w:pPr>
              <w:pStyle w:val="0"/>
              <w:jc w:val="center"/>
            </w:pPr>
            <w:r>
              <w:rPr>
                <w:sz w:val="20"/>
              </w:rPr>
              <w:t xml:space="preserve">7</w:t>
            </w:r>
          </w:p>
        </w:tc>
        <w:tc>
          <w:tcPr>
            <w:tcW w:w="1091" w:type="dxa"/>
            <w:tcBorders>
              <w:top w:val="nil"/>
              <w:left w:val="nil"/>
              <w:bottom w:val="nil"/>
              <w:right w:val="nil"/>
            </w:tcBorders>
          </w:tcPr>
          <w:p>
            <w:pPr>
              <w:pStyle w:val="0"/>
              <w:jc w:val="center"/>
            </w:pPr>
            <w:r>
              <w:rPr>
                <w:sz w:val="20"/>
              </w:rPr>
              <w:t xml:space="preserve">66,3</w:t>
            </w:r>
          </w:p>
        </w:tc>
        <w:tc>
          <w:tcPr>
            <w:tcW w:w="1092"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38,9</w:t>
            </w:r>
          </w:p>
        </w:tc>
      </w:tr>
      <w:tr>
        <w:tc>
          <w:tcPr>
            <w:tcW w:w="4422" w:type="dxa"/>
            <w:tcBorders>
              <w:top w:val="nil"/>
              <w:left w:val="nil"/>
              <w:bottom w:val="nil"/>
              <w:right w:val="nil"/>
            </w:tcBorders>
          </w:tcPr>
          <w:p>
            <w:pPr>
              <w:pStyle w:val="0"/>
            </w:pPr>
            <w:r>
              <w:rPr>
                <w:sz w:val="20"/>
              </w:rPr>
              <w:t xml:space="preserve">Лешуконский муниципальный район</w:t>
            </w:r>
          </w:p>
        </w:tc>
        <w:tc>
          <w:tcPr>
            <w:tcW w:w="1091" w:type="dxa"/>
            <w:tcBorders>
              <w:top w:val="nil"/>
              <w:left w:val="nil"/>
              <w:bottom w:val="nil"/>
              <w:right w:val="nil"/>
            </w:tcBorders>
          </w:tcPr>
          <w:p>
            <w:pPr>
              <w:pStyle w:val="0"/>
              <w:jc w:val="center"/>
            </w:pPr>
            <w:r>
              <w:rPr>
                <w:sz w:val="20"/>
              </w:rPr>
              <w:t xml:space="preserve">1</w:t>
            </w:r>
          </w:p>
        </w:tc>
        <w:tc>
          <w:tcPr>
            <w:tcW w:w="1092" w:type="dxa"/>
            <w:tcBorders>
              <w:top w:val="nil"/>
              <w:left w:val="nil"/>
              <w:bottom w:val="nil"/>
              <w:right w:val="nil"/>
            </w:tcBorders>
          </w:tcPr>
          <w:p>
            <w:pPr>
              <w:pStyle w:val="0"/>
              <w:jc w:val="center"/>
            </w:pPr>
            <w:r>
              <w:rPr>
                <w:sz w:val="20"/>
              </w:rPr>
              <w:t xml:space="preserve">15,7</w:t>
            </w:r>
          </w:p>
        </w:tc>
        <w:tc>
          <w:tcPr>
            <w:tcW w:w="1091" w:type="dxa"/>
            <w:tcBorders>
              <w:top w:val="nil"/>
              <w:left w:val="nil"/>
              <w:bottom w:val="nil"/>
              <w:right w:val="nil"/>
            </w:tcBorders>
          </w:tcPr>
          <w:p>
            <w:pPr>
              <w:pStyle w:val="0"/>
              <w:jc w:val="center"/>
            </w:pPr>
            <w:r>
              <w:rPr>
                <w:sz w:val="20"/>
              </w:rPr>
              <w:t xml:space="preserve">2</w:t>
            </w:r>
          </w:p>
        </w:tc>
        <w:tc>
          <w:tcPr>
            <w:tcW w:w="1092" w:type="dxa"/>
            <w:tcBorders>
              <w:top w:val="nil"/>
              <w:left w:val="nil"/>
              <w:bottom w:val="nil"/>
              <w:right w:val="nil"/>
            </w:tcBorders>
          </w:tcPr>
          <w:p>
            <w:pPr>
              <w:pStyle w:val="0"/>
              <w:jc w:val="center"/>
            </w:pPr>
            <w:r>
              <w:rPr>
                <w:sz w:val="20"/>
              </w:rPr>
              <w:t xml:space="preserve">32,4</w:t>
            </w:r>
          </w:p>
        </w:tc>
        <w:tc>
          <w:tcPr>
            <w:tcW w:w="1092" w:type="dxa"/>
            <w:tcBorders>
              <w:top w:val="nil"/>
              <w:left w:val="nil"/>
              <w:bottom w:val="nil"/>
              <w:right w:val="nil"/>
            </w:tcBorders>
          </w:tcPr>
          <w:p>
            <w:pPr>
              <w:pStyle w:val="0"/>
              <w:jc w:val="center"/>
            </w:pPr>
            <w:r>
              <w:rPr>
                <w:sz w:val="20"/>
              </w:rPr>
              <w:t xml:space="preserve">3</w:t>
            </w:r>
          </w:p>
        </w:tc>
        <w:tc>
          <w:tcPr>
            <w:tcW w:w="1091" w:type="dxa"/>
            <w:tcBorders>
              <w:top w:val="nil"/>
              <w:left w:val="nil"/>
              <w:bottom w:val="nil"/>
              <w:right w:val="nil"/>
            </w:tcBorders>
          </w:tcPr>
          <w:p>
            <w:pPr>
              <w:pStyle w:val="0"/>
              <w:jc w:val="center"/>
            </w:pPr>
            <w:r>
              <w:rPr>
                <w:sz w:val="20"/>
              </w:rPr>
              <w:t xml:space="preserve">50,0</w:t>
            </w:r>
          </w:p>
        </w:tc>
        <w:tc>
          <w:tcPr>
            <w:tcW w:w="1092" w:type="dxa"/>
            <w:tcBorders>
              <w:top w:val="nil"/>
              <w:left w:val="nil"/>
              <w:bottom w:val="nil"/>
              <w:right w:val="nil"/>
            </w:tcBorders>
          </w:tcPr>
          <w:p>
            <w:pPr>
              <w:pStyle w:val="0"/>
              <w:jc w:val="center"/>
            </w:pPr>
            <w:r>
              <w:rPr>
                <w:sz w:val="20"/>
              </w:rPr>
              <w:t xml:space="preserve">3</w:t>
            </w:r>
          </w:p>
        </w:tc>
        <w:tc>
          <w:tcPr>
            <w:tcW w:w="1091" w:type="dxa"/>
            <w:tcBorders>
              <w:top w:val="nil"/>
              <w:left w:val="nil"/>
              <w:bottom w:val="nil"/>
              <w:right w:val="nil"/>
            </w:tcBorders>
          </w:tcPr>
          <w:p>
            <w:pPr>
              <w:pStyle w:val="0"/>
              <w:jc w:val="center"/>
            </w:pPr>
            <w:r>
              <w:rPr>
                <w:sz w:val="20"/>
              </w:rPr>
              <w:t xml:space="preserve">51,8</w:t>
            </w:r>
          </w:p>
        </w:tc>
        <w:tc>
          <w:tcPr>
            <w:tcW w:w="1092" w:type="dxa"/>
            <w:tcBorders>
              <w:top w:val="nil"/>
              <w:left w:val="nil"/>
              <w:bottom w:val="nil"/>
              <w:right w:val="nil"/>
            </w:tcBorders>
          </w:tcPr>
          <w:p>
            <w:pPr>
              <w:pStyle w:val="0"/>
              <w:jc w:val="center"/>
            </w:pPr>
            <w:r>
              <w:rPr>
                <w:sz w:val="20"/>
              </w:rPr>
              <w:t xml:space="preserve">2</w:t>
            </w:r>
          </w:p>
        </w:tc>
        <w:tc>
          <w:tcPr>
            <w:tcW w:w="1092" w:type="dxa"/>
            <w:tcBorders>
              <w:top w:val="nil"/>
              <w:left w:val="nil"/>
              <w:bottom w:val="nil"/>
              <w:right w:val="nil"/>
            </w:tcBorders>
          </w:tcPr>
          <w:p>
            <w:pPr>
              <w:pStyle w:val="0"/>
              <w:jc w:val="center"/>
            </w:pPr>
            <w:r>
              <w:rPr>
                <w:sz w:val="20"/>
              </w:rPr>
              <w:t xml:space="preserve">35,4</w:t>
            </w:r>
          </w:p>
        </w:tc>
      </w:tr>
      <w:tr>
        <w:tc>
          <w:tcPr>
            <w:tcW w:w="4422" w:type="dxa"/>
            <w:tcBorders>
              <w:top w:val="nil"/>
              <w:left w:val="nil"/>
              <w:bottom w:val="nil"/>
              <w:right w:val="nil"/>
            </w:tcBorders>
          </w:tcPr>
          <w:p>
            <w:pPr>
              <w:pStyle w:val="0"/>
            </w:pPr>
            <w:r>
              <w:rPr>
                <w:sz w:val="20"/>
              </w:rPr>
              <w:t xml:space="preserve">Мезенский муниципальный округ</w:t>
            </w:r>
          </w:p>
        </w:tc>
        <w:tc>
          <w:tcPr>
            <w:tcW w:w="1091" w:type="dxa"/>
            <w:tcBorders>
              <w:top w:val="nil"/>
              <w:left w:val="nil"/>
              <w:bottom w:val="nil"/>
              <w:right w:val="nil"/>
            </w:tcBorders>
          </w:tcPr>
          <w:p>
            <w:pPr>
              <w:pStyle w:val="0"/>
              <w:jc w:val="center"/>
            </w:pPr>
            <w:r>
              <w:rPr>
                <w:sz w:val="20"/>
              </w:rPr>
              <w:t xml:space="preserve">6</w:t>
            </w:r>
          </w:p>
        </w:tc>
        <w:tc>
          <w:tcPr>
            <w:tcW w:w="1092" w:type="dxa"/>
            <w:tcBorders>
              <w:top w:val="nil"/>
              <w:left w:val="nil"/>
              <w:bottom w:val="nil"/>
              <w:right w:val="nil"/>
            </w:tcBorders>
          </w:tcPr>
          <w:p>
            <w:pPr>
              <w:pStyle w:val="0"/>
              <w:jc w:val="center"/>
            </w:pPr>
            <w:r>
              <w:rPr>
                <w:sz w:val="20"/>
              </w:rPr>
              <w:t xml:space="preserve">68,4</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59,2</w:t>
            </w:r>
          </w:p>
        </w:tc>
        <w:tc>
          <w:tcPr>
            <w:tcW w:w="1092" w:type="dxa"/>
            <w:tcBorders>
              <w:top w:val="nil"/>
              <w:left w:val="nil"/>
              <w:bottom w:val="nil"/>
              <w:right w:val="nil"/>
            </w:tcBorders>
          </w:tcPr>
          <w:p>
            <w:pPr>
              <w:pStyle w:val="0"/>
              <w:jc w:val="center"/>
            </w:pPr>
            <w:r>
              <w:rPr>
                <w:sz w:val="20"/>
              </w:rPr>
              <w:t xml:space="preserve">3</w:t>
            </w:r>
          </w:p>
        </w:tc>
        <w:tc>
          <w:tcPr>
            <w:tcW w:w="1091" w:type="dxa"/>
            <w:tcBorders>
              <w:top w:val="nil"/>
              <w:left w:val="nil"/>
              <w:bottom w:val="nil"/>
              <w:right w:val="nil"/>
            </w:tcBorders>
          </w:tcPr>
          <w:p>
            <w:pPr>
              <w:pStyle w:val="0"/>
              <w:jc w:val="center"/>
            </w:pPr>
            <w:r>
              <w:rPr>
                <w:sz w:val="20"/>
              </w:rPr>
              <w:t xml:space="preserve">36,4</w:t>
            </w:r>
          </w:p>
        </w:tc>
        <w:tc>
          <w:tcPr>
            <w:tcW w:w="1092" w:type="dxa"/>
            <w:tcBorders>
              <w:top w:val="nil"/>
              <w:left w:val="nil"/>
              <w:bottom w:val="nil"/>
              <w:right w:val="nil"/>
            </w:tcBorders>
          </w:tcPr>
          <w:p>
            <w:pPr>
              <w:pStyle w:val="0"/>
              <w:jc w:val="center"/>
            </w:pPr>
            <w:r>
              <w:rPr>
                <w:sz w:val="20"/>
              </w:rPr>
              <w:t xml:space="preserve">3</w:t>
            </w:r>
          </w:p>
        </w:tc>
        <w:tc>
          <w:tcPr>
            <w:tcW w:w="1091" w:type="dxa"/>
            <w:tcBorders>
              <w:top w:val="nil"/>
              <w:left w:val="nil"/>
              <w:bottom w:val="nil"/>
              <w:right w:val="nil"/>
            </w:tcBorders>
          </w:tcPr>
          <w:p>
            <w:pPr>
              <w:pStyle w:val="0"/>
              <w:jc w:val="center"/>
            </w:pPr>
            <w:r>
              <w:rPr>
                <w:sz w:val="20"/>
              </w:rPr>
              <w:t xml:space="preserve">37,2</w:t>
            </w:r>
          </w:p>
        </w:tc>
        <w:tc>
          <w:tcPr>
            <w:tcW w:w="1092" w:type="dxa"/>
            <w:tcBorders>
              <w:top w:val="nil"/>
              <w:left w:val="nil"/>
              <w:bottom w:val="nil"/>
              <w:right w:val="nil"/>
            </w:tcBorders>
          </w:tcPr>
          <w:p>
            <w:pPr>
              <w:pStyle w:val="0"/>
              <w:jc w:val="center"/>
            </w:pPr>
            <w:r>
              <w:rPr>
                <w:sz w:val="20"/>
              </w:rPr>
              <w:t xml:space="preserve">1</w:t>
            </w:r>
          </w:p>
        </w:tc>
        <w:tc>
          <w:tcPr>
            <w:tcW w:w="1092" w:type="dxa"/>
            <w:tcBorders>
              <w:top w:val="nil"/>
              <w:left w:val="nil"/>
              <w:bottom w:val="nil"/>
              <w:right w:val="nil"/>
            </w:tcBorders>
          </w:tcPr>
          <w:p>
            <w:pPr>
              <w:pStyle w:val="0"/>
              <w:jc w:val="center"/>
            </w:pPr>
            <w:r>
              <w:rPr>
                <w:sz w:val="20"/>
              </w:rPr>
              <w:t xml:space="preserve">12,6</w:t>
            </w:r>
          </w:p>
        </w:tc>
      </w:tr>
      <w:tr>
        <w:tc>
          <w:tcPr>
            <w:tcW w:w="4422" w:type="dxa"/>
            <w:tcBorders>
              <w:top w:val="nil"/>
              <w:left w:val="nil"/>
              <w:bottom w:val="nil"/>
              <w:right w:val="nil"/>
            </w:tcBorders>
          </w:tcPr>
          <w:p>
            <w:pPr>
              <w:pStyle w:val="0"/>
            </w:pPr>
            <w:r>
              <w:rPr>
                <w:sz w:val="20"/>
              </w:rPr>
              <w:t xml:space="preserve">Няндомский муниципальный округ</w:t>
            </w:r>
          </w:p>
        </w:tc>
        <w:tc>
          <w:tcPr>
            <w:tcW w:w="1091"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46,3</w:t>
            </w:r>
          </w:p>
        </w:tc>
        <w:tc>
          <w:tcPr>
            <w:tcW w:w="1091" w:type="dxa"/>
            <w:tcBorders>
              <w:top w:val="nil"/>
              <w:left w:val="nil"/>
              <w:bottom w:val="nil"/>
              <w:right w:val="nil"/>
            </w:tcBorders>
          </w:tcPr>
          <w:p>
            <w:pPr>
              <w:pStyle w:val="0"/>
              <w:jc w:val="center"/>
            </w:pPr>
            <w:r>
              <w:rPr>
                <w:sz w:val="20"/>
              </w:rPr>
              <w:t xml:space="preserve">13</w:t>
            </w:r>
          </w:p>
        </w:tc>
        <w:tc>
          <w:tcPr>
            <w:tcW w:w="1092" w:type="dxa"/>
            <w:tcBorders>
              <w:top w:val="nil"/>
              <w:left w:val="nil"/>
              <w:bottom w:val="nil"/>
              <w:right w:val="nil"/>
            </w:tcBorders>
          </w:tcPr>
          <w:p>
            <w:pPr>
              <w:pStyle w:val="0"/>
              <w:jc w:val="center"/>
            </w:pPr>
            <w:r>
              <w:rPr>
                <w:sz w:val="20"/>
              </w:rPr>
              <w:t xml:space="preserve">51,2</w:t>
            </w:r>
          </w:p>
        </w:tc>
        <w:tc>
          <w:tcPr>
            <w:tcW w:w="1092" w:type="dxa"/>
            <w:tcBorders>
              <w:top w:val="nil"/>
              <w:left w:val="nil"/>
              <w:bottom w:val="nil"/>
              <w:right w:val="nil"/>
            </w:tcBorders>
          </w:tcPr>
          <w:p>
            <w:pPr>
              <w:pStyle w:val="0"/>
              <w:jc w:val="center"/>
            </w:pPr>
            <w:r>
              <w:rPr>
                <w:sz w:val="20"/>
              </w:rPr>
              <w:t xml:space="preserve">13</w:t>
            </w:r>
          </w:p>
        </w:tc>
        <w:tc>
          <w:tcPr>
            <w:tcW w:w="1091" w:type="dxa"/>
            <w:tcBorders>
              <w:top w:val="nil"/>
              <w:left w:val="nil"/>
              <w:bottom w:val="nil"/>
              <w:right w:val="nil"/>
            </w:tcBorders>
          </w:tcPr>
          <w:p>
            <w:pPr>
              <w:pStyle w:val="0"/>
              <w:jc w:val="center"/>
            </w:pPr>
            <w:r>
              <w:rPr>
                <w:sz w:val="20"/>
              </w:rPr>
              <w:t xml:space="preserve">52,2</w:t>
            </w:r>
          </w:p>
        </w:tc>
        <w:tc>
          <w:tcPr>
            <w:tcW w:w="1092" w:type="dxa"/>
            <w:tcBorders>
              <w:top w:val="nil"/>
              <w:left w:val="nil"/>
              <w:bottom w:val="nil"/>
              <w:right w:val="nil"/>
            </w:tcBorders>
          </w:tcPr>
          <w:p>
            <w:pPr>
              <w:pStyle w:val="0"/>
              <w:jc w:val="center"/>
            </w:pPr>
            <w:r>
              <w:rPr>
                <w:sz w:val="20"/>
              </w:rPr>
              <w:t xml:space="preserve">14</w:t>
            </w:r>
          </w:p>
        </w:tc>
        <w:tc>
          <w:tcPr>
            <w:tcW w:w="1091" w:type="dxa"/>
            <w:tcBorders>
              <w:top w:val="nil"/>
              <w:left w:val="nil"/>
              <w:bottom w:val="nil"/>
              <w:right w:val="nil"/>
            </w:tcBorders>
          </w:tcPr>
          <w:p>
            <w:pPr>
              <w:pStyle w:val="0"/>
              <w:jc w:val="center"/>
            </w:pPr>
            <w:r>
              <w:rPr>
                <w:sz w:val="20"/>
              </w:rPr>
              <w:t xml:space="preserve">57,3</w:t>
            </w:r>
          </w:p>
        </w:tc>
        <w:tc>
          <w:tcPr>
            <w:tcW w:w="1092"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70,8</w:t>
            </w:r>
          </w:p>
        </w:tc>
      </w:tr>
      <w:tr>
        <w:tc>
          <w:tcPr>
            <w:tcW w:w="4422" w:type="dxa"/>
            <w:tcBorders>
              <w:top w:val="nil"/>
              <w:left w:val="nil"/>
              <w:bottom w:val="nil"/>
              <w:right w:val="nil"/>
            </w:tcBorders>
          </w:tcPr>
          <w:p>
            <w:pPr>
              <w:pStyle w:val="0"/>
            </w:pPr>
            <w:r>
              <w:rPr>
                <w:sz w:val="20"/>
              </w:rPr>
              <w:t xml:space="preserve">Пинежский муниципальный район</w:t>
            </w:r>
          </w:p>
        </w:tc>
        <w:tc>
          <w:tcPr>
            <w:tcW w:w="1091" w:type="dxa"/>
            <w:tcBorders>
              <w:top w:val="nil"/>
              <w:left w:val="nil"/>
              <w:bottom w:val="nil"/>
              <w:right w:val="nil"/>
            </w:tcBorders>
          </w:tcPr>
          <w:p>
            <w:pPr>
              <w:pStyle w:val="0"/>
              <w:jc w:val="center"/>
            </w:pPr>
            <w:r>
              <w:rPr>
                <w:sz w:val="20"/>
              </w:rPr>
              <w:t xml:space="preserve">3</w:t>
            </w:r>
          </w:p>
        </w:tc>
        <w:tc>
          <w:tcPr>
            <w:tcW w:w="1092" w:type="dxa"/>
            <w:tcBorders>
              <w:top w:val="nil"/>
              <w:left w:val="nil"/>
              <w:bottom w:val="nil"/>
              <w:right w:val="nil"/>
            </w:tcBorders>
          </w:tcPr>
          <w:p>
            <w:pPr>
              <w:pStyle w:val="0"/>
              <w:jc w:val="center"/>
            </w:pPr>
            <w:r>
              <w:rPr>
                <w:sz w:val="20"/>
              </w:rPr>
              <w:t xml:space="preserve">13,7</w:t>
            </w:r>
          </w:p>
        </w:tc>
        <w:tc>
          <w:tcPr>
            <w:tcW w:w="1091"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18,7</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43,1</w:t>
            </w:r>
          </w:p>
        </w:tc>
        <w:tc>
          <w:tcPr>
            <w:tcW w:w="1092" w:type="dxa"/>
            <w:tcBorders>
              <w:top w:val="nil"/>
              <w:left w:val="nil"/>
              <w:bottom w:val="nil"/>
              <w:right w:val="nil"/>
            </w:tcBorders>
          </w:tcPr>
          <w:p>
            <w:pPr>
              <w:pStyle w:val="0"/>
              <w:jc w:val="center"/>
            </w:pPr>
            <w:r>
              <w:rPr>
                <w:sz w:val="20"/>
              </w:rPr>
              <w:t xml:space="preserve">11</w:t>
            </w:r>
          </w:p>
        </w:tc>
        <w:tc>
          <w:tcPr>
            <w:tcW w:w="1091" w:type="dxa"/>
            <w:tcBorders>
              <w:top w:val="nil"/>
              <w:left w:val="nil"/>
              <w:bottom w:val="nil"/>
              <w:right w:val="nil"/>
            </w:tcBorders>
          </w:tcPr>
          <w:p>
            <w:pPr>
              <w:pStyle w:val="0"/>
              <w:jc w:val="center"/>
            </w:pPr>
            <w:r>
              <w:rPr>
                <w:sz w:val="20"/>
              </w:rPr>
              <w:t xml:space="preserve">54,0</w:t>
            </w:r>
          </w:p>
        </w:tc>
        <w:tc>
          <w:tcPr>
            <w:tcW w:w="1092" w:type="dxa"/>
            <w:tcBorders>
              <w:top w:val="nil"/>
              <w:left w:val="nil"/>
              <w:bottom w:val="nil"/>
              <w:right w:val="nil"/>
            </w:tcBorders>
          </w:tcPr>
          <w:p>
            <w:pPr>
              <w:pStyle w:val="0"/>
              <w:jc w:val="center"/>
            </w:pPr>
            <w:r>
              <w:rPr>
                <w:sz w:val="20"/>
              </w:rPr>
              <w:t xml:space="preserve">3</w:t>
            </w:r>
          </w:p>
        </w:tc>
        <w:tc>
          <w:tcPr>
            <w:tcW w:w="1092" w:type="dxa"/>
            <w:tcBorders>
              <w:top w:val="nil"/>
              <w:left w:val="nil"/>
              <w:bottom w:val="nil"/>
              <w:right w:val="nil"/>
            </w:tcBorders>
          </w:tcPr>
          <w:p>
            <w:pPr>
              <w:pStyle w:val="0"/>
              <w:jc w:val="center"/>
            </w:pPr>
            <w:r>
              <w:rPr>
                <w:sz w:val="20"/>
              </w:rPr>
              <w:t xml:space="preserve">15,1</w:t>
            </w:r>
          </w:p>
        </w:tc>
      </w:tr>
      <w:tr>
        <w:tc>
          <w:tcPr>
            <w:tcW w:w="4422" w:type="dxa"/>
            <w:tcBorders>
              <w:top w:val="nil"/>
              <w:left w:val="nil"/>
              <w:bottom w:val="nil"/>
              <w:right w:val="nil"/>
            </w:tcBorders>
          </w:tcPr>
          <w:p>
            <w:pPr>
              <w:pStyle w:val="0"/>
            </w:pPr>
            <w:r>
              <w:rPr>
                <w:sz w:val="20"/>
              </w:rPr>
              <w:t xml:space="preserve">Плесецкий муниципальный округ</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57,0</w:t>
            </w:r>
          </w:p>
        </w:tc>
        <w:tc>
          <w:tcPr>
            <w:tcW w:w="1091" w:type="dxa"/>
            <w:tcBorders>
              <w:top w:val="nil"/>
              <w:left w:val="nil"/>
              <w:bottom w:val="nil"/>
              <w:right w:val="nil"/>
            </w:tcBorders>
          </w:tcPr>
          <w:p>
            <w:pPr>
              <w:pStyle w:val="0"/>
              <w:jc w:val="center"/>
            </w:pPr>
            <w:r>
              <w:rPr>
                <w:sz w:val="20"/>
              </w:rPr>
              <w:t xml:space="preserve">27</w:t>
            </w:r>
          </w:p>
        </w:tc>
        <w:tc>
          <w:tcPr>
            <w:tcW w:w="1092" w:type="dxa"/>
            <w:tcBorders>
              <w:top w:val="nil"/>
              <w:left w:val="nil"/>
              <w:bottom w:val="nil"/>
              <w:right w:val="nil"/>
            </w:tcBorders>
          </w:tcPr>
          <w:p>
            <w:pPr>
              <w:pStyle w:val="0"/>
              <w:jc w:val="center"/>
            </w:pPr>
            <w:r>
              <w:rPr>
                <w:sz w:val="20"/>
              </w:rPr>
              <w:t xml:space="preserve">69,0</w:t>
            </w:r>
          </w:p>
        </w:tc>
        <w:tc>
          <w:tcPr>
            <w:tcW w:w="1092" w:type="dxa"/>
            <w:tcBorders>
              <w:top w:val="nil"/>
              <w:left w:val="nil"/>
              <w:bottom w:val="nil"/>
              <w:right w:val="nil"/>
            </w:tcBorders>
          </w:tcPr>
          <w:p>
            <w:pPr>
              <w:pStyle w:val="0"/>
              <w:jc w:val="center"/>
            </w:pPr>
            <w:r>
              <w:rPr>
                <w:sz w:val="20"/>
              </w:rPr>
              <w:t xml:space="preserve">20</w:t>
            </w:r>
          </w:p>
        </w:tc>
        <w:tc>
          <w:tcPr>
            <w:tcW w:w="1091" w:type="dxa"/>
            <w:tcBorders>
              <w:top w:val="nil"/>
              <w:left w:val="nil"/>
              <w:bottom w:val="nil"/>
              <w:right w:val="nil"/>
            </w:tcBorders>
          </w:tcPr>
          <w:p>
            <w:pPr>
              <w:pStyle w:val="0"/>
              <w:jc w:val="center"/>
            </w:pPr>
            <w:r>
              <w:rPr>
                <w:sz w:val="20"/>
              </w:rPr>
              <w:t xml:space="preserve">52,8</w:t>
            </w:r>
          </w:p>
        </w:tc>
        <w:tc>
          <w:tcPr>
            <w:tcW w:w="1092" w:type="dxa"/>
            <w:tcBorders>
              <w:top w:val="nil"/>
              <w:left w:val="nil"/>
              <w:bottom w:val="nil"/>
              <w:right w:val="nil"/>
            </w:tcBorders>
          </w:tcPr>
          <w:p>
            <w:pPr>
              <w:pStyle w:val="0"/>
              <w:jc w:val="center"/>
            </w:pPr>
            <w:r>
              <w:rPr>
                <w:sz w:val="20"/>
              </w:rPr>
              <w:t xml:space="preserve">25</w:t>
            </w:r>
          </w:p>
        </w:tc>
        <w:tc>
          <w:tcPr>
            <w:tcW w:w="1091" w:type="dxa"/>
            <w:tcBorders>
              <w:top w:val="nil"/>
              <w:left w:val="nil"/>
              <w:bottom w:val="nil"/>
              <w:right w:val="nil"/>
            </w:tcBorders>
          </w:tcPr>
          <w:p>
            <w:pPr>
              <w:pStyle w:val="0"/>
              <w:jc w:val="center"/>
            </w:pPr>
            <w:r>
              <w:rPr>
                <w:sz w:val="20"/>
              </w:rPr>
              <w:t xml:space="preserve">67,5</w:t>
            </w:r>
          </w:p>
        </w:tc>
        <w:tc>
          <w:tcPr>
            <w:tcW w:w="1092"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47,1</w:t>
            </w:r>
          </w:p>
        </w:tc>
      </w:tr>
      <w:tr>
        <w:tc>
          <w:tcPr>
            <w:tcW w:w="4422" w:type="dxa"/>
            <w:tcBorders>
              <w:top w:val="nil"/>
              <w:left w:val="nil"/>
              <w:bottom w:val="nil"/>
              <w:right w:val="nil"/>
            </w:tcBorders>
          </w:tcPr>
          <w:p>
            <w:pPr>
              <w:pStyle w:val="0"/>
            </w:pPr>
            <w:r>
              <w:rPr>
                <w:sz w:val="20"/>
              </w:rPr>
              <w:t xml:space="preserve">Приморский муниципальный район</w:t>
            </w:r>
          </w:p>
        </w:tc>
        <w:tc>
          <w:tcPr>
            <w:tcW w:w="1091" w:type="dxa"/>
            <w:tcBorders>
              <w:top w:val="nil"/>
              <w:left w:val="nil"/>
              <w:bottom w:val="nil"/>
              <w:right w:val="nil"/>
            </w:tcBorders>
          </w:tcPr>
          <w:p>
            <w:pPr>
              <w:pStyle w:val="0"/>
              <w:jc w:val="center"/>
            </w:pPr>
            <w:r>
              <w:rPr>
                <w:sz w:val="20"/>
              </w:rPr>
              <w:t xml:space="preserve">10</w:t>
            </w:r>
          </w:p>
        </w:tc>
        <w:tc>
          <w:tcPr>
            <w:tcW w:w="1092" w:type="dxa"/>
            <w:tcBorders>
              <w:top w:val="nil"/>
              <w:left w:val="nil"/>
              <w:bottom w:val="nil"/>
              <w:right w:val="nil"/>
            </w:tcBorders>
          </w:tcPr>
          <w:p>
            <w:pPr>
              <w:pStyle w:val="0"/>
              <w:jc w:val="center"/>
            </w:pPr>
            <w:r>
              <w:rPr>
                <w:sz w:val="20"/>
              </w:rPr>
              <w:t xml:space="preserve">39,3</w:t>
            </w:r>
          </w:p>
        </w:tc>
        <w:tc>
          <w:tcPr>
            <w:tcW w:w="1091"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67,8</w:t>
            </w:r>
          </w:p>
        </w:tc>
        <w:tc>
          <w:tcPr>
            <w:tcW w:w="1092" w:type="dxa"/>
            <w:tcBorders>
              <w:top w:val="nil"/>
              <w:left w:val="nil"/>
              <w:bottom w:val="nil"/>
              <w:right w:val="nil"/>
            </w:tcBorders>
          </w:tcPr>
          <w:p>
            <w:pPr>
              <w:pStyle w:val="0"/>
              <w:jc w:val="center"/>
            </w:pPr>
            <w:r>
              <w:rPr>
                <w:sz w:val="20"/>
              </w:rPr>
              <w:t xml:space="preserve">13</w:t>
            </w:r>
          </w:p>
        </w:tc>
        <w:tc>
          <w:tcPr>
            <w:tcW w:w="1091" w:type="dxa"/>
            <w:tcBorders>
              <w:top w:val="nil"/>
              <w:left w:val="nil"/>
              <w:bottom w:val="nil"/>
              <w:right w:val="nil"/>
            </w:tcBorders>
          </w:tcPr>
          <w:p>
            <w:pPr>
              <w:pStyle w:val="0"/>
              <w:jc w:val="center"/>
            </w:pPr>
            <w:r>
              <w:rPr>
                <w:sz w:val="20"/>
              </w:rPr>
              <w:t xml:space="preserve">51,9</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36,0</w:t>
            </w:r>
          </w:p>
        </w:tc>
        <w:tc>
          <w:tcPr>
            <w:tcW w:w="1092"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48,3</w:t>
            </w:r>
          </w:p>
        </w:tc>
      </w:tr>
      <w:tr>
        <w:tc>
          <w:tcPr>
            <w:tcW w:w="4422" w:type="dxa"/>
            <w:tcBorders>
              <w:top w:val="nil"/>
              <w:left w:val="nil"/>
              <w:bottom w:val="nil"/>
              <w:right w:val="nil"/>
            </w:tcBorders>
          </w:tcPr>
          <w:p>
            <w:pPr>
              <w:pStyle w:val="0"/>
            </w:pPr>
            <w:r>
              <w:rPr>
                <w:sz w:val="20"/>
              </w:rPr>
              <w:t xml:space="preserve">Устьянский муниципальный район</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30,2</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19,2</w:t>
            </w:r>
          </w:p>
        </w:tc>
        <w:tc>
          <w:tcPr>
            <w:tcW w:w="1092" w:type="dxa"/>
            <w:tcBorders>
              <w:top w:val="nil"/>
              <w:left w:val="nil"/>
              <w:bottom w:val="nil"/>
              <w:right w:val="nil"/>
            </w:tcBorders>
          </w:tcPr>
          <w:p>
            <w:pPr>
              <w:pStyle w:val="0"/>
              <w:jc w:val="center"/>
            </w:pPr>
            <w:r>
              <w:rPr>
                <w:sz w:val="20"/>
              </w:rPr>
              <w:t xml:space="preserve">7</w:t>
            </w:r>
          </w:p>
        </w:tc>
        <w:tc>
          <w:tcPr>
            <w:tcW w:w="1091" w:type="dxa"/>
            <w:tcBorders>
              <w:top w:val="nil"/>
              <w:left w:val="nil"/>
              <w:bottom w:val="nil"/>
              <w:right w:val="nil"/>
            </w:tcBorders>
          </w:tcPr>
          <w:p>
            <w:pPr>
              <w:pStyle w:val="0"/>
              <w:jc w:val="center"/>
            </w:pPr>
            <w:r>
              <w:rPr>
                <w:sz w:val="20"/>
              </w:rPr>
              <w:t xml:space="preserve">27,3</w:t>
            </w:r>
          </w:p>
        </w:tc>
        <w:tc>
          <w:tcPr>
            <w:tcW w:w="1092" w:type="dxa"/>
            <w:tcBorders>
              <w:top w:val="nil"/>
              <w:left w:val="nil"/>
              <w:bottom w:val="nil"/>
              <w:right w:val="nil"/>
            </w:tcBorders>
          </w:tcPr>
          <w:p>
            <w:pPr>
              <w:pStyle w:val="0"/>
              <w:jc w:val="center"/>
            </w:pPr>
            <w:r>
              <w:rPr>
                <w:sz w:val="20"/>
              </w:rPr>
              <w:t xml:space="preserve">8</w:t>
            </w:r>
          </w:p>
        </w:tc>
        <w:tc>
          <w:tcPr>
            <w:tcW w:w="1091" w:type="dxa"/>
            <w:tcBorders>
              <w:top w:val="nil"/>
              <w:left w:val="nil"/>
              <w:bottom w:val="nil"/>
              <w:right w:val="nil"/>
            </w:tcBorders>
          </w:tcPr>
          <w:p>
            <w:pPr>
              <w:pStyle w:val="0"/>
              <w:jc w:val="center"/>
            </w:pPr>
            <w:r>
              <w:rPr>
                <w:sz w:val="20"/>
              </w:rPr>
              <w:t xml:space="preserve">31,8</w:t>
            </w:r>
          </w:p>
        </w:tc>
        <w:tc>
          <w:tcPr>
            <w:tcW w:w="1092"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28,6</w:t>
            </w:r>
          </w:p>
        </w:tc>
      </w:tr>
      <w:tr>
        <w:tc>
          <w:tcPr>
            <w:tcW w:w="4422" w:type="dxa"/>
            <w:tcBorders>
              <w:top w:val="nil"/>
              <w:left w:val="nil"/>
              <w:bottom w:val="nil"/>
              <w:right w:val="nil"/>
            </w:tcBorders>
          </w:tcPr>
          <w:p>
            <w:pPr>
              <w:pStyle w:val="0"/>
            </w:pPr>
            <w:r>
              <w:rPr>
                <w:sz w:val="20"/>
              </w:rPr>
              <w:t xml:space="preserve">Холмогорский муниципальный округ</w:t>
            </w:r>
          </w:p>
        </w:tc>
        <w:tc>
          <w:tcPr>
            <w:tcW w:w="1091"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54,3</w:t>
            </w:r>
          </w:p>
        </w:tc>
        <w:tc>
          <w:tcPr>
            <w:tcW w:w="1091" w:type="dxa"/>
            <w:tcBorders>
              <w:top w:val="nil"/>
              <w:left w:val="nil"/>
              <w:bottom w:val="nil"/>
              <w:right w:val="nil"/>
            </w:tcBorders>
          </w:tcPr>
          <w:p>
            <w:pPr>
              <w:pStyle w:val="0"/>
              <w:jc w:val="center"/>
            </w:pPr>
            <w:r>
              <w:rPr>
                <w:sz w:val="20"/>
              </w:rPr>
              <w:t xml:space="preserve">9</w:t>
            </w:r>
          </w:p>
        </w:tc>
        <w:tc>
          <w:tcPr>
            <w:tcW w:w="1092" w:type="dxa"/>
            <w:tcBorders>
              <w:top w:val="nil"/>
              <w:left w:val="nil"/>
              <w:bottom w:val="nil"/>
              <w:right w:val="nil"/>
            </w:tcBorders>
          </w:tcPr>
          <w:p>
            <w:pPr>
              <w:pStyle w:val="0"/>
              <w:jc w:val="center"/>
            </w:pPr>
            <w:r>
              <w:rPr>
                <w:sz w:val="20"/>
              </w:rPr>
              <w:t xml:space="preserve">45,8</w:t>
            </w:r>
          </w:p>
        </w:tc>
        <w:tc>
          <w:tcPr>
            <w:tcW w:w="1092" w:type="dxa"/>
            <w:tcBorders>
              <w:top w:val="nil"/>
              <w:left w:val="nil"/>
              <w:bottom w:val="nil"/>
              <w:right w:val="nil"/>
            </w:tcBorders>
          </w:tcPr>
          <w:p>
            <w:pPr>
              <w:pStyle w:val="0"/>
              <w:jc w:val="center"/>
            </w:pPr>
            <w:r>
              <w:rPr>
                <w:sz w:val="20"/>
              </w:rPr>
              <w:t xml:space="preserve">13</w:t>
            </w:r>
          </w:p>
        </w:tc>
        <w:tc>
          <w:tcPr>
            <w:tcW w:w="1091" w:type="dxa"/>
            <w:tcBorders>
              <w:top w:val="nil"/>
              <w:left w:val="nil"/>
              <w:bottom w:val="nil"/>
              <w:right w:val="nil"/>
            </w:tcBorders>
          </w:tcPr>
          <w:p>
            <w:pPr>
              <w:pStyle w:val="0"/>
              <w:jc w:val="center"/>
            </w:pPr>
            <w:r>
              <w:rPr>
                <w:sz w:val="20"/>
              </w:rPr>
              <w:t xml:space="preserve">68,5</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27,3</w:t>
            </w:r>
          </w:p>
        </w:tc>
        <w:tc>
          <w:tcPr>
            <w:tcW w:w="1092"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62,3</w:t>
            </w:r>
          </w:p>
        </w:tc>
      </w:tr>
      <w:tr>
        <w:tc>
          <w:tcPr>
            <w:tcW w:w="4422" w:type="dxa"/>
            <w:tcBorders>
              <w:top w:val="nil"/>
              <w:left w:val="nil"/>
              <w:bottom w:val="nil"/>
              <w:right w:val="nil"/>
            </w:tcBorders>
          </w:tcPr>
          <w:p>
            <w:pPr>
              <w:pStyle w:val="0"/>
            </w:pPr>
            <w:r>
              <w:rPr>
                <w:sz w:val="20"/>
              </w:rPr>
              <w:t xml:space="preserve">Шенкурский муниципальный район</w:t>
            </w:r>
          </w:p>
        </w:tc>
        <w:tc>
          <w:tcPr>
            <w:tcW w:w="1091"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31,7</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64,7</w:t>
            </w:r>
          </w:p>
        </w:tc>
        <w:tc>
          <w:tcPr>
            <w:tcW w:w="1092" w:type="dxa"/>
            <w:tcBorders>
              <w:top w:val="nil"/>
              <w:left w:val="nil"/>
              <w:bottom w:val="nil"/>
              <w:right w:val="nil"/>
            </w:tcBorders>
          </w:tcPr>
          <w:p>
            <w:pPr>
              <w:pStyle w:val="0"/>
              <w:jc w:val="center"/>
            </w:pPr>
            <w:r>
              <w:rPr>
                <w:sz w:val="20"/>
              </w:rPr>
              <w:t xml:space="preserve">13</w:t>
            </w:r>
          </w:p>
        </w:tc>
        <w:tc>
          <w:tcPr>
            <w:tcW w:w="1091" w:type="dxa"/>
            <w:tcBorders>
              <w:top w:val="nil"/>
              <w:left w:val="nil"/>
              <w:bottom w:val="nil"/>
              <w:right w:val="nil"/>
            </w:tcBorders>
          </w:tcPr>
          <w:p>
            <w:pPr>
              <w:pStyle w:val="0"/>
              <w:jc w:val="center"/>
            </w:pPr>
            <w:r>
              <w:rPr>
                <w:sz w:val="20"/>
              </w:rPr>
              <w:t xml:space="preserve">106,4</w:t>
            </w:r>
          </w:p>
        </w:tc>
        <w:tc>
          <w:tcPr>
            <w:tcW w:w="1092" w:type="dxa"/>
            <w:tcBorders>
              <w:top w:val="nil"/>
              <w:left w:val="nil"/>
              <w:bottom w:val="nil"/>
              <w:right w:val="nil"/>
            </w:tcBorders>
          </w:tcPr>
          <w:p>
            <w:pPr>
              <w:pStyle w:val="0"/>
              <w:jc w:val="center"/>
            </w:pPr>
            <w:r>
              <w:rPr>
                <w:sz w:val="20"/>
              </w:rPr>
              <w:t xml:space="preserve">5</w:t>
            </w:r>
          </w:p>
        </w:tc>
        <w:tc>
          <w:tcPr>
            <w:tcW w:w="1091" w:type="dxa"/>
            <w:tcBorders>
              <w:top w:val="nil"/>
              <w:left w:val="nil"/>
              <w:bottom w:val="nil"/>
              <w:right w:val="nil"/>
            </w:tcBorders>
          </w:tcPr>
          <w:p>
            <w:pPr>
              <w:pStyle w:val="0"/>
              <w:jc w:val="center"/>
            </w:pPr>
            <w:r>
              <w:rPr>
                <w:sz w:val="20"/>
              </w:rPr>
              <w:t xml:space="preserve">41,8</w:t>
            </w:r>
          </w:p>
        </w:tc>
        <w:tc>
          <w:tcPr>
            <w:tcW w:w="1092"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34,2</w:t>
            </w:r>
          </w:p>
        </w:tc>
      </w:tr>
      <w:tr>
        <w:tc>
          <w:tcPr>
            <w:tcW w:w="4422" w:type="dxa"/>
            <w:tcBorders>
              <w:top w:val="nil"/>
              <w:left w:val="nil"/>
              <w:bottom w:val="nil"/>
              <w:right w:val="nil"/>
            </w:tcBorders>
          </w:tcPr>
          <w:p>
            <w:pPr>
              <w:pStyle w:val="0"/>
            </w:pPr>
            <w:r>
              <w:rPr>
                <w:sz w:val="20"/>
              </w:rPr>
              <w:t xml:space="preserve">Городской округ "Город Архангельск"</w:t>
            </w:r>
          </w:p>
        </w:tc>
        <w:tc>
          <w:tcPr>
            <w:tcW w:w="1091" w:type="dxa"/>
            <w:tcBorders>
              <w:top w:val="nil"/>
              <w:left w:val="nil"/>
              <w:bottom w:val="nil"/>
              <w:right w:val="nil"/>
            </w:tcBorders>
          </w:tcPr>
          <w:p>
            <w:pPr>
              <w:pStyle w:val="0"/>
              <w:jc w:val="center"/>
            </w:pPr>
            <w:r>
              <w:rPr>
                <w:sz w:val="20"/>
              </w:rPr>
              <w:t xml:space="preserve">170</w:t>
            </w:r>
          </w:p>
        </w:tc>
        <w:tc>
          <w:tcPr>
            <w:tcW w:w="1092" w:type="dxa"/>
            <w:tcBorders>
              <w:top w:val="nil"/>
              <w:left w:val="nil"/>
              <w:bottom w:val="nil"/>
              <w:right w:val="nil"/>
            </w:tcBorders>
          </w:tcPr>
          <w:p>
            <w:pPr>
              <w:pStyle w:val="0"/>
              <w:jc w:val="center"/>
            </w:pPr>
            <w:r>
              <w:rPr>
                <w:sz w:val="20"/>
              </w:rPr>
              <w:t xml:space="preserve">47,9</w:t>
            </w:r>
          </w:p>
        </w:tc>
        <w:tc>
          <w:tcPr>
            <w:tcW w:w="1091" w:type="dxa"/>
            <w:tcBorders>
              <w:top w:val="nil"/>
              <w:left w:val="nil"/>
              <w:bottom w:val="nil"/>
              <w:right w:val="nil"/>
            </w:tcBorders>
          </w:tcPr>
          <w:p>
            <w:pPr>
              <w:pStyle w:val="0"/>
              <w:jc w:val="center"/>
            </w:pPr>
            <w:r>
              <w:rPr>
                <w:sz w:val="20"/>
              </w:rPr>
              <w:t xml:space="preserve">158</w:t>
            </w:r>
          </w:p>
        </w:tc>
        <w:tc>
          <w:tcPr>
            <w:tcW w:w="1092" w:type="dxa"/>
            <w:tcBorders>
              <w:top w:val="nil"/>
              <w:left w:val="nil"/>
              <w:bottom w:val="nil"/>
              <w:right w:val="nil"/>
            </w:tcBorders>
          </w:tcPr>
          <w:p>
            <w:pPr>
              <w:pStyle w:val="0"/>
              <w:jc w:val="center"/>
            </w:pPr>
            <w:r>
              <w:rPr>
                <w:sz w:val="20"/>
              </w:rPr>
              <w:t xml:space="preserve">44,7</w:t>
            </w:r>
          </w:p>
        </w:tc>
        <w:tc>
          <w:tcPr>
            <w:tcW w:w="1092" w:type="dxa"/>
            <w:tcBorders>
              <w:top w:val="nil"/>
              <w:left w:val="nil"/>
              <w:bottom w:val="nil"/>
              <w:right w:val="nil"/>
            </w:tcBorders>
          </w:tcPr>
          <w:p>
            <w:pPr>
              <w:pStyle w:val="0"/>
              <w:jc w:val="center"/>
            </w:pPr>
            <w:r>
              <w:rPr>
                <w:sz w:val="20"/>
              </w:rPr>
              <w:t xml:space="preserve">149</w:t>
            </w:r>
          </w:p>
        </w:tc>
        <w:tc>
          <w:tcPr>
            <w:tcW w:w="1091" w:type="dxa"/>
            <w:tcBorders>
              <w:top w:val="nil"/>
              <w:left w:val="nil"/>
              <w:bottom w:val="nil"/>
              <w:right w:val="nil"/>
            </w:tcBorders>
          </w:tcPr>
          <w:p>
            <w:pPr>
              <w:pStyle w:val="0"/>
              <w:jc w:val="center"/>
            </w:pPr>
            <w:r>
              <w:rPr>
                <w:sz w:val="20"/>
              </w:rPr>
              <w:t xml:space="preserve">42,3</w:t>
            </w:r>
          </w:p>
        </w:tc>
        <w:tc>
          <w:tcPr>
            <w:tcW w:w="1092" w:type="dxa"/>
            <w:tcBorders>
              <w:top w:val="nil"/>
              <w:left w:val="nil"/>
              <w:bottom w:val="nil"/>
              <w:right w:val="nil"/>
            </w:tcBorders>
          </w:tcPr>
          <w:p>
            <w:pPr>
              <w:pStyle w:val="0"/>
              <w:jc w:val="center"/>
            </w:pPr>
            <w:r>
              <w:rPr>
                <w:sz w:val="20"/>
              </w:rPr>
              <w:t xml:space="preserve">172</w:t>
            </w:r>
          </w:p>
        </w:tc>
        <w:tc>
          <w:tcPr>
            <w:tcW w:w="1091" w:type="dxa"/>
            <w:tcBorders>
              <w:top w:val="nil"/>
              <w:left w:val="nil"/>
              <w:bottom w:val="nil"/>
              <w:right w:val="nil"/>
            </w:tcBorders>
          </w:tcPr>
          <w:p>
            <w:pPr>
              <w:pStyle w:val="0"/>
              <w:jc w:val="center"/>
            </w:pPr>
            <w:r>
              <w:rPr>
                <w:sz w:val="20"/>
              </w:rPr>
              <w:t xml:space="preserve">49,1</w:t>
            </w:r>
          </w:p>
        </w:tc>
        <w:tc>
          <w:tcPr>
            <w:tcW w:w="1092" w:type="dxa"/>
            <w:tcBorders>
              <w:top w:val="nil"/>
              <w:left w:val="nil"/>
              <w:bottom w:val="nil"/>
              <w:right w:val="nil"/>
            </w:tcBorders>
          </w:tcPr>
          <w:p>
            <w:pPr>
              <w:pStyle w:val="0"/>
              <w:jc w:val="center"/>
            </w:pPr>
            <w:r>
              <w:rPr>
                <w:sz w:val="20"/>
              </w:rPr>
              <w:t xml:space="preserve">156</w:t>
            </w:r>
          </w:p>
        </w:tc>
        <w:tc>
          <w:tcPr>
            <w:tcW w:w="1092" w:type="dxa"/>
            <w:tcBorders>
              <w:top w:val="nil"/>
              <w:left w:val="nil"/>
              <w:bottom w:val="nil"/>
              <w:right w:val="nil"/>
            </w:tcBorders>
          </w:tcPr>
          <w:p>
            <w:pPr>
              <w:pStyle w:val="0"/>
              <w:jc w:val="center"/>
            </w:pPr>
            <w:r>
              <w:rPr>
                <w:sz w:val="20"/>
              </w:rPr>
              <w:t xml:space="preserve">44,8</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091" w:type="dxa"/>
            <w:tcBorders>
              <w:top w:val="nil"/>
              <w:left w:val="nil"/>
              <w:bottom w:val="nil"/>
              <w:right w:val="nil"/>
            </w:tcBorders>
          </w:tcPr>
          <w:p>
            <w:pPr>
              <w:pStyle w:val="0"/>
              <w:jc w:val="center"/>
            </w:pPr>
            <w:r>
              <w:rPr>
                <w:sz w:val="20"/>
              </w:rPr>
              <w:t xml:space="preserve">19</w:t>
            </w:r>
          </w:p>
        </w:tc>
        <w:tc>
          <w:tcPr>
            <w:tcW w:w="1092" w:type="dxa"/>
            <w:tcBorders>
              <w:top w:val="nil"/>
              <w:left w:val="nil"/>
              <w:bottom w:val="nil"/>
              <w:right w:val="nil"/>
            </w:tcBorders>
          </w:tcPr>
          <w:p>
            <w:pPr>
              <w:pStyle w:val="0"/>
              <w:jc w:val="center"/>
            </w:pPr>
            <w:r>
              <w:rPr>
                <w:sz w:val="20"/>
              </w:rPr>
              <w:t xml:space="preserve">49,9</w:t>
            </w:r>
          </w:p>
        </w:tc>
        <w:tc>
          <w:tcPr>
            <w:tcW w:w="1091" w:type="dxa"/>
            <w:tcBorders>
              <w:top w:val="nil"/>
              <w:left w:val="nil"/>
              <w:bottom w:val="nil"/>
              <w:right w:val="nil"/>
            </w:tcBorders>
          </w:tcPr>
          <w:p>
            <w:pPr>
              <w:pStyle w:val="0"/>
              <w:jc w:val="center"/>
            </w:pPr>
            <w:r>
              <w:rPr>
                <w:sz w:val="20"/>
              </w:rPr>
              <w:t xml:space="preserve">16</w:t>
            </w:r>
          </w:p>
        </w:tc>
        <w:tc>
          <w:tcPr>
            <w:tcW w:w="1092" w:type="dxa"/>
            <w:tcBorders>
              <w:top w:val="nil"/>
              <w:left w:val="nil"/>
              <w:bottom w:val="nil"/>
              <w:right w:val="nil"/>
            </w:tcBorders>
          </w:tcPr>
          <w:p>
            <w:pPr>
              <w:pStyle w:val="0"/>
              <w:jc w:val="center"/>
            </w:pPr>
            <w:r>
              <w:rPr>
                <w:sz w:val="20"/>
              </w:rPr>
              <w:t xml:space="preserve">42,8</w:t>
            </w:r>
          </w:p>
        </w:tc>
        <w:tc>
          <w:tcPr>
            <w:tcW w:w="1092" w:type="dxa"/>
            <w:tcBorders>
              <w:top w:val="nil"/>
              <w:left w:val="nil"/>
              <w:bottom w:val="nil"/>
              <w:right w:val="nil"/>
            </w:tcBorders>
          </w:tcPr>
          <w:p>
            <w:pPr>
              <w:pStyle w:val="0"/>
              <w:jc w:val="center"/>
            </w:pPr>
            <w:r>
              <w:rPr>
                <w:sz w:val="20"/>
              </w:rPr>
              <w:t xml:space="preserve">13</w:t>
            </w:r>
          </w:p>
        </w:tc>
        <w:tc>
          <w:tcPr>
            <w:tcW w:w="1091" w:type="dxa"/>
            <w:tcBorders>
              <w:top w:val="nil"/>
              <w:left w:val="nil"/>
              <w:bottom w:val="nil"/>
              <w:right w:val="nil"/>
            </w:tcBorders>
          </w:tcPr>
          <w:p>
            <w:pPr>
              <w:pStyle w:val="0"/>
              <w:jc w:val="center"/>
            </w:pPr>
            <w:r>
              <w:rPr>
                <w:sz w:val="20"/>
              </w:rPr>
              <w:t xml:space="preserve">35,4</w:t>
            </w:r>
          </w:p>
        </w:tc>
        <w:tc>
          <w:tcPr>
            <w:tcW w:w="1092" w:type="dxa"/>
            <w:tcBorders>
              <w:top w:val="nil"/>
              <w:left w:val="nil"/>
              <w:bottom w:val="nil"/>
              <w:right w:val="nil"/>
            </w:tcBorders>
          </w:tcPr>
          <w:p>
            <w:pPr>
              <w:pStyle w:val="0"/>
              <w:jc w:val="center"/>
            </w:pPr>
            <w:r>
              <w:rPr>
                <w:sz w:val="20"/>
              </w:rPr>
              <w:t xml:space="preserve">14</w:t>
            </w:r>
          </w:p>
        </w:tc>
        <w:tc>
          <w:tcPr>
            <w:tcW w:w="1091" w:type="dxa"/>
            <w:tcBorders>
              <w:top w:val="nil"/>
              <w:left w:val="nil"/>
              <w:bottom w:val="nil"/>
              <w:right w:val="nil"/>
            </w:tcBorders>
          </w:tcPr>
          <w:p>
            <w:pPr>
              <w:pStyle w:val="0"/>
              <w:jc w:val="center"/>
            </w:pPr>
            <w:r>
              <w:rPr>
                <w:sz w:val="20"/>
              </w:rPr>
              <w:t xml:space="preserve">39,8</w:t>
            </w:r>
          </w:p>
        </w:tc>
        <w:tc>
          <w:tcPr>
            <w:tcW w:w="1092"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49,1</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091" w:type="dxa"/>
            <w:tcBorders>
              <w:top w:val="nil"/>
              <w:left w:val="nil"/>
              <w:bottom w:val="nil"/>
              <w:right w:val="nil"/>
            </w:tcBorders>
          </w:tcPr>
          <w:p>
            <w:pPr>
              <w:pStyle w:val="0"/>
              <w:jc w:val="center"/>
            </w:pPr>
            <w:r>
              <w:rPr>
                <w:sz w:val="20"/>
              </w:rPr>
              <w:t xml:space="preserve">22</w:t>
            </w:r>
          </w:p>
        </w:tc>
        <w:tc>
          <w:tcPr>
            <w:tcW w:w="1092" w:type="dxa"/>
            <w:tcBorders>
              <w:top w:val="nil"/>
              <w:left w:val="nil"/>
              <w:bottom w:val="nil"/>
              <w:right w:val="nil"/>
            </w:tcBorders>
          </w:tcPr>
          <w:p>
            <w:pPr>
              <w:pStyle w:val="0"/>
              <w:jc w:val="center"/>
            </w:pPr>
            <w:r>
              <w:rPr>
                <w:sz w:val="20"/>
              </w:rPr>
              <w:t xml:space="preserve">29,7</w:t>
            </w:r>
          </w:p>
        </w:tc>
        <w:tc>
          <w:tcPr>
            <w:tcW w:w="1091"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32,4</w:t>
            </w:r>
          </w:p>
        </w:tc>
        <w:tc>
          <w:tcPr>
            <w:tcW w:w="1092" w:type="dxa"/>
            <w:tcBorders>
              <w:top w:val="nil"/>
              <w:left w:val="nil"/>
              <w:bottom w:val="nil"/>
              <w:right w:val="nil"/>
            </w:tcBorders>
          </w:tcPr>
          <w:p>
            <w:pPr>
              <w:pStyle w:val="0"/>
              <w:jc w:val="center"/>
            </w:pPr>
            <w:r>
              <w:rPr>
                <w:sz w:val="20"/>
              </w:rPr>
              <w:t xml:space="preserve">26</w:t>
            </w:r>
          </w:p>
        </w:tc>
        <w:tc>
          <w:tcPr>
            <w:tcW w:w="1091" w:type="dxa"/>
            <w:tcBorders>
              <w:top w:val="nil"/>
              <w:left w:val="nil"/>
              <w:bottom w:val="nil"/>
              <w:right w:val="nil"/>
            </w:tcBorders>
          </w:tcPr>
          <w:p>
            <w:pPr>
              <w:pStyle w:val="0"/>
              <w:jc w:val="center"/>
            </w:pPr>
            <w:r>
              <w:rPr>
                <w:sz w:val="20"/>
              </w:rPr>
              <w:t xml:space="preserve">35,1</w:t>
            </w:r>
          </w:p>
        </w:tc>
        <w:tc>
          <w:tcPr>
            <w:tcW w:w="1092" w:type="dxa"/>
            <w:tcBorders>
              <w:top w:val="nil"/>
              <w:left w:val="nil"/>
              <w:bottom w:val="nil"/>
              <w:right w:val="nil"/>
            </w:tcBorders>
          </w:tcPr>
          <w:p>
            <w:pPr>
              <w:pStyle w:val="0"/>
              <w:jc w:val="center"/>
            </w:pPr>
            <w:r>
              <w:rPr>
                <w:sz w:val="20"/>
              </w:rPr>
              <w:t xml:space="preserve">30</w:t>
            </w:r>
          </w:p>
        </w:tc>
        <w:tc>
          <w:tcPr>
            <w:tcW w:w="1091" w:type="dxa"/>
            <w:tcBorders>
              <w:top w:val="nil"/>
              <w:left w:val="nil"/>
              <w:bottom w:val="nil"/>
              <w:right w:val="nil"/>
            </w:tcBorders>
          </w:tcPr>
          <w:p>
            <w:pPr>
              <w:pStyle w:val="0"/>
              <w:jc w:val="center"/>
            </w:pPr>
            <w:r>
              <w:rPr>
                <w:sz w:val="20"/>
              </w:rPr>
              <w:t xml:space="preserve">40,3</w:t>
            </w:r>
          </w:p>
        </w:tc>
        <w:tc>
          <w:tcPr>
            <w:tcW w:w="1092"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41,7</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091"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62,2</w:t>
            </w:r>
          </w:p>
        </w:tc>
        <w:tc>
          <w:tcPr>
            <w:tcW w:w="1091" w:type="dxa"/>
            <w:tcBorders>
              <w:top w:val="nil"/>
              <w:left w:val="nil"/>
              <w:bottom w:val="nil"/>
              <w:right w:val="nil"/>
            </w:tcBorders>
          </w:tcPr>
          <w:p>
            <w:pPr>
              <w:pStyle w:val="0"/>
              <w:jc w:val="center"/>
            </w:pPr>
            <w:r>
              <w:rPr>
                <w:sz w:val="20"/>
              </w:rPr>
              <w:t xml:space="preserve">22</w:t>
            </w:r>
          </w:p>
        </w:tc>
        <w:tc>
          <w:tcPr>
            <w:tcW w:w="1092" w:type="dxa"/>
            <w:tcBorders>
              <w:top w:val="nil"/>
              <w:left w:val="nil"/>
              <w:bottom w:val="nil"/>
              <w:right w:val="nil"/>
            </w:tcBorders>
          </w:tcPr>
          <w:p>
            <w:pPr>
              <w:pStyle w:val="0"/>
              <w:jc w:val="center"/>
            </w:pPr>
            <w:r>
              <w:rPr>
                <w:sz w:val="20"/>
              </w:rPr>
              <w:t xml:space="preserve">57,6</w:t>
            </w:r>
          </w:p>
        </w:tc>
        <w:tc>
          <w:tcPr>
            <w:tcW w:w="1092" w:type="dxa"/>
            <w:tcBorders>
              <w:top w:val="nil"/>
              <w:left w:val="nil"/>
              <w:bottom w:val="nil"/>
              <w:right w:val="nil"/>
            </w:tcBorders>
          </w:tcPr>
          <w:p>
            <w:pPr>
              <w:pStyle w:val="0"/>
              <w:jc w:val="center"/>
            </w:pPr>
            <w:r>
              <w:rPr>
                <w:sz w:val="20"/>
              </w:rPr>
              <w:t xml:space="preserve">18</w:t>
            </w:r>
          </w:p>
        </w:tc>
        <w:tc>
          <w:tcPr>
            <w:tcW w:w="1091" w:type="dxa"/>
            <w:tcBorders>
              <w:top w:val="nil"/>
              <w:left w:val="nil"/>
              <w:bottom w:val="nil"/>
              <w:right w:val="nil"/>
            </w:tcBorders>
          </w:tcPr>
          <w:p>
            <w:pPr>
              <w:pStyle w:val="0"/>
              <w:jc w:val="center"/>
            </w:pPr>
            <w:r>
              <w:rPr>
                <w:sz w:val="20"/>
              </w:rPr>
              <w:t xml:space="preserve">47,6</w:t>
            </w:r>
          </w:p>
        </w:tc>
        <w:tc>
          <w:tcPr>
            <w:tcW w:w="1092" w:type="dxa"/>
            <w:tcBorders>
              <w:top w:val="nil"/>
              <w:left w:val="nil"/>
              <w:bottom w:val="nil"/>
              <w:right w:val="nil"/>
            </w:tcBorders>
          </w:tcPr>
          <w:p>
            <w:pPr>
              <w:pStyle w:val="0"/>
              <w:jc w:val="center"/>
            </w:pPr>
            <w:r>
              <w:rPr>
                <w:sz w:val="20"/>
              </w:rPr>
              <w:t xml:space="preserve">32</w:t>
            </w:r>
          </w:p>
        </w:tc>
        <w:tc>
          <w:tcPr>
            <w:tcW w:w="1091" w:type="dxa"/>
            <w:tcBorders>
              <w:top w:val="nil"/>
              <w:left w:val="nil"/>
              <w:bottom w:val="nil"/>
              <w:right w:val="nil"/>
            </w:tcBorders>
          </w:tcPr>
          <w:p>
            <w:pPr>
              <w:pStyle w:val="0"/>
              <w:jc w:val="center"/>
            </w:pPr>
            <w:r>
              <w:rPr>
                <w:sz w:val="20"/>
              </w:rPr>
              <w:t xml:space="preserve">86,4</w:t>
            </w:r>
          </w:p>
        </w:tc>
        <w:tc>
          <w:tcPr>
            <w:tcW w:w="1092" w:type="dxa"/>
            <w:tcBorders>
              <w:top w:val="nil"/>
              <w:left w:val="nil"/>
              <w:bottom w:val="nil"/>
              <w:right w:val="nil"/>
            </w:tcBorders>
          </w:tcPr>
          <w:p>
            <w:pPr>
              <w:pStyle w:val="0"/>
              <w:jc w:val="center"/>
            </w:pPr>
            <w:r>
              <w:rPr>
                <w:sz w:val="20"/>
              </w:rPr>
              <w:t xml:space="preserve">35</w:t>
            </w:r>
          </w:p>
        </w:tc>
        <w:tc>
          <w:tcPr>
            <w:tcW w:w="1092" w:type="dxa"/>
            <w:tcBorders>
              <w:top w:val="nil"/>
              <w:left w:val="nil"/>
              <w:bottom w:val="nil"/>
              <w:right w:val="nil"/>
            </w:tcBorders>
          </w:tcPr>
          <w:p>
            <w:pPr>
              <w:pStyle w:val="0"/>
              <w:jc w:val="center"/>
            </w:pPr>
            <w:r>
              <w:rPr>
                <w:sz w:val="20"/>
              </w:rPr>
              <w:t xml:space="preserve">95,4</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091" w:type="dxa"/>
            <w:tcBorders>
              <w:top w:val="nil"/>
              <w:left w:val="nil"/>
              <w:bottom w:val="nil"/>
              <w:right w:val="nil"/>
            </w:tcBorders>
          </w:tcPr>
          <w:p>
            <w:pPr>
              <w:pStyle w:val="0"/>
              <w:jc w:val="center"/>
            </w:pPr>
            <w:r>
              <w:rPr>
                <w:sz w:val="20"/>
              </w:rPr>
              <w:t xml:space="preserve">110</w:t>
            </w:r>
          </w:p>
        </w:tc>
        <w:tc>
          <w:tcPr>
            <w:tcW w:w="1092" w:type="dxa"/>
            <w:tcBorders>
              <w:top w:val="nil"/>
              <w:left w:val="nil"/>
              <w:bottom w:val="nil"/>
              <w:right w:val="nil"/>
            </w:tcBorders>
          </w:tcPr>
          <w:p>
            <w:pPr>
              <w:pStyle w:val="0"/>
              <w:jc w:val="center"/>
            </w:pPr>
            <w:r>
              <w:rPr>
                <w:sz w:val="20"/>
              </w:rPr>
              <w:t xml:space="preserve">60,0</w:t>
            </w:r>
          </w:p>
        </w:tc>
        <w:tc>
          <w:tcPr>
            <w:tcW w:w="1091" w:type="dxa"/>
            <w:tcBorders>
              <w:top w:val="nil"/>
              <w:left w:val="nil"/>
              <w:bottom w:val="nil"/>
              <w:right w:val="nil"/>
            </w:tcBorders>
          </w:tcPr>
          <w:p>
            <w:pPr>
              <w:pStyle w:val="0"/>
              <w:jc w:val="center"/>
            </w:pPr>
            <w:r>
              <w:rPr>
                <w:sz w:val="20"/>
              </w:rPr>
              <w:t xml:space="preserve">118</w:t>
            </w:r>
          </w:p>
        </w:tc>
        <w:tc>
          <w:tcPr>
            <w:tcW w:w="1092" w:type="dxa"/>
            <w:tcBorders>
              <w:top w:val="nil"/>
              <w:left w:val="nil"/>
              <w:bottom w:val="nil"/>
              <w:right w:val="nil"/>
            </w:tcBorders>
          </w:tcPr>
          <w:p>
            <w:pPr>
              <w:pStyle w:val="0"/>
              <w:jc w:val="center"/>
            </w:pPr>
            <w:r>
              <w:rPr>
                <w:sz w:val="20"/>
              </w:rPr>
              <w:t xml:space="preserve">64,7</w:t>
            </w:r>
          </w:p>
        </w:tc>
        <w:tc>
          <w:tcPr>
            <w:tcW w:w="1092" w:type="dxa"/>
            <w:tcBorders>
              <w:top w:val="nil"/>
              <w:left w:val="nil"/>
              <w:bottom w:val="nil"/>
              <w:right w:val="nil"/>
            </w:tcBorders>
          </w:tcPr>
          <w:p>
            <w:pPr>
              <w:pStyle w:val="0"/>
              <w:jc w:val="center"/>
            </w:pPr>
            <w:r>
              <w:rPr>
                <w:sz w:val="20"/>
              </w:rPr>
              <w:t xml:space="preserve">129</w:t>
            </w:r>
          </w:p>
        </w:tc>
        <w:tc>
          <w:tcPr>
            <w:tcW w:w="1091" w:type="dxa"/>
            <w:tcBorders>
              <w:top w:val="nil"/>
              <w:left w:val="nil"/>
              <w:bottom w:val="nil"/>
              <w:right w:val="nil"/>
            </w:tcBorders>
          </w:tcPr>
          <w:p>
            <w:pPr>
              <w:pStyle w:val="0"/>
              <w:jc w:val="center"/>
            </w:pPr>
            <w:r>
              <w:rPr>
                <w:sz w:val="20"/>
              </w:rPr>
              <w:t xml:space="preserve">70,9</w:t>
            </w:r>
          </w:p>
        </w:tc>
        <w:tc>
          <w:tcPr>
            <w:tcW w:w="1092" w:type="dxa"/>
            <w:tcBorders>
              <w:top w:val="nil"/>
              <w:left w:val="nil"/>
              <w:bottom w:val="nil"/>
              <w:right w:val="nil"/>
            </w:tcBorders>
          </w:tcPr>
          <w:p>
            <w:pPr>
              <w:pStyle w:val="0"/>
              <w:jc w:val="center"/>
            </w:pPr>
            <w:r>
              <w:rPr>
                <w:sz w:val="20"/>
              </w:rPr>
              <w:t xml:space="preserve">69</w:t>
            </w:r>
          </w:p>
        </w:tc>
        <w:tc>
          <w:tcPr>
            <w:tcW w:w="1091" w:type="dxa"/>
            <w:tcBorders>
              <w:top w:val="nil"/>
              <w:left w:val="nil"/>
              <w:bottom w:val="nil"/>
              <w:right w:val="nil"/>
            </w:tcBorders>
          </w:tcPr>
          <w:p>
            <w:pPr>
              <w:pStyle w:val="0"/>
              <w:jc w:val="center"/>
            </w:pPr>
            <w:r>
              <w:rPr>
                <w:sz w:val="20"/>
              </w:rPr>
              <w:t xml:space="preserve">38,1</w:t>
            </w:r>
          </w:p>
        </w:tc>
        <w:tc>
          <w:tcPr>
            <w:tcW w:w="1092" w:type="dxa"/>
            <w:tcBorders>
              <w:top w:val="nil"/>
              <w:left w:val="nil"/>
              <w:bottom w:val="nil"/>
              <w:right w:val="nil"/>
            </w:tcBorders>
          </w:tcPr>
          <w:p>
            <w:pPr>
              <w:pStyle w:val="0"/>
              <w:jc w:val="center"/>
            </w:pPr>
            <w:r>
              <w:rPr>
                <w:sz w:val="20"/>
              </w:rPr>
              <w:t xml:space="preserve">84</w:t>
            </w:r>
          </w:p>
        </w:tc>
        <w:tc>
          <w:tcPr>
            <w:tcW w:w="1092" w:type="dxa"/>
            <w:tcBorders>
              <w:top w:val="nil"/>
              <w:left w:val="nil"/>
              <w:bottom w:val="nil"/>
              <w:right w:val="nil"/>
            </w:tcBorders>
          </w:tcPr>
          <w:p>
            <w:pPr>
              <w:pStyle w:val="0"/>
              <w:jc w:val="center"/>
            </w:pPr>
            <w:r>
              <w:rPr>
                <w:sz w:val="20"/>
              </w:rPr>
              <w:t xml:space="preserve">46,6</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091" w:type="dxa"/>
            <w:tcBorders>
              <w:top w:val="nil"/>
              <w:left w:val="nil"/>
              <w:bottom w:val="nil"/>
              <w:right w:val="nil"/>
            </w:tcBorders>
          </w:tcPr>
          <w:p>
            <w:pPr>
              <w:pStyle w:val="0"/>
              <w:jc w:val="center"/>
            </w:pPr>
            <w:r>
              <w:rPr>
                <w:sz w:val="20"/>
              </w:rPr>
              <w:t xml:space="preserve">5</w:t>
            </w:r>
          </w:p>
        </w:tc>
        <w:tc>
          <w:tcPr>
            <w:tcW w:w="1092" w:type="dxa"/>
            <w:tcBorders>
              <w:top w:val="nil"/>
              <w:left w:val="nil"/>
              <w:bottom w:val="nil"/>
              <w:right w:val="nil"/>
            </w:tcBorders>
          </w:tcPr>
          <w:p>
            <w:pPr>
              <w:pStyle w:val="0"/>
              <w:jc w:val="center"/>
            </w:pPr>
            <w:r>
              <w:rPr>
                <w:sz w:val="20"/>
              </w:rPr>
              <w:t xml:space="preserve">15,4</w:t>
            </w:r>
          </w:p>
        </w:tc>
        <w:tc>
          <w:tcPr>
            <w:tcW w:w="1091" w:type="dxa"/>
            <w:tcBorders>
              <w:top w:val="nil"/>
              <w:left w:val="nil"/>
              <w:bottom w:val="nil"/>
              <w:right w:val="nil"/>
            </w:tcBorders>
          </w:tcPr>
          <w:p>
            <w:pPr>
              <w:pStyle w:val="0"/>
              <w:jc w:val="center"/>
            </w:pPr>
            <w:r>
              <w:rPr>
                <w:sz w:val="20"/>
              </w:rPr>
              <w:t xml:space="preserve">3</w:t>
            </w:r>
          </w:p>
        </w:tc>
        <w:tc>
          <w:tcPr>
            <w:tcW w:w="1092" w:type="dxa"/>
            <w:tcBorders>
              <w:top w:val="nil"/>
              <w:left w:val="nil"/>
              <w:bottom w:val="nil"/>
              <w:right w:val="nil"/>
            </w:tcBorders>
          </w:tcPr>
          <w:p>
            <w:pPr>
              <w:pStyle w:val="0"/>
              <w:jc w:val="center"/>
            </w:pPr>
            <w:r>
              <w:rPr>
                <w:sz w:val="20"/>
              </w:rPr>
              <w:t xml:space="preserve">9,1</w:t>
            </w:r>
          </w:p>
        </w:tc>
        <w:tc>
          <w:tcPr>
            <w:tcW w:w="1092" w:type="dxa"/>
            <w:tcBorders>
              <w:top w:val="nil"/>
              <w:left w:val="nil"/>
              <w:bottom w:val="nil"/>
              <w:right w:val="nil"/>
            </w:tcBorders>
          </w:tcPr>
          <w:p>
            <w:pPr>
              <w:pStyle w:val="0"/>
              <w:jc w:val="center"/>
            </w:pPr>
            <w:r>
              <w:rPr>
                <w:sz w:val="20"/>
              </w:rPr>
              <w:t xml:space="preserve">4</w:t>
            </w:r>
          </w:p>
        </w:tc>
        <w:tc>
          <w:tcPr>
            <w:tcW w:w="1091" w:type="dxa"/>
            <w:tcBorders>
              <w:top w:val="nil"/>
              <w:left w:val="nil"/>
              <w:bottom w:val="nil"/>
              <w:right w:val="nil"/>
            </w:tcBorders>
          </w:tcPr>
          <w:p>
            <w:pPr>
              <w:pStyle w:val="0"/>
              <w:jc w:val="center"/>
            </w:pPr>
            <w:r>
              <w:rPr>
                <w:sz w:val="20"/>
              </w:rPr>
              <w:t xml:space="preserve">11,9</w:t>
            </w:r>
          </w:p>
        </w:tc>
        <w:tc>
          <w:tcPr>
            <w:tcW w:w="1092" w:type="dxa"/>
            <w:tcBorders>
              <w:top w:val="nil"/>
              <w:left w:val="nil"/>
              <w:bottom w:val="nil"/>
              <w:right w:val="nil"/>
            </w:tcBorders>
          </w:tcPr>
          <w:p>
            <w:pPr>
              <w:pStyle w:val="0"/>
              <w:jc w:val="center"/>
            </w:pPr>
            <w:r>
              <w:rPr>
                <w:sz w:val="20"/>
              </w:rPr>
              <w:t xml:space="preserve">6</w:t>
            </w:r>
          </w:p>
        </w:tc>
        <w:tc>
          <w:tcPr>
            <w:tcW w:w="1091" w:type="dxa"/>
            <w:tcBorders>
              <w:top w:val="nil"/>
              <w:left w:val="nil"/>
              <w:bottom w:val="nil"/>
              <w:right w:val="nil"/>
            </w:tcBorders>
          </w:tcPr>
          <w:p>
            <w:pPr>
              <w:pStyle w:val="0"/>
              <w:jc w:val="center"/>
            </w:pPr>
            <w:r>
              <w:rPr>
                <w:sz w:val="20"/>
              </w:rPr>
              <w:t xml:space="preserve">18,0</w:t>
            </w:r>
          </w:p>
        </w:tc>
        <w:tc>
          <w:tcPr>
            <w:tcW w:w="1092" w:type="dxa"/>
            <w:tcBorders>
              <w:top w:val="nil"/>
              <w:left w:val="nil"/>
              <w:bottom w:val="nil"/>
              <w:right w:val="nil"/>
            </w:tcBorders>
          </w:tcPr>
          <w:p>
            <w:pPr>
              <w:pStyle w:val="0"/>
              <w:jc w:val="center"/>
            </w:pPr>
            <w:r>
              <w:rPr>
                <w:sz w:val="20"/>
              </w:rPr>
              <w:t xml:space="preserve">1</w:t>
            </w:r>
          </w:p>
        </w:tc>
        <w:tc>
          <w:tcPr>
            <w:tcW w:w="1092" w:type="dxa"/>
            <w:tcBorders>
              <w:top w:val="nil"/>
              <w:left w:val="nil"/>
              <w:bottom w:val="nil"/>
              <w:right w:val="nil"/>
            </w:tcBorders>
          </w:tcPr>
          <w:p>
            <w:pPr>
              <w:pStyle w:val="0"/>
              <w:jc w:val="center"/>
            </w:pPr>
            <w:r>
              <w:rPr>
                <w:sz w:val="20"/>
              </w:rPr>
              <w:t xml:space="preserve">3,0</w:t>
            </w:r>
          </w:p>
        </w:tc>
      </w:tr>
      <w:tr>
        <w:tc>
          <w:tcPr>
            <w:tcW w:w="4422" w:type="dxa"/>
            <w:tcBorders>
              <w:top w:val="nil"/>
              <w:left w:val="nil"/>
              <w:bottom w:val="nil"/>
              <w:right w:val="nil"/>
            </w:tcBorders>
          </w:tcPr>
          <w:p>
            <w:pPr>
              <w:pStyle w:val="0"/>
            </w:pPr>
            <w:r>
              <w:rPr>
                <w:sz w:val="20"/>
              </w:rPr>
              <w:t xml:space="preserve">Всего по области</w:t>
            </w:r>
          </w:p>
        </w:tc>
        <w:tc>
          <w:tcPr>
            <w:tcW w:w="1091" w:type="dxa"/>
            <w:tcBorders>
              <w:top w:val="nil"/>
              <w:left w:val="nil"/>
              <w:bottom w:val="nil"/>
              <w:right w:val="nil"/>
            </w:tcBorders>
          </w:tcPr>
          <w:p>
            <w:pPr>
              <w:pStyle w:val="0"/>
              <w:jc w:val="center"/>
            </w:pPr>
            <w:r>
              <w:rPr>
                <w:sz w:val="20"/>
              </w:rPr>
              <w:t xml:space="preserve">526</w:t>
            </w:r>
          </w:p>
        </w:tc>
        <w:tc>
          <w:tcPr>
            <w:tcW w:w="1092" w:type="dxa"/>
            <w:tcBorders>
              <w:top w:val="nil"/>
              <w:left w:val="nil"/>
              <w:bottom w:val="nil"/>
              <w:right w:val="nil"/>
            </w:tcBorders>
          </w:tcPr>
          <w:p>
            <w:pPr>
              <w:pStyle w:val="0"/>
              <w:jc w:val="center"/>
            </w:pPr>
            <w:r>
              <w:rPr>
                <w:sz w:val="20"/>
              </w:rPr>
              <w:t xml:space="preserve">47,6</w:t>
            </w:r>
          </w:p>
        </w:tc>
        <w:tc>
          <w:tcPr>
            <w:tcW w:w="1091" w:type="dxa"/>
            <w:tcBorders>
              <w:top w:val="nil"/>
              <w:left w:val="nil"/>
              <w:bottom w:val="nil"/>
              <w:right w:val="nil"/>
            </w:tcBorders>
          </w:tcPr>
          <w:p>
            <w:pPr>
              <w:pStyle w:val="0"/>
              <w:jc w:val="center"/>
            </w:pPr>
            <w:r>
              <w:rPr>
                <w:sz w:val="20"/>
              </w:rPr>
              <w:t xml:space="preserve">506</w:t>
            </w:r>
          </w:p>
        </w:tc>
        <w:tc>
          <w:tcPr>
            <w:tcW w:w="1092" w:type="dxa"/>
            <w:tcBorders>
              <w:top w:val="nil"/>
              <w:left w:val="nil"/>
              <w:bottom w:val="nil"/>
              <w:right w:val="nil"/>
            </w:tcBorders>
          </w:tcPr>
          <w:p>
            <w:pPr>
              <w:pStyle w:val="0"/>
              <w:jc w:val="center"/>
            </w:pPr>
            <w:r>
              <w:rPr>
                <w:sz w:val="20"/>
              </w:rPr>
              <w:t xml:space="preserve">46,2</w:t>
            </w:r>
          </w:p>
        </w:tc>
        <w:tc>
          <w:tcPr>
            <w:tcW w:w="1092" w:type="dxa"/>
            <w:tcBorders>
              <w:top w:val="nil"/>
              <w:left w:val="nil"/>
              <w:bottom w:val="nil"/>
              <w:right w:val="nil"/>
            </w:tcBorders>
          </w:tcPr>
          <w:p>
            <w:pPr>
              <w:pStyle w:val="0"/>
              <w:jc w:val="center"/>
            </w:pPr>
            <w:r>
              <w:rPr>
                <w:sz w:val="20"/>
              </w:rPr>
              <w:t xml:space="preserve">540</w:t>
            </w:r>
          </w:p>
        </w:tc>
        <w:tc>
          <w:tcPr>
            <w:tcW w:w="1091" w:type="dxa"/>
            <w:tcBorders>
              <w:top w:val="nil"/>
              <w:left w:val="nil"/>
              <w:bottom w:val="nil"/>
              <w:right w:val="nil"/>
            </w:tcBorders>
          </w:tcPr>
          <w:p>
            <w:pPr>
              <w:pStyle w:val="0"/>
              <w:jc w:val="center"/>
            </w:pPr>
            <w:r>
              <w:rPr>
                <w:sz w:val="20"/>
              </w:rPr>
              <w:t xml:space="preserve">49,6</w:t>
            </w:r>
          </w:p>
        </w:tc>
        <w:tc>
          <w:tcPr>
            <w:tcW w:w="1092" w:type="dxa"/>
            <w:tcBorders>
              <w:top w:val="nil"/>
              <w:left w:val="nil"/>
              <w:bottom w:val="nil"/>
              <w:right w:val="nil"/>
            </w:tcBorders>
          </w:tcPr>
          <w:p>
            <w:pPr>
              <w:pStyle w:val="0"/>
              <w:jc w:val="center"/>
            </w:pPr>
            <w:r>
              <w:rPr>
                <w:sz w:val="20"/>
              </w:rPr>
              <w:t xml:space="preserve">522</w:t>
            </w:r>
          </w:p>
        </w:tc>
        <w:tc>
          <w:tcPr>
            <w:tcW w:w="1091" w:type="dxa"/>
            <w:tcBorders>
              <w:top w:val="nil"/>
              <w:left w:val="nil"/>
              <w:bottom w:val="nil"/>
              <w:right w:val="nil"/>
            </w:tcBorders>
          </w:tcPr>
          <w:p>
            <w:pPr>
              <w:pStyle w:val="0"/>
              <w:jc w:val="center"/>
            </w:pPr>
            <w:r>
              <w:rPr>
                <w:sz w:val="20"/>
              </w:rPr>
              <w:t xml:space="preserve">48,5</w:t>
            </w:r>
          </w:p>
        </w:tc>
        <w:tc>
          <w:tcPr>
            <w:tcW w:w="1092" w:type="dxa"/>
            <w:tcBorders>
              <w:top w:val="nil"/>
              <w:left w:val="nil"/>
              <w:bottom w:val="nil"/>
              <w:right w:val="nil"/>
            </w:tcBorders>
          </w:tcPr>
          <w:p>
            <w:pPr>
              <w:pStyle w:val="0"/>
              <w:jc w:val="center"/>
            </w:pPr>
            <w:r>
              <w:rPr>
                <w:sz w:val="20"/>
              </w:rPr>
              <w:t xml:space="preserve">488</w:t>
            </w:r>
          </w:p>
        </w:tc>
        <w:tc>
          <w:tcPr>
            <w:tcW w:w="1092" w:type="dxa"/>
            <w:tcBorders>
              <w:top w:val="nil"/>
              <w:left w:val="nil"/>
              <w:bottom w:val="nil"/>
              <w:right w:val="nil"/>
            </w:tcBorders>
          </w:tcPr>
          <w:p>
            <w:pPr>
              <w:pStyle w:val="0"/>
              <w:jc w:val="center"/>
            </w:pPr>
            <w:r>
              <w:rPr>
                <w:sz w:val="20"/>
              </w:rPr>
              <w:t xml:space="preserve">45,8</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смертности от цереброваскулярных заболеваний</w:t>
      </w:r>
    </w:p>
    <w:p>
      <w:pPr>
        <w:pStyle w:val="2"/>
        <w:jc w:val="center"/>
      </w:pPr>
      <w:r>
        <w:rPr>
          <w:sz w:val="20"/>
        </w:rPr>
        <w:t xml:space="preserve">за 2018 - 2022 годы в разрезе муниципальных образований</w:t>
      </w:r>
    </w:p>
    <w:p>
      <w:pPr>
        <w:pStyle w:val="2"/>
        <w:jc w:val="center"/>
      </w:pPr>
      <w:r>
        <w:rPr>
          <w:sz w:val="20"/>
        </w:rPr>
        <w:t xml:space="preserve">Архангельской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22"/>
        <w:gridCol w:w="1091"/>
        <w:gridCol w:w="1092"/>
        <w:gridCol w:w="1091"/>
        <w:gridCol w:w="1092"/>
        <w:gridCol w:w="1092"/>
        <w:gridCol w:w="1091"/>
        <w:gridCol w:w="1092"/>
        <w:gridCol w:w="1091"/>
        <w:gridCol w:w="1092"/>
        <w:gridCol w:w="1092"/>
      </w:tblGrid>
      <w:tr>
        <w:tblPrEx>
          <w:tblBorders>
            <w:left w:val="single" w:sz="4"/>
            <w:right w:val="single" w:sz="4"/>
            <w:insideV w:val="single" w:sz="4"/>
            <w:insideH w:val="single" w:sz="4"/>
          </w:tblBorders>
        </w:tblPrEx>
        <w:tc>
          <w:tcPr>
            <w:tcW w:w="4422" w:type="dxa"/>
            <w:tcBorders>
              <w:top w:val="single" w:sz="4"/>
              <w:bottom w:val="single" w:sz="4"/>
            </w:tcBorders>
            <w:vMerge w:val="restart"/>
          </w:tcPr>
          <w:p>
            <w:pPr>
              <w:pStyle w:val="0"/>
              <w:jc w:val="center"/>
            </w:pPr>
            <w:r>
              <w:rPr>
                <w:sz w:val="20"/>
              </w:rPr>
              <w:t xml:space="preserve">Муниципальные образования</w:t>
            </w:r>
          </w:p>
        </w:tc>
        <w:tc>
          <w:tcPr>
            <w:gridSpan w:val="2"/>
            <w:tcW w:w="2183" w:type="dxa"/>
            <w:tcBorders>
              <w:top w:val="single" w:sz="4"/>
              <w:bottom w:val="single" w:sz="4"/>
            </w:tcBorders>
          </w:tcPr>
          <w:p>
            <w:pPr>
              <w:pStyle w:val="0"/>
              <w:jc w:val="center"/>
            </w:pPr>
            <w:r>
              <w:rPr>
                <w:sz w:val="20"/>
              </w:rPr>
              <w:t xml:space="preserve">2018 год</w:t>
            </w:r>
          </w:p>
        </w:tc>
        <w:tc>
          <w:tcPr>
            <w:gridSpan w:val="2"/>
            <w:tcW w:w="2183" w:type="dxa"/>
            <w:tcBorders>
              <w:top w:val="single" w:sz="4"/>
              <w:bottom w:val="single" w:sz="4"/>
            </w:tcBorders>
          </w:tcPr>
          <w:p>
            <w:pPr>
              <w:pStyle w:val="0"/>
              <w:jc w:val="center"/>
            </w:pPr>
            <w:r>
              <w:rPr>
                <w:sz w:val="20"/>
              </w:rPr>
              <w:t xml:space="preserve">2019 год</w:t>
            </w:r>
          </w:p>
        </w:tc>
        <w:tc>
          <w:tcPr>
            <w:gridSpan w:val="2"/>
            <w:tcW w:w="2183" w:type="dxa"/>
            <w:tcBorders>
              <w:top w:val="single" w:sz="4"/>
              <w:bottom w:val="single" w:sz="4"/>
            </w:tcBorders>
          </w:tcPr>
          <w:p>
            <w:pPr>
              <w:pStyle w:val="0"/>
              <w:jc w:val="center"/>
            </w:pPr>
            <w:r>
              <w:rPr>
                <w:sz w:val="20"/>
              </w:rPr>
              <w:t xml:space="preserve">2020 год</w:t>
            </w:r>
          </w:p>
        </w:tc>
        <w:tc>
          <w:tcPr>
            <w:gridSpan w:val="2"/>
            <w:tcW w:w="2183" w:type="dxa"/>
            <w:tcBorders>
              <w:top w:val="single" w:sz="4"/>
              <w:bottom w:val="single" w:sz="4"/>
            </w:tcBorders>
          </w:tcPr>
          <w:p>
            <w:pPr>
              <w:pStyle w:val="0"/>
              <w:jc w:val="center"/>
            </w:pPr>
            <w:r>
              <w:rPr>
                <w:sz w:val="20"/>
              </w:rPr>
              <w:t xml:space="preserve">2021 год</w:t>
            </w:r>
          </w:p>
        </w:tc>
        <w:tc>
          <w:tcPr>
            <w:gridSpan w:val="2"/>
            <w:tcW w:w="2184"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r>
      <w:tr>
        <w:tblPrEx>
          <w:tblBorders>
            <w:left w:val="single" w:sz="4"/>
            <w:right w:val="single" w:sz="4"/>
            <w:insideV w:val="single" w:sz="4"/>
            <w:insideH w:val="single" w:sz="4"/>
          </w:tblBorders>
        </w:tblPrEx>
        <w:tc>
          <w:tcPr>
            <w:tcW w:w="4422" w:type="dxa"/>
            <w:tcBorders>
              <w:top w:val="single" w:sz="4"/>
              <w:bottom w:val="single" w:sz="4"/>
            </w:tcBorders>
          </w:tcPr>
          <w:p>
            <w:pPr>
              <w:pStyle w:val="0"/>
              <w:jc w:val="center"/>
            </w:pPr>
            <w:r>
              <w:rPr>
                <w:sz w:val="20"/>
              </w:rPr>
              <w:t xml:space="preserve">1</w:t>
            </w:r>
          </w:p>
        </w:tc>
        <w:tc>
          <w:tcPr>
            <w:tcW w:w="1091" w:type="dxa"/>
            <w:tcBorders>
              <w:top w:val="single" w:sz="4"/>
              <w:bottom w:val="single" w:sz="4"/>
            </w:tcBorders>
          </w:tcPr>
          <w:p>
            <w:pPr>
              <w:pStyle w:val="0"/>
              <w:jc w:val="center"/>
            </w:pPr>
            <w:r>
              <w:rPr>
                <w:sz w:val="20"/>
              </w:rPr>
              <w:t xml:space="preserve">2</w:t>
            </w:r>
          </w:p>
        </w:tc>
        <w:tc>
          <w:tcPr>
            <w:tcW w:w="1092" w:type="dxa"/>
            <w:tcBorders>
              <w:top w:val="single" w:sz="4"/>
              <w:bottom w:val="single" w:sz="4"/>
            </w:tcBorders>
          </w:tcPr>
          <w:p>
            <w:pPr>
              <w:pStyle w:val="0"/>
              <w:jc w:val="center"/>
            </w:pPr>
            <w:r>
              <w:rPr>
                <w:sz w:val="20"/>
              </w:rPr>
              <w:t xml:space="preserve">3</w:t>
            </w:r>
          </w:p>
        </w:tc>
        <w:tc>
          <w:tcPr>
            <w:tcW w:w="1091" w:type="dxa"/>
            <w:tcBorders>
              <w:top w:val="single" w:sz="4"/>
              <w:bottom w:val="single" w:sz="4"/>
            </w:tcBorders>
          </w:tcPr>
          <w:p>
            <w:pPr>
              <w:pStyle w:val="0"/>
              <w:jc w:val="center"/>
            </w:pPr>
            <w:r>
              <w:rPr>
                <w:sz w:val="20"/>
              </w:rPr>
              <w:t xml:space="preserve">4</w:t>
            </w:r>
          </w:p>
        </w:tc>
        <w:tc>
          <w:tcPr>
            <w:tcW w:w="1092" w:type="dxa"/>
            <w:tcBorders>
              <w:top w:val="single" w:sz="4"/>
              <w:bottom w:val="single" w:sz="4"/>
            </w:tcBorders>
          </w:tcPr>
          <w:p>
            <w:pPr>
              <w:pStyle w:val="0"/>
              <w:jc w:val="center"/>
            </w:pPr>
            <w:r>
              <w:rPr>
                <w:sz w:val="20"/>
              </w:rPr>
              <w:t xml:space="preserve">5</w:t>
            </w:r>
          </w:p>
        </w:tc>
        <w:tc>
          <w:tcPr>
            <w:tcW w:w="1092" w:type="dxa"/>
            <w:tcBorders>
              <w:top w:val="single" w:sz="4"/>
              <w:bottom w:val="single" w:sz="4"/>
            </w:tcBorders>
          </w:tcPr>
          <w:p>
            <w:pPr>
              <w:pStyle w:val="0"/>
              <w:jc w:val="center"/>
            </w:pPr>
            <w:r>
              <w:rPr>
                <w:sz w:val="20"/>
              </w:rPr>
              <w:t xml:space="preserve">6</w:t>
            </w:r>
          </w:p>
        </w:tc>
        <w:tc>
          <w:tcPr>
            <w:tcW w:w="1091" w:type="dxa"/>
            <w:tcBorders>
              <w:top w:val="single" w:sz="4"/>
              <w:bottom w:val="single" w:sz="4"/>
            </w:tcBorders>
          </w:tcPr>
          <w:p>
            <w:pPr>
              <w:pStyle w:val="0"/>
              <w:jc w:val="center"/>
            </w:pPr>
            <w:r>
              <w:rPr>
                <w:sz w:val="20"/>
              </w:rPr>
              <w:t xml:space="preserve">7</w:t>
            </w:r>
          </w:p>
        </w:tc>
        <w:tc>
          <w:tcPr>
            <w:tcW w:w="1092" w:type="dxa"/>
            <w:tcBorders>
              <w:top w:val="single" w:sz="4"/>
              <w:bottom w:val="single" w:sz="4"/>
            </w:tcBorders>
          </w:tcPr>
          <w:p>
            <w:pPr>
              <w:pStyle w:val="0"/>
              <w:jc w:val="center"/>
            </w:pPr>
            <w:r>
              <w:rPr>
                <w:sz w:val="20"/>
              </w:rPr>
              <w:t xml:space="preserve">8</w:t>
            </w:r>
          </w:p>
        </w:tc>
        <w:tc>
          <w:tcPr>
            <w:tcW w:w="1091" w:type="dxa"/>
            <w:tcBorders>
              <w:top w:val="single" w:sz="4"/>
              <w:bottom w:val="single" w:sz="4"/>
            </w:tcBorders>
          </w:tcPr>
          <w:p>
            <w:pPr>
              <w:pStyle w:val="0"/>
              <w:jc w:val="center"/>
            </w:pPr>
            <w:r>
              <w:rPr>
                <w:sz w:val="20"/>
              </w:rPr>
              <w:t xml:space="preserve">9</w:t>
            </w:r>
          </w:p>
        </w:tc>
        <w:tc>
          <w:tcPr>
            <w:tcW w:w="1092" w:type="dxa"/>
            <w:tcBorders>
              <w:top w:val="single" w:sz="4"/>
              <w:bottom w:val="single" w:sz="4"/>
            </w:tcBorders>
          </w:tcPr>
          <w:p>
            <w:pPr>
              <w:pStyle w:val="0"/>
              <w:jc w:val="center"/>
            </w:pPr>
            <w:r>
              <w:rPr>
                <w:sz w:val="20"/>
              </w:rPr>
              <w:t xml:space="preserve">10</w:t>
            </w:r>
          </w:p>
        </w:tc>
        <w:tc>
          <w:tcPr>
            <w:tcW w:w="1092" w:type="dxa"/>
            <w:tcBorders>
              <w:top w:val="single" w:sz="4"/>
              <w:bottom w:val="single" w:sz="4"/>
            </w:tcBorders>
          </w:tcPr>
          <w:p>
            <w:pPr>
              <w:pStyle w:val="0"/>
              <w:jc w:val="center"/>
            </w:pPr>
            <w:r>
              <w:rPr>
                <w:sz w:val="20"/>
              </w:rPr>
              <w:t xml:space="preserve">11</w:t>
            </w:r>
          </w:p>
        </w:tc>
      </w:tr>
      <w:tr>
        <w:tc>
          <w:tcPr>
            <w:tcW w:w="4422" w:type="dxa"/>
            <w:tcBorders>
              <w:top w:val="single" w:sz="4"/>
              <w:left w:val="nil"/>
              <w:bottom w:val="nil"/>
              <w:right w:val="nil"/>
            </w:tcBorders>
          </w:tcPr>
          <w:p>
            <w:pPr>
              <w:pStyle w:val="0"/>
            </w:pPr>
            <w:r>
              <w:rPr>
                <w:sz w:val="20"/>
              </w:rPr>
              <w:t xml:space="preserve">Вельский муниципальный район</w:t>
            </w:r>
          </w:p>
        </w:tc>
        <w:tc>
          <w:tcPr>
            <w:tcW w:w="1091" w:type="dxa"/>
            <w:tcBorders>
              <w:top w:val="single" w:sz="4"/>
              <w:left w:val="nil"/>
              <w:bottom w:val="nil"/>
              <w:right w:val="nil"/>
            </w:tcBorders>
          </w:tcPr>
          <w:p>
            <w:pPr>
              <w:pStyle w:val="0"/>
              <w:jc w:val="center"/>
            </w:pPr>
            <w:r>
              <w:rPr>
                <w:sz w:val="20"/>
              </w:rPr>
              <w:t xml:space="preserve">92</w:t>
            </w:r>
          </w:p>
        </w:tc>
        <w:tc>
          <w:tcPr>
            <w:tcW w:w="1092" w:type="dxa"/>
            <w:tcBorders>
              <w:top w:val="single" w:sz="4"/>
              <w:left w:val="nil"/>
              <w:bottom w:val="nil"/>
              <w:right w:val="nil"/>
            </w:tcBorders>
          </w:tcPr>
          <w:p>
            <w:pPr>
              <w:pStyle w:val="0"/>
              <w:jc w:val="center"/>
            </w:pPr>
            <w:r>
              <w:rPr>
                <w:sz w:val="20"/>
              </w:rPr>
              <w:t xml:space="preserve">187,4</w:t>
            </w:r>
          </w:p>
        </w:tc>
        <w:tc>
          <w:tcPr>
            <w:tcW w:w="1091" w:type="dxa"/>
            <w:tcBorders>
              <w:top w:val="single" w:sz="4"/>
              <w:left w:val="nil"/>
              <w:bottom w:val="nil"/>
              <w:right w:val="nil"/>
            </w:tcBorders>
          </w:tcPr>
          <w:p>
            <w:pPr>
              <w:pStyle w:val="0"/>
              <w:jc w:val="center"/>
            </w:pPr>
            <w:r>
              <w:rPr>
                <w:sz w:val="20"/>
              </w:rPr>
              <w:t xml:space="preserve">86</w:t>
            </w:r>
          </w:p>
        </w:tc>
        <w:tc>
          <w:tcPr>
            <w:tcW w:w="1092" w:type="dxa"/>
            <w:tcBorders>
              <w:top w:val="single" w:sz="4"/>
              <w:left w:val="nil"/>
              <w:bottom w:val="nil"/>
              <w:right w:val="nil"/>
            </w:tcBorders>
          </w:tcPr>
          <w:p>
            <w:pPr>
              <w:pStyle w:val="0"/>
              <w:jc w:val="center"/>
            </w:pPr>
            <w:r>
              <w:rPr>
                <w:sz w:val="20"/>
              </w:rPr>
              <w:t xml:space="preserve">177,2</w:t>
            </w:r>
          </w:p>
        </w:tc>
        <w:tc>
          <w:tcPr>
            <w:tcW w:w="1092" w:type="dxa"/>
            <w:tcBorders>
              <w:top w:val="single" w:sz="4"/>
              <w:left w:val="nil"/>
              <w:bottom w:val="nil"/>
              <w:right w:val="nil"/>
            </w:tcBorders>
          </w:tcPr>
          <w:p>
            <w:pPr>
              <w:pStyle w:val="0"/>
              <w:jc w:val="center"/>
            </w:pPr>
            <w:r>
              <w:rPr>
                <w:sz w:val="20"/>
              </w:rPr>
              <w:t xml:space="preserve">80</w:t>
            </w:r>
          </w:p>
        </w:tc>
        <w:tc>
          <w:tcPr>
            <w:tcW w:w="1091" w:type="dxa"/>
            <w:tcBorders>
              <w:top w:val="single" w:sz="4"/>
              <w:left w:val="nil"/>
              <w:bottom w:val="nil"/>
              <w:right w:val="nil"/>
            </w:tcBorders>
          </w:tcPr>
          <w:p>
            <w:pPr>
              <w:pStyle w:val="0"/>
              <w:jc w:val="center"/>
            </w:pPr>
            <w:r>
              <w:rPr>
                <w:sz w:val="20"/>
              </w:rPr>
              <w:t xml:space="preserve">166,1</w:t>
            </w:r>
          </w:p>
        </w:tc>
        <w:tc>
          <w:tcPr>
            <w:tcW w:w="1092" w:type="dxa"/>
            <w:tcBorders>
              <w:top w:val="single" w:sz="4"/>
              <w:left w:val="nil"/>
              <w:bottom w:val="nil"/>
              <w:right w:val="nil"/>
            </w:tcBorders>
          </w:tcPr>
          <w:p>
            <w:pPr>
              <w:pStyle w:val="0"/>
              <w:jc w:val="center"/>
            </w:pPr>
            <w:r>
              <w:rPr>
                <w:sz w:val="20"/>
              </w:rPr>
              <w:t xml:space="preserve">97</w:t>
            </w:r>
          </w:p>
        </w:tc>
        <w:tc>
          <w:tcPr>
            <w:tcW w:w="1091" w:type="dxa"/>
            <w:tcBorders>
              <w:top w:val="single" w:sz="4"/>
              <w:left w:val="nil"/>
              <w:bottom w:val="nil"/>
              <w:right w:val="nil"/>
            </w:tcBorders>
          </w:tcPr>
          <w:p>
            <w:pPr>
              <w:pStyle w:val="0"/>
              <w:jc w:val="center"/>
            </w:pPr>
            <w:r>
              <w:rPr>
                <w:sz w:val="20"/>
              </w:rPr>
              <w:t xml:space="preserve">204,5</w:t>
            </w:r>
          </w:p>
        </w:tc>
        <w:tc>
          <w:tcPr>
            <w:tcW w:w="1092" w:type="dxa"/>
            <w:tcBorders>
              <w:top w:val="single" w:sz="4"/>
              <w:left w:val="nil"/>
              <w:bottom w:val="nil"/>
              <w:right w:val="nil"/>
            </w:tcBorders>
          </w:tcPr>
          <w:p>
            <w:pPr>
              <w:pStyle w:val="0"/>
              <w:jc w:val="center"/>
            </w:pPr>
            <w:r>
              <w:rPr>
                <w:sz w:val="20"/>
              </w:rPr>
              <w:t xml:space="preserve">92</w:t>
            </w:r>
          </w:p>
        </w:tc>
        <w:tc>
          <w:tcPr>
            <w:tcW w:w="1092" w:type="dxa"/>
            <w:tcBorders>
              <w:top w:val="single" w:sz="4"/>
              <w:left w:val="nil"/>
              <w:bottom w:val="nil"/>
              <w:right w:val="nil"/>
            </w:tcBorders>
          </w:tcPr>
          <w:p>
            <w:pPr>
              <w:pStyle w:val="0"/>
              <w:jc w:val="center"/>
            </w:pPr>
            <w:r>
              <w:rPr>
                <w:sz w:val="20"/>
              </w:rPr>
              <w:t xml:space="preserve">196,1</w:t>
            </w:r>
          </w:p>
        </w:tc>
      </w:tr>
      <w:tr>
        <w:tc>
          <w:tcPr>
            <w:tcW w:w="4422" w:type="dxa"/>
            <w:tcBorders>
              <w:top w:val="nil"/>
              <w:left w:val="nil"/>
              <w:bottom w:val="nil"/>
              <w:right w:val="nil"/>
            </w:tcBorders>
          </w:tcPr>
          <w:p>
            <w:pPr>
              <w:pStyle w:val="0"/>
            </w:pPr>
            <w:r>
              <w:rPr>
                <w:sz w:val="20"/>
              </w:rPr>
              <w:t xml:space="preserve">Верхнетоемский муниципальный округ</w:t>
            </w:r>
          </w:p>
        </w:tc>
        <w:tc>
          <w:tcPr>
            <w:tcW w:w="1091" w:type="dxa"/>
            <w:tcBorders>
              <w:top w:val="nil"/>
              <w:left w:val="nil"/>
              <w:bottom w:val="nil"/>
              <w:right w:val="nil"/>
            </w:tcBorders>
          </w:tcPr>
          <w:p>
            <w:pPr>
              <w:pStyle w:val="0"/>
              <w:jc w:val="center"/>
            </w:pPr>
            <w:r>
              <w:rPr>
                <w:sz w:val="20"/>
              </w:rPr>
              <w:t xml:space="preserve">45</w:t>
            </w:r>
          </w:p>
        </w:tc>
        <w:tc>
          <w:tcPr>
            <w:tcW w:w="1092" w:type="dxa"/>
            <w:tcBorders>
              <w:top w:val="nil"/>
              <w:left w:val="nil"/>
              <w:bottom w:val="nil"/>
              <w:right w:val="nil"/>
            </w:tcBorders>
          </w:tcPr>
          <w:p>
            <w:pPr>
              <w:pStyle w:val="0"/>
              <w:jc w:val="center"/>
            </w:pPr>
            <w:r>
              <w:rPr>
                <w:sz w:val="20"/>
              </w:rPr>
              <w:t xml:space="preserve">343,5</w:t>
            </w:r>
          </w:p>
        </w:tc>
        <w:tc>
          <w:tcPr>
            <w:tcW w:w="1091" w:type="dxa"/>
            <w:tcBorders>
              <w:top w:val="nil"/>
              <w:left w:val="nil"/>
              <w:bottom w:val="nil"/>
              <w:right w:val="nil"/>
            </w:tcBorders>
          </w:tcPr>
          <w:p>
            <w:pPr>
              <w:pStyle w:val="0"/>
              <w:jc w:val="center"/>
            </w:pPr>
            <w:r>
              <w:rPr>
                <w:sz w:val="20"/>
              </w:rPr>
              <w:t xml:space="preserve">38</w:t>
            </w:r>
          </w:p>
        </w:tc>
        <w:tc>
          <w:tcPr>
            <w:tcW w:w="1092" w:type="dxa"/>
            <w:tcBorders>
              <w:top w:val="nil"/>
              <w:left w:val="nil"/>
              <w:bottom w:val="nil"/>
              <w:right w:val="nil"/>
            </w:tcBorders>
          </w:tcPr>
          <w:p>
            <w:pPr>
              <w:pStyle w:val="0"/>
              <w:jc w:val="center"/>
            </w:pPr>
            <w:r>
              <w:rPr>
                <w:sz w:val="20"/>
              </w:rPr>
              <w:t xml:space="preserve">298,9</w:t>
            </w:r>
          </w:p>
        </w:tc>
        <w:tc>
          <w:tcPr>
            <w:tcW w:w="1092" w:type="dxa"/>
            <w:tcBorders>
              <w:top w:val="nil"/>
              <w:left w:val="nil"/>
              <w:bottom w:val="nil"/>
              <w:right w:val="nil"/>
            </w:tcBorders>
          </w:tcPr>
          <w:p>
            <w:pPr>
              <w:pStyle w:val="0"/>
              <w:jc w:val="center"/>
            </w:pPr>
            <w:r>
              <w:rPr>
                <w:sz w:val="20"/>
              </w:rPr>
              <w:t xml:space="preserve">43</w:t>
            </w:r>
          </w:p>
        </w:tc>
        <w:tc>
          <w:tcPr>
            <w:tcW w:w="1091" w:type="dxa"/>
            <w:tcBorders>
              <w:top w:val="nil"/>
              <w:left w:val="nil"/>
              <w:bottom w:val="nil"/>
              <w:right w:val="nil"/>
            </w:tcBorders>
          </w:tcPr>
          <w:p>
            <w:pPr>
              <w:pStyle w:val="0"/>
              <w:jc w:val="center"/>
            </w:pPr>
            <w:r>
              <w:rPr>
                <w:sz w:val="20"/>
              </w:rPr>
              <w:t xml:space="preserve">347,5</w:t>
            </w:r>
          </w:p>
        </w:tc>
        <w:tc>
          <w:tcPr>
            <w:tcW w:w="1092" w:type="dxa"/>
            <w:tcBorders>
              <w:top w:val="nil"/>
              <w:left w:val="nil"/>
              <w:bottom w:val="nil"/>
              <w:right w:val="nil"/>
            </w:tcBorders>
          </w:tcPr>
          <w:p>
            <w:pPr>
              <w:pStyle w:val="0"/>
              <w:jc w:val="center"/>
            </w:pPr>
            <w:r>
              <w:rPr>
                <w:sz w:val="20"/>
              </w:rPr>
              <w:t xml:space="preserve">40</w:t>
            </w:r>
          </w:p>
        </w:tc>
        <w:tc>
          <w:tcPr>
            <w:tcW w:w="1091" w:type="dxa"/>
            <w:tcBorders>
              <w:top w:val="nil"/>
              <w:left w:val="nil"/>
              <w:bottom w:val="nil"/>
              <w:right w:val="nil"/>
            </w:tcBorders>
          </w:tcPr>
          <w:p>
            <w:pPr>
              <w:pStyle w:val="0"/>
              <w:jc w:val="center"/>
            </w:pPr>
            <w:r>
              <w:rPr>
                <w:sz w:val="20"/>
              </w:rPr>
              <w:t xml:space="preserve">336,4</w:t>
            </w:r>
          </w:p>
        </w:tc>
        <w:tc>
          <w:tcPr>
            <w:tcW w:w="1092" w:type="dxa"/>
            <w:tcBorders>
              <w:top w:val="nil"/>
              <w:left w:val="nil"/>
              <w:bottom w:val="nil"/>
              <w:right w:val="nil"/>
            </w:tcBorders>
          </w:tcPr>
          <w:p>
            <w:pPr>
              <w:pStyle w:val="0"/>
              <w:jc w:val="center"/>
            </w:pPr>
            <w:r>
              <w:rPr>
                <w:sz w:val="20"/>
              </w:rPr>
              <w:t xml:space="preserve">35</w:t>
            </w:r>
          </w:p>
        </w:tc>
        <w:tc>
          <w:tcPr>
            <w:tcW w:w="1092" w:type="dxa"/>
            <w:tcBorders>
              <w:top w:val="nil"/>
              <w:left w:val="nil"/>
              <w:bottom w:val="nil"/>
              <w:right w:val="nil"/>
            </w:tcBorders>
          </w:tcPr>
          <w:p>
            <w:pPr>
              <w:pStyle w:val="0"/>
              <w:jc w:val="center"/>
            </w:pPr>
            <w:r>
              <w:rPr>
                <w:sz w:val="20"/>
              </w:rPr>
              <w:t xml:space="preserve">306,0</w:t>
            </w:r>
          </w:p>
        </w:tc>
      </w:tr>
      <w:tr>
        <w:tc>
          <w:tcPr>
            <w:tcW w:w="4422" w:type="dxa"/>
            <w:tcBorders>
              <w:top w:val="nil"/>
              <w:left w:val="nil"/>
              <w:bottom w:val="nil"/>
              <w:right w:val="nil"/>
            </w:tcBorders>
          </w:tcPr>
          <w:p>
            <w:pPr>
              <w:pStyle w:val="0"/>
            </w:pPr>
            <w:r>
              <w:rPr>
                <w:sz w:val="20"/>
              </w:rPr>
              <w:t xml:space="preserve">Вилегодский муниципальный округ</w:t>
            </w:r>
          </w:p>
        </w:tc>
        <w:tc>
          <w:tcPr>
            <w:tcW w:w="1091" w:type="dxa"/>
            <w:tcBorders>
              <w:top w:val="nil"/>
              <w:left w:val="nil"/>
              <w:bottom w:val="nil"/>
              <w:right w:val="nil"/>
            </w:tcBorders>
          </w:tcPr>
          <w:p>
            <w:pPr>
              <w:pStyle w:val="0"/>
              <w:jc w:val="center"/>
            </w:pPr>
            <w:r>
              <w:rPr>
                <w:sz w:val="20"/>
              </w:rPr>
              <w:t xml:space="preserve">33</w:t>
            </w:r>
          </w:p>
        </w:tc>
        <w:tc>
          <w:tcPr>
            <w:tcW w:w="1092" w:type="dxa"/>
            <w:tcBorders>
              <w:top w:val="nil"/>
              <w:left w:val="nil"/>
              <w:bottom w:val="nil"/>
              <w:right w:val="nil"/>
            </w:tcBorders>
          </w:tcPr>
          <w:p>
            <w:pPr>
              <w:pStyle w:val="0"/>
              <w:jc w:val="center"/>
            </w:pPr>
            <w:r>
              <w:rPr>
                <w:sz w:val="20"/>
              </w:rPr>
              <w:t xml:space="preserve">344,8</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247,2</w:t>
            </w:r>
          </w:p>
        </w:tc>
        <w:tc>
          <w:tcPr>
            <w:tcW w:w="1092" w:type="dxa"/>
            <w:tcBorders>
              <w:top w:val="nil"/>
              <w:left w:val="nil"/>
              <w:bottom w:val="nil"/>
              <w:right w:val="nil"/>
            </w:tcBorders>
          </w:tcPr>
          <w:p>
            <w:pPr>
              <w:pStyle w:val="0"/>
              <w:jc w:val="center"/>
            </w:pPr>
            <w:r>
              <w:rPr>
                <w:sz w:val="20"/>
              </w:rPr>
              <w:t xml:space="preserve">27</w:t>
            </w:r>
          </w:p>
        </w:tc>
        <w:tc>
          <w:tcPr>
            <w:tcW w:w="1091" w:type="dxa"/>
            <w:tcBorders>
              <w:top w:val="nil"/>
              <w:left w:val="nil"/>
              <w:bottom w:val="nil"/>
              <w:right w:val="nil"/>
            </w:tcBorders>
          </w:tcPr>
          <w:p>
            <w:pPr>
              <w:pStyle w:val="0"/>
              <w:jc w:val="center"/>
            </w:pPr>
            <w:r>
              <w:rPr>
                <w:sz w:val="20"/>
              </w:rPr>
              <w:t xml:space="preserve">296,0</w:t>
            </w:r>
          </w:p>
        </w:tc>
        <w:tc>
          <w:tcPr>
            <w:tcW w:w="1092" w:type="dxa"/>
            <w:tcBorders>
              <w:top w:val="nil"/>
              <w:left w:val="nil"/>
              <w:bottom w:val="nil"/>
              <w:right w:val="nil"/>
            </w:tcBorders>
          </w:tcPr>
          <w:p>
            <w:pPr>
              <w:pStyle w:val="0"/>
              <w:jc w:val="center"/>
            </w:pPr>
            <w:r>
              <w:rPr>
                <w:sz w:val="20"/>
              </w:rPr>
              <w:t xml:space="preserve">30</w:t>
            </w:r>
          </w:p>
        </w:tc>
        <w:tc>
          <w:tcPr>
            <w:tcW w:w="1091" w:type="dxa"/>
            <w:tcBorders>
              <w:top w:val="nil"/>
              <w:left w:val="nil"/>
              <w:bottom w:val="nil"/>
              <w:right w:val="nil"/>
            </w:tcBorders>
          </w:tcPr>
          <w:p>
            <w:pPr>
              <w:pStyle w:val="0"/>
              <w:jc w:val="center"/>
            </w:pPr>
            <w:r>
              <w:rPr>
                <w:sz w:val="20"/>
              </w:rPr>
              <w:t xml:space="preserve">337,2</w:t>
            </w:r>
          </w:p>
        </w:tc>
        <w:tc>
          <w:tcPr>
            <w:tcW w:w="1092" w:type="dxa"/>
            <w:tcBorders>
              <w:top w:val="nil"/>
              <w:left w:val="nil"/>
              <w:bottom w:val="nil"/>
              <w:right w:val="nil"/>
            </w:tcBorders>
          </w:tcPr>
          <w:p>
            <w:pPr>
              <w:pStyle w:val="0"/>
              <w:jc w:val="center"/>
            </w:pPr>
            <w:r>
              <w:rPr>
                <w:sz w:val="20"/>
              </w:rPr>
              <w:t xml:space="preserve">20</w:t>
            </w:r>
          </w:p>
        </w:tc>
        <w:tc>
          <w:tcPr>
            <w:tcW w:w="1092" w:type="dxa"/>
            <w:tcBorders>
              <w:top w:val="nil"/>
              <w:left w:val="nil"/>
              <w:bottom w:val="nil"/>
              <w:right w:val="nil"/>
            </w:tcBorders>
          </w:tcPr>
          <w:p>
            <w:pPr>
              <w:pStyle w:val="0"/>
              <w:jc w:val="center"/>
            </w:pPr>
            <w:r>
              <w:rPr>
                <w:sz w:val="20"/>
              </w:rPr>
              <w:t xml:space="preserve">233,5</w:t>
            </w:r>
          </w:p>
        </w:tc>
      </w:tr>
      <w:tr>
        <w:tc>
          <w:tcPr>
            <w:tcW w:w="4422" w:type="dxa"/>
            <w:tcBorders>
              <w:top w:val="nil"/>
              <w:left w:val="nil"/>
              <w:bottom w:val="nil"/>
              <w:right w:val="nil"/>
            </w:tcBorders>
          </w:tcPr>
          <w:p>
            <w:pPr>
              <w:pStyle w:val="0"/>
            </w:pPr>
            <w:r>
              <w:rPr>
                <w:sz w:val="20"/>
              </w:rPr>
              <w:t xml:space="preserve">Виноградовский муниципальный район</w:t>
            </w:r>
          </w:p>
        </w:tc>
        <w:tc>
          <w:tcPr>
            <w:tcW w:w="1091" w:type="dxa"/>
            <w:tcBorders>
              <w:top w:val="nil"/>
              <w:left w:val="nil"/>
              <w:bottom w:val="nil"/>
              <w:right w:val="nil"/>
            </w:tcBorders>
          </w:tcPr>
          <w:p>
            <w:pPr>
              <w:pStyle w:val="0"/>
              <w:jc w:val="center"/>
            </w:pPr>
            <w:r>
              <w:rPr>
                <w:sz w:val="20"/>
              </w:rPr>
              <w:t xml:space="preserve">15</w:t>
            </w:r>
          </w:p>
        </w:tc>
        <w:tc>
          <w:tcPr>
            <w:tcW w:w="1092" w:type="dxa"/>
            <w:tcBorders>
              <w:top w:val="nil"/>
              <w:left w:val="nil"/>
              <w:bottom w:val="nil"/>
              <w:right w:val="nil"/>
            </w:tcBorders>
          </w:tcPr>
          <w:p>
            <w:pPr>
              <w:pStyle w:val="0"/>
              <w:jc w:val="center"/>
            </w:pPr>
            <w:r>
              <w:rPr>
                <w:sz w:val="20"/>
              </w:rPr>
              <w:t xml:space="preserve">107,8</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168,9</w:t>
            </w:r>
          </w:p>
        </w:tc>
        <w:tc>
          <w:tcPr>
            <w:tcW w:w="1092" w:type="dxa"/>
            <w:tcBorders>
              <w:top w:val="nil"/>
              <w:left w:val="nil"/>
              <w:bottom w:val="nil"/>
              <w:right w:val="nil"/>
            </w:tcBorders>
          </w:tcPr>
          <w:p>
            <w:pPr>
              <w:pStyle w:val="0"/>
              <w:jc w:val="center"/>
            </w:pPr>
            <w:r>
              <w:rPr>
                <w:sz w:val="20"/>
              </w:rPr>
              <w:t xml:space="preserve">32</w:t>
            </w:r>
          </w:p>
        </w:tc>
        <w:tc>
          <w:tcPr>
            <w:tcW w:w="1091" w:type="dxa"/>
            <w:tcBorders>
              <w:top w:val="nil"/>
              <w:left w:val="nil"/>
              <w:bottom w:val="nil"/>
              <w:right w:val="nil"/>
            </w:tcBorders>
          </w:tcPr>
          <w:p>
            <w:pPr>
              <w:pStyle w:val="0"/>
              <w:jc w:val="center"/>
            </w:pPr>
            <w:r>
              <w:rPr>
                <w:sz w:val="20"/>
              </w:rPr>
              <w:t xml:space="preserve">238,1</w:t>
            </w:r>
          </w:p>
        </w:tc>
        <w:tc>
          <w:tcPr>
            <w:tcW w:w="1092" w:type="dxa"/>
            <w:tcBorders>
              <w:top w:val="nil"/>
              <w:left w:val="nil"/>
              <w:bottom w:val="nil"/>
              <w:right w:val="nil"/>
            </w:tcBorders>
          </w:tcPr>
          <w:p>
            <w:pPr>
              <w:pStyle w:val="0"/>
              <w:jc w:val="center"/>
            </w:pPr>
            <w:r>
              <w:rPr>
                <w:sz w:val="20"/>
              </w:rPr>
              <w:t xml:space="preserve">36</w:t>
            </w:r>
          </w:p>
        </w:tc>
        <w:tc>
          <w:tcPr>
            <w:tcW w:w="1091" w:type="dxa"/>
            <w:tcBorders>
              <w:top w:val="nil"/>
              <w:left w:val="nil"/>
              <w:bottom w:val="nil"/>
              <w:right w:val="nil"/>
            </w:tcBorders>
          </w:tcPr>
          <w:p>
            <w:pPr>
              <w:pStyle w:val="0"/>
              <w:jc w:val="center"/>
            </w:pPr>
            <w:r>
              <w:rPr>
                <w:sz w:val="20"/>
              </w:rPr>
              <w:t xml:space="preserve">272,6</w:t>
            </w:r>
          </w:p>
        </w:tc>
        <w:tc>
          <w:tcPr>
            <w:tcW w:w="1092" w:type="dxa"/>
            <w:tcBorders>
              <w:top w:val="nil"/>
              <w:left w:val="nil"/>
              <w:bottom w:val="nil"/>
              <w:right w:val="nil"/>
            </w:tcBorders>
          </w:tcPr>
          <w:p>
            <w:pPr>
              <w:pStyle w:val="0"/>
              <w:jc w:val="center"/>
            </w:pPr>
            <w:r>
              <w:rPr>
                <w:sz w:val="20"/>
              </w:rPr>
              <w:t xml:space="preserve">29</w:t>
            </w:r>
          </w:p>
        </w:tc>
        <w:tc>
          <w:tcPr>
            <w:tcW w:w="1092" w:type="dxa"/>
            <w:tcBorders>
              <w:top w:val="nil"/>
              <w:left w:val="nil"/>
              <w:bottom w:val="nil"/>
              <w:right w:val="nil"/>
            </w:tcBorders>
          </w:tcPr>
          <w:p>
            <w:pPr>
              <w:pStyle w:val="0"/>
              <w:jc w:val="center"/>
            </w:pPr>
            <w:r>
              <w:rPr>
                <w:sz w:val="20"/>
              </w:rPr>
              <w:t xml:space="preserve">225,3</w:t>
            </w:r>
          </w:p>
        </w:tc>
      </w:tr>
      <w:tr>
        <w:tc>
          <w:tcPr>
            <w:tcW w:w="4422" w:type="dxa"/>
            <w:tcBorders>
              <w:top w:val="nil"/>
              <w:left w:val="nil"/>
              <w:bottom w:val="nil"/>
              <w:right w:val="nil"/>
            </w:tcBorders>
          </w:tcPr>
          <w:p>
            <w:pPr>
              <w:pStyle w:val="0"/>
            </w:pPr>
            <w:r>
              <w:rPr>
                <w:sz w:val="20"/>
              </w:rPr>
              <w:t xml:space="preserve">Каргопольский муниципальный округ</w:t>
            </w:r>
          </w:p>
        </w:tc>
        <w:tc>
          <w:tcPr>
            <w:tcW w:w="1091" w:type="dxa"/>
            <w:tcBorders>
              <w:top w:val="nil"/>
              <w:left w:val="nil"/>
              <w:bottom w:val="nil"/>
              <w:right w:val="nil"/>
            </w:tcBorders>
          </w:tcPr>
          <w:p>
            <w:pPr>
              <w:pStyle w:val="0"/>
              <w:jc w:val="center"/>
            </w:pPr>
            <w:r>
              <w:rPr>
                <w:sz w:val="20"/>
              </w:rPr>
              <w:t xml:space="preserve">75</w:t>
            </w:r>
          </w:p>
        </w:tc>
        <w:tc>
          <w:tcPr>
            <w:tcW w:w="1092" w:type="dxa"/>
            <w:tcBorders>
              <w:top w:val="nil"/>
              <w:left w:val="nil"/>
              <w:bottom w:val="nil"/>
              <w:right w:val="nil"/>
            </w:tcBorders>
          </w:tcPr>
          <w:p>
            <w:pPr>
              <w:pStyle w:val="0"/>
              <w:jc w:val="center"/>
            </w:pPr>
            <w:r>
              <w:rPr>
                <w:sz w:val="20"/>
              </w:rPr>
              <w:t xml:space="preserve">441,4</w:t>
            </w:r>
          </w:p>
        </w:tc>
        <w:tc>
          <w:tcPr>
            <w:tcW w:w="1091" w:type="dxa"/>
            <w:tcBorders>
              <w:top w:val="nil"/>
              <w:left w:val="nil"/>
              <w:bottom w:val="nil"/>
              <w:right w:val="nil"/>
            </w:tcBorders>
          </w:tcPr>
          <w:p>
            <w:pPr>
              <w:pStyle w:val="0"/>
              <w:jc w:val="center"/>
            </w:pPr>
            <w:r>
              <w:rPr>
                <w:sz w:val="20"/>
              </w:rPr>
              <w:t xml:space="preserve">85</w:t>
            </w:r>
          </w:p>
        </w:tc>
        <w:tc>
          <w:tcPr>
            <w:tcW w:w="1092" w:type="dxa"/>
            <w:tcBorders>
              <w:top w:val="nil"/>
              <w:left w:val="nil"/>
              <w:bottom w:val="nil"/>
              <w:right w:val="nil"/>
            </w:tcBorders>
          </w:tcPr>
          <w:p>
            <w:pPr>
              <w:pStyle w:val="0"/>
              <w:jc w:val="center"/>
            </w:pPr>
            <w:r>
              <w:rPr>
                <w:sz w:val="20"/>
              </w:rPr>
              <w:t xml:space="preserve">505,9</w:t>
            </w:r>
          </w:p>
        </w:tc>
        <w:tc>
          <w:tcPr>
            <w:tcW w:w="1092" w:type="dxa"/>
            <w:tcBorders>
              <w:top w:val="nil"/>
              <w:left w:val="nil"/>
              <w:bottom w:val="nil"/>
              <w:right w:val="nil"/>
            </w:tcBorders>
          </w:tcPr>
          <w:p>
            <w:pPr>
              <w:pStyle w:val="0"/>
              <w:jc w:val="center"/>
            </w:pPr>
            <w:r>
              <w:rPr>
                <w:sz w:val="20"/>
              </w:rPr>
              <w:t xml:space="preserve">83</w:t>
            </w:r>
          </w:p>
        </w:tc>
        <w:tc>
          <w:tcPr>
            <w:tcW w:w="1091" w:type="dxa"/>
            <w:tcBorders>
              <w:top w:val="nil"/>
              <w:left w:val="nil"/>
              <w:bottom w:val="nil"/>
              <w:right w:val="nil"/>
            </w:tcBorders>
          </w:tcPr>
          <w:p>
            <w:pPr>
              <w:pStyle w:val="0"/>
              <w:jc w:val="center"/>
            </w:pPr>
            <w:r>
              <w:rPr>
                <w:sz w:val="20"/>
              </w:rPr>
              <w:t xml:space="preserve">500,8</w:t>
            </w:r>
          </w:p>
        </w:tc>
        <w:tc>
          <w:tcPr>
            <w:tcW w:w="1092" w:type="dxa"/>
            <w:tcBorders>
              <w:top w:val="nil"/>
              <w:left w:val="nil"/>
              <w:bottom w:val="nil"/>
              <w:right w:val="nil"/>
            </w:tcBorders>
          </w:tcPr>
          <w:p>
            <w:pPr>
              <w:pStyle w:val="0"/>
              <w:jc w:val="center"/>
            </w:pPr>
            <w:r>
              <w:rPr>
                <w:sz w:val="20"/>
              </w:rPr>
              <w:t xml:space="preserve">75</w:t>
            </w:r>
          </w:p>
        </w:tc>
        <w:tc>
          <w:tcPr>
            <w:tcW w:w="1091" w:type="dxa"/>
            <w:tcBorders>
              <w:top w:val="nil"/>
              <w:left w:val="nil"/>
              <w:bottom w:val="nil"/>
              <w:right w:val="nil"/>
            </w:tcBorders>
          </w:tcPr>
          <w:p>
            <w:pPr>
              <w:pStyle w:val="0"/>
              <w:jc w:val="center"/>
            </w:pPr>
            <w:r>
              <w:rPr>
                <w:sz w:val="20"/>
              </w:rPr>
              <w:t xml:space="preserve">456,9</w:t>
            </w:r>
          </w:p>
        </w:tc>
        <w:tc>
          <w:tcPr>
            <w:tcW w:w="1092" w:type="dxa"/>
            <w:tcBorders>
              <w:top w:val="nil"/>
              <w:left w:val="nil"/>
              <w:bottom w:val="nil"/>
              <w:right w:val="nil"/>
            </w:tcBorders>
          </w:tcPr>
          <w:p>
            <w:pPr>
              <w:pStyle w:val="0"/>
              <w:jc w:val="center"/>
            </w:pPr>
            <w:r>
              <w:rPr>
                <w:sz w:val="20"/>
              </w:rPr>
              <w:t xml:space="preserve">46</w:t>
            </w:r>
          </w:p>
        </w:tc>
        <w:tc>
          <w:tcPr>
            <w:tcW w:w="1092" w:type="dxa"/>
            <w:tcBorders>
              <w:top w:val="nil"/>
              <w:left w:val="nil"/>
              <w:bottom w:val="nil"/>
              <w:right w:val="nil"/>
            </w:tcBorders>
          </w:tcPr>
          <w:p>
            <w:pPr>
              <w:pStyle w:val="0"/>
              <w:jc w:val="center"/>
            </w:pPr>
            <w:r>
              <w:rPr>
                <w:sz w:val="20"/>
              </w:rPr>
              <w:t xml:space="preserve">284,9</w:t>
            </w:r>
          </w:p>
        </w:tc>
      </w:tr>
      <w:tr>
        <w:tc>
          <w:tcPr>
            <w:tcW w:w="4422" w:type="dxa"/>
            <w:tcBorders>
              <w:top w:val="nil"/>
              <w:left w:val="nil"/>
              <w:bottom w:val="nil"/>
              <w:right w:val="nil"/>
            </w:tcBorders>
          </w:tcPr>
          <w:p>
            <w:pPr>
              <w:pStyle w:val="0"/>
            </w:pPr>
            <w:r>
              <w:rPr>
                <w:sz w:val="20"/>
              </w:rPr>
              <w:t xml:space="preserve">Коношский муниципальный район</w:t>
            </w:r>
          </w:p>
        </w:tc>
        <w:tc>
          <w:tcPr>
            <w:tcW w:w="1091" w:type="dxa"/>
            <w:tcBorders>
              <w:top w:val="nil"/>
              <w:left w:val="nil"/>
              <w:bottom w:val="nil"/>
              <w:right w:val="nil"/>
            </w:tcBorders>
          </w:tcPr>
          <w:p>
            <w:pPr>
              <w:pStyle w:val="0"/>
              <w:jc w:val="center"/>
            </w:pPr>
            <w:r>
              <w:rPr>
                <w:sz w:val="20"/>
              </w:rPr>
              <w:t xml:space="preserve">86</w:t>
            </w:r>
          </w:p>
        </w:tc>
        <w:tc>
          <w:tcPr>
            <w:tcW w:w="1092" w:type="dxa"/>
            <w:tcBorders>
              <w:top w:val="nil"/>
              <w:left w:val="nil"/>
              <w:bottom w:val="nil"/>
              <w:right w:val="nil"/>
            </w:tcBorders>
          </w:tcPr>
          <w:p>
            <w:pPr>
              <w:pStyle w:val="0"/>
              <w:jc w:val="center"/>
            </w:pPr>
            <w:r>
              <w:rPr>
                <w:sz w:val="20"/>
              </w:rPr>
              <w:t xml:space="preserve">399,8</w:t>
            </w:r>
          </w:p>
        </w:tc>
        <w:tc>
          <w:tcPr>
            <w:tcW w:w="1091" w:type="dxa"/>
            <w:tcBorders>
              <w:top w:val="nil"/>
              <w:left w:val="nil"/>
              <w:bottom w:val="nil"/>
              <w:right w:val="nil"/>
            </w:tcBorders>
          </w:tcPr>
          <w:p>
            <w:pPr>
              <w:pStyle w:val="0"/>
              <w:jc w:val="center"/>
            </w:pPr>
            <w:r>
              <w:rPr>
                <w:sz w:val="20"/>
              </w:rPr>
              <w:t xml:space="preserve">89</w:t>
            </w:r>
          </w:p>
        </w:tc>
        <w:tc>
          <w:tcPr>
            <w:tcW w:w="1092" w:type="dxa"/>
            <w:tcBorders>
              <w:top w:val="nil"/>
              <w:left w:val="nil"/>
              <w:bottom w:val="nil"/>
              <w:right w:val="nil"/>
            </w:tcBorders>
          </w:tcPr>
          <w:p>
            <w:pPr>
              <w:pStyle w:val="0"/>
              <w:jc w:val="center"/>
            </w:pPr>
            <w:r>
              <w:rPr>
                <w:sz w:val="20"/>
              </w:rPr>
              <w:t xml:space="preserve">424,0</w:t>
            </w:r>
          </w:p>
        </w:tc>
        <w:tc>
          <w:tcPr>
            <w:tcW w:w="1092" w:type="dxa"/>
            <w:tcBorders>
              <w:top w:val="nil"/>
              <w:left w:val="nil"/>
              <w:bottom w:val="nil"/>
              <w:right w:val="nil"/>
            </w:tcBorders>
          </w:tcPr>
          <w:p>
            <w:pPr>
              <w:pStyle w:val="0"/>
              <w:jc w:val="center"/>
            </w:pPr>
            <w:r>
              <w:rPr>
                <w:sz w:val="20"/>
              </w:rPr>
              <w:t xml:space="preserve">81</w:t>
            </w:r>
          </w:p>
        </w:tc>
        <w:tc>
          <w:tcPr>
            <w:tcW w:w="1091" w:type="dxa"/>
            <w:tcBorders>
              <w:top w:val="nil"/>
              <w:left w:val="nil"/>
              <w:bottom w:val="nil"/>
              <w:right w:val="nil"/>
            </w:tcBorders>
          </w:tcPr>
          <w:p>
            <w:pPr>
              <w:pStyle w:val="0"/>
              <w:jc w:val="center"/>
            </w:pPr>
            <w:r>
              <w:rPr>
                <w:sz w:val="20"/>
              </w:rPr>
              <w:t xml:space="preserve">392,9</w:t>
            </w:r>
          </w:p>
        </w:tc>
        <w:tc>
          <w:tcPr>
            <w:tcW w:w="1092" w:type="dxa"/>
            <w:tcBorders>
              <w:top w:val="nil"/>
              <w:left w:val="nil"/>
              <w:bottom w:val="nil"/>
              <w:right w:val="nil"/>
            </w:tcBorders>
          </w:tcPr>
          <w:p>
            <w:pPr>
              <w:pStyle w:val="0"/>
              <w:jc w:val="center"/>
            </w:pPr>
            <w:r>
              <w:rPr>
                <w:sz w:val="20"/>
              </w:rPr>
              <w:t xml:space="preserve">67</w:t>
            </w:r>
          </w:p>
        </w:tc>
        <w:tc>
          <w:tcPr>
            <w:tcW w:w="1091" w:type="dxa"/>
            <w:tcBorders>
              <w:top w:val="nil"/>
              <w:left w:val="nil"/>
              <w:bottom w:val="nil"/>
              <w:right w:val="nil"/>
            </w:tcBorders>
          </w:tcPr>
          <w:p>
            <w:pPr>
              <w:pStyle w:val="0"/>
              <w:jc w:val="center"/>
            </w:pPr>
            <w:r>
              <w:rPr>
                <w:sz w:val="20"/>
              </w:rPr>
              <w:t xml:space="preserve">331,1</w:t>
            </w:r>
          </w:p>
        </w:tc>
        <w:tc>
          <w:tcPr>
            <w:tcW w:w="1092" w:type="dxa"/>
            <w:tcBorders>
              <w:top w:val="nil"/>
              <w:left w:val="nil"/>
              <w:bottom w:val="nil"/>
              <w:right w:val="nil"/>
            </w:tcBorders>
          </w:tcPr>
          <w:p>
            <w:pPr>
              <w:pStyle w:val="0"/>
              <w:jc w:val="center"/>
            </w:pPr>
            <w:r>
              <w:rPr>
                <w:sz w:val="20"/>
              </w:rPr>
              <w:t xml:space="preserve">71</w:t>
            </w:r>
          </w:p>
        </w:tc>
        <w:tc>
          <w:tcPr>
            <w:tcW w:w="1092" w:type="dxa"/>
            <w:tcBorders>
              <w:top w:val="nil"/>
              <w:left w:val="nil"/>
              <w:bottom w:val="nil"/>
              <w:right w:val="nil"/>
            </w:tcBorders>
          </w:tcPr>
          <w:p>
            <w:pPr>
              <w:pStyle w:val="0"/>
              <w:jc w:val="center"/>
            </w:pPr>
            <w:r>
              <w:rPr>
                <w:sz w:val="20"/>
              </w:rPr>
              <w:t xml:space="preserve">357,4</w:t>
            </w:r>
          </w:p>
        </w:tc>
      </w:tr>
      <w:tr>
        <w:tc>
          <w:tcPr>
            <w:tcW w:w="4422" w:type="dxa"/>
            <w:tcBorders>
              <w:top w:val="nil"/>
              <w:left w:val="nil"/>
              <w:bottom w:val="nil"/>
              <w:right w:val="nil"/>
            </w:tcBorders>
          </w:tcPr>
          <w:p>
            <w:pPr>
              <w:pStyle w:val="0"/>
            </w:pPr>
            <w:r>
              <w:rPr>
                <w:sz w:val="20"/>
              </w:rPr>
              <w:t xml:space="preserve">Котласский муниципальный округ</w:t>
            </w:r>
          </w:p>
        </w:tc>
        <w:tc>
          <w:tcPr>
            <w:tcW w:w="1091" w:type="dxa"/>
            <w:tcBorders>
              <w:top w:val="nil"/>
              <w:left w:val="nil"/>
              <w:bottom w:val="nil"/>
              <w:right w:val="nil"/>
            </w:tcBorders>
          </w:tcPr>
          <w:p>
            <w:pPr>
              <w:pStyle w:val="0"/>
              <w:jc w:val="center"/>
            </w:pPr>
            <w:r>
              <w:rPr>
                <w:sz w:val="20"/>
              </w:rPr>
              <w:t xml:space="preserve">45</w:t>
            </w:r>
          </w:p>
        </w:tc>
        <w:tc>
          <w:tcPr>
            <w:tcW w:w="1092" w:type="dxa"/>
            <w:tcBorders>
              <w:top w:val="nil"/>
              <w:left w:val="nil"/>
              <w:bottom w:val="nil"/>
              <w:right w:val="nil"/>
            </w:tcBorders>
          </w:tcPr>
          <w:p>
            <w:pPr>
              <w:pStyle w:val="0"/>
              <w:jc w:val="center"/>
            </w:pPr>
            <w:r>
              <w:rPr>
                <w:sz w:val="20"/>
              </w:rPr>
              <w:t xml:space="preserve">236,0</w:t>
            </w:r>
          </w:p>
        </w:tc>
        <w:tc>
          <w:tcPr>
            <w:tcW w:w="1091" w:type="dxa"/>
            <w:tcBorders>
              <w:top w:val="nil"/>
              <w:left w:val="nil"/>
              <w:bottom w:val="nil"/>
              <w:right w:val="nil"/>
            </w:tcBorders>
          </w:tcPr>
          <w:p>
            <w:pPr>
              <w:pStyle w:val="0"/>
              <w:jc w:val="center"/>
            </w:pPr>
            <w:r>
              <w:rPr>
                <w:sz w:val="20"/>
              </w:rPr>
              <w:t xml:space="preserve">41</w:t>
            </w:r>
          </w:p>
        </w:tc>
        <w:tc>
          <w:tcPr>
            <w:tcW w:w="1092" w:type="dxa"/>
            <w:tcBorders>
              <w:top w:val="nil"/>
              <w:left w:val="nil"/>
              <w:bottom w:val="nil"/>
              <w:right w:val="nil"/>
            </w:tcBorders>
          </w:tcPr>
          <w:p>
            <w:pPr>
              <w:pStyle w:val="0"/>
              <w:jc w:val="center"/>
            </w:pPr>
            <w:r>
              <w:rPr>
                <w:sz w:val="20"/>
              </w:rPr>
              <w:t xml:space="preserve">218,0</w:t>
            </w:r>
          </w:p>
        </w:tc>
        <w:tc>
          <w:tcPr>
            <w:tcW w:w="1092" w:type="dxa"/>
            <w:tcBorders>
              <w:top w:val="nil"/>
              <w:left w:val="nil"/>
              <w:bottom w:val="nil"/>
              <w:right w:val="nil"/>
            </w:tcBorders>
          </w:tcPr>
          <w:p>
            <w:pPr>
              <w:pStyle w:val="0"/>
              <w:jc w:val="center"/>
            </w:pPr>
            <w:r>
              <w:rPr>
                <w:sz w:val="20"/>
              </w:rPr>
              <w:t xml:space="preserve">34</w:t>
            </w:r>
          </w:p>
        </w:tc>
        <w:tc>
          <w:tcPr>
            <w:tcW w:w="1091" w:type="dxa"/>
            <w:tcBorders>
              <w:top w:val="nil"/>
              <w:left w:val="nil"/>
              <w:bottom w:val="nil"/>
              <w:right w:val="nil"/>
            </w:tcBorders>
          </w:tcPr>
          <w:p>
            <w:pPr>
              <w:pStyle w:val="0"/>
              <w:jc w:val="center"/>
            </w:pPr>
            <w:r>
              <w:rPr>
                <w:sz w:val="20"/>
              </w:rPr>
              <w:t xml:space="preserve">184,6</w:t>
            </w:r>
          </w:p>
        </w:tc>
        <w:tc>
          <w:tcPr>
            <w:tcW w:w="1092" w:type="dxa"/>
            <w:tcBorders>
              <w:top w:val="nil"/>
              <w:left w:val="nil"/>
              <w:bottom w:val="nil"/>
              <w:right w:val="nil"/>
            </w:tcBorders>
          </w:tcPr>
          <w:p>
            <w:pPr>
              <w:pStyle w:val="0"/>
              <w:jc w:val="center"/>
            </w:pPr>
            <w:r>
              <w:rPr>
                <w:sz w:val="20"/>
              </w:rPr>
              <w:t xml:space="preserve">38</w:t>
            </w:r>
          </w:p>
        </w:tc>
        <w:tc>
          <w:tcPr>
            <w:tcW w:w="1091" w:type="dxa"/>
            <w:tcBorders>
              <w:top w:val="nil"/>
              <w:left w:val="nil"/>
              <w:bottom w:val="nil"/>
              <w:right w:val="nil"/>
            </w:tcBorders>
          </w:tcPr>
          <w:p>
            <w:pPr>
              <w:pStyle w:val="0"/>
              <w:jc w:val="center"/>
            </w:pPr>
            <w:r>
              <w:rPr>
                <w:sz w:val="20"/>
              </w:rPr>
              <w:t xml:space="preserve">209,6</w:t>
            </w:r>
          </w:p>
        </w:tc>
        <w:tc>
          <w:tcPr>
            <w:tcW w:w="1092" w:type="dxa"/>
            <w:tcBorders>
              <w:top w:val="nil"/>
              <w:left w:val="nil"/>
              <w:bottom w:val="nil"/>
              <w:right w:val="nil"/>
            </w:tcBorders>
          </w:tcPr>
          <w:p>
            <w:pPr>
              <w:pStyle w:val="0"/>
              <w:jc w:val="center"/>
            </w:pPr>
            <w:r>
              <w:rPr>
                <w:sz w:val="20"/>
              </w:rPr>
              <w:t xml:space="preserve">33</w:t>
            </w:r>
          </w:p>
        </w:tc>
        <w:tc>
          <w:tcPr>
            <w:tcW w:w="1092" w:type="dxa"/>
            <w:tcBorders>
              <w:top w:val="nil"/>
              <w:left w:val="nil"/>
              <w:bottom w:val="nil"/>
              <w:right w:val="nil"/>
            </w:tcBorders>
          </w:tcPr>
          <w:p>
            <w:pPr>
              <w:pStyle w:val="0"/>
              <w:jc w:val="center"/>
            </w:pPr>
            <w:r>
              <w:rPr>
                <w:sz w:val="20"/>
              </w:rPr>
              <w:t xml:space="preserve">182,4</w:t>
            </w:r>
          </w:p>
        </w:tc>
      </w:tr>
      <w:tr>
        <w:tc>
          <w:tcPr>
            <w:tcW w:w="4422" w:type="dxa"/>
            <w:tcBorders>
              <w:top w:val="nil"/>
              <w:left w:val="nil"/>
              <w:bottom w:val="nil"/>
              <w:right w:val="nil"/>
            </w:tcBorders>
          </w:tcPr>
          <w:p>
            <w:pPr>
              <w:pStyle w:val="0"/>
            </w:pPr>
            <w:r>
              <w:rPr>
                <w:sz w:val="20"/>
              </w:rPr>
              <w:t xml:space="preserve">Красноборский муниципальный район</w:t>
            </w:r>
          </w:p>
        </w:tc>
        <w:tc>
          <w:tcPr>
            <w:tcW w:w="1091"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263,3</w:t>
            </w:r>
          </w:p>
        </w:tc>
        <w:tc>
          <w:tcPr>
            <w:tcW w:w="1091" w:type="dxa"/>
            <w:tcBorders>
              <w:top w:val="nil"/>
              <w:left w:val="nil"/>
              <w:bottom w:val="nil"/>
              <w:right w:val="nil"/>
            </w:tcBorders>
          </w:tcPr>
          <w:p>
            <w:pPr>
              <w:pStyle w:val="0"/>
              <w:jc w:val="center"/>
            </w:pPr>
            <w:r>
              <w:rPr>
                <w:sz w:val="20"/>
              </w:rPr>
              <w:t xml:space="preserve">28</w:t>
            </w:r>
          </w:p>
        </w:tc>
        <w:tc>
          <w:tcPr>
            <w:tcW w:w="1092" w:type="dxa"/>
            <w:tcBorders>
              <w:top w:val="nil"/>
              <w:left w:val="nil"/>
              <w:bottom w:val="nil"/>
              <w:right w:val="nil"/>
            </w:tcBorders>
          </w:tcPr>
          <w:p>
            <w:pPr>
              <w:pStyle w:val="0"/>
              <w:jc w:val="center"/>
            </w:pPr>
            <w:r>
              <w:rPr>
                <w:sz w:val="20"/>
              </w:rPr>
              <w:t xml:space="preserve">242,2</w:t>
            </w:r>
          </w:p>
        </w:tc>
        <w:tc>
          <w:tcPr>
            <w:tcW w:w="1092" w:type="dxa"/>
            <w:tcBorders>
              <w:top w:val="nil"/>
              <w:left w:val="nil"/>
              <w:bottom w:val="nil"/>
              <w:right w:val="nil"/>
            </w:tcBorders>
          </w:tcPr>
          <w:p>
            <w:pPr>
              <w:pStyle w:val="0"/>
              <w:jc w:val="center"/>
            </w:pPr>
            <w:r>
              <w:rPr>
                <w:sz w:val="20"/>
              </w:rPr>
              <w:t xml:space="preserve">32</w:t>
            </w:r>
          </w:p>
        </w:tc>
        <w:tc>
          <w:tcPr>
            <w:tcW w:w="1091" w:type="dxa"/>
            <w:tcBorders>
              <w:top w:val="nil"/>
              <w:left w:val="nil"/>
              <w:bottom w:val="nil"/>
              <w:right w:val="nil"/>
            </w:tcBorders>
          </w:tcPr>
          <w:p>
            <w:pPr>
              <w:pStyle w:val="0"/>
              <w:jc w:val="center"/>
            </w:pPr>
            <w:r>
              <w:rPr>
                <w:sz w:val="20"/>
              </w:rPr>
              <w:t xml:space="preserve">282,0</w:t>
            </w:r>
          </w:p>
        </w:tc>
        <w:tc>
          <w:tcPr>
            <w:tcW w:w="1092" w:type="dxa"/>
            <w:tcBorders>
              <w:top w:val="nil"/>
              <w:left w:val="nil"/>
              <w:bottom w:val="nil"/>
              <w:right w:val="nil"/>
            </w:tcBorders>
          </w:tcPr>
          <w:p>
            <w:pPr>
              <w:pStyle w:val="0"/>
              <w:jc w:val="center"/>
            </w:pPr>
            <w:r>
              <w:rPr>
                <w:sz w:val="20"/>
              </w:rPr>
              <w:t xml:space="preserve">29</w:t>
            </w:r>
          </w:p>
        </w:tc>
        <w:tc>
          <w:tcPr>
            <w:tcW w:w="1091" w:type="dxa"/>
            <w:tcBorders>
              <w:top w:val="nil"/>
              <w:left w:val="nil"/>
              <w:bottom w:val="nil"/>
              <w:right w:val="nil"/>
            </w:tcBorders>
          </w:tcPr>
          <w:p>
            <w:pPr>
              <w:pStyle w:val="0"/>
              <w:jc w:val="center"/>
            </w:pPr>
            <w:r>
              <w:rPr>
                <w:sz w:val="20"/>
              </w:rPr>
              <w:t xml:space="preserve">262,3</w:t>
            </w:r>
          </w:p>
        </w:tc>
        <w:tc>
          <w:tcPr>
            <w:tcW w:w="1092" w:type="dxa"/>
            <w:tcBorders>
              <w:top w:val="nil"/>
              <w:left w:val="nil"/>
              <w:bottom w:val="nil"/>
              <w:right w:val="nil"/>
            </w:tcBorders>
          </w:tcPr>
          <w:p>
            <w:pPr>
              <w:pStyle w:val="0"/>
              <w:jc w:val="center"/>
            </w:pPr>
            <w:r>
              <w:rPr>
                <w:sz w:val="20"/>
              </w:rPr>
              <w:t xml:space="preserve">32</w:t>
            </w:r>
          </w:p>
        </w:tc>
        <w:tc>
          <w:tcPr>
            <w:tcW w:w="1092" w:type="dxa"/>
            <w:tcBorders>
              <w:top w:val="nil"/>
              <w:left w:val="nil"/>
              <w:bottom w:val="nil"/>
              <w:right w:val="nil"/>
            </w:tcBorders>
          </w:tcPr>
          <w:p>
            <w:pPr>
              <w:pStyle w:val="0"/>
              <w:jc w:val="center"/>
            </w:pPr>
            <w:r>
              <w:rPr>
                <w:sz w:val="20"/>
              </w:rPr>
              <w:t xml:space="preserve">296,6</w:t>
            </w:r>
          </w:p>
        </w:tc>
      </w:tr>
      <w:tr>
        <w:tc>
          <w:tcPr>
            <w:tcW w:w="4422" w:type="dxa"/>
            <w:tcBorders>
              <w:top w:val="nil"/>
              <w:left w:val="nil"/>
              <w:bottom w:val="nil"/>
              <w:right w:val="nil"/>
            </w:tcBorders>
          </w:tcPr>
          <w:p>
            <w:pPr>
              <w:pStyle w:val="0"/>
            </w:pPr>
            <w:r>
              <w:rPr>
                <w:sz w:val="20"/>
              </w:rPr>
              <w:t xml:space="preserve">Ленский муниципальный район</w:t>
            </w:r>
          </w:p>
        </w:tc>
        <w:tc>
          <w:tcPr>
            <w:tcW w:w="1091" w:type="dxa"/>
            <w:tcBorders>
              <w:top w:val="nil"/>
              <w:left w:val="nil"/>
              <w:bottom w:val="nil"/>
              <w:right w:val="nil"/>
            </w:tcBorders>
          </w:tcPr>
          <w:p>
            <w:pPr>
              <w:pStyle w:val="0"/>
              <w:jc w:val="center"/>
            </w:pPr>
            <w:r>
              <w:rPr>
                <w:sz w:val="20"/>
              </w:rPr>
              <w:t xml:space="preserve">43</w:t>
            </w:r>
          </w:p>
        </w:tc>
        <w:tc>
          <w:tcPr>
            <w:tcW w:w="1092" w:type="dxa"/>
            <w:tcBorders>
              <w:top w:val="nil"/>
              <w:left w:val="nil"/>
              <w:bottom w:val="nil"/>
              <w:right w:val="nil"/>
            </w:tcBorders>
          </w:tcPr>
          <w:p>
            <w:pPr>
              <w:pStyle w:val="0"/>
              <w:jc w:val="center"/>
            </w:pPr>
            <w:r>
              <w:rPr>
                <w:sz w:val="20"/>
              </w:rPr>
              <w:t xml:space="preserve">384,7</w:t>
            </w:r>
          </w:p>
        </w:tc>
        <w:tc>
          <w:tcPr>
            <w:tcW w:w="1091" w:type="dxa"/>
            <w:tcBorders>
              <w:top w:val="nil"/>
              <w:left w:val="nil"/>
              <w:bottom w:val="nil"/>
              <w:right w:val="nil"/>
            </w:tcBorders>
          </w:tcPr>
          <w:p>
            <w:pPr>
              <w:pStyle w:val="0"/>
              <w:jc w:val="center"/>
            </w:pPr>
            <w:r>
              <w:rPr>
                <w:sz w:val="20"/>
              </w:rPr>
              <w:t xml:space="preserve">35</w:t>
            </w:r>
          </w:p>
        </w:tc>
        <w:tc>
          <w:tcPr>
            <w:tcW w:w="1092" w:type="dxa"/>
            <w:tcBorders>
              <w:top w:val="nil"/>
              <w:left w:val="nil"/>
              <w:bottom w:val="nil"/>
              <w:right w:val="nil"/>
            </w:tcBorders>
          </w:tcPr>
          <w:p>
            <w:pPr>
              <w:pStyle w:val="0"/>
              <w:jc w:val="center"/>
            </w:pPr>
            <w:r>
              <w:rPr>
                <w:sz w:val="20"/>
              </w:rPr>
              <w:t xml:space="preserve">320,2</w:t>
            </w:r>
          </w:p>
        </w:tc>
        <w:tc>
          <w:tcPr>
            <w:tcW w:w="1092" w:type="dxa"/>
            <w:tcBorders>
              <w:top w:val="nil"/>
              <w:left w:val="nil"/>
              <w:bottom w:val="nil"/>
              <w:right w:val="nil"/>
            </w:tcBorders>
          </w:tcPr>
          <w:p>
            <w:pPr>
              <w:pStyle w:val="0"/>
              <w:jc w:val="center"/>
            </w:pPr>
            <w:r>
              <w:rPr>
                <w:sz w:val="20"/>
              </w:rPr>
              <w:t xml:space="preserve">36</w:t>
            </w:r>
          </w:p>
        </w:tc>
        <w:tc>
          <w:tcPr>
            <w:tcW w:w="1091" w:type="dxa"/>
            <w:tcBorders>
              <w:top w:val="nil"/>
              <w:left w:val="nil"/>
              <w:bottom w:val="nil"/>
              <w:right w:val="nil"/>
            </w:tcBorders>
          </w:tcPr>
          <w:p>
            <w:pPr>
              <w:pStyle w:val="0"/>
              <w:jc w:val="center"/>
            </w:pPr>
            <w:r>
              <w:rPr>
                <w:sz w:val="20"/>
              </w:rPr>
              <w:t xml:space="preserve">335,4</w:t>
            </w:r>
          </w:p>
        </w:tc>
        <w:tc>
          <w:tcPr>
            <w:tcW w:w="1092" w:type="dxa"/>
            <w:tcBorders>
              <w:top w:val="nil"/>
              <w:left w:val="nil"/>
              <w:bottom w:val="nil"/>
              <w:right w:val="nil"/>
            </w:tcBorders>
          </w:tcPr>
          <w:p>
            <w:pPr>
              <w:pStyle w:val="0"/>
              <w:jc w:val="center"/>
            </w:pPr>
            <w:r>
              <w:rPr>
                <w:sz w:val="20"/>
              </w:rPr>
              <w:t xml:space="preserve">36</w:t>
            </w:r>
          </w:p>
        </w:tc>
        <w:tc>
          <w:tcPr>
            <w:tcW w:w="1091" w:type="dxa"/>
            <w:tcBorders>
              <w:top w:val="nil"/>
              <w:left w:val="nil"/>
              <w:bottom w:val="nil"/>
              <w:right w:val="nil"/>
            </w:tcBorders>
          </w:tcPr>
          <w:p>
            <w:pPr>
              <w:pStyle w:val="0"/>
              <w:jc w:val="center"/>
            </w:pPr>
            <w:r>
              <w:rPr>
                <w:sz w:val="20"/>
              </w:rPr>
              <w:t xml:space="preserve">340,8</w:t>
            </w:r>
          </w:p>
        </w:tc>
        <w:tc>
          <w:tcPr>
            <w:tcW w:w="1092" w:type="dxa"/>
            <w:tcBorders>
              <w:top w:val="nil"/>
              <w:left w:val="nil"/>
              <w:bottom w:val="nil"/>
              <w:right w:val="nil"/>
            </w:tcBorders>
          </w:tcPr>
          <w:p>
            <w:pPr>
              <w:pStyle w:val="0"/>
              <w:jc w:val="center"/>
            </w:pPr>
            <w:r>
              <w:rPr>
                <w:sz w:val="20"/>
              </w:rPr>
              <w:t xml:space="preserve">22</w:t>
            </w:r>
          </w:p>
        </w:tc>
        <w:tc>
          <w:tcPr>
            <w:tcW w:w="1092" w:type="dxa"/>
            <w:tcBorders>
              <w:top w:val="nil"/>
              <w:left w:val="nil"/>
              <w:bottom w:val="nil"/>
              <w:right w:val="nil"/>
            </w:tcBorders>
          </w:tcPr>
          <w:p>
            <w:pPr>
              <w:pStyle w:val="0"/>
              <w:jc w:val="center"/>
            </w:pPr>
            <w:r>
              <w:rPr>
                <w:sz w:val="20"/>
              </w:rPr>
              <w:t xml:space="preserve">214,0</w:t>
            </w:r>
          </w:p>
        </w:tc>
      </w:tr>
      <w:tr>
        <w:tc>
          <w:tcPr>
            <w:tcW w:w="4422" w:type="dxa"/>
            <w:tcBorders>
              <w:top w:val="nil"/>
              <w:left w:val="nil"/>
              <w:bottom w:val="nil"/>
              <w:right w:val="nil"/>
            </w:tcBorders>
          </w:tcPr>
          <w:p>
            <w:pPr>
              <w:pStyle w:val="0"/>
            </w:pPr>
            <w:r>
              <w:rPr>
                <w:sz w:val="20"/>
              </w:rPr>
              <w:t xml:space="preserve">Лешуконский муниципальный район</w:t>
            </w:r>
          </w:p>
        </w:tc>
        <w:tc>
          <w:tcPr>
            <w:tcW w:w="1091" w:type="dxa"/>
            <w:tcBorders>
              <w:top w:val="nil"/>
              <w:left w:val="nil"/>
              <w:bottom w:val="nil"/>
              <w:right w:val="nil"/>
            </w:tcBorders>
          </w:tcPr>
          <w:p>
            <w:pPr>
              <w:pStyle w:val="0"/>
              <w:jc w:val="center"/>
            </w:pPr>
            <w:r>
              <w:rPr>
                <w:sz w:val="20"/>
              </w:rPr>
              <w:t xml:space="preserve">41</w:t>
            </w:r>
          </w:p>
        </w:tc>
        <w:tc>
          <w:tcPr>
            <w:tcW w:w="1092" w:type="dxa"/>
            <w:tcBorders>
              <w:top w:val="nil"/>
              <w:left w:val="nil"/>
              <w:bottom w:val="nil"/>
              <w:right w:val="nil"/>
            </w:tcBorders>
          </w:tcPr>
          <w:p>
            <w:pPr>
              <w:pStyle w:val="0"/>
              <w:jc w:val="center"/>
            </w:pPr>
            <w:r>
              <w:rPr>
                <w:sz w:val="20"/>
              </w:rPr>
              <w:t xml:space="preserve">643,2</w:t>
            </w:r>
          </w:p>
        </w:tc>
        <w:tc>
          <w:tcPr>
            <w:tcW w:w="1091" w:type="dxa"/>
            <w:tcBorders>
              <w:top w:val="nil"/>
              <w:left w:val="nil"/>
              <w:bottom w:val="nil"/>
              <w:right w:val="nil"/>
            </w:tcBorders>
          </w:tcPr>
          <w:p>
            <w:pPr>
              <w:pStyle w:val="0"/>
              <w:jc w:val="center"/>
            </w:pPr>
            <w:r>
              <w:rPr>
                <w:sz w:val="20"/>
              </w:rPr>
              <w:t xml:space="preserve">50</w:t>
            </w:r>
          </w:p>
        </w:tc>
        <w:tc>
          <w:tcPr>
            <w:tcW w:w="1092" w:type="dxa"/>
            <w:tcBorders>
              <w:top w:val="nil"/>
              <w:left w:val="nil"/>
              <w:bottom w:val="nil"/>
              <w:right w:val="nil"/>
            </w:tcBorders>
          </w:tcPr>
          <w:p>
            <w:pPr>
              <w:pStyle w:val="0"/>
              <w:jc w:val="center"/>
            </w:pPr>
            <w:r>
              <w:rPr>
                <w:sz w:val="20"/>
              </w:rPr>
              <w:t xml:space="preserve">808,9</w:t>
            </w:r>
          </w:p>
        </w:tc>
        <w:tc>
          <w:tcPr>
            <w:tcW w:w="1092" w:type="dxa"/>
            <w:tcBorders>
              <w:top w:val="nil"/>
              <w:left w:val="nil"/>
              <w:bottom w:val="nil"/>
              <w:right w:val="nil"/>
            </w:tcBorders>
          </w:tcPr>
          <w:p>
            <w:pPr>
              <w:pStyle w:val="0"/>
              <w:jc w:val="center"/>
            </w:pPr>
            <w:r>
              <w:rPr>
                <w:sz w:val="20"/>
              </w:rPr>
              <w:t xml:space="preserve">41</w:t>
            </w:r>
          </w:p>
        </w:tc>
        <w:tc>
          <w:tcPr>
            <w:tcW w:w="1091" w:type="dxa"/>
            <w:tcBorders>
              <w:top w:val="nil"/>
              <w:left w:val="nil"/>
              <w:bottom w:val="nil"/>
              <w:right w:val="nil"/>
            </w:tcBorders>
          </w:tcPr>
          <w:p>
            <w:pPr>
              <w:pStyle w:val="0"/>
              <w:jc w:val="center"/>
            </w:pPr>
            <w:r>
              <w:rPr>
                <w:sz w:val="20"/>
              </w:rPr>
              <w:t xml:space="preserve">682,7</w:t>
            </w:r>
          </w:p>
        </w:tc>
        <w:tc>
          <w:tcPr>
            <w:tcW w:w="1092" w:type="dxa"/>
            <w:tcBorders>
              <w:top w:val="nil"/>
              <w:left w:val="nil"/>
              <w:bottom w:val="nil"/>
              <w:right w:val="nil"/>
            </w:tcBorders>
          </w:tcPr>
          <w:p>
            <w:pPr>
              <w:pStyle w:val="0"/>
              <w:jc w:val="center"/>
            </w:pPr>
            <w:r>
              <w:rPr>
                <w:sz w:val="20"/>
              </w:rPr>
              <w:t xml:space="preserve">51</w:t>
            </w:r>
          </w:p>
        </w:tc>
        <w:tc>
          <w:tcPr>
            <w:tcW w:w="1091" w:type="dxa"/>
            <w:tcBorders>
              <w:top w:val="nil"/>
              <w:left w:val="nil"/>
              <w:bottom w:val="nil"/>
              <w:right w:val="nil"/>
            </w:tcBorders>
          </w:tcPr>
          <w:p>
            <w:pPr>
              <w:pStyle w:val="0"/>
              <w:jc w:val="center"/>
            </w:pPr>
            <w:r>
              <w:rPr>
                <w:sz w:val="20"/>
              </w:rPr>
              <w:t xml:space="preserve">881,0</w:t>
            </w:r>
          </w:p>
        </w:tc>
        <w:tc>
          <w:tcPr>
            <w:tcW w:w="1092" w:type="dxa"/>
            <w:tcBorders>
              <w:top w:val="nil"/>
              <w:left w:val="nil"/>
              <w:bottom w:val="nil"/>
              <w:right w:val="nil"/>
            </w:tcBorders>
          </w:tcPr>
          <w:p>
            <w:pPr>
              <w:pStyle w:val="0"/>
              <w:jc w:val="center"/>
            </w:pPr>
            <w:r>
              <w:rPr>
                <w:sz w:val="20"/>
              </w:rPr>
              <w:t xml:space="preserve">37</w:t>
            </w:r>
          </w:p>
        </w:tc>
        <w:tc>
          <w:tcPr>
            <w:tcW w:w="1092" w:type="dxa"/>
            <w:tcBorders>
              <w:top w:val="nil"/>
              <w:left w:val="nil"/>
              <w:bottom w:val="nil"/>
              <w:right w:val="nil"/>
            </w:tcBorders>
          </w:tcPr>
          <w:p>
            <w:pPr>
              <w:pStyle w:val="0"/>
              <w:jc w:val="center"/>
            </w:pPr>
            <w:r>
              <w:rPr>
                <w:sz w:val="20"/>
              </w:rPr>
              <w:t xml:space="preserve">655,8</w:t>
            </w:r>
          </w:p>
        </w:tc>
      </w:tr>
      <w:tr>
        <w:tc>
          <w:tcPr>
            <w:tcW w:w="4422" w:type="dxa"/>
            <w:tcBorders>
              <w:top w:val="nil"/>
              <w:left w:val="nil"/>
              <w:bottom w:val="nil"/>
              <w:right w:val="nil"/>
            </w:tcBorders>
          </w:tcPr>
          <w:p>
            <w:pPr>
              <w:pStyle w:val="0"/>
            </w:pPr>
            <w:r>
              <w:rPr>
                <w:sz w:val="20"/>
              </w:rPr>
              <w:t xml:space="preserve">Мезенский муниципальный округ</w:t>
            </w:r>
          </w:p>
        </w:tc>
        <w:tc>
          <w:tcPr>
            <w:tcW w:w="1091"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273,6</w:t>
            </w:r>
          </w:p>
        </w:tc>
        <w:tc>
          <w:tcPr>
            <w:tcW w:w="1091" w:type="dxa"/>
            <w:tcBorders>
              <w:top w:val="nil"/>
              <w:left w:val="nil"/>
              <w:bottom w:val="nil"/>
              <w:right w:val="nil"/>
            </w:tcBorders>
          </w:tcPr>
          <w:p>
            <w:pPr>
              <w:pStyle w:val="0"/>
              <w:jc w:val="center"/>
            </w:pPr>
            <w:r>
              <w:rPr>
                <w:sz w:val="20"/>
              </w:rPr>
              <w:t xml:space="preserve">44</w:t>
            </w:r>
          </w:p>
        </w:tc>
        <w:tc>
          <w:tcPr>
            <w:tcW w:w="1092" w:type="dxa"/>
            <w:tcBorders>
              <w:top w:val="nil"/>
              <w:left w:val="nil"/>
              <w:bottom w:val="nil"/>
              <w:right w:val="nil"/>
            </w:tcBorders>
          </w:tcPr>
          <w:p>
            <w:pPr>
              <w:pStyle w:val="0"/>
              <w:jc w:val="center"/>
            </w:pPr>
            <w:r>
              <w:rPr>
                <w:sz w:val="20"/>
              </w:rPr>
              <w:t xml:space="preserve">521,3</w:t>
            </w:r>
          </w:p>
        </w:tc>
        <w:tc>
          <w:tcPr>
            <w:tcW w:w="1092" w:type="dxa"/>
            <w:tcBorders>
              <w:top w:val="nil"/>
              <w:left w:val="nil"/>
              <w:bottom w:val="nil"/>
              <w:right w:val="nil"/>
            </w:tcBorders>
          </w:tcPr>
          <w:p>
            <w:pPr>
              <w:pStyle w:val="0"/>
              <w:jc w:val="center"/>
            </w:pPr>
            <w:r>
              <w:rPr>
                <w:sz w:val="20"/>
              </w:rPr>
              <w:t xml:space="preserve">49</w:t>
            </w:r>
          </w:p>
        </w:tc>
        <w:tc>
          <w:tcPr>
            <w:tcW w:w="1091" w:type="dxa"/>
            <w:tcBorders>
              <w:top w:val="nil"/>
              <w:left w:val="nil"/>
              <w:bottom w:val="nil"/>
              <w:right w:val="nil"/>
            </w:tcBorders>
          </w:tcPr>
          <w:p>
            <w:pPr>
              <w:pStyle w:val="0"/>
              <w:jc w:val="center"/>
            </w:pPr>
            <w:r>
              <w:rPr>
                <w:sz w:val="20"/>
              </w:rPr>
              <w:t xml:space="preserve">593,8</w:t>
            </w:r>
          </w:p>
        </w:tc>
        <w:tc>
          <w:tcPr>
            <w:tcW w:w="1092" w:type="dxa"/>
            <w:tcBorders>
              <w:top w:val="nil"/>
              <w:left w:val="nil"/>
              <w:bottom w:val="nil"/>
              <w:right w:val="nil"/>
            </w:tcBorders>
          </w:tcPr>
          <w:p>
            <w:pPr>
              <w:pStyle w:val="0"/>
              <w:jc w:val="center"/>
            </w:pPr>
            <w:r>
              <w:rPr>
                <w:sz w:val="20"/>
              </w:rPr>
              <w:t xml:space="preserve">64</w:t>
            </w:r>
          </w:p>
        </w:tc>
        <w:tc>
          <w:tcPr>
            <w:tcW w:w="1091" w:type="dxa"/>
            <w:tcBorders>
              <w:top w:val="nil"/>
              <w:left w:val="nil"/>
              <w:bottom w:val="nil"/>
              <w:right w:val="nil"/>
            </w:tcBorders>
          </w:tcPr>
          <w:p>
            <w:pPr>
              <w:pStyle w:val="0"/>
              <w:jc w:val="center"/>
            </w:pPr>
            <w:r>
              <w:rPr>
                <w:sz w:val="20"/>
              </w:rPr>
              <w:t xml:space="preserve">794,0</w:t>
            </w:r>
          </w:p>
        </w:tc>
        <w:tc>
          <w:tcPr>
            <w:tcW w:w="1092" w:type="dxa"/>
            <w:tcBorders>
              <w:top w:val="nil"/>
              <w:left w:val="nil"/>
              <w:bottom w:val="nil"/>
              <w:right w:val="nil"/>
            </w:tcBorders>
          </w:tcPr>
          <w:p>
            <w:pPr>
              <w:pStyle w:val="0"/>
              <w:jc w:val="center"/>
            </w:pPr>
            <w:r>
              <w:rPr>
                <w:sz w:val="20"/>
              </w:rPr>
              <w:t xml:space="preserve">30</w:t>
            </w:r>
          </w:p>
        </w:tc>
        <w:tc>
          <w:tcPr>
            <w:tcW w:w="1092" w:type="dxa"/>
            <w:tcBorders>
              <w:top w:val="nil"/>
              <w:left w:val="nil"/>
              <w:bottom w:val="nil"/>
              <w:right w:val="nil"/>
            </w:tcBorders>
          </w:tcPr>
          <w:p>
            <w:pPr>
              <w:pStyle w:val="0"/>
              <w:jc w:val="center"/>
            </w:pPr>
            <w:r>
              <w:rPr>
                <w:sz w:val="20"/>
              </w:rPr>
              <w:t xml:space="preserve">378,4</w:t>
            </w:r>
          </w:p>
        </w:tc>
      </w:tr>
      <w:tr>
        <w:tc>
          <w:tcPr>
            <w:tcW w:w="4422" w:type="dxa"/>
            <w:tcBorders>
              <w:top w:val="nil"/>
              <w:left w:val="nil"/>
              <w:bottom w:val="nil"/>
              <w:right w:val="nil"/>
            </w:tcBorders>
          </w:tcPr>
          <w:p>
            <w:pPr>
              <w:pStyle w:val="0"/>
            </w:pPr>
            <w:r>
              <w:rPr>
                <w:sz w:val="20"/>
              </w:rPr>
              <w:t xml:space="preserve">Няндомский муниципальный округ</w:t>
            </w:r>
          </w:p>
        </w:tc>
        <w:tc>
          <w:tcPr>
            <w:tcW w:w="1091" w:type="dxa"/>
            <w:tcBorders>
              <w:top w:val="nil"/>
              <w:left w:val="nil"/>
              <w:bottom w:val="nil"/>
              <w:right w:val="nil"/>
            </w:tcBorders>
          </w:tcPr>
          <w:p>
            <w:pPr>
              <w:pStyle w:val="0"/>
              <w:jc w:val="center"/>
            </w:pPr>
            <w:r>
              <w:rPr>
                <w:sz w:val="20"/>
              </w:rPr>
              <w:t xml:space="preserve">103</w:t>
            </w:r>
          </w:p>
        </w:tc>
        <w:tc>
          <w:tcPr>
            <w:tcW w:w="1092" w:type="dxa"/>
            <w:tcBorders>
              <w:top w:val="nil"/>
              <w:left w:val="nil"/>
              <w:bottom w:val="nil"/>
              <w:right w:val="nil"/>
            </w:tcBorders>
          </w:tcPr>
          <w:p>
            <w:pPr>
              <w:pStyle w:val="0"/>
              <w:jc w:val="center"/>
            </w:pPr>
            <w:r>
              <w:rPr>
                <w:sz w:val="20"/>
              </w:rPr>
              <w:t xml:space="preserve">397,3</w:t>
            </w:r>
          </w:p>
        </w:tc>
        <w:tc>
          <w:tcPr>
            <w:tcW w:w="1091" w:type="dxa"/>
            <w:tcBorders>
              <w:top w:val="nil"/>
              <w:left w:val="nil"/>
              <w:bottom w:val="nil"/>
              <w:right w:val="nil"/>
            </w:tcBorders>
          </w:tcPr>
          <w:p>
            <w:pPr>
              <w:pStyle w:val="0"/>
              <w:jc w:val="center"/>
            </w:pPr>
            <w:r>
              <w:rPr>
                <w:sz w:val="20"/>
              </w:rPr>
              <w:t xml:space="preserve">94</w:t>
            </w:r>
          </w:p>
        </w:tc>
        <w:tc>
          <w:tcPr>
            <w:tcW w:w="1092" w:type="dxa"/>
            <w:tcBorders>
              <w:top w:val="nil"/>
              <w:left w:val="nil"/>
              <w:bottom w:val="nil"/>
              <w:right w:val="nil"/>
            </w:tcBorders>
          </w:tcPr>
          <w:p>
            <w:pPr>
              <w:pStyle w:val="0"/>
              <w:jc w:val="center"/>
            </w:pPr>
            <w:r>
              <w:rPr>
                <w:sz w:val="20"/>
              </w:rPr>
              <w:t xml:space="preserve">370,5</w:t>
            </w:r>
          </w:p>
        </w:tc>
        <w:tc>
          <w:tcPr>
            <w:tcW w:w="1092" w:type="dxa"/>
            <w:tcBorders>
              <w:top w:val="nil"/>
              <w:left w:val="nil"/>
              <w:bottom w:val="nil"/>
              <w:right w:val="nil"/>
            </w:tcBorders>
          </w:tcPr>
          <w:p>
            <w:pPr>
              <w:pStyle w:val="0"/>
              <w:jc w:val="center"/>
            </w:pPr>
            <w:r>
              <w:rPr>
                <w:sz w:val="20"/>
              </w:rPr>
              <w:t xml:space="preserve">128</w:t>
            </w:r>
          </w:p>
        </w:tc>
        <w:tc>
          <w:tcPr>
            <w:tcW w:w="1091" w:type="dxa"/>
            <w:tcBorders>
              <w:top w:val="nil"/>
              <w:left w:val="nil"/>
              <w:bottom w:val="nil"/>
              <w:right w:val="nil"/>
            </w:tcBorders>
          </w:tcPr>
          <w:p>
            <w:pPr>
              <w:pStyle w:val="0"/>
              <w:jc w:val="center"/>
            </w:pPr>
            <w:r>
              <w:rPr>
                <w:sz w:val="20"/>
              </w:rPr>
              <w:t xml:space="preserve">514,1</w:t>
            </w:r>
          </w:p>
        </w:tc>
        <w:tc>
          <w:tcPr>
            <w:tcW w:w="1092" w:type="dxa"/>
            <w:tcBorders>
              <w:top w:val="nil"/>
              <w:left w:val="nil"/>
              <w:bottom w:val="nil"/>
              <w:right w:val="nil"/>
            </w:tcBorders>
          </w:tcPr>
          <w:p>
            <w:pPr>
              <w:pStyle w:val="0"/>
              <w:jc w:val="center"/>
            </w:pPr>
            <w:r>
              <w:rPr>
                <w:sz w:val="20"/>
              </w:rPr>
              <w:t xml:space="preserve">116</w:t>
            </w:r>
          </w:p>
        </w:tc>
        <w:tc>
          <w:tcPr>
            <w:tcW w:w="1091" w:type="dxa"/>
            <w:tcBorders>
              <w:top w:val="nil"/>
              <w:left w:val="nil"/>
              <w:bottom w:val="nil"/>
              <w:right w:val="nil"/>
            </w:tcBorders>
          </w:tcPr>
          <w:p>
            <w:pPr>
              <w:pStyle w:val="0"/>
              <w:jc w:val="center"/>
            </w:pPr>
            <w:r>
              <w:rPr>
                <w:sz w:val="20"/>
              </w:rPr>
              <w:t xml:space="preserve">475,0</w:t>
            </w:r>
          </w:p>
        </w:tc>
        <w:tc>
          <w:tcPr>
            <w:tcW w:w="1092" w:type="dxa"/>
            <w:tcBorders>
              <w:top w:val="nil"/>
              <w:left w:val="nil"/>
              <w:bottom w:val="nil"/>
              <w:right w:val="nil"/>
            </w:tcBorders>
          </w:tcPr>
          <w:p>
            <w:pPr>
              <w:pStyle w:val="0"/>
              <w:jc w:val="center"/>
            </w:pPr>
            <w:r>
              <w:rPr>
                <w:sz w:val="20"/>
              </w:rPr>
              <w:t xml:space="preserve">69</w:t>
            </w:r>
          </w:p>
        </w:tc>
        <w:tc>
          <w:tcPr>
            <w:tcW w:w="1092" w:type="dxa"/>
            <w:tcBorders>
              <w:top w:val="nil"/>
              <w:left w:val="nil"/>
              <w:bottom w:val="nil"/>
              <w:right w:val="nil"/>
            </w:tcBorders>
          </w:tcPr>
          <w:p>
            <w:pPr>
              <w:pStyle w:val="0"/>
              <w:jc w:val="center"/>
            </w:pPr>
            <w:r>
              <w:rPr>
                <w:sz w:val="20"/>
              </w:rPr>
              <w:t xml:space="preserve">287,2</w:t>
            </w:r>
          </w:p>
        </w:tc>
      </w:tr>
      <w:tr>
        <w:tc>
          <w:tcPr>
            <w:tcW w:w="4422" w:type="dxa"/>
            <w:tcBorders>
              <w:top w:val="nil"/>
              <w:left w:val="nil"/>
              <w:bottom w:val="nil"/>
              <w:right w:val="nil"/>
            </w:tcBorders>
          </w:tcPr>
          <w:p>
            <w:pPr>
              <w:pStyle w:val="0"/>
            </w:pPr>
            <w:r>
              <w:rPr>
                <w:sz w:val="20"/>
              </w:rPr>
              <w:t xml:space="preserve">Онежский муниципальный район</w:t>
            </w:r>
          </w:p>
        </w:tc>
        <w:tc>
          <w:tcPr>
            <w:tcW w:w="1091" w:type="dxa"/>
            <w:tcBorders>
              <w:top w:val="nil"/>
              <w:left w:val="nil"/>
              <w:bottom w:val="nil"/>
              <w:right w:val="nil"/>
            </w:tcBorders>
          </w:tcPr>
          <w:p>
            <w:pPr>
              <w:pStyle w:val="0"/>
              <w:jc w:val="center"/>
            </w:pPr>
            <w:r>
              <w:rPr>
                <w:sz w:val="20"/>
              </w:rPr>
              <w:t xml:space="preserve">78</w:t>
            </w:r>
          </w:p>
        </w:tc>
        <w:tc>
          <w:tcPr>
            <w:tcW w:w="1092" w:type="dxa"/>
            <w:tcBorders>
              <w:top w:val="nil"/>
              <w:left w:val="nil"/>
              <w:bottom w:val="nil"/>
              <w:right w:val="nil"/>
            </w:tcBorders>
          </w:tcPr>
          <w:p>
            <w:pPr>
              <w:pStyle w:val="0"/>
              <w:jc w:val="center"/>
            </w:pPr>
            <w:r>
              <w:rPr>
                <w:sz w:val="20"/>
              </w:rPr>
              <w:t xml:space="preserve">260,4</w:t>
            </w:r>
          </w:p>
        </w:tc>
        <w:tc>
          <w:tcPr>
            <w:tcW w:w="1091" w:type="dxa"/>
            <w:tcBorders>
              <w:top w:val="nil"/>
              <w:left w:val="nil"/>
              <w:bottom w:val="nil"/>
              <w:right w:val="nil"/>
            </w:tcBorders>
          </w:tcPr>
          <w:p>
            <w:pPr>
              <w:pStyle w:val="0"/>
              <w:jc w:val="center"/>
            </w:pPr>
            <w:r>
              <w:rPr>
                <w:sz w:val="20"/>
              </w:rPr>
              <w:t xml:space="preserve">92</w:t>
            </w:r>
          </w:p>
        </w:tc>
        <w:tc>
          <w:tcPr>
            <w:tcW w:w="1092" w:type="dxa"/>
            <w:tcBorders>
              <w:top w:val="nil"/>
              <w:left w:val="nil"/>
              <w:bottom w:val="nil"/>
              <w:right w:val="nil"/>
            </w:tcBorders>
          </w:tcPr>
          <w:p>
            <w:pPr>
              <w:pStyle w:val="0"/>
              <w:jc w:val="center"/>
            </w:pPr>
            <w:r>
              <w:rPr>
                <w:sz w:val="20"/>
              </w:rPr>
              <w:t xml:space="preserve">312,1</w:t>
            </w:r>
          </w:p>
        </w:tc>
        <w:tc>
          <w:tcPr>
            <w:tcW w:w="1092" w:type="dxa"/>
            <w:tcBorders>
              <w:top w:val="nil"/>
              <w:left w:val="nil"/>
              <w:bottom w:val="nil"/>
              <w:right w:val="nil"/>
            </w:tcBorders>
          </w:tcPr>
          <w:p>
            <w:pPr>
              <w:pStyle w:val="0"/>
              <w:jc w:val="center"/>
            </w:pPr>
            <w:r>
              <w:rPr>
                <w:sz w:val="20"/>
              </w:rPr>
              <w:t xml:space="preserve">78</w:t>
            </w:r>
          </w:p>
        </w:tc>
        <w:tc>
          <w:tcPr>
            <w:tcW w:w="1091" w:type="dxa"/>
            <w:tcBorders>
              <w:top w:val="nil"/>
              <w:left w:val="nil"/>
              <w:bottom w:val="nil"/>
              <w:right w:val="nil"/>
            </w:tcBorders>
          </w:tcPr>
          <w:p>
            <w:pPr>
              <w:pStyle w:val="0"/>
              <w:jc w:val="center"/>
            </w:pPr>
            <w:r>
              <w:rPr>
                <w:sz w:val="20"/>
              </w:rPr>
              <w:t xml:space="preserve">269,8</w:t>
            </w:r>
          </w:p>
        </w:tc>
        <w:tc>
          <w:tcPr>
            <w:tcW w:w="1092" w:type="dxa"/>
            <w:tcBorders>
              <w:top w:val="nil"/>
              <w:left w:val="nil"/>
              <w:bottom w:val="nil"/>
              <w:right w:val="nil"/>
            </w:tcBorders>
          </w:tcPr>
          <w:p>
            <w:pPr>
              <w:pStyle w:val="0"/>
              <w:jc w:val="center"/>
            </w:pPr>
            <w:r>
              <w:rPr>
                <w:sz w:val="20"/>
              </w:rPr>
              <w:t xml:space="preserve">75</w:t>
            </w:r>
          </w:p>
        </w:tc>
        <w:tc>
          <w:tcPr>
            <w:tcW w:w="1091" w:type="dxa"/>
            <w:tcBorders>
              <w:top w:val="nil"/>
              <w:left w:val="nil"/>
              <w:bottom w:val="nil"/>
              <w:right w:val="nil"/>
            </w:tcBorders>
          </w:tcPr>
          <w:p>
            <w:pPr>
              <w:pStyle w:val="0"/>
              <w:jc w:val="center"/>
            </w:pPr>
            <w:r>
              <w:rPr>
                <w:sz w:val="20"/>
              </w:rPr>
              <w:t xml:space="preserve">265,6</w:t>
            </w:r>
          </w:p>
        </w:tc>
        <w:tc>
          <w:tcPr>
            <w:tcW w:w="1092" w:type="dxa"/>
            <w:tcBorders>
              <w:top w:val="nil"/>
              <w:left w:val="nil"/>
              <w:bottom w:val="nil"/>
              <w:right w:val="nil"/>
            </w:tcBorders>
          </w:tcPr>
          <w:p>
            <w:pPr>
              <w:pStyle w:val="0"/>
              <w:jc w:val="center"/>
            </w:pPr>
            <w:r>
              <w:rPr>
                <w:sz w:val="20"/>
              </w:rPr>
              <w:t xml:space="preserve">54</w:t>
            </w:r>
          </w:p>
        </w:tc>
        <w:tc>
          <w:tcPr>
            <w:tcW w:w="1092" w:type="dxa"/>
            <w:tcBorders>
              <w:top w:val="nil"/>
              <w:left w:val="nil"/>
              <w:bottom w:val="nil"/>
              <w:right w:val="nil"/>
            </w:tcBorders>
          </w:tcPr>
          <w:p>
            <w:pPr>
              <w:pStyle w:val="0"/>
              <w:jc w:val="center"/>
            </w:pPr>
            <w:r>
              <w:rPr>
                <w:sz w:val="20"/>
              </w:rPr>
              <w:t xml:space="preserve">195,8</w:t>
            </w:r>
          </w:p>
        </w:tc>
      </w:tr>
      <w:tr>
        <w:tc>
          <w:tcPr>
            <w:tcW w:w="4422" w:type="dxa"/>
            <w:tcBorders>
              <w:top w:val="nil"/>
              <w:left w:val="nil"/>
              <w:bottom w:val="nil"/>
              <w:right w:val="nil"/>
            </w:tcBorders>
          </w:tcPr>
          <w:p>
            <w:pPr>
              <w:pStyle w:val="0"/>
            </w:pPr>
            <w:r>
              <w:rPr>
                <w:sz w:val="20"/>
              </w:rPr>
              <w:t xml:space="preserve">Пинежский муниципальный район</w:t>
            </w:r>
          </w:p>
        </w:tc>
        <w:tc>
          <w:tcPr>
            <w:tcW w:w="1091" w:type="dxa"/>
            <w:tcBorders>
              <w:top w:val="nil"/>
              <w:left w:val="nil"/>
              <w:bottom w:val="nil"/>
              <w:right w:val="nil"/>
            </w:tcBorders>
          </w:tcPr>
          <w:p>
            <w:pPr>
              <w:pStyle w:val="0"/>
              <w:jc w:val="center"/>
            </w:pPr>
            <w:r>
              <w:rPr>
                <w:sz w:val="20"/>
              </w:rPr>
              <w:t xml:space="preserve">44</w:t>
            </w:r>
          </w:p>
        </w:tc>
        <w:tc>
          <w:tcPr>
            <w:tcW w:w="1092" w:type="dxa"/>
            <w:tcBorders>
              <w:top w:val="nil"/>
              <w:left w:val="nil"/>
              <w:bottom w:val="nil"/>
              <w:right w:val="nil"/>
            </w:tcBorders>
          </w:tcPr>
          <w:p>
            <w:pPr>
              <w:pStyle w:val="0"/>
              <w:jc w:val="center"/>
            </w:pPr>
            <w:r>
              <w:rPr>
                <w:sz w:val="20"/>
              </w:rPr>
              <w:t xml:space="preserve">200,5</w:t>
            </w:r>
          </w:p>
        </w:tc>
        <w:tc>
          <w:tcPr>
            <w:tcW w:w="1091" w:type="dxa"/>
            <w:tcBorders>
              <w:top w:val="nil"/>
              <w:left w:val="nil"/>
              <w:bottom w:val="nil"/>
              <w:right w:val="nil"/>
            </w:tcBorders>
          </w:tcPr>
          <w:p>
            <w:pPr>
              <w:pStyle w:val="0"/>
              <w:jc w:val="center"/>
            </w:pPr>
            <w:r>
              <w:rPr>
                <w:sz w:val="20"/>
              </w:rPr>
              <w:t xml:space="preserve">43</w:t>
            </w:r>
          </w:p>
        </w:tc>
        <w:tc>
          <w:tcPr>
            <w:tcW w:w="1092" w:type="dxa"/>
            <w:tcBorders>
              <w:top w:val="nil"/>
              <w:left w:val="nil"/>
              <w:bottom w:val="nil"/>
              <w:right w:val="nil"/>
            </w:tcBorders>
          </w:tcPr>
          <w:p>
            <w:pPr>
              <w:pStyle w:val="0"/>
              <w:jc w:val="center"/>
            </w:pPr>
            <w:r>
              <w:rPr>
                <w:sz w:val="20"/>
              </w:rPr>
              <w:t xml:space="preserve">200,9</w:t>
            </w:r>
          </w:p>
        </w:tc>
        <w:tc>
          <w:tcPr>
            <w:tcW w:w="1092" w:type="dxa"/>
            <w:tcBorders>
              <w:top w:val="nil"/>
              <w:left w:val="nil"/>
              <w:bottom w:val="nil"/>
              <w:right w:val="nil"/>
            </w:tcBorders>
          </w:tcPr>
          <w:p>
            <w:pPr>
              <w:pStyle w:val="0"/>
              <w:jc w:val="center"/>
            </w:pPr>
            <w:r>
              <w:rPr>
                <w:sz w:val="20"/>
              </w:rPr>
              <w:t xml:space="preserve">26</w:t>
            </w:r>
          </w:p>
        </w:tc>
        <w:tc>
          <w:tcPr>
            <w:tcW w:w="1091" w:type="dxa"/>
            <w:tcBorders>
              <w:top w:val="nil"/>
              <w:left w:val="nil"/>
              <w:bottom w:val="nil"/>
              <w:right w:val="nil"/>
            </w:tcBorders>
          </w:tcPr>
          <w:p>
            <w:pPr>
              <w:pStyle w:val="0"/>
              <w:jc w:val="center"/>
            </w:pPr>
            <w:r>
              <w:rPr>
                <w:sz w:val="20"/>
              </w:rPr>
              <w:t xml:space="preserve">124,6</w:t>
            </w:r>
          </w:p>
        </w:tc>
        <w:tc>
          <w:tcPr>
            <w:tcW w:w="1092" w:type="dxa"/>
            <w:tcBorders>
              <w:top w:val="nil"/>
              <w:left w:val="nil"/>
              <w:bottom w:val="nil"/>
              <w:right w:val="nil"/>
            </w:tcBorders>
          </w:tcPr>
          <w:p>
            <w:pPr>
              <w:pStyle w:val="0"/>
              <w:jc w:val="center"/>
            </w:pPr>
            <w:r>
              <w:rPr>
                <w:sz w:val="20"/>
              </w:rPr>
              <w:t xml:space="preserve">36</w:t>
            </w:r>
          </w:p>
        </w:tc>
        <w:tc>
          <w:tcPr>
            <w:tcW w:w="1091" w:type="dxa"/>
            <w:tcBorders>
              <w:top w:val="nil"/>
              <w:left w:val="nil"/>
              <w:bottom w:val="nil"/>
              <w:right w:val="nil"/>
            </w:tcBorders>
          </w:tcPr>
          <w:p>
            <w:pPr>
              <w:pStyle w:val="0"/>
              <w:jc w:val="center"/>
            </w:pPr>
            <w:r>
              <w:rPr>
                <w:sz w:val="20"/>
              </w:rPr>
              <w:t xml:space="preserve">176,9</w:t>
            </w:r>
          </w:p>
        </w:tc>
        <w:tc>
          <w:tcPr>
            <w:tcW w:w="1092" w:type="dxa"/>
            <w:tcBorders>
              <w:top w:val="nil"/>
              <w:left w:val="nil"/>
              <w:bottom w:val="nil"/>
              <w:right w:val="nil"/>
            </w:tcBorders>
          </w:tcPr>
          <w:p>
            <w:pPr>
              <w:pStyle w:val="0"/>
              <w:jc w:val="center"/>
            </w:pPr>
            <w:r>
              <w:rPr>
                <w:sz w:val="20"/>
              </w:rPr>
              <w:t xml:space="preserve">46</w:t>
            </w:r>
          </w:p>
        </w:tc>
        <w:tc>
          <w:tcPr>
            <w:tcW w:w="1092" w:type="dxa"/>
            <w:tcBorders>
              <w:top w:val="nil"/>
              <w:left w:val="nil"/>
              <w:bottom w:val="nil"/>
              <w:right w:val="nil"/>
            </w:tcBorders>
          </w:tcPr>
          <w:p>
            <w:pPr>
              <w:pStyle w:val="0"/>
              <w:jc w:val="center"/>
            </w:pPr>
            <w:r>
              <w:rPr>
                <w:sz w:val="20"/>
              </w:rPr>
              <w:t xml:space="preserve">232,0</w:t>
            </w:r>
          </w:p>
        </w:tc>
      </w:tr>
      <w:tr>
        <w:tc>
          <w:tcPr>
            <w:tcW w:w="4422" w:type="dxa"/>
            <w:tcBorders>
              <w:top w:val="nil"/>
              <w:left w:val="nil"/>
              <w:bottom w:val="nil"/>
              <w:right w:val="nil"/>
            </w:tcBorders>
          </w:tcPr>
          <w:p>
            <w:pPr>
              <w:pStyle w:val="0"/>
            </w:pPr>
            <w:r>
              <w:rPr>
                <w:sz w:val="20"/>
              </w:rPr>
              <w:t xml:space="preserve">Плесецкий муниципальный округ</w:t>
            </w:r>
          </w:p>
        </w:tc>
        <w:tc>
          <w:tcPr>
            <w:tcW w:w="1091" w:type="dxa"/>
            <w:tcBorders>
              <w:top w:val="nil"/>
              <w:left w:val="nil"/>
              <w:bottom w:val="nil"/>
              <w:right w:val="nil"/>
            </w:tcBorders>
          </w:tcPr>
          <w:p>
            <w:pPr>
              <w:pStyle w:val="0"/>
              <w:jc w:val="center"/>
            </w:pPr>
            <w:r>
              <w:rPr>
                <w:sz w:val="20"/>
              </w:rPr>
              <w:t xml:space="preserve">146</w:t>
            </w:r>
          </w:p>
        </w:tc>
        <w:tc>
          <w:tcPr>
            <w:tcW w:w="1092" w:type="dxa"/>
            <w:tcBorders>
              <w:top w:val="nil"/>
              <w:left w:val="nil"/>
              <w:bottom w:val="nil"/>
              <w:right w:val="nil"/>
            </w:tcBorders>
          </w:tcPr>
          <w:p>
            <w:pPr>
              <w:pStyle w:val="0"/>
              <w:jc w:val="center"/>
            </w:pPr>
            <w:r>
              <w:rPr>
                <w:sz w:val="20"/>
              </w:rPr>
              <w:t xml:space="preserve">362,0</w:t>
            </w:r>
          </w:p>
        </w:tc>
        <w:tc>
          <w:tcPr>
            <w:tcW w:w="1091" w:type="dxa"/>
            <w:tcBorders>
              <w:top w:val="nil"/>
              <w:left w:val="nil"/>
              <w:bottom w:val="nil"/>
              <w:right w:val="nil"/>
            </w:tcBorders>
          </w:tcPr>
          <w:p>
            <w:pPr>
              <w:pStyle w:val="0"/>
              <w:jc w:val="center"/>
            </w:pPr>
            <w:r>
              <w:rPr>
                <w:sz w:val="20"/>
              </w:rPr>
              <w:t xml:space="preserve">160</w:t>
            </w:r>
          </w:p>
        </w:tc>
        <w:tc>
          <w:tcPr>
            <w:tcW w:w="1092" w:type="dxa"/>
            <w:tcBorders>
              <w:top w:val="nil"/>
              <w:left w:val="nil"/>
              <w:bottom w:val="nil"/>
              <w:right w:val="nil"/>
            </w:tcBorders>
          </w:tcPr>
          <w:p>
            <w:pPr>
              <w:pStyle w:val="0"/>
              <w:jc w:val="center"/>
            </w:pPr>
            <w:r>
              <w:rPr>
                <w:sz w:val="20"/>
              </w:rPr>
              <w:t xml:space="preserve">408,8</w:t>
            </w:r>
          </w:p>
        </w:tc>
        <w:tc>
          <w:tcPr>
            <w:tcW w:w="1092" w:type="dxa"/>
            <w:tcBorders>
              <w:top w:val="nil"/>
              <w:left w:val="nil"/>
              <w:bottom w:val="nil"/>
              <w:right w:val="nil"/>
            </w:tcBorders>
          </w:tcPr>
          <w:p>
            <w:pPr>
              <w:pStyle w:val="0"/>
              <w:jc w:val="center"/>
            </w:pPr>
            <w:r>
              <w:rPr>
                <w:sz w:val="20"/>
              </w:rPr>
              <w:t xml:space="preserve">165</w:t>
            </w:r>
          </w:p>
        </w:tc>
        <w:tc>
          <w:tcPr>
            <w:tcW w:w="1091" w:type="dxa"/>
            <w:tcBorders>
              <w:top w:val="nil"/>
              <w:left w:val="nil"/>
              <w:bottom w:val="nil"/>
              <w:right w:val="nil"/>
            </w:tcBorders>
          </w:tcPr>
          <w:p>
            <w:pPr>
              <w:pStyle w:val="0"/>
              <w:jc w:val="center"/>
            </w:pPr>
            <w:r>
              <w:rPr>
                <w:sz w:val="20"/>
              </w:rPr>
              <w:t xml:space="preserve">435,2</w:t>
            </w:r>
          </w:p>
        </w:tc>
        <w:tc>
          <w:tcPr>
            <w:tcW w:w="1092" w:type="dxa"/>
            <w:tcBorders>
              <w:top w:val="nil"/>
              <w:left w:val="nil"/>
              <w:bottom w:val="nil"/>
              <w:right w:val="nil"/>
            </w:tcBorders>
          </w:tcPr>
          <w:p>
            <w:pPr>
              <w:pStyle w:val="0"/>
              <w:jc w:val="center"/>
            </w:pPr>
            <w:r>
              <w:rPr>
                <w:sz w:val="20"/>
              </w:rPr>
              <w:t xml:space="preserve">135</w:t>
            </w:r>
          </w:p>
        </w:tc>
        <w:tc>
          <w:tcPr>
            <w:tcW w:w="1091" w:type="dxa"/>
            <w:tcBorders>
              <w:top w:val="nil"/>
              <w:left w:val="nil"/>
              <w:bottom w:val="nil"/>
              <w:right w:val="nil"/>
            </w:tcBorders>
          </w:tcPr>
          <w:p>
            <w:pPr>
              <w:pStyle w:val="0"/>
              <w:jc w:val="center"/>
            </w:pPr>
            <w:r>
              <w:rPr>
                <w:sz w:val="20"/>
              </w:rPr>
              <w:t xml:space="preserve">364,7</w:t>
            </w:r>
          </w:p>
        </w:tc>
        <w:tc>
          <w:tcPr>
            <w:tcW w:w="1092" w:type="dxa"/>
            <w:tcBorders>
              <w:top w:val="nil"/>
              <w:left w:val="nil"/>
              <w:bottom w:val="nil"/>
              <w:right w:val="nil"/>
            </w:tcBorders>
          </w:tcPr>
          <w:p>
            <w:pPr>
              <w:pStyle w:val="0"/>
              <w:jc w:val="center"/>
            </w:pPr>
            <w:r>
              <w:rPr>
                <w:sz w:val="20"/>
              </w:rPr>
              <w:t xml:space="preserve">58</w:t>
            </w:r>
          </w:p>
        </w:tc>
        <w:tc>
          <w:tcPr>
            <w:tcW w:w="1092" w:type="dxa"/>
            <w:tcBorders>
              <w:top w:val="nil"/>
              <w:left w:val="nil"/>
              <w:bottom w:val="nil"/>
              <w:right w:val="nil"/>
            </w:tcBorders>
          </w:tcPr>
          <w:p>
            <w:pPr>
              <w:pStyle w:val="0"/>
              <w:jc w:val="center"/>
            </w:pPr>
            <w:r>
              <w:rPr>
                <w:sz w:val="20"/>
              </w:rPr>
              <w:t xml:space="preserve">160,8</w:t>
            </w:r>
          </w:p>
        </w:tc>
      </w:tr>
      <w:tr>
        <w:tc>
          <w:tcPr>
            <w:tcW w:w="4422" w:type="dxa"/>
            <w:tcBorders>
              <w:top w:val="nil"/>
              <w:left w:val="nil"/>
              <w:bottom w:val="nil"/>
              <w:right w:val="nil"/>
            </w:tcBorders>
          </w:tcPr>
          <w:p>
            <w:pPr>
              <w:pStyle w:val="0"/>
            </w:pPr>
            <w:r>
              <w:rPr>
                <w:sz w:val="20"/>
              </w:rPr>
              <w:t xml:space="preserve">Приморский муниципальный район</w:t>
            </w:r>
          </w:p>
        </w:tc>
        <w:tc>
          <w:tcPr>
            <w:tcW w:w="1091" w:type="dxa"/>
            <w:tcBorders>
              <w:top w:val="nil"/>
              <w:left w:val="nil"/>
              <w:bottom w:val="nil"/>
              <w:right w:val="nil"/>
            </w:tcBorders>
          </w:tcPr>
          <w:p>
            <w:pPr>
              <w:pStyle w:val="0"/>
              <w:jc w:val="center"/>
            </w:pPr>
            <w:r>
              <w:rPr>
                <w:sz w:val="20"/>
              </w:rPr>
              <w:t xml:space="preserve">53</w:t>
            </w:r>
          </w:p>
        </w:tc>
        <w:tc>
          <w:tcPr>
            <w:tcW w:w="1092" w:type="dxa"/>
            <w:tcBorders>
              <w:top w:val="nil"/>
              <w:left w:val="nil"/>
              <w:bottom w:val="nil"/>
              <w:right w:val="nil"/>
            </w:tcBorders>
          </w:tcPr>
          <w:p>
            <w:pPr>
              <w:pStyle w:val="0"/>
              <w:jc w:val="center"/>
            </w:pPr>
            <w:r>
              <w:rPr>
                <w:sz w:val="20"/>
              </w:rPr>
              <w:t xml:space="preserve">208,2</w:t>
            </w:r>
          </w:p>
        </w:tc>
        <w:tc>
          <w:tcPr>
            <w:tcW w:w="1091" w:type="dxa"/>
            <w:tcBorders>
              <w:top w:val="nil"/>
              <w:left w:val="nil"/>
              <w:bottom w:val="nil"/>
              <w:right w:val="nil"/>
            </w:tcBorders>
          </w:tcPr>
          <w:p>
            <w:pPr>
              <w:pStyle w:val="0"/>
              <w:jc w:val="center"/>
            </w:pPr>
            <w:r>
              <w:rPr>
                <w:sz w:val="20"/>
              </w:rPr>
              <w:t xml:space="preserve">50</w:t>
            </w:r>
          </w:p>
        </w:tc>
        <w:tc>
          <w:tcPr>
            <w:tcW w:w="1092" w:type="dxa"/>
            <w:tcBorders>
              <w:top w:val="nil"/>
              <w:left w:val="nil"/>
              <w:bottom w:val="nil"/>
              <w:right w:val="nil"/>
            </w:tcBorders>
          </w:tcPr>
          <w:p>
            <w:pPr>
              <w:pStyle w:val="0"/>
              <w:jc w:val="center"/>
            </w:pPr>
            <w:r>
              <w:rPr>
                <w:sz w:val="20"/>
              </w:rPr>
              <w:t xml:space="preserve">199,3</w:t>
            </w:r>
          </w:p>
        </w:tc>
        <w:tc>
          <w:tcPr>
            <w:tcW w:w="1092" w:type="dxa"/>
            <w:tcBorders>
              <w:top w:val="nil"/>
              <w:left w:val="nil"/>
              <w:bottom w:val="nil"/>
              <w:right w:val="nil"/>
            </w:tcBorders>
          </w:tcPr>
          <w:p>
            <w:pPr>
              <w:pStyle w:val="0"/>
              <w:jc w:val="center"/>
            </w:pPr>
            <w:r>
              <w:rPr>
                <w:sz w:val="20"/>
              </w:rPr>
              <w:t xml:space="preserve">51</w:t>
            </w:r>
          </w:p>
        </w:tc>
        <w:tc>
          <w:tcPr>
            <w:tcW w:w="1091" w:type="dxa"/>
            <w:tcBorders>
              <w:top w:val="nil"/>
              <w:left w:val="nil"/>
              <w:bottom w:val="nil"/>
              <w:right w:val="nil"/>
            </w:tcBorders>
          </w:tcPr>
          <w:p>
            <w:pPr>
              <w:pStyle w:val="0"/>
              <w:jc w:val="center"/>
            </w:pPr>
            <w:r>
              <w:rPr>
                <w:sz w:val="20"/>
              </w:rPr>
              <w:t xml:space="preserve">203,6</w:t>
            </w:r>
          </w:p>
        </w:tc>
        <w:tc>
          <w:tcPr>
            <w:tcW w:w="1092" w:type="dxa"/>
            <w:tcBorders>
              <w:top w:val="nil"/>
              <w:left w:val="nil"/>
              <w:bottom w:val="nil"/>
              <w:right w:val="nil"/>
            </w:tcBorders>
          </w:tcPr>
          <w:p>
            <w:pPr>
              <w:pStyle w:val="0"/>
              <w:jc w:val="center"/>
            </w:pPr>
            <w:r>
              <w:rPr>
                <w:sz w:val="20"/>
              </w:rPr>
              <w:t xml:space="preserve">70</w:t>
            </w:r>
          </w:p>
        </w:tc>
        <w:tc>
          <w:tcPr>
            <w:tcW w:w="1091" w:type="dxa"/>
            <w:tcBorders>
              <w:top w:val="nil"/>
              <w:left w:val="nil"/>
              <w:bottom w:val="nil"/>
              <w:right w:val="nil"/>
            </w:tcBorders>
          </w:tcPr>
          <w:p>
            <w:pPr>
              <w:pStyle w:val="0"/>
              <w:jc w:val="center"/>
            </w:pPr>
            <w:r>
              <w:rPr>
                <w:sz w:val="20"/>
              </w:rPr>
              <w:t xml:space="preserve">279,7</w:t>
            </w:r>
          </w:p>
        </w:tc>
        <w:tc>
          <w:tcPr>
            <w:tcW w:w="1092" w:type="dxa"/>
            <w:tcBorders>
              <w:top w:val="nil"/>
              <w:left w:val="nil"/>
              <w:bottom w:val="nil"/>
              <w:right w:val="nil"/>
            </w:tcBorders>
          </w:tcPr>
          <w:p>
            <w:pPr>
              <w:pStyle w:val="0"/>
              <w:jc w:val="center"/>
            </w:pPr>
            <w:r>
              <w:rPr>
                <w:sz w:val="20"/>
              </w:rPr>
              <w:t xml:space="preserve">62</w:t>
            </w:r>
          </w:p>
        </w:tc>
        <w:tc>
          <w:tcPr>
            <w:tcW w:w="1092" w:type="dxa"/>
            <w:tcBorders>
              <w:top w:val="nil"/>
              <w:left w:val="nil"/>
              <w:bottom w:val="nil"/>
              <w:right w:val="nil"/>
            </w:tcBorders>
          </w:tcPr>
          <w:p>
            <w:pPr>
              <w:pStyle w:val="0"/>
              <w:jc w:val="center"/>
            </w:pPr>
            <w:r>
              <w:rPr>
                <w:sz w:val="20"/>
              </w:rPr>
              <w:t xml:space="preserve">249,5</w:t>
            </w:r>
          </w:p>
        </w:tc>
      </w:tr>
      <w:tr>
        <w:tc>
          <w:tcPr>
            <w:tcW w:w="4422" w:type="dxa"/>
            <w:tcBorders>
              <w:top w:val="nil"/>
              <w:left w:val="nil"/>
              <w:bottom w:val="nil"/>
              <w:right w:val="nil"/>
            </w:tcBorders>
          </w:tcPr>
          <w:p>
            <w:pPr>
              <w:pStyle w:val="0"/>
            </w:pPr>
            <w:r>
              <w:rPr>
                <w:sz w:val="20"/>
              </w:rPr>
              <w:t xml:space="preserve">Устьянский муниципальный район</w:t>
            </w:r>
          </w:p>
        </w:tc>
        <w:tc>
          <w:tcPr>
            <w:tcW w:w="1091" w:type="dxa"/>
            <w:tcBorders>
              <w:top w:val="nil"/>
              <w:left w:val="nil"/>
              <w:bottom w:val="nil"/>
              <w:right w:val="nil"/>
            </w:tcBorders>
          </w:tcPr>
          <w:p>
            <w:pPr>
              <w:pStyle w:val="0"/>
              <w:jc w:val="center"/>
            </w:pPr>
            <w:r>
              <w:rPr>
                <w:sz w:val="20"/>
              </w:rPr>
              <w:t xml:space="preserve">122</w:t>
            </w:r>
          </w:p>
        </w:tc>
        <w:tc>
          <w:tcPr>
            <w:tcW w:w="1092" w:type="dxa"/>
            <w:tcBorders>
              <w:top w:val="nil"/>
              <w:left w:val="nil"/>
              <w:bottom w:val="nil"/>
              <w:right w:val="nil"/>
            </w:tcBorders>
          </w:tcPr>
          <w:p>
            <w:pPr>
              <w:pStyle w:val="0"/>
              <w:jc w:val="center"/>
            </w:pPr>
            <w:r>
              <w:rPr>
                <w:sz w:val="20"/>
              </w:rPr>
              <w:t xml:space="preserve">460,5</w:t>
            </w:r>
          </w:p>
        </w:tc>
        <w:tc>
          <w:tcPr>
            <w:tcW w:w="1091" w:type="dxa"/>
            <w:tcBorders>
              <w:top w:val="nil"/>
              <w:left w:val="nil"/>
              <w:bottom w:val="nil"/>
              <w:right w:val="nil"/>
            </w:tcBorders>
          </w:tcPr>
          <w:p>
            <w:pPr>
              <w:pStyle w:val="0"/>
              <w:jc w:val="center"/>
            </w:pPr>
            <w:r>
              <w:rPr>
                <w:sz w:val="20"/>
              </w:rPr>
              <w:t xml:space="preserve">105</w:t>
            </w:r>
          </w:p>
        </w:tc>
        <w:tc>
          <w:tcPr>
            <w:tcW w:w="1092" w:type="dxa"/>
            <w:tcBorders>
              <w:top w:val="nil"/>
              <w:left w:val="nil"/>
              <w:bottom w:val="nil"/>
              <w:right w:val="nil"/>
            </w:tcBorders>
          </w:tcPr>
          <w:p>
            <w:pPr>
              <w:pStyle w:val="0"/>
              <w:jc w:val="center"/>
            </w:pPr>
            <w:r>
              <w:rPr>
                <w:sz w:val="20"/>
              </w:rPr>
              <w:t xml:space="preserve">403,9</w:t>
            </w:r>
          </w:p>
        </w:tc>
        <w:tc>
          <w:tcPr>
            <w:tcW w:w="1092" w:type="dxa"/>
            <w:tcBorders>
              <w:top w:val="nil"/>
              <w:left w:val="nil"/>
              <w:bottom w:val="nil"/>
              <w:right w:val="nil"/>
            </w:tcBorders>
          </w:tcPr>
          <w:p>
            <w:pPr>
              <w:pStyle w:val="0"/>
              <w:jc w:val="center"/>
            </w:pPr>
            <w:r>
              <w:rPr>
                <w:sz w:val="20"/>
              </w:rPr>
              <w:t xml:space="preserve">126</w:t>
            </w:r>
          </w:p>
        </w:tc>
        <w:tc>
          <w:tcPr>
            <w:tcW w:w="1091" w:type="dxa"/>
            <w:tcBorders>
              <w:top w:val="nil"/>
              <w:left w:val="nil"/>
              <w:bottom w:val="nil"/>
              <w:right w:val="nil"/>
            </w:tcBorders>
          </w:tcPr>
          <w:p>
            <w:pPr>
              <w:pStyle w:val="0"/>
              <w:jc w:val="center"/>
            </w:pPr>
            <w:r>
              <w:rPr>
                <w:sz w:val="20"/>
              </w:rPr>
              <w:t xml:space="preserve">492,2</w:t>
            </w:r>
          </w:p>
        </w:tc>
        <w:tc>
          <w:tcPr>
            <w:tcW w:w="1092" w:type="dxa"/>
            <w:tcBorders>
              <w:top w:val="nil"/>
              <w:left w:val="nil"/>
              <w:bottom w:val="nil"/>
              <w:right w:val="nil"/>
            </w:tcBorders>
          </w:tcPr>
          <w:p>
            <w:pPr>
              <w:pStyle w:val="0"/>
              <w:jc w:val="center"/>
            </w:pPr>
            <w:r>
              <w:rPr>
                <w:sz w:val="20"/>
              </w:rPr>
              <w:t xml:space="preserve">123</w:t>
            </w:r>
          </w:p>
        </w:tc>
        <w:tc>
          <w:tcPr>
            <w:tcW w:w="1091" w:type="dxa"/>
            <w:tcBorders>
              <w:top w:val="nil"/>
              <w:left w:val="nil"/>
              <w:bottom w:val="nil"/>
              <w:right w:val="nil"/>
            </w:tcBorders>
          </w:tcPr>
          <w:p>
            <w:pPr>
              <w:pStyle w:val="0"/>
              <w:jc w:val="center"/>
            </w:pPr>
            <w:r>
              <w:rPr>
                <w:sz w:val="20"/>
              </w:rPr>
              <w:t xml:space="preserve">489,4</w:t>
            </w:r>
          </w:p>
        </w:tc>
        <w:tc>
          <w:tcPr>
            <w:tcW w:w="1092" w:type="dxa"/>
            <w:tcBorders>
              <w:top w:val="nil"/>
              <w:left w:val="nil"/>
              <w:bottom w:val="nil"/>
              <w:right w:val="nil"/>
            </w:tcBorders>
          </w:tcPr>
          <w:p>
            <w:pPr>
              <w:pStyle w:val="0"/>
              <w:jc w:val="center"/>
            </w:pPr>
            <w:r>
              <w:rPr>
                <w:sz w:val="20"/>
              </w:rPr>
              <w:t xml:space="preserve">74</w:t>
            </w:r>
          </w:p>
        </w:tc>
        <w:tc>
          <w:tcPr>
            <w:tcW w:w="1092" w:type="dxa"/>
            <w:tcBorders>
              <w:top w:val="nil"/>
              <w:left w:val="nil"/>
              <w:bottom w:val="nil"/>
              <w:right w:val="nil"/>
            </w:tcBorders>
          </w:tcPr>
          <w:p>
            <w:pPr>
              <w:pStyle w:val="0"/>
              <w:jc w:val="center"/>
            </w:pPr>
            <w:r>
              <w:rPr>
                <w:sz w:val="20"/>
              </w:rPr>
              <w:t xml:space="preserve">302,6</w:t>
            </w:r>
          </w:p>
        </w:tc>
      </w:tr>
      <w:tr>
        <w:tc>
          <w:tcPr>
            <w:tcW w:w="4422" w:type="dxa"/>
            <w:tcBorders>
              <w:top w:val="nil"/>
              <w:left w:val="nil"/>
              <w:bottom w:val="nil"/>
              <w:right w:val="nil"/>
            </w:tcBorders>
          </w:tcPr>
          <w:p>
            <w:pPr>
              <w:pStyle w:val="0"/>
            </w:pPr>
            <w:r>
              <w:rPr>
                <w:sz w:val="20"/>
              </w:rPr>
              <w:t xml:space="preserve">Холмогорский муниципальный округ</w:t>
            </w:r>
          </w:p>
        </w:tc>
        <w:tc>
          <w:tcPr>
            <w:tcW w:w="1091" w:type="dxa"/>
            <w:tcBorders>
              <w:top w:val="nil"/>
              <w:left w:val="nil"/>
              <w:bottom w:val="nil"/>
              <w:right w:val="nil"/>
            </w:tcBorders>
          </w:tcPr>
          <w:p>
            <w:pPr>
              <w:pStyle w:val="0"/>
              <w:jc w:val="center"/>
            </w:pPr>
            <w:r>
              <w:rPr>
                <w:sz w:val="20"/>
              </w:rPr>
              <w:t xml:space="preserve">113</w:t>
            </w:r>
          </w:p>
        </w:tc>
        <w:tc>
          <w:tcPr>
            <w:tcW w:w="1092" w:type="dxa"/>
            <w:tcBorders>
              <w:top w:val="nil"/>
              <w:left w:val="nil"/>
              <w:bottom w:val="nil"/>
              <w:right w:val="nil"/>
            </w:tcBorders>
          </w:tcPr>
          <w:p>
            <w:pPr>
              <w:pStyle w:val="0"/>
              <w:jc w:val="center"/>
            </w:pPr>
            <w:r>
              <w:rPr>
                <w:sz w:val="20"/>
              </w:rPr>
              <w:t xml:space="preserve">557,4</w:t>
            </w:r>
          </w:p>
        </w:tc>
        <w:tc>
          <w:tcPr>
            <w:tcW w:w="1091" w:type="dxa"/>
            <w:tcBorders>
              <w:top w:val="nil"/>
              <w:left w:val="nil"/>
              <w:bottom w:val="nil"/>
              <w:right w:val="nil"/>
            </w:tcBorders>
          </w:tcPr>
          <w:p>
            <w:pPr>
              <w:pStyle w:val="0"/>
              <w:jc w:val="center"/>
            </w:pPr>
            <w:r>
              <w:rPr>
                <w:sz w:val="20"/>
              </w:rPr>
              <w:t xml:space="preserve">113</w:t>
            </w:r>
          </w:p>
        </w:tc>
        <w:tc>
          <w:tcPr>
            <w:tcW w:w="1092" w:type="dxa"/>
            <w:tcBorders>
              <w:top w:val="nil"/>
              <w:left w:val="nil"/>
              <w:bottom w:val="nil"/>
              <w:right w:val="nil"/>
            </w:tcBorders>
          </w:tcPr>
          <w:p>
            <w:pPr>
              <w:pStyle w:val="0"/>
              <w:jc w:val="center"/>
            </w:pPr>
            <w:r>
              <w:rPr>
                <w:sz w:val="20"/>
              </w:rPr>
              <w:t xml:space="preserve">575,5</w:t>
            </w:r>
          </w:p>
        </w:tc>
        <w:tc>
          <w:tcPr>
            <w:tcW w:w="1092" w:type="dxa"/>
            <w:tcBorders>
              <w:top w:val="nil"/>
              <w:left w:val="nil"/>
              <w:bottom w:val="nil"/>
              <w:right w:val="nil"/>
            </w:tcBorders>
          </w:tcPr>
          <w:p>
            <w:pPr>
              <w:pStyle w:val="0"/>
              <w:jc w:val="center"/>
            </w:pPr>
            <w:r>
              <w:rPr>
                <w:sz w:val="20"/>
              </w:rPr>
              <w:t xml:space="preserve">105</w:t>
            </w:r>
          </w:p>
        </w:tc>
        <w:tc>
          <w:tcPr>
            <w:tcW w:w="1091" w:type="dxa"/>
            <w:tcBorders>
              <w:top w:val="nil"/>
              <w:left w:val="nil"/>
              <w:bottom w:val="nil"/>
              <w:right w:val="nil"/>
            </w:tcBorders>
          </w:tcPr>
          <w:p>
            <w:pPr>
              <w:pStyle w:val="0"/>
              <w:jc w:val="center"/>
            </w:pPr>
            <w:r>
              <w:rPr>
                <w:sz w:val="20"/>
              </w:rPr>
              <w:t xml:space="preserve">553,1</w:t>
            </w:r>
          </w:p>
        </w:tc>
        <w:tc>
          <w:tcPr>
            <w:tcW w:w="1092" w:type="dxa"/>
            <w:tcBorders>
              <w:top w:val="nil"/>
              <w:left w:val="nil"/>
              <w:bottom w:val="nil"/>
              <w:right w:val="nil"/>
            </w:tcBorders>
          </w:tcPr>
          <w:p>
            <w:pPr>
              <w:pStyle w:val="0"/>
              <w:jc w:val="center"/>
            </w:pPr>
            <w:r>
              <w:rPr>
                <w:sz w:val="20"/>
              </w:rPr>
              <w:t xml:space="preserve">102</w:t>
            </w:r>
          </w:p>
        </w:tc>
        <w:tc>
          <w:tcPr>
            <w:tcW w:w="1091" w:type="dxa"/>
            <w:tcBorders>
              <w:top w:val="nil"/>
              <w:left w:val="nil"/>
              <w:bottom w:val="nil"/>
              <w:right w:val="nil"/>
            </w:tcBorders>
          </w:tcPr>
          <w:p>
            <w:pPr>
              <w:pStyle w:val="0"/>
              <w:jc w:val="center"/>
            </w:pPr>
            <w:r>
              <w:rPr>
                <w:sz w:val="20"/>
              </w:rPr>
              <w:t xml:space="preserve">555,9</w:t>
            </w:r>
          </w:p>
        </w:tc>
        <w:tc>
          <w:tcPr>
            <w:tcW w:w="1092" w:type="dxa"/>
            <w:tcBorders>
              <w:top w:val="nil"/>
              <w:left w:val="nil"/>
              <w:bottom w:val="nil"/>
              <w:right w:val="nil"/>
            </w:tcBorders>
          </w:tcPr>
          <w:p>
            <w:pPr>
              <w:pStyle w:val="0"/>
              <w:jc w:val="center"/>
            </w:pPr>
            <w:r>
              <w:rPr>
                <w:sz w:val="20"/>
              </w:rPr>
              <w:t xml:space="preserve">90</w:t>
            </w:r>
          </w:p>
        </w:tc>
        <w:tc>
          <w:tcPr>
            <w:tcW w:w="1092" w:type="dxa"/>
            <w:tcBorders>
              <w:top w:val="nil"/>
              <w:left w:val="nil"/>
              <w:bottom w:val="nil"/>
              <w:right w:val="nil"/>
            </w:tcBorders>
          </w:tcPr>
          <w:p>
            <w:pPr>
              <w:pStyle w:val="0"/>
              <w:jc w:val="center"/>
            </w:pPr>
            <w:r>
              <w:rPr>
                <w:sz w:val="20"/>
              </w:rPr>
              <w:t xml:space="preserve">509,7</w:t>
            </w:r>
          </w:p>
        </w:tc>
      </w:tr>
      <w:tr>
        <w:tc>
          <w:tcPr>
            <w:tcW w:w="4422" w:type="dxa"/>
            <w:tcBorders>
              <w:top w:val="nil"/>
              <w:left w:val="nil"/>
              <w:bottom w:val="nil"/>
              <w:right w:val="nil"/>
            </w:tcBorders>
          </w:tcPr>
          <w:p>
            <w:pPr>
              <w:pStyle w:val="0"/>
            </w:pPr>
            <w:r>
              <w:rPr>
                <w:sz w:val="20"/>
              </w:rPr>
              <w:t xml:space="preserve">Шенкурский муниципальный район</w:t>
            </w:r>
          </w:p>
        </w:tc>
        <w:tc>
          <w:tcPr>
            <w:tcW w:w="1091" w:type="dxa"/>
            <w:tcBorders>
              <w:top w:val="nil"/>
              <w:left w:val="nil"/>
              <w:bottom w:val="nil"/>
              <w:right w:val="nil"/>
            </w:tcBorders>
          </w:tcPr>
          <w:p>
            <w:pPr>
              <w:pStyle w:val="0"/>
              <w:jc w:val="center"/>
            </w:pPr>
            <w:r>
              <w:rPr>
                <w:sz w:val="20"/>
              </w:rPr>
              <w:t xml:space="preserve">51</w:t>
            </w:r>
          </w:p>
        </w:tc>
        <w:tc>
          <w:tcPr>
            <w:tcW w:w="1092" w:type="dxa"/>
            <w:tcBorders>
              <w:top w:val="nil"/>
              <w:left w:val="nil"/>
              <w:bottom w:val="nil"/>
              <w:right w:val="nil"/>
            </w:tcBorders>
          </w:tcPr>
          <w:p>
            <w:pPr>
              <w:pStyle w:val="0"/>
              <w:jc w:val="center"/>
            </w:pPr>
            <w:r>
              <w:rPr>
                <w:sz w:val="20"/>
              </w:rPr>
              <w:t xml:space="preserve">404,7</w:t>
            </w:r>
          </w:p>
        </w:tc>
        <w:tc>
          <w:tcPr>
            <w:tcW w:w="1091" w:type="dxa"/>
            <w:tcBorders>
              <w:top w:val="nil"/>
              <w:left w:val="nil"/>
              <w:bottom w:val="nil"/>
              <w:right w:val="nil"/>
            </w:tcBorders>
          </w:tcPr>
          <w:p>
            <w:pPr>
              <w:pStyle w:val="0"/>
              <w:jc w:val="center"/>
            </w:pPr>
            <w:r>
              <w:rPr>
                <w:sz w:val="20"/>
              </w:rPr>
              <w:t xml:space="preserve">34</w:t>
            </w:r>
          </w:p>
        </w:tc>
        <w:tc>
          <w:tcPr>
            <w:tcW w:w="1092" w:type="dxa"/>
            <w:tcBorders>
              <w:top w:val="nil"/>
              <w:left w:val="nil"/>
              <w:bottom w:val="nil"/>
              <w:right w:val="nil"/>
            </w:tcBorders>
          </w:tcPr>
          <w:p>
            <w:pPr>
              <w:pStyle w:val="0"/>
              <w:jc w:val="center"/>
            </w:pPr>
            <w:r>
              <w:rPr>
                <w:sz w:val="20"/>
              </w:rPr>
              <w:t xml:space="preserve">274,8</w:t>
            </w:r>
          </w:p>
        </w:tc>
        <w:tc>
          <w:tcPr>
            <w:tcW w:w="1092" w:type="dxa"/>
            <w:tcBorders>
              <w:top w:val="nil"/>
              <w:left w:val="nil"/>
              <w:bottom w:val="nil"/>
              <w:right w:val="nil"/>
            </w:tcBorders>
          </w:tcPr>
          <w:p>
            <w:pPr>
              <w:pStyle w:val="0"/>
              <w:jc w:val="center"/>
            </w:pPr>
            <w:r>
              <w:rPr>
                <w:sz w:val="20"/>
              </w:rPr>
              <w:t xml:space="preserve">39</w:t>
            </w:r>
          </w:p>
        </w:tc>
        <w:tc>
          <w:tcPr>
            <w:tcW w:w="1091" w:type="dxa"/>
            <w:tcBorders>
              <w:top w:val="nil"/>
              <w:left w:val="nil"/>
              <w:bottom w:val="nil"/>
              <w:right w:val="nil"/>
            </w:tcBorders>
          </w:tcPr>
          <w:p>
            <w:pPr>
              <w:pStyle w:val="0"/>
              <w:jc w:val="center"/>
            </w:pPr>
            <w:r>
              <w:rPr>
                <w:sz w:val="20"/>
              </w:rPr>
              <w:t xml:space="preserve">319,3</w:t>
            </w:r>
          </w:p>
        </w:tc>
        <w:tc>
          <w:tcPr>
            <w:tcW w:w="1092" w:type="dxa"/>
            <w:tcBorders>
              <w:top w:val="nil"/>
              <w:left w:val="nil"/>
              <w:bottom w:val="nil"/>
              <w:right w:val="nil"/>
            </w:tcBorders>
          </w:tcPr>
          <w:p>
            <w:pPr>
              <w:pStyle w:val="0"/>
              <w:jc w:val="center"/>
            </w:pPr>
            <w:r>
              <w:rPr>
                <w:sz w:val="20"/>
              </w:rPr>
              <w:t xml:space="preserve">43</w:t>
            </w:r>
          </w:p>
        </w:tc>
        <w:tc>
          <w:tcPr>
            <w:tcW w:w="1091" w:type="dxa"/>
            <w:tcBorders>
              <w:top w:val="nil"/>
              <w:left w:val="nil"/>
              <w:bottom w:val="nil"/>
              <w:right w:val="nil"/>
            </w:tcBorders>
          </w:tcPr>
          <w:p>
            <w:pPr>
              <w:pStyle w:val="0"/>
              <w:jc w:val="center"/>
            </w:pPr>
            <w:r>
              <w:rPr>
                <w:sz w:val="20"/>
              </w:rPr>
              <w:t xml:space="preserve">359,8</w:t>
            </w:r>
          </w:p>
        </w:tc>
        <w:tc>
          <w:tcPr>
            <w:tcW w:w="1092" w:type="dxa"/>
            <w:tcBorders>
              <w:top w:val="nil"/>
              <w:left w:val="nil"/>
              <w:bottom w:val="nil"/>
              <w:right w:val="nil"/>
            </w:tcBorders>
          </w:tcPr>
          <w:p>
            <w:pPr>
              <w:pStyle w:val="0"/>
              <w:jc w:val="center"/>
            </w:pPr>
            <w:r>
              <w:rPr>
                <w:sz w:val="20"/>
              </w:rPr>
              <w:t xml:space="preserve">25</w:t>
            </w:r>
          </w:p>
        </w:tc>
        <w:tc>
          <w:tcPr>
            <w:tcW w:w="1092" w:type="dxa"/>
            <w:tcBorders>
              <w:top w:val="nil"/>
              <w:left w:val="nil"/>
              <w:bottom w:val="nil"/>
              <w:right w:val="nil"/>
            </w:tcBorders>
          </w:tcPr>
          <w:p>
            <w:pPr>
              <w:pStyle w:val="0"/>
              <w:jc w:val="center"/>
            </w:pPr>
            <w:r>
              <w:rPr>
                <w:sz w:val="20"/>
              </w:rPr>
              <w:t xml:space="preserve">214,1</w:t>
            </w:r>
          </w:p>
        </w:tc>
      </w:tr>
      <w:tr>
        <w:tc>
          <w:tcPr>
            <w:tcW w:w="4422" w:type="dxa"/>
            <w:tcBorders>
              <w:top w:val="nil"/>
              <w:left w:val="nil"/>
              <w:bottom w:val="nil"/>
              <w:right w:val="nil"/>
            </w:tcBorders>
          </w:tcPr>
          <w:p>
            <w:pPr>
              <w:pStyle w:val="0"/>
            </w:pPr>
            <w:r>
              <w:rPr>
                <w:sz w:val="20"/>
              </w:rPr>
              <w:t xml:space="preserve">Городской округ "Город Архангельск"</w:t>
            </w:r>
          </w:p>
        </w:tc>
        <w:tc>
          <w:tcPr>
            <w:tcW w:w="1091" w:type="dxa"/>
            <w:tcBorders>
              <w:top w:val="nil"/>
              <w:left w:val="nil"/>
              <w:bottom w:val="nil"/>
              <w:right w:val="nil"/>
            </w:tcBorders>
          </w:tcPr>
          <w:p>
            <w:pPr>
              <w:pStyle w:val="0"/>
              <w:jc w:val="center"/>
            </w:pPr>
            <w:r>
              <w:rPr>
                <w:sz w:val="20"/>
              </w:rPr>
              <w:t xml:space="preserve">621</w:t>
            </w:r>
          </w:p>
        </w:tc>
        <w:tc>
          <w:tcPr>
            <w:tcW w:w="1092" w:type="dxa"/>
            <w:tcBorders>
              <w:top w:val="nil"/>
              <w:left w:val="nil"/>
              <w:bottom w:val="nil"/>
              <w:right w:val="nil"/>
            </w:tcBorders>
          </w:tcPr>
          <w:p>
            <w:pPr>
              <w:pStyle w:val="0"/>
              <w:jc w:val="center"/>
            </w:pPr>
            <w:r>
              <w:rPr>
                <w:sz w:val="20"/>
              </w:rPr>
              <w:t xml:space="preserve">174,9</w:t>
            </w:r>
          </w:p>
        </w:tc>
        <w:tc>
          <w:tcPr>
            <w:tcW w:w="1091" w:type="dxa"/>
            <w:tcBorders>
              <w:top w:val="nil"/>
              <w:left w:val="nil"/>
              <w:bottom w:val="nil"/>
              <w:right w:val="nil"/>
            </w:tcBorders>
          </w:tcPr>
          <w:p>
            <w:pPr>
              <w:pStyle w:val="0"/>
              <w:jc w:val="center"/>
            </w:pPr>
            <w:r>
              <w:rPr>
                <w:sz w:val="20"/>
              </w:rPr>
              <w:t xml:space="preserve">651</w:t>
            </w:r>
          </w:p>
        </w:tc>
        <w:tc>
          <w:tcPr>
            <w:tcW w:w="1092" w:type="dxa"/>
            <w:tcBorders>
              <w:top w:val="nil"/>
              <w:left w:val="nil"/>
              <w:bottom w:val="nil"/>
              <w:right w:val="nil"/>
            </w:tcBorders>
          </w:tcPr>
          <w:p>
            <w:pPr>
              <w:pStyle w:val="0"/>
              <w:jc w:val="center"/>
            </w:pPr>
            <w:r>
              <w:rPr>
                <w:sz w:val="20"/>
              </w:rPr>
              <w:t xml:space="preserve">184,1</w:t>
            </w:r>
          </w:p>
        </w:tc>
        <w:tc>
          <w:tcPr>
            <w:tcW w:w="1092" w:type="dxa"/>
            <w:tcBorders>
              <w:top w:val="nil"/>
              <w:left w:val="nil"/>
              <w:bottom w:val="nil"/>
              <w:right w:val="nil"/>
            </w:tcBorders>
          </w:tcPr>
          <w:p>
            <w:pPr>
              <w:pStyle w:val="0"/>
              <w:jc w:val="center"/>
            </w:pPr>
            <w:r>
              <w:rPr>
                <w:sz w:val="20"/>
              </w:rPr>
              <w:t xml:space="preserve">719</w:t>
            </w:r>
          </w:p>
        </w:tc>
        <w:tc>
          <w:tcPr>
            <w:tcW w:w="1091" w:type="dxa"/>
            <w:tcBorders>
              <w:top w:val="nil"/>
              <w:left w:val="nil"/>
              <w:bottom w:val="nil"/>
              <w:right w:val="nil"/>
            </w:tcBorders>
          </w:tcPr>
          <w:p>
            <w:pPr>
              <w:pStyle w:val="0"/>
              <w:jc w:val="center"/>
            </w:pPr>
            <w:r>
              <w:rPr>
                <w:sz w:val="20"/>
              </w:rPr>
              <w:t xml:space="preserve">204,3</w:t>
            </w:r>
          </w:p>
        </w:tc>
        <w:tc>
          <w:tcPr>
            <w:tcW w:w="1092" w:type="dxa"/>
            <w:tcBorders>
              <w:top w:val="nil"/>
              <w:left w:val="nil"/>
              <w:bottom w:val="nil"/>
              <w:right w:val="nil"/>
            </w:tcBorders>
          </w:tcPr>
          <w:p>
            <w:pPr>
              <w:pStyle w:val="0"/>
              <w:jc w:val="center"/>
            </w:pPr>
            <w:r>
              <w:rPr>
                <w:sz w:val="20"/>
              </w:rPr>
              <w:t xml:space="preserve">641</w:t>
            </w:r>
          </w:p>
        </w:tc>
        <w:tc>
          <w:tcPr>
            <w:tcW w:w="1091" w:type="dxa"/>
            <w:tcBorders>
              <w:top w:val="nil"/>
              <w:left w:val="nil"/>
              <w:bottom w:val="nil"/>
              <w:right w:val="nil"/>
            </w:tcBorders>
          </w:tcPr>
          <w:p>
            <w:pPr>
              <w:pStyle w:val="0"/>
              <w:jc w:val="center"/>
            </w:pPr>
            <w:r>
              <w:rPr>
                <w:sz w:val="20"/>
              </w:rPr>
              <w:t xml:space="preserve">182,9</w:t>
            </w:r>
          </w:p>
        </w:tc>
        <w:tc>
          <w:tcPr>
            <w:tcW w:w="1092" w:type="dxa"/>
            <w:tcBorders>
              <w:top w:val="nil"/>
              <w:left w:val="nil"/>
              <w:bottom w:val="nil"/>
              <w:right w:val="nil"/>
            </w:tcBorders>
          </w:tcPr>
          <w:p>
            <w:pPr>
              <w:pStyle w:val="0"/>
              <w:jc w:val="center"/>
            </w:pPr>
            <w:r>
              <w:rPr>
                <w:sz w:val="20"/>
              </w:rPr>
              <w:t xml:space="preserve">509</w:t>
            </w:r>
          </w:p>
        </w:tc>
        <w:tc>
          <w:tcPr>
            <w:tcW w:w="1092" w:type="dxa"/>
            <w:tcBorders>
              <w:top w:val="nil"/>
              <w:left w:val="nil"/>
              <w:bottom w:val="nil"/>
              <w:right w:val="nil"/>
            </w:tcBorders>
          </w:tcPr>
          <w:p>
            <w:pPr>
              <w:pStyle w:val="0"/>
              <w:jc w:val="center"/>
            </w:pPr>
            <w:r>
              <w:rPr>
                <w:sz w:val="20"/>
              </w:rPr>
              <w:t xml:space="preserve">146,2</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091" w:type="dxa"/>
            <w:tcBorders>
              <w:top w:val="nil"/>
              <w:left w:val="nil"/>
              <w:bottom w:val="nil"/>
              <w:right w:val="nil"/>
            </w:tcBorders>
          </w:tcPr>
          <w:p>
            <w:pPr>
              <w:pStyle w:val="0"/>
              <w:jc w:val="center"/>
            </w:pPr>
            <w:r>
              <w:rPr>
                <w:sz w:val="20"/>
              </w:rPr>
              <w:t xml:space="preserve">62</w:t>
            </w:r>
          </w:p>
        </w:tc>
        <w:tc>
          <w:tcPr>
            <w:tcW w:w="1092" w:type="dxa"/>
            <w:tcBorders>
              <w:top w:val="nil"/>
              <w:left w:val="nil"/>
              <w:bottom w:val="nil"/>
              <w:right w:val="nil"/>
            </w:tcBorders>
          </w:tcPr>
          <w:p>
            <w:pPr>
              <w:pStyle w:val="0"/>
              <w:jc w:val="center"/>
            </w:pPr>
            <w:r>
              <w:rPr>
                <w:sz w:val="20"/>
              </w:rPr>
              <w:t xml:space="preserve">162,7</w:t>
            </w:r>
          </w:p>
        </w:tc>
        <w:tc>
          <w:tcPr>
            <w:tcW w:w="1091" w:type="dxa"/>
            <w:tcBorders>
              <w:top w:val="nil"/>
              <w:left w:val="nil"/>
              <w:bottom w:val="nil"/>
              <w:right w:val="nil"/>
            </w:tcBorders>
          </w:tcPr>
          <w:p>
            <w:pPr>
              <w:pStyle w:val="0"/>
              <w:jc w:val="center"/>
            </w:pPr>
            <w:r>
              <w:rPr>
                <w:sz w:val="20"/>
              </w:rPr>
              <w:t xml:space="preserve">74</w:t>
            </w:r>
          </w:p>
        </w:tc>
        <w:tc>
          <w:tcPr>
            <w:tcW w:w="1092" w:type="dxa"/>
            <w:tcBorders>
              <w:top w:val="nil"/>
              <w:left w:val="nil"/>
              <w:bottom w:val="nil"/>
              <w:right w:val="nil"/>
            </w:tcBorders>
          </w:tcPr>
          <w:p>
            <w:pPr>
              <w:pStyle w:val="0"/>
              <w:jc w:val="center"/>
            </w:pPr>
            <w:r>
              <w:rPr>
                <w:sz w:val="20"/>
              </w:rPr>
              <w:t xml:space="preserve">197,8</w:t>
            </w:r>
          </w:p>
        </w:tc>
        <w:tc>
          <w:tcPr>
            <w:tcW w:w="1092" w:type="dxa"/>
            <w:tcBorders>
              <w:top w:val="nil"/>
              <w:left w:val="nil"/>
              <w:bottom w:val="nil"/>
              <w:right w:val="nil"/>
            </w:tcBorders>
          </w:tcPr>
          <w:p>
            <w:pPr>
              <w:pStyle w:val="0"/>
              <w:jc w:val="center"/>
            </w:pPr>
            <w:r>
              <w:rPr>
                <w:sz w:val="20"/>
              </w:rPr>
              <w:t xml:space="preserve">71</w:t>
            </w:r>
          </w:p>
        </w:tc>
        <w:tc>
          <w:tcPr>
            <w:tcW w:w="1091" w:type="dxa"/>
            <w:tcBorders>
              <w:top w:val="nil"/>
              <w:left w:val="nil"/>
              <w:bottom w:val="nil"/>
              <w:right w:val="nil"/>
            </w:tcBorders>
          </w:tcPr>
          <w:p>
            <w:pPr>
              <w:pStyle w:val="0"/>
              <w:jc w:val="center"/>
            </w:pPr>
            <w:r>
              <w:rPr>
                <w:sz w:val="20"/>
              </w:rPr>
              <w:t xml:space="preserve">193,2</w:t>
            </w:r>
          </w:p>
        </w:tc>
        <w:tc>
          <w:tcPr>
            <w:tcW w:w="1092" w:type="dxa"/>
            <w:tcBorders>
              <w:top w:val="nil"/>
              <w:left w:val="nil"/>
              <w:bottom w:val="nil"/>
              <w:right w:val="nil"/>
            </w:tcBorders>
          </w:tcPr>
          <w:p>
            <w:pPr>
              <w:pStyle w:val="0"/>
              <w:jc w:val="center"/>
            </w:pPr>
            <w:r>
              <w:rPr>
                <w:sz w:val="20"/>
              </w:rPr>
              <w:t xml:space="preserve">65</w:t>
            </w:r>
          </w:p>
        </w:tc>
        <w:tc>
          <w:tcPr>
            <w:tcW w:w="1091" w:type="dxa"/>
            <w:tcBorders>
              <w:top w:val="nil"/>
              <w:left w:val="nil"/>
              <w:bottom w:val="nil"/>
              <w:right w:val="nil"/>
            </w:tcBorders>
          </w:tcPr>
          <w:p>
            <w:pPr>
              <w:pStyle w:val="0"/>
              <w:jc w:val="center"/>
            </w:pPr>
            <w:r>
              <w:rPr>
                <w:sz w:val="20"/>
              </w:rPr>
              <w:t xml:space="preserve">184,9</w:t>
            </w:r>
          </w:p>
        </w:tc>
        <w:tc>
          <w:tcPr>
            <w:tcW w:w="1092" w:type="dxa"/>
            <w:tcBorders>
              <w:top w:val="nil"/>
              <w:left w:val="nil"/>
              <w:bottom w:val="nil"/>
              <w:right w:val="nil"/>
            </w:tcBorders>
          </w:tcPr>
          <w:p>
            <w:pPr>
              <w:pStyle w:val="0"/>
              <w:jc w:val="center"/>
            </w:pPr>
            <w:r>
              <w:rPr>
                <w:sz w:val="20"/>
              </w:rPr>
              <w:t xml:space="preserve">45</w:t>
            </w:r>
          </w:p>
        </w:tc>
        <w:tc>
          <w:tcPr>
            <w:tcW w:w="1092" w:type="dxa"/>
            <w:tcBorders>
              <w:top w:val="nil"/>
              <w:left w:val="nil"/>
              <w:bottom w:val="nil"/>
              <w:right w:val="nil"/>
            </w:tcBorders>
          </w:tcPr>
          <w:p>
            <w:pPr>
              <w:pStyle w:val="0"/>
              <w:jc w:val="center"/>
            </w:pPr>
            <w:r>
              <w:rPr>
                <w:sz w:val="20"/>
              </w:rPr>
              <w:t xml:space="preserve">129,9</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091" w:type="dxa"/>
            <w:tcBorders>
              <w:top w:val="nil"/>
              <w:left w:val="nil"/>
              <w:bottom w:val="nil"/>
              <w:right w:val="nil"/>
            </w:tcBorders>
          </w:tcPr>
          <w:p>
            <w:pPr>
              <w:pStyle w:val="0"/>
              <w:jc w:val="center"/>
            </w:pPr>
            <w:r>
              <w:rPr>
                <w:sz w:val="20"/>
              </w:rPr>
              <w:t xml:space="preserve">123</w:t>
            </w:r>
          </w:p>
        </w:tc>
        <w:tc>
          <w:tcPr>
            <w:tcW w:w="1092" w:type="dxa"/>
            <w:tcBorders>
              <w:top w:val="nil"/>
              <w:left w:val="nil"/>
              <w:bottom w:val="nil"/>
              <w:right w:val="nil"/>
            </w:tcBorders>
          </w:tcPr>
          <w:p>
            <w:pPr>
              <w:pStyle w:val="0"/>
              <w:jc w:val="center"/>
            </w:pPr>
            <w:r>
              <w:rPr>
                <w:sz w:val="20"/>
              </w:rPr>
              <w:t xml:space="preserve">166,0</w:t>
            </w:r>
          </w:p>
        </w:tc>
        <w:tc>
          <w:tcPr>
            <w:tcW w:w="1091" w:type="dxa"/>
            <w:tcBorders>
              <w:top w:val="nil"/>
              <w:left w:val="nil"/>
              <w:bottom w:val="nil"/>
              <w:right w:val="nil"/>
            </w:tcBorders>
          </w:tcPr>
          <w:p>
            <w:pPr>
              <w:pStyle w:val="0"/>
              <w:jc w:val="center"/>
            </w:pPr>
            <w:r>
              <w:rPr>
                <w:sz w:val="20"/>
              </w:rPr>
              <w:t xml:space="preserve">110</w:t>
            </w:r>
          </w:p>
        </w:tc>
        <w:tc>
          <w:tcPr>
            <w:tcW w:w="1092" w:type="dxa"/>
            <w:tcBorders>
              <w:top w:val="nil"/>
              <w:left w:val="nil"/>
              <w:bottom w:val="nil"/>
              <w:right w:val="nil"/>
            </w:tcBorders>
          </w:tcPr>
          <w:p>
            <w:pPr>
              <w:pStyle w:val="0"/>
              <w:jc w:val="center"/>
            </w:pPr>
            <w:r>
              <w:rPr>
                <w:sz w:val="20"/>
              </w:rPr>
              <w:t xml:space="preserve">148,7</w:t>
            </w:r>
          </w:p>
        </w:tc>
        <w:tc>
          <w:tcPr>
            <w:tcW w:w="1092" w:type="dxa"/>
            <w:tcBorders>
              <w:top w:val="nil"/>
              <w:left w:val="nil"/>
              <w:bottom w:val="nil"/>
              <w:right w:val="nil"/>
            </w:tcBorders>
          </w:tcPr>
          <w:p>
            <w:pPr>
              <w:pStyle w:val="0"/>
              <w:jc w:val="center"/>
            </w:pPr>
            <w:r>
              <w:rPr>
                <w:sz w:val="20"/>
              </w:rPr>
              <w:t xml:space="preserve">140</w:t>
            </w:r>
          </w:p>
        </w:tc>
        <w:tc>
          <w:tcPr>
            <w:tcW w:w="1091" w:type="dxa"/>
            <w:tcBorders>
              <w:top w:val="nil"/>
              <w:left w:val="nil"/>
              <w:bottom w:val="nil"/>
              <w:right w:val="nil"/>
            </w:tcBorders>
          </w:tcPr>
          <w:p>
            <w:pPr>
              <w:pStyle w:val="0"/>
              <w:jc w:val="center"/>
            </w:pPr>
            <w:r>
              <w:rPr>
                <w:sz w:val="20"/>
              </w:rPr>
              <w:t xml:space="preserve">189,2</w:t>
            </w:r>
          </w:p>
        </w:tc>
        <w:tc>
          <w:tcPr>
            <w:tcW w:w="1092" w:type="dxa"/>
            <w:tcBorders>
              <w:top w:val="nil"/>
              <w:left w:val="nil"/>
              <w:bottom w:val="nil"/>
              <w:right w:val="nil"/>
            </w:tcBorders>
          </w:tcPr>
          <w:p>
            <w:pPr>
              <w:pStyle w:val="0"/>
              <w:jc w:val="center"/>
            </w:pPr>
            <w:r>
              <w:rPr>
                <w:sz w:val="20"/>
              </w:rPr>
              <w:t xml:space="preserve">144</w:t>
            </w:r>
          </w:p>
        </w:tc>
        <w:tc>
          <w:tcPr>
            <w:tcW w:w="1091" w:type="dxa"/>
            <w:tcBorders>
              <w:top w:val="nil"/>
              <w:left w:val="nil"/>
              <w:bottom w:val="nil"/>
              <w:right w:val="nil"/>
            </w:tcBorders>
          </w:tcPr>
          <w:p>
            <w:pPr>
              <w:pStyle w:val="0"/>
              <w:jc w:val="center"/>
            </w:pPr>
            <w:r>
              <w:rPr>
                <w:sz w:val="20"/>
              </w:rPr>
              <w:t xml:space="preserve">193,6</w:t>
            </w:r>
          </w:p>
        </w:tc>
        <w:tc>
          <w:tcPr>
            <w:tcW w:w="1092" w:type="dxa"/>
            <w:tcBorders>
              <w:top w:val="nil"/>
              <w:left w:val="nil"/>
              <w:bottom w:val="nil"/>
              <w:right w:val="nil"/>
            </w:tcBorders>
          </w:tcPr>
          <w:p>
            <w:pPr>
              <w:pStyle w:val="0"/>
              <w:jc w:val="center"/>
            </w:pPr>
            <w:r>
              <w:rPr>
                <w:sz w:val="20"/>
              </w:rPr>
              <w:t xml:space="preserve">91</w:t>
            </w:r>
          </w:p>
        </w:tc>
        <w:tc>
          <w:tcPr>
            <w:tcW w:w="1092" w:type="dxa"/>
            <w:tcBorders>
              <w:top w:val="nil"/>
              <w:left w:val="nil"/>
              <w:bottom w:val="nil"/>
              <w:right w:val="nil"/>
            </w:tcBorders>
          </w:tcPr>
          <w:p>
            <w:pPr>
              <w:pStyle w:val="0"/>
              <w:jc w:val="center"/>
            </w:pPr>
            <w:r>
              <w:rPr>
                <w:sz w:val="20"/>
              </w:rPr>
              <w:t xml:space="preserve">122,3</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091" w:type="dxa"/>
            <w:tcBorders>
              <w:top w:val="nil"/>
              <w:left w:val="nil"/>
              <w:bottom w:val="nil"/>
              <w:right w:val="nil"/>
            </w:tcBorders>
          </w:tcPr>
          <w:p>
            <w:pPr>
              <w:pStyle w:val="0"/>
              <w:jc w:val="center"/>
            </w:pPr>
            <w:r>
              <w:rPr>
                <w:sz w:val="20"/>
              </w:rPr>
              <w:t xml:space="preserve">95</w:t>
            </w:r>
          </w:p>
        </w:tc>
        <w:tc>
          <w:tcPr>
            <w:tcW w:w="1092" w:type="dxa"/>
            <w:tcBorders>
              <w:top w:val="nil"/>
              <w:left w:val="nil"/>
              <w:bottom w:val="nil"/>
              <w:right w:val="nil"/>
            </w:tcBorders>
          </w:tcPr>
          <w:p>
            <w:pPr>
              <w:pStyle w:val="0"/>
              <w:jc w:val="center"/>
            </w:pPr>
            <w:r>
              <w:rPr>
                <w:sz w:val="20"/>
              </w:rPr>
              <w:t xml:space="preserve">246,0</w:t>
            </w:r>
          </w:p>
        </w:tc>
        <w:tc>
          <w:tcPr>
            <w:tcW w:w="1091" w:type="dxa"/>
            <w:tcBorders>
              <w:top w:val="nil"/>
              <w:left w:val="nil"/>
              <w:bottom w:val="nil"/>
              <w:right w:val="nil"/>
            </w:tcBorders>
          </w:tcPr>
          <w:p>
            <w:pPr>
              <w:pStyle w:val="0"/>
              <w:jc w:val="center"/>
            </w:pPr>
            <w:r>
              <w:rPr>
                <w:sz w:val="20"/>
              </w:rPr>
              <w:t xml:space="preserve">57</w:t>
            </w:r>
          </w:p>
        </w:tc>
        <w:tc>
          <w:tcPr>
            <w:tcW w:w="1092" w:type="dxa"/>
            <w:tcBorders>
              <w:top w:val="nil"/>
              <w:left w:val="nil"/>
              <w:bottom w:val="nil"/>
              <w:right w:val="nil"/>
            </w:tcBorders>
          </w:tcPr>
          <w:p>
            <w:pPr>
              <w:pStyle w:val="0"/>
              <w:jc w:val="center"/>
            </w:pPr>
            <w:r>
              <w:rPr>
                <w:sz w:val="20"/>
              </w:rPr>
              <w:t xml:space="preserve">149,2</w:t>
            </w:r>
          </w:p>
        </w:tc>
        <w:tc>
          <w:tcPr>
            <w:tcW w:w="1092" w:type="dxa"/>
            <w:tcBorders>
              <w:top w:val="nil"/>
              <w:left w:val="nil"/>
              <w:bottom w:val="nil"/>
              <w:right w:val="nil"/>
            </w:tcBorders>
          </w:tcPr>
          <w:p>
            <w:pPr>
              <w:pStyle w:val="0"/>
              <w:jc w:val="center"/>
            </w:pPr>
            <w:r>
              <w:rPr>
                <w:sz w:val="20"/>
              </w:rPr>
              <w:t xml:space="preserve">78</w:t>
            </w:r>
          </w:p>
        </w:tc>
        <w:tc>
          <w:tcPr>
            <w:tcW w:w="1091" w:type="dxa"/>
            <w:tcBorders>
              <w:top w:val="nil"/>
              <w:left w:val="nil"/>
              <w:bottom w:val="nil"/>
              <w:right w:val="nil"/>
            </w:tcBorders>
          </w:tcPr>
          <w:p>
            <w:pPr>
              <w:pStyle w:val="0"/>
              <w:jc w:val="center"/>
            </w:pPr>
            <w:r>
              <w:rPr>
                <w:sz w:val="20"/>
              </w:rPr>
              <w:t xml:space="preserve">206,4</w:t>
            </w:r>
          </w:p>
        </w:tc>
        <w:tc>
          <w:tcPr>
            <w:tcW w:w="1092" w:type="dxa"/>
            <w:tcBorders>
              <w:top w:val="nil"/>
              <w:left w:val="nil"/>
              <w:bottom w:val="nil"/>
              <w:right w:val="nil"/>
            </w:tcBorders>
          </w:tcPr>
          <w:p>
            <w:pPr>
              <w:pStyle w:val="0"/>
              <w:jc w:val="center"/>
            </w:pPr>
            <w:r>
              <w:rPr>
                <w:sz w:val="20"/>
              </w:rPr>
              <w:t xml:space="preserve">100</w:t>
            </w:r>
          </w:p>
        </w:tc>
        <w:tc>
          <w:tcPr>
            <w:tcW w:w="1091" w:type="dxa"/>
            <w:tcBorders>
              <w:top w:val="nil"/>
              <w:left w:val="nil"/>
              <w:bottom w:val="nil"/>
              <w:right w:val="nil"/>
            </w:tcBorders>
          </w:tcPr>
          <w:p>
            <w:pPr>
              <w:pStyle w:val="0"/>
              <w:jc w:val="center"/>
            </w:pPr>
            <w:r>
              <w:rPr>
                <w:sz w:val="20"/>
              </w:rPr>
              <w:t xml:space="preserve">269,9</w:t>
            </w:r>
          </w:p>
        </w:tc>
        <w:tc>
          <w:tcPr>
            <w:tcW w:w="1092" w:type="dxa"/>
            <w:tcBorders>
              <w:top w:val="nil"/>
              <w:left w:val="nil"/>
              <w:bottom w:val="nil"/>
              <w:right w:val="nil"/>
            </w:tcBorders>
          </w:tcPr>
          <w:p>
            <w:pPr>
              <w:pStyle w:val="0"/>
              <w:jc w:val="center"/>
            </w:pPr>
            <w:r>
              <w:rPr>
                <w:sz w:val="20"/>
              </w:rPr>
              <w:t xml:space="preserve">61</w:t>
            </w:r>
          </w:p>
        </w:tc>
        <w:tc>
          <w:tcPr>
            <w:tcW w:w="1092" w:type="dxa"/>
            <w:tcBorders>
              <w:top w:val="nil"/>
              <w:left w:val="nil"/>
              <w:bottom w:val="nil"/>
              <w:right w:val="nil"/>
            </w:tcBorders>
          </w:tcPr>
          <w:p>
            <w:pPr>
              <w:pStyle w:val="0"/>
              <w:jc w:val="center"/>
            </w:pPr>
            <w:r>
              <w:rPr>
                <w:sz w:val="20"/>
              </w:rPr>
              <w:t xml:space="preserve">166,2</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091" w:type="dxa"/>
            <w:tcBorders>
              <w:top w:val="nil"/>
              <w:left w:val="nil"/>
              <w:bottom w:val="nil"/>
              <w:right w:val="nil"/>
            </w:tcBorders>
          </w:tcPr>
          <w:p>
            <w:pPr>
              <w:pStyle w:val="0"/>
              <w:jc w:val="center"/>
            </w:pPr>
            <w:r>
              <w:rPr>
                <w:sz w:val="20"/>
              </w:rPr>
              <w:t xml:space="preserve">295</w:t>
            </w:r>
          </w:p>
        </w:tc>
        <w:tc>
          <w:tcPr>
            <w:tcW w:w="1092" w:type="dxa"/>
            <w:tcBorders>
              <w:top w:val="nil"/>
              <w:left w:val="nil"/>
              <w:bottom w:val="nil"/>
              <w:right w:val="nil"/>
            </w:tcBorders>
          </w:tcPr>
          <w:p>
            <w:pPr>
              <w:pStyle w:val="0"/>
              <w:jc w:val="center"/>
            </w:pPr>
            <w:r>
              <w:rPr>
                <w:sz w:val="20"/>
              </w:rPr>
              <w:t xml:space="preserve">160,9</w:t>
            </w:r>
          </w:p>
        </w:tc>
        <w:tc>
          <w:tcPr>
            <w:tcW w:w="1091" w:type="dxa"/>
            <w:tcBorders>
              <w:top w:val="nil"/>
              <w:left w:val="nil"/>
              <w:bottom w:val="nil"/>
              <w:right w:val="nil"/>
            </w:tcBorders>
          </w:tcPr>
          <w:p>
            <w:pPr>
              <w:pStyle w:val="0"/>
              <w:jc w:val="center"/>
            </w:pPr>
            <w:r>
              <w:rPr>
                <w:sz w:val="20"/>
              </w:rPr>
              <w:t xml:space="preserve">239</w:t>
            </w:r>
          </w:p>
        </w:tc>
        <w:tc>
          <w:tcPr>
            <w:tcW w:w="1092" w:type="dxa"/>
            <w:tcBorders>
              <w:top w:val="nil"/>
              <w:left w:val="nil"/>
              <w:bottom w:val="nil"/>
              <w:right w:val="nil"/>
            </w:tcBorders>
          </w:tcPr>
          <w:p>
            <w:pPr>
              <w:pStyle w:val="0"/>
              <w:jc w:val="center"/>
            </w:pPr>
            <w:r>
              <w:rPr>
                <w:sz w:val="20"/>
              </w:rPr>
              <w:t xml:space="preserve">131,0</w:t>
            </w:r>
          </w:p>
        </w:tc>
        <w:tc>
          <w:tcPr>
            <w:tcW w:w="1092" w:type="dxa"/>
            <w:tcBorders>
              <w:top w:val="nil"/>
              <w:left w:val="nil"/>
              <w:bottom w:val="nil"/>
              <w:right w:val="nil"/>
            </w:tcBorders>
          </w:tcPr>
          <w:p>
            <w:pPr>
              <w:pStyle w:val="0"/>
              <w:jc w:val="center"/>
            </w:pPr>
            <w:r>
              <w:rPr>
                <w:sz w:val="20"/>
              </w:rPr>
              <w:t xml:space="preserve">267</w:t>
            </w:r>
          </w:p>
        </w:tc>
        <w:tc>
          <w:tcPr>
            <w:tcW w:w="1091" w:type="dxa"/>
            <w:tcBorders>
              <w:top w:val="nil"/>
              <w:left w:val="nil"/>
              <w:bottom w:val="nil"/>
              <w:right w:val="nil"/>
            </w:tcBorders>
          </w:tcPr>
          <w:p>
            <w:pPr>
              <w:pStyle w:val="0"/>
              <w:jc w:val="center"/>
            </w:pPr>
            <w:r>
              <w:rPr>
                <w:sz w:val="20"/>
              </w:rPr>
              <w:t xml:space="preserve">146,8</w:t>
            </w:r>
          </w:p>
        </w:tc>
        <w:tc>
          <w:tcPr>
            <w:tcW w:w="1092" w:type="dxa"/>
            <w:tcBorders>
              <w:top w:val="nil"/>
              <w:left w:val="nil"/>
              <w:bottom w:val="nil"/>
              <w:right w:val="nil"/>
            </w:tcBorders>
          </w:tcPr>
          <w:p>
            <w:pPr>
              <w:pStyle w:val="0"/>
              <w:jc w:val="center"/>
            </w:pPr>
            <w:r>
              <w:rPr>
                <w:sz w:val="20"/>
              </w:rPr>
              <w:t xml:space="preserve">279</w:t>
            </w:r>
          </w:p>
        </w:tc>
        <w:tc>
          <w:tcPr>
            <w:tcW w:w="1091" w:type="dxa"/>
            <w:tcBorders>
              <w:top w:val="nil"/>
              <w:left w:val="nil"/>
              <w:bottom w:val="nil"/>
              <w:right w:val="nil"/>
            </w:tcBorders>
          </w:tcPr>
          <w:p>
            <w:pPr>
              <w:pStyle w:val="0"/>
              <w:jc w:val="center"/>
            </w:pPr>
            <w:r>
              <w:rPr>
                <w:sz w:val="20"/>
              </w:rPr>
              <w:t xml:space="preserve">154,0</w:t>
            </w:r>
          </w:p>
        </w:tc>
        <w:tc>
          <w:tcPr>
            <w:tcW w:w="1092" w:type="dxa"/>
            <w:tcBorders>
              <w:top w:val="nil"/>
              <w:left w:val="nil"/>
              <w:bottom w:val="nil"/>
              <w:right w:val="nil"/>
            </w:tcBorders>
          </w:tcPr>
          <w:p>
            <w:pPr>
              <w:pStyle w:val="0"/>
              <w:jc w:val="center"/>
            </w:pPr>
            <w:r>
              <w:rPr>
                <w:sz w:val="20"/>
              </w:rPr>
              <w:t xml:space="preserve">266</w:t>
            </w:r>
          </w:p>
        </w:tc>
        <w:tc>
          <w:tcPr>
            <w:tcW w:w="1092" w:type="dxa"/>
            <w:tcBorders>
              <w:top w:val="nil"/>
              <w:left w:val="nil"/>
              <w:bottom w:val="nil"/>
              <w:right w:val="nil"/>
            </w:tcBorders>
          </w:tcPr>
          <w:p>
            <w:pPr>
              <w:pStyle w:val="0"/>
              <w:jc w:val="center"/>
            </w:pPr>
            <w:r>
              <w:rPr>
                <w:sz w:val="20"/>
              </w:rPr>
              <w:t xml:space="preserve">147,6</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091"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36,9</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70,1</w:t>
            </w:r>
          </w:p>
        </w:tc>
        <w:tc>
          <w:tcPr>
            <w:tcW w:w="1092" w:type="dxa"/>
            <w:tcBorders>
              <w:top w:val="nil"/>
              <w:left w:val="nil"/>
              <w:bottom w:val="nil"/>
              <w:right w:val="nil"/>
            </w:tcBorders>
          </w:tcPr>
          <w:p>
            <w:pPr>
              <w:pStyle w:val="0"/>
              <w:jc w:val="center"/>
            </w:pPr>
            <w:r>
              <w:rPr>
                <w:sz w:val="20"/>
              </w:rPr>
              <w:t xml:space="preserve">19</w:t>
            </w:r>
          </w:p>
        </w:tc>
        <w:tc>
          <w:tcPr>
            <w:tcW w:w="1091" w:type="dxa"/>
            <w:tcBorders>
              <w:top w:val="nil"/>
              <w:left w:val="nil"/>
              <w:bottom w:val="nil"/>
              <w:right w:val="nil"/>
            </w:tcBorders>
          </w:tcPr>
          <w:p>
            <w:pPr>
              <w:pStyle w:val="0"/>
              <w:jc w:val="center"/>
            </w:pPr>
            <w:r>
              <w:rPr>
                <w:sz w:val="20"/>
              </w:rPr>
              <w:t xml:space="preserve">56,6</w:t>
            </w:r>
          </w:p>
        </w:tc>
        <w:tc>
          <w:tcPr>
            <w:tcW w:w="1092" w:type="dxa"/>
            <w:tcBorders>
              <w:top w:val="nil"/>
              <w:left w:val="nil"/>
              <w:bottom w:val="nil"/>
              <w:right w:val="nil"/>
            </w:tcBorders>
          </w:tcPr>
          <w:p>
            <w:pPr>
              <w:pStyle w:val="0"/>
              <w:jc w:val="center"/>
            </w:pPr>
            <w:r>
              <w:rPr>
                <w:sz w:val="20"/>
              </w:rPr>
              <w:t xml:space="preserve">16</w:t>
            </w:r>
          </w:p>
        </w:tc>
        <w:tc>
          <w:tcPr>
            <w:tcW w:w="1091" w:type="dxa"/>
            <w:tcBorders>
              <w:top w:val="nil"/>
              <w:left w:val="nil"/>
              <w:bottom w:val="nil"/>
              <w:right w:val="nil"/>
            </w:tcBorders>
          </w:tcPr>
          <w:p>
            <w:pPr>
              <w:pStyle w:val="0"/>
              <w:jc w:val="center"/>
            </w:pPr>
            <w:r>
              <w:rPr>
                <w:sz w:val="20"/>
              </w:rPr>
              <w:t xml:space="preserve">47,9</w:t>
            </w:r>
          </w:p>
        </w:tc>
        <w:tc>
          <w:tcPr>
            <w:tcW w:w="1092"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23,8</w:t>
            </w:r>
          </w:p>
        </w:tc>
      </w:tr>
      <w:tr>
        <w:tc>
          <w:tcPr>
            <w:tcW w:w="4422" w:type="dxa"/>
            <w:tcBorders>
              <w:top w:val="nil"/>
              <w:left w:val="nil"/>
              <w:bottom w:val="nil"/>
              <w:right w:val="nil"/>
            </w:tcBorders>
          </w:tcPr>
          <w:p>
            <w:pPr>
              <w:pStyle w:val="0"/>
            </w:pPr>
            <w:r>
              <w:rPr>
                <w:sz w:val="20"/>
              </w:rPr>
              <w:t xml:space="preserve">Всего по области</w:t>
            </w:r>
          </w:p>
        </w:tc>
        <w:tc>
          <w:tcPr>
            <w:tcW w:w="1091" w:type="dxa"/>
            <w:tcBorders>
              <w:top w:val="nil"/>
              <w:left w:val="nil"/>
              <w:bottom w:val="nil"/>
              <w:right w:val="nil"/>
            </w:tcBorders>
          </w:tcPr>
          <w:p>
            <w:pPr>
              <w:pStyle w:val="0"/>
              <w:jc w:val="center"/>
            </w:pPr>
            <w:r>
              <w:rPr>
                <w:sz w:val="20"/>
              </w:rPr>
              <w:t xml:space="preserve">2440</w:t>
            </w:r>
          </w:p>
        </w:tc>
        <w:tc>
          <w:tcPr>
            <w:tcW w:w="1092" w:type="dxa"/>
            <w:tcBorders>
              <w:top w:val="nil"/>
              <w:left w:val="nil"/>
              <w:bottom w:val="nil"/>
              <w:right w:val="nil"/>
            </w:tcBorders>
          </w:tcPr>
          <w:p>
            <w:pPr>
              <w:pStyle w:val="0"/>
              <w:jc w:val="center"/>
            </w:pPr>
            <w:r>
              <w:rPr>
                <w:sz w:val="20"/>
              </w:rPr>
              <w:t xml:space="preserve">220,7</w:t>
            </w:r>
          </w:p>
        </w:tc>
        <w:tc>
          <w:tcPr>
            <w:tcW w:w="1091" w:type="dxa"/>
            <w:tcBorders>
              <w:top w:val="nil"/>
              <w:left w:val="nil"/>
              <w:bottom w:val="nil"/>
              <w:right w:val="nil"/>
            </w:tcBorders>
          </w:tcPr>
          <w:p>
            <w:pPr>
              <w:pStyle w:val="0"/>
              <w:jc w:val="center"/>
            </w:pPr>
            <w:r>
              <w:rPr>
                <w:sz w:val="20"/>
              </w:rPr>
              <w:t xml:space="preserve">2341</w:t>
            </w:r>
          </w:p>
        </w:tc>
        <w:tc>
          <w:tcPr>
            <w:tcW w:w="1092" w:type="dxa"/>
            <w:tcBorders>
              <w:top w:val="nil"/>
              <w:left w:val="nil"/>
              <w:bottom w:val="nil"/>
              <w:right w:val="nil"/>
            </w:tcBorders>
          </w:tcPr>
          <w:p>
            <w:pPr>
              <w:pStyle w:val="0"/>
              <w:jc w:val="center"/>
            </w:pPr>
            <w:r>
              <w:rPr>
                <w:sz w:val="20"/>
              </w:rPr>
              <w:t xml:space="preserve">213,5</w:t>
            </w:r>
          </w:p>
        </w:tc>
        <w:tc>
          <w:tcPr>
            <w:tcW w:w="1092" w:type="dxa"/>
            <w:tcBorders>
              <w:top w:val="nil"/>
              <w:left w:val="nil"/>
              <w:bottom w:val="nil"/>
              <w:right w:val="nil"/>
            </w:tcBorders>
          </w:tcPr>
          <w:p>
            <w:pPr>
              <w:pStyle w:val="0"/>
              <w:jc w:val="center"/>
            </w:pPr>
            <w:r>
              <w:rPr>
                <w:sz w:val="20"/>
              </w:rPr>
              <w:t xml:space="preserve">2547</w:t>
            </w:r>
          </w:p>
        </w:tc>
        <w:tc>
          <w:tcPr>
            <w:tcW w:w="1091" w:type="dxa"/>
            <w:tcBorders>
              <w:top w:val="nil"/>
              <w:left w:val="nil"/>
              <w:bottom w:val="nil"/>
              <w:right w:val="nil"/>
            </w:tcBorders>
          </w:tcPr>
          <w:p>
            <w:pPr>
              <w:pStyle w:val="0"/>
              <w:jc w:val="center"/>
            </w:pPr>
            <w:r>
              <w:rPr>
                <w:sz w:val="20"/>
              </w:rPr>
              <w:t xml:space="preserve">234,2</w:t>
            </w:r>
          </w:p>
        </w:tc>
        <w:tc>
          <w:tcPr>
            <w:tcW w:w="1092" w:type="dxa"/>
            <w:tcBorders>
              <w:top w:val="nil"/>
              <w:left w:val="nil"/>
              <w:bottom w:val="nil"/>
              <w:right w:val="nil"/>
            </w:tcBorders>
          </w:tcPr>
          <w:p>
            <w:pPr>
              <w:pStyle w:val="0"/>
              <w:jc w:val="center"/>
            </w:pPr>
            <w:r>
              <w:rPr>
                <w:sz w:val="20"/>
              </w:rPr>
              <w:t xml:space="preserve">2521</w:t>
            </w:r>
          </w:p>
        </w:tc>
        <w:tc>
          <w:tcPr>
            <w:tcW w:w="1091" w:type="dxa"/>
            <w:tcBorders>
              <w:top w:val="nil"/>
              <w:left w:val="nil"/>
              <w:bottom w:val="nil"/>
              <w:right w:val="nil"/>
            </w:tcBorders>
          </w:tcPr>
          <w:p>
            <w:pPr>
              <w:pStyle w:val="0"/>
              <w:jc w:val="center"/>
            </w:pPr>
            <w:r>
              <w:rPr>
                <w:sz w:val="20"/>
              </w:rPr>
              <w:t xml:space="preserve">234,2</w:t>
            </w:r>
          </w:p>
        </w:tc>
        <w:tc>
          <w:tcPr>
            <w:tcW w:w="1092" w:type="dxa"/>
            <w:tcBorders>
              <w:top w:val="nil"/>
              <w:left w:val="nil"/>
              <w:bottom w:val="nil"/>
              <w:right w:val="nil"/>
            </w:tcBorders>
          </w:tcPr>
          <w:p>
            <w:pPr>
              <w:pStyle w:val="0"/>
              <w:jc w:val="center"/>
            </w:pPr>
            <w:r>
              <w:rPr>
                <w:sz w:val="20"/>
              </w:rPr>
              <w:t xml:space="preserve">1860</w:t>
            </w:r>
          </w:p>
        </w:tc>
        <w:tc>
          <w:tcPr>
            <w:tcW w:w="1092" w:type="dxa"/>
            <w:tcBorders>
              <w:top w:val="nil"/>
              <w:left w:val="nil"/>
              <w:bottom w:val="nil"/>
              <w:right w:val="nil"/>
            </w:tcBorders>
          </w:tcPr>
          <w:p>
            <w:pPr>
              <w:pStyle w:val="0"/>
              <w:jc w:val="center"/>
            </w:pPr>
            <w:r>
              <w:rPr>
                <w:sz w:val="20"/>
              </w:rPr>
              <w:t xml:space="preserve">174,5</w:t>
            </w:r>
          </w:p>
        </w:tc>
      </w:tr>
    </w:tbl>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смертности от острого нарушения мозгового</w:t>
      </w:r>
    </w:p>
    <w:p>
      <w:pPr>
        <w:pStyle w:val="2"/>
        <w:jc w:val="center"/>
      </w:pPr>
      <w:r>
        <w:rPr>
          <w:sz w:val="20"/>
        </w:rPr>
        <w:t xml:space="preserve">кровообращения за 2018 - 2022 годы в разрезе муниципальных</w:t>
      </w:r>
    </w:p>
    <w:p>
      <w:pPr>
        <w:pStyle w:val="2"/>
        <w:jc w:val="center"/>
      </w:pPr>
      <w:r>
        <w:rPr>
          <w:sz w:val="20"/>
        </w:rPr>
        <w:t xml:space="preserve">образований Архангельской области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22"/>
        <w:gridCol w:w="1091"/>
        <w:gridCol w:w="1092"/>
        <w:gridCol w:w="1091"/>
        <w:gridCol w:w="1092"/>
        <w:gridCol w:w="1092"/>
        <w:gridCol w:w="1091"/>
        <w:gridCol w:w="1092"/>
        <w:gridCol w:w="1091"/>
        <w:gridCol w:w="1092"/>
        <w:gridCol w:w="1092"/>
      </w:tblGrid>
      <w:tr>
        <w:tblPrEx>
          <w:tblBorders>
            <w:left w:val="single" w:sz="4"/>
            <w:right w:val="single" w:sz="4"/>
            <w:insideV w:val="single" w:sz="4"/>
            <w:insideH w:val="single" w:sz="4"/>
          </w:tblBorders>
        </w:tblPrEx>
        <w:tc>
          <w:tcPr>
            <w:tcW w:w="4422" w:type="dxa"/>
            <w:tcBorders>
              <w:top w:val="single" w:sz="4"/>
              <w:bottom w:val="single" w:sz="4"/>
            </w:tcBorders>
            <w:vMerge w:val="restart"/>
          </w:tcPr>
          <w:p>
            <w:pPr>
              <w:pStyle w:val="0"/>
              <w:jc w:val="center"/>
            </w:pPr>
            <w:r>
              <w:rPr>
                <w:sz w:val="20"/>
              </w:rPr>
              <w:t xml:space="preserve">Муниципальные образования</w:t>
            </w:r>
          </w:p>
        </w:tc>
        <w:tc>
          <w:tcPr>
            <w:gridSpan w:val="2"/>
            <w:tcW w:w="2183" w:type="dxa"/>
            <w:tcBorders>
              <w:top w:val="single" w:sz="4"/>
              <w:bottom w:val="single" w:sz="4"/>
            </w:tcBorders>
          </w:tcPr>
          <w:p>
            <w:pPr>
              <w:pStyle w:val="0"/>
              <w:jc w:val="center"/>
            </w:pPr>
            <w:r>
              <w:rPr>
                <w:sz w:val="20"/>
              </w:rPr>
              <w:t xml:space="preserve">2018 год</w:t>
            </w:r>
          </w:p>
        </w:tc>
        <w:tc>
          <w:tcPr>
            <w:gridSpan w:val="2"/>
            <w:tcW w:w="2183" w:type="dxa"/>
            <w:tcBorders>
              <w:top w:val="single" w:sz="4"/>
              <w:bottom w:val="single" w:sz="4"/>
            </w:tcBorders>
          </w:tcPr>
          <w:p>
            <w:pPr>
              <w:pStyle w:val="0"/>
              <w:jc w:val="center"/>
            </w:pPr>
            <w:r>
              <w:rPr>
                <w:sz w:val="20"/>
              </w:rPr>
              <w:t xml:space="preserve">2019 год</w:t>
            </w:r>
          </w:p>
        </w:tc>
        <w:tc>
          <w:tcPr>
            <w:gridSpan w:val="2"/>
            <w:tcW w:w="2183" w:type="dxa"/>
            <w:tcBorders>
              <w:top w:val="single" w:sz="4"/>
              <w:bottom w:val="single" w:sz="4"/>
            </w:tcBorders>
          </w:tcPr>
          <w:p>
            <w:pPr>
              <w:pStyle w:val="0"/>
              <w:jc w:val="center"/>
            </w:pPr>
            <w:r>
              <w:rPr>
                <w:sz w:val="20"/>
              </w:rPr>
              <w:t xml:space="preserve">2020 год</w:t>
            </w:r>
          </w:p>
        </w:tc>
        <w:tc>
          <w:tcPr>
            <w:gridSpan w:val="2"/>
            <w:tcW w:w="2183" w:type="dxa"/>
            <w:tcBorders>
              <w:top w:val="single" w:sz="4"/>
              <w:bottom w:val="single" w:sz="4"/>
            </w:tcBorders>
          </w:tcPr>
          <w:p>
            <w:pPr>
              <w:pStyle w:val="0"/>
              <w:jc w:val="center"/>
            </w:pPr>
            <w:r>
              <w:rPr>
                <w:sz w:val="20"/>
              </w:rPr>
              <w:t xml:space="preserve">2021 год</w:t>
            </w:r>
          </w:p>
        </w:tc>
        <w:tc>
          <w:tcPr>
            <w:gridSpan w:val="2"/>
            <w:tcW w:w="2184"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1"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1" w:type="dxa"/>
            <w:tcBorders>
              <w:top w:val="single" w:sz="4"/>
              <w:bottom w:val="single" w:sz="4"/>
            </w:tcBorders>
          </w:tcPr>
          <w:p>
            <w:pPr>
              <w:pStyle w:val="0"/>
              <w:jc w:val="center"/>
            </w:pPr>
            <w:r>
              <w:rPr>
                <w:sz w:val="20"/>
              </w:rPr>
              <w:t xml:space="preserve">на 100 тыс. нас.</w:t>
            </w:r>
          </w:p>
        </w:tc>
        <w:tc>
          <w:tcPr>
            <w:tcW w:w="1092" w:type="dxa"/>
            <w:tcBorders>
              <w:top w:val="single" w:sz="4"/>
              <w:bottom w:val="single" w:sz="4"/>
            </w:tcBorders>
          </w:tcPr>
          <w:p>
            <w:pPr>
              <w:pStyle w:val="0"/>
              <w:jc w:val="center"/>
            </w:pPr>
            <w:r>
              <w:rPr>
                <w:sz w:val="20"/>
              </w:rPr>
              <w:t xml:space="preserve">абс. ч.</w:t>
            </w:r>
          </w:p>
        </w:tc>
        <w:tc>
          <w:tcPr>
            <w:tcW w:w="1092" w:type="dxa"/>
            <w:tcBorders>
              <w:top w:val="single" w:sz="4"/>
              <w:bottom w:val="single" w:sz="4"/>
            </w:tcBorders>
          </w:tcPr>
          <w:p>
            <w:pPr>
              <w:pStyle w:val="0"/>
              <w:jc w:val="center"/>
            </w:pPr>
            <w:r>
              <w:rPr>
                <w:sz w:val="20"/>
              </w:rPr>
              <w:t xml:space="preserve">на 100 тыс. нас.</w:t>
            </w:r>
          </w:p>
        </w:tc>
      </w:tr>
      <w:tr>
        <w:tblPrEx>
          <w:tblBorders>
            <w:left w:val="single" w:sz="4"/>
            <w:right w:val="single" w:sz="4"/>
            <w:insideV w:val="single" w:sz="4"/>
            <w:insideH w:val="single" w:sz="4"/>
          </w:tblBorders>
        </w:tblPrEx>
        <w:tc>
          <w:tcPr>
            <w:tcW w:w="4422" w:type="dxa"/>
            <w:tcBorders>
              <w:top w:val="single" w:sz="4"/>
              <w:bottom w:val="single" w:sz="4"/>
            </w:tcBorders>
          </w:tcPr>
          <w:p>
            <w:pPr>
              <w:pStyle w:val="0"/>
              <w:jc w:val="center"/>
            </w:pPr>
            <w:r>
              <w:rPr>
                <w:sz w:val="20"/>
              </w:rPr>
              <w:t xml:space="preserve">1</w:t>
            </w:r>
          </w:p>
        </w:tc>
        <w:tc>
          <w:tcPr>
            <w:tcW w:w="1091" w:type="dxa"/>
            <w:tcBorders>
              <w:top w:val="single" w:sz="4"/>
              <w:bottom w:val="single" w:sz="4"/>
            </w:tcBorders>
          </w:tcPr>
          <w:p>
            <w:pPr>
              <w:pStyle w:val="0"/>
              <w:jc w:val="center"/>
            </w:pPr>
            <w:r>
              <w:rPr>
                <w:sz w:val="20"/>
              </w:rPr>
              <w:t xml:space="preserve">2</w:t>
            </w:r>
          </w:p>
        </w:tc>
        <w:tc>
          <w:tcPr>
            <w:tcW w:w="1092" w:type="dxa"/>
            <w:tcBorders>
              <w:top w:val="single" w:sz="4"/>
              <w:bottom w:val="single" w:sz="4"/>
            </w:tcBorders>
          </w:tcPr>
          <w:p>
            <w:pPr>
              <w:pStyle w:val="0"/>
              <w:jc w:val="center"/>
            </w:pPr>
            <w:r>
              <w:rPr>
                <w:sz w:val="20"/>
              </w:rPr>
              <w:t xml:space="preserve">3</w:t>
            </w:r>
          </w:p>
        </w:tc>
        <w:tc>
          <w:tcPr>
            <w:tcW w:w="1091" w:type="dxa"/>
            <w:tcBorders>
              <w:top w:val="single" w:sz="4"/>
              <w:bottom w:val="single" w:sz="4"/>
            </w:tcBorders>
          </w:tcPr>
          <w:p>
            <w:pPr>
              <w:pStyle w:val="0"/>
              <w:jc w:val="center"/>
            </w:pPr>
            <w:r>
              <w:rPr>
                <w:sz w:val="20"/>
              </w:rPr>
              <w:t xml:space="preserve">4</w:t>
            </w:r>
          </w:p>
        </w:tc>
        <w:tc>
          <w:tcPr>
            <w:tcW w:w="1092" w:type="dxa"/>
            <w:tcBorders>
              <w:top w:val="single" w:sz="4"/>
              <w:bottom w:val="single" w:sz="4"/>
            </w:tcBorders>
          </w:tcPr>
          <w:p>
            <w:pPr>
              <w:pStyle w:val="0"/>
              <w:jc w:val="center"/>
            </w:pPr>
            <w:r>
              <w:rPr>
                <w:sz w:val="20"/>
              </w:rPr>
              <w:t xml:space="preserve">5</w:t>
            </w:r>
          </w:p>
        </w:tc>
        <w:tc>
          <w:tcPr>
            <w:tcW w:w="1092" w:type="dxa"/>
            <w:tcBorders>
              <w:top w:val="single" w:sz="4"/>
              <w:bottom w:val="single" w:sz="4"/>
            </w:tcBorders>
          </w:tcPr>
          <w:p>
            <w:pPr>
              <w:pStyle w:val="0"/>
              <w:jc w:val="center"/>
            </w:pPr>
            <w:r>
              <w:rPr>
                <w:sz w:val="20"/>
              </w:rPr>
              <w:t xml:space="preserve">6</w:t>
            </w:r>
          </w:p>
        </w:tc>
        <w:tc>
          <w:tcPr>
            <w:tcW w:w="1091" w:type="dxa"/>
            <w:tcBorders>
              <w:top w:val="single" w:sz="4"/>
              <w:bottom w:val="single" w:sz="4"/>
            </w:tcBorders>
          </w:tcPr>
          <w:p>
            <w:pPr>
              <w:pStyle w:val="0"/>
              <w:jc w:val="center"/>
            </w:pPr>
            <w:r>
              <w:rPr>
                <w:sz w:val="20"/>
              </w:rPr>
              <w:t xml:space="preserve">7</w:t>
            </w:r>
          </w:p>
        </w:tc>
        <w:tc>
          <w:tcPr>
            <w:tcW w:w="1092" w:type="dxa"/>
            <w:tcBorders>
              <w:top w:val="single" w:sz="4"/>
              <w:bottom w:val="single" w:sz="4"/>
            </w:tcBorders>
          </w:tcPr>
          <w:p>
            <w:pPr>
              <w:pStyle w:val="0"/>
              <w:jc w:val="center"/>
            </w:pPr>
            <w:r>
              <w:rPr>
                <w:sz w:val="20"/>
              </w:rPr>
              <w:t xml:space="preserve">8</w:t>
            </w:r>
          </w:p>
        </w:tc>
        <w:tc>
          <w:tcPr>
            <w:tcW w:w="1091" w:type="dxa"/>
            <w:tcBorders>
              <w:top w:val="single" w:sz="4"/>
              <w:bottom w:val="single" w:sz="4"/>
            </w:tcBorders>
          </w:tcPr>
          <w:p>
            <w:pPr>
              <w:pStyle w:val="0"/>
              <w:jc w:val="center"/>
            </w:pPr>
            <w:r>
              <w:rPr>
                <w:sz w:val="20"/>
              </w:rPr>
              <w:t xml:space="preserve">9</w:t>
            </w:r>
          </w:p>
        </w:tc>
        <w:tc>
          <w:tcPr>
            <w:tcW w:w="1092" w:type="dxa"/>
            <w:tcBorders>
              <w:top w:val="single" w:sz="4"/>
              <w:bottom w:val="single" w:sz="4"/>
            </w:tcBorders>
          </w:tcPr>
          <w:p>
            <w:pPr>
              <w:pStyle w:val="0"/>
              <w:jc w:val="center"/>
            </w:pPr>
            <w:r>
              <w:rPr>
                <w:sz w:val="20"/>
              </w:rPr>
              <w:t xml:space="preserve">10</w:t>
            </w:r>
          </w:p>
        </w:tc>
        <w:tc>
          <w:tcPr>
            <w:tcW w:w="1092" w:type="dxa"/>
            <w:tcBorders>
              <w:top w:val="single" w:sz="4"/>
              <w:bottom w:val="single" w:sz="4"/>
            </w:tcBorders>
          </w:tcPr>
          <w:p>
            <w:pPr>
              <w:pStyle w:val="0"/>
              <w:jc w:val="center"/>
            </w:pPr>
            <w:r>
              <w:rPr>
                <w:sz w:val="20"/>
              </w:rPr>
              <w:t xml:space="preserve">11</w:t>
            </w:r>
          </w:p>
        </w:tc>
      </w:tr>
      <w:tr>
        <w:tc>
          <w:tcPr>
            <w:tcW w:w="4422" w:type="dxa"/>
            <w:tcBorders>
              <w:top w:val="single" w:sz="4"/>
              <w:left w:val="nil"/>
              <w:bottom w:val="nil"/>
              <w:right w:val="nil"/>
            </w:tcBorders>
          </w:tcPr>
          <w:p>
            <w:pPr>
              <w:pStyle w:val="0"/>
            </w:pPr>
            <w:r>
              <w:rPr>
                <w:sz w:val="20"/>
              </w:rPr>
              <w:t xml:space="preserve">Вельский муниципальный район</w:t>
            </w:r>
          </w:p>
        </w:tc>
        <w:tc>
          <w:tcPr>
            <w:tcW w:w="1091" w:type="dxa"/>
            <w:tcBorders>
              <w:top w:val="single" w:sz="4"/>
              <w:left w:val="nil"/>
              <w:bottom w:val="nil"/>
              <w:right w:val="nil"/>
            </w:tcBorders>
          </w:tcPr>
          <w:p>
            <w:pPr>
              <w:pStyle w:val="0"/>
              <w:jc w:val="center"/>
            </w:pPr>
            <w:r>
              <w:rPr>
                <w:sz w:val="20"/>
              </w:rPr>
              <w:t xml:space="preserve">60</w:t>
            </w:r>
          </w:p>
        </w:tc>
        <w:tc>
          <w:tcPr>
            <w:tcW w:w="1092" w:type="dxa"/>
            <w:tcBorders>
              <w:top w:val="single" w:sz="4"/>
              <w:left w:val="nil"/>
              <w:bottom w:val="nil"/>
              <w:right w:val="nil"/>
            </w:tcBorders>
          </w:tcPr>
          <w:p>
            <w:pPr>
              <w:pStyle w:val="0"/>
              <w:jc w:val="center"/>
            </w:pPr>
            <w:r>
              <w:rPr>
                <w:sz w:val="20"/>
              </w:rPr>
              <w:t xml:space="preserve">122,2</w:t>
            </w:r>
          </w:p>
        </w:tc>
        <w:tc>
          <w:tcPr>
            <w:tcW w:w="1091" w:type="dxa"/>
            <w:tcBorders>
              <w:top w:val="single" w:sz="4"/>
              <w:left w:val="nil"/>
              <w:bottom w:val="nil"/>
              <w:right w:val="nil"/>
            </w:tcBorders>
          </w:tcPr>
          <w:p>
            <w:pPr>
              <w:pStyle w:val="0"/>
              <w:jc w:val="center"/>
            </w:pPr>
            <w:r>
              <w:rPr>
                <w:sz w:val="20"/>
              </w:rPr>
              <w:t xml:space="preserve">55</w:t>
            </w:r>
          </w:p>
        </w:tc>
        <w:tc>
          <w:tcPr>
            <w:tcW w:w="1092" w:type="dxa"/>
            <w:tcBorders>
              <w:top w:val="single" w:sz="4"/>
              <w:left w:val="nil"/>
              <w:bottom w:val="nil"/>
              <w:right w:val="nil"/>
            </w:tcBorders>
          </w:tcPr>
          <w:p>
            <w:pPr>
              <w:pStyle w:val="0"/>
              <w:jc w:val="center"/>
            </w:pPr>
            <w:r>
              <w:rPr>
                <w:sz w:val="20"/>
              </w:rPr>
              <w:t xml:space="preserve">113,3</w:t>
            </w:r>
          </w:p>
        </w:tc>
        <w:tc>
          <w:tcPr>
            <w:tcW w:w="1092" w:type="dxa"/>
            <w:tcBorders>
              <w:top w:val="single" w:sz="4"/>
              <w:left w:val="nil"/>
              <w:bottom w:val="nil"/>
              <w:right w:val="nil"/>
            </w:tcBorders>
          </w:tcPr>
          <w:p>
            <w:pPr>
              <w:pStyle w:val="0"/>
              <w:jc w:val="center"/>
            </w:pPr>
            <w:r>
              <w:rPr>
                <w:sz w:val="20"/>
              </w:rPr>
              <w:t xml:space="preserve">60</w:t>
            </w:r>
          </w:p>
        </w:tc>
        <w:tc>
          <w:tcPr>
            <w:tcW w:w="1091" w:type="dxa"/>
            <w:tcBorders>
              <w:top w:val="single" w:sz="4"/>
              <w:left w:val="nil"/>
              <w:bottom w:val="nil"/>
              <w:right w:val="nil"/>
            </w:tcBorders>
          </w:tcPr>
          <w:p>
            <w:pPr>
              <w:pStyle w:val="0"/>
              <w:jc w:val="center"/>
            </w:pPr>
            <w:r>
              <w:rPr>
                <w:sz w:val="20"/>
              </w:rPr>
              <w:t xml:space="preserve">124,5</w:t>
            </w:r>
          </w:p>
        </w:tc>
        <w:tc>
          <w:tcPr>
            <w:tcW w:w="1092" w:type="dxa"/>
            <w:tcBorders>
              <w:top w:val="single" w:sz="4"/>
              <w:left w:val="nil"/>
              <w:bottom w:val="nil"/>
              <w:right w:val="nil"/>
            </w:tcBorders>
          </w:tcPr>
          <w:p>
            <w:pPr>
              <w:pStyle w:val="0"/>
              <w:jc w:val="center"/>
            </w:pPr>
            <w:r>
              <w:rPr>
                <w:sz w:val="20"/>
              </w:rPr>
              <w:t xml:space="preserve">63</w:t>
            </w:r>
          </w:p>
        </w:tc>
        <w:tc>
          <w:tcPr>
            <w:tcW w:w="1091" w:type="dxa"/>
            <w:tcBorders>
              <w:top w:val="single" w:sz="4"/>
              <w:left w:val="nil"/>
              <w:bottom w:val="nil"/>
              <w:right w:val="nil"/>
            </w:tcBorders>
          </w:tcPr>
          <w:p>
            <w:pPr>
              <w:pStyle w:val="0"/>
              <w:jc w:val="center"/>
            </w:pPr>
            <w:r>
              <w:rPr>
                <w:sz w:val="20"/>
              </w:rPr>
              <w:t xml:space="preserve">132,8</w:t>
            </w:r>
          </w:p>
        </w:tc>
        <w:tc>
          <w:tcPr>
            <w:tcW w:w="1092" w:type="dxa"/>
            <w:tcBorders>
              <w:top w:val="single" w:sz="4"/>
              <w:left w:val="nil"/>
              <w:bottom w:val="nil"/>
              <w:right w:val="nil"/>
            </w:tcBorders>
          </w:tcPr>
          <w:p>
            <w:pPr>
              <w:pStyle w:val="0"/>
              <w:jc w:val="center"/>
            </w:pPr>
            <w:r>
              <w:rPr>
                <w:sz w:val="20"/>
              </w:rPr>
              <w:t xml:space="preserve">45</w:t>
            </w:r>
          </w:p>
        </w:tc>
        <w:tc>
          <w:tcPr>
            <w:tcW w:w="1092" w:type="dxa"/>
            <w:tcBorders>
              <w:top w:val="single" w:sz="4"/>
              <w:left w:val="nil"/>
              <w:bottom w:val="nil"/>
              <w:right w:val="nil"/>
            </w:tcBorders>
          </w:tcPr>
          <w:p>
            <w:pPr>
              <w:pStyle w:val="0"/>
              <w:jc w:val="center"/>
            </w:pPr>
            <w:r>
              <w:rPr>
                <w:sz w:val="20"/>
              </w:rPr>
              <w:t xml:space="preserve">95,9</w:t>
            </w:r>
          </w:p>
        </w:tc>
      </w:tr>
      <w:tr>
        <w:tc>
          <w:tcPr>
            <w:tcW w:w="4422" w:type="dxa"/>
            <w:tcBorders>
              <w:top w:val="nil"/>
              <w:left w:val="nil"/>
              <w:bottom w:val="nil"/>
              <w:right w:val="nil"/>
            </w:tcBorders>
          </w:tcPr>
          <w:p>
            <w:pPr>
              <w:pStyle w:val="0"/>
            </w:pPr>
            <w:r>
              <w:rPr>
                <w:sz w:val="20"/>
              </w:rPr>
              <w:t xml:space="preserve">Верхнетоемский муниципальный округ</w:t>
            </w:r>
          </w:p>
        </w:tc>
        <w:tc>
          <w:tcPr>
            <w:tcW w:w="1091" w:type="dxa"/>
            <w:tcBorders>
              <w:top w:val="nil"/>
              <w:left w:val="nil"/>
              <w:bottom w:val="nil"/>
              <w:right w:val="nil"/>
            </w:tcBorders>
          </w:tcPr>
          <w:p>
            <w:pPr>
              <w:pStyle w:val="0"/>
              <w:jc w:val="center"/>
            </w:pPr>
            <w:r>
              <w:rPr>
                <w:sz w:val="20"/>
              </w:rPr>
              <w:t xml:space="preserve">26</w:t>
            </w:r>
          </w:p>
        </w:tc>
        <w:tc>
          <w:tcPr>
            <w:tcW w:w="1092" w:type="dxa"/>
            <w:tcBorders>
              <w:top w:val="nil"/>
              <w:left w:val="nil"/>
              <w:bottom w:val="nil"/>
              <w:right w:val="nil"/>
            </w:tcBorders>
          </w:tcPr>
          <w:p>
            <w:pPr>
              <w:pStyle w:val="0"/>
              <w:jc w:val="center"/>
            </w:pPr>
            <w:r>
              <w:rPr>
                <w:sz w:val="20"/>
              </w:rPr>
              <w:t xml:space="preserve">198,5</w:t>
            </w:r>
          </w:p>
        </w:tc>
        <w:tc>
          <w:tcPr>
            <w:tcW w:w="1091" w:type="dxa"/>
            <w:tcBorders>
              <w:top w:val="nil"/>
              <w:left w:val="nil"/>
              <w:bottom w:val="nil"/>
              <w:right w:val="nil"/>
            </w:tcBorders>
          </w:tcPr>
          <w:p>
            <w:pPr>
              <w:pStyle w:val="0"/>
              <w:jc w:val="center"/>
            </w:pPr>
            <w:r>
              <w:rPr>
                <w:sz w:val="20"/>
              </w:rPr>
              <w:t xml:space="preserve">24</w:t>
            </w:r>
          </w:p>
        </w:tc>
        <w:tc>
          <w:tcPr>
            <w:tcW w:w="1092" w:type="dxa"/>
            <w:tcBorders>
              <w:top w:val="nil"/>
              <w:left w:val="nil"/>
              <w:bottom w:val="nil"/>
              <w:right w:val="nil"/>
            </w:tcBorders>
          </w:tcPr>
          <w:p>
            <w:pPr>
              <w:pStyle w:val="0"/>
              <w:jc w:val="center"/>
            </w:pPr>
            <w:r>
              <w:rPr>
                <w:sz w:val="20"/>
              </w:rPr>
              <w:t xml:space="preserve">188,8</w:t>
            </w:r>
          </w:p>
        </w:tc>
        <w:tc>
          <w:tcPr>
            <w:tcW w:w="1092" w:type="dxa"/>
            <w:tcBorders>
              <w:top w:val="nil"/>
              <w:left w:val="nil"/>
              <w:bottom w:val="nil"/>
              <w:right w:val="nil"/>
            </w:tcBorders>
          </w:tcPr>
          <w:p>
            <w:pPr>
              <w:pStyle w:val="0"/>
              <w:jc w:val="center"/>
            </w:pPr>
            <w:r>
              <w:rPr>
                <w:sz w:val="20"/>
              </w:rPr>
              <w:t xml:space="preserve">23</w:t>
            </w:r>
          </w:p>
        </w:tc>
        <w:tc>
          <w:tcPr>
            <w:tcW w:w="1091" w:type="dxa"/>
            <w:tcBorders>
              <w:top w:val="nil"/>
              <w:left w:val="nil"/>
              <w:bottom w:val="nil"/>
              <w:right w:val="nil"/>
            </w:tcBorders>
          </w:tcPr>
          <w:p>
            <w:pPr>
              <w:pStyle w:val="0"/>
              <w:jc w:val="center"/>
            </w:pPr>
            <w:r>
              <w:rPr>
                <w:sz w:val="20"/>
              </w:rPr>
              <w:t xml:space="preserve">185,9</w:t>
            </w:r>
          </w:p>
        </w:tc>
        <w:tc>
          <w:tcPr>
            <w:tcW w:w="1092" w:type="dxa"/>
            <w:tcBorders>
              <w:top w:val="nil"/>
              <w:left w:val="nil"/>
              <w:bottom w:val="nil"/>
              <w:right w:val="nil"/>
            </w:tcBorders>
          </w:tcPr>
          <w:p>
            <w:pPr>
              <w:pStyle w:val="0"/>
              <w:jc w:val="center"/>
            </w:pPr>
            <w:r>
              <w:rPr>
                <w:sz w:val="20"/>
              </w:rPr>
              <w:t xml:space="preserve">19</w:t>
            </w:r>
          </w:p>
        </w:tc>
        <w:tc>
          <w:tcPr>
            <w:tcW w:w="1091" w:type="dxa"/>
            <w:tcBorders>
              <w:top w:val="nil"/>
              <w:left w:val="nil"/>
              <w:bottom w:val="nil"/>
              <w:right w:val="nil"/>
            </w:tcBorders>
          </w:tcPr>
          <w:p>
            <w:pPr>
              <w:pStyle w:val="0"/>
              <w:jc w:val="center"/>
            </w:pPr>
            <w:r>
              <w:rPr>
                <w:sz w:val="20"/>
              </w:rPr>
              <w:t xml:space="preserve">159,8</w:t>
            </w:r>
          </w:p>
        </w:tc>
        <w:tc>
          <w:tcPr>
            <w:tcW w:w="1092"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96,2</w:t>
            </w:r>
          </w:p>
        </w:tc>
      </w:tr>
      <w:tr>
        <w:tc>
          <w:tcPr>
            <w:tcW w:w="4422" w:type="dxa"/>
            <w:tcBorders>
              <w:top w:val="nil"/>
              <w:left w:val="nil"/>
              <w:bottom w:val="nil"/>
              <w:right w:val="nil"/>
            </w:tcBorders>
          </w:tcPr>
          <w:p>
            <w:pPr>
              <w:pStyle w:val="0"/>
            </w:pPr>
            <w:r>
              <w:rPr>
                <w:sz w:val="20"/>
              </w:rPr>
              <w:t xml:space="preserve">Вилегодский муниципальный округ</w:t>
            </w:r>
          </w:p>
        </w:tc>
        <w:tc>
          <w:tcPr>
            <w:tcW w:w="1091" w:type="dxa"/>
            <w:tcBorders>
              <w:top w:val="nil"/>
              <w:left w:val="nil"/>
              <w:bottom w:val="nil"/>
              <w:right w:val="nil"/>
            </w:tcBorders>
          </w:tcPr>
          <w:p>
            <w:pPr>
              <w:pStyle w:val="0"/>
              <w:jc w:val="center"/>
            </w:pPr>
            <w:r>
              <w:rPr>
                <w:sz w:val="20"/>
              </w:rPr>
              <w:t xml:space="preserve">22</w:t>
            </w:r>
          </w:p>
        </w:tc>
        <w:tc>
          <w:tcPr>
            <w:tcW w:w="1092" w:type="dxa"/>
            <w:tcBorders>
              <w:top w:val="nil"/>
              <w:left w:val="nil"/>
              <w:bottom w:val="nil"/>
              <w:right w:val="nil"/>
            </w:tcBorders>
          </w:tcPr>
          <w:p>
            <w:pPr>
              <w:pStyle w:val="0"/>
              <w:jc w:val="center"/>
            </w:pPr>
            <w:r>
              <w:rPr>
                <w:sz w:val="20"/>
              </w:rPr>
              <w:t xml:space="preserve">229,8</w:t>
            </w:r>
          </w:p>
        </w:tc>
        <w:tc>
          <w:tcPr>
            <w:tcW w:w="1091"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118,2</w:t>
            </w:r>
          </w:p>
        </w:tc>
        <w:tc>
          <w:tcPr>
            <w:tcW w:w="1092" w:type="dxa"/>
            <w:tcBorders>
              <w:top w:val="nil"/>
              <w:left w:val="nil"/>
              <w:bottom w:val="nil"/>
              <w:right w:val="nil"/>
            </w:tcBorders>
          </w:tcPr>
          <w:p>
            <w:pPr>
              <w:pStyle w:val="0"/>
              <w:jc w:val="center"/>
            </w:pPr>
            <w:r>
              <w:rPr>
                <w:sz w:val="20"/>
              </w:rPr>
              <w:t xml:space="preserve">15</w:t>
            </w:r>
          </w:p>
        </w:tc>
        <w:tc>
          <w:tcPr>
            <w:tcW w:w="1091" w:type="dxa"/>
            <w:tcBorders>
              <w:top w:val="nil"/>
              <w:left w:val="nil"/>
              <w:bottom w:val="nil"/>
              <w:right w:val="nil"/>
            </w:tcBorders>
          </w:tcPr>
          <w:p>
            <w:pPr>
              <w:pStyle w:val="0"/>
              <w:jc w:val="center"/>
            </w:pPr>
            <w:r>
              <w:rPr>
                <w:sz w:val="20"/>
              </w:rPr>
              <w:t xml:space="preserve">164,4</w:t>
            </w:r>
          </w:p>
        </w:tc>
        <w:tc>
          <w:tcPr>
            <w:tcW w:w="1092" w:type="dxa"/>
            <w:tcBorders>
              <w:top w:val="nil"/>
              <w:left w:val="nil"/>
              <w:bottom w:val="nil"/>
              <w:right w:val="nil"/>
            </w:tcBorders>
          </w:tcPr>
          <w:p>
            <w:pPr>
              <w:pStyle w:val="0"/>
              <w:jc w:val="center"/>
            </w:pPr>
            <w:r>
              <w:rPr>
                <w:sz w:val="20"/>
              </w:rPr>
              <w:t xml:space="preserve">14</w:t>
            </w:r>
          </w:p>
        </w:tc>
        <w:tc>
          <w:tcPr>
            <w:tcW w:w="1091" w:type="dxa"/>
            <w:tcBorders>
              <w:top w:val="nil"/>
              <w:left w:val="nil"/>
              <w:bottom w:val="nil"/>
              <w:right w:val="nil"/>
            </w:tcBorders>
          </w:tcPr>
          <w:p>
            <w:pPr>
              <w:pStyle w:val="0"/>
              <w:jc w:val="center"/>
            </w:pPr>
            <w:r>
              <w:rPr>
                <w:sz w:val="20"/>
              </w:rPr>
              <w:t xml:space="preserve">157,4</w:t>
            </w:r>
          </w:p>
        </w:tc>
        <w:tc>
          <w:tcPr>
            <w:tcW w:w="1092" w:type="dxa"/>
            <w:tcBorders>
              <w:top w:val="nil"/>
              <w:left w:val="nil"/>
              <w:bottom w:val="nil"/>
              <w:right w:val="nil"/>
            </w:tcBorders>
          </w:tcPr>
          <w:p>
            <w:pPr>
              <w:pStyle w:val="0"/>
              <w:jc w:val="center"/>
            </w:pPr>
            <w:r>
              <w:rPr>
                <w:sz w:val="20"/>
              </w:rPr>
              <w:t xml:space="preserve">13</w:t>
            </w:r>
          </w:p>
        </w:tc>
        <w:tc>
          <w:tcPr>
            <w:tcW w:w="1092" w:type="dxa"/>
            <w:tcBorders>
              <w:top w:val="nil"/>
              <w:left w:val="nil"/>
              <w:bottom w:val="nil"/>
              <w:right w:val="nil"/>
            </w:tcBorders>
          </w:tcPr>
          <w:p>
            <w:pPr>
              <w:pStyle w:val="0"/>
              <w:jc w:val="center"/>
            </w:pPr>
            <w:r>
              <w:rPr>
                <w:sz w:val="20"/>
              </w:rPr>
              <w:t xml:space="preserve">151,8</w:t>
            </w:r>
          </w:p>
        </w:tc>
      </w:tr>
      <w:tr>
        <w:tc>
          <w:tcPr>
            <w:tcW w:w="4422" w:type="dxa"/>
            <w:tcBorders>
              <w:top w:val="nil"/>
              <w:left w:val="nil"/>
              <w:bottom w:val="nil"/>
              <w:right w:val="nil"/>
            </w:tcBorders>
          </w:tcPr>
          <w:p>
            <w:pPr>
              <w:pStyle w:val="0"/>
            </w:pPr>
            <w:r>
              <w:rPr>
                <w:sz w:val="20"/>
              </w:rPr>
              <w:t xml:space="preserve">Виноградовский муниципальный район</w:t>
            </w:r>
          </w:p>
        </w:tc>
        <w:tc>
          <w:tcPr>
            <w:tcW w:w="1091" w:type="dxa"/>
            <w:tcBorders>
              <w:top w:val="nil"/>
              <w:left w:val="nil"/>
              <w:bottom w:val="nil"/>
              <w:right w:val="nil"/>
            </w:tcBorders>
          </w:tcPr>
          <w:p>
            <w:pPr>
              <w:pStyle w:val="0"/>
              <w:jc w:val="center"/>
            </w:pPr>
            <w:r>
              <w:rPr>
                <w:sz w:val="20"/>
              </w:rPr>
              <w:t xml:space="preserve">8</w:t>
            </w:r>
          </w:p>
        </w:tc>
        <w:tc>
          <w:tcPr>
            <w:tcW w:w="1092" w:type="dxa"/>
            <w:tcBorders>
              <w:top w:val="nil"/>
              <w:left w:val="nil"/>
              <w:bottom w:val="nil"/>
              <w:right w:val="nil"/>
            </w:tcBorders>
          </w:tcPr>
          <w:p>
            <w:pPr>
              <w:pStyle w:val="0"/>
              <w:jc w:val="center"/>
            </w:pPr>
            <w:r>
              <w:rPr>
                <w:sz w:val="20"/>
              </w:rPr>
              <w:t xml:space="preserve">57,5</w:t>
            </w:r>
          </w:p>
        </w:tc>
        <w:tc>
          <w:tcPr>
            <w:tcW w:w="1091"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80,8</w:t>
            </w:r>
          </w:p>
        </w:tc>
        <w:tc>
          <w:tcPr>
            <w:tcW w:w="1092" w:type="dxa"/>
            <w:tcBorders>
              <w:top w:val="nil"/>
              <w:left w:val="nil"/>
              <w:bottom w:val="nil"/>
              <w:right w:val="nil"/>
            </w:tcBorders>
          </w:tcPr>
          <w:p>
            <w:pPr>
              <w:pStyle w:val="0"/>
              <w:jc w:val="center"/>
            </w:pPr>
            <w:r>
              <w:rPr>
                <w:sz w:val="20"/>
              </w:rPr>
              <w:t xml:space="preserve">17</w:t>
            </w:r>
          </w:p>
        </w:tc>
        <w:tc>
          <w:tcPr>
            <w:tcW w:w="1091" w:type="dxa"/>
            <w:tcBorders>
              <w:top w:val="nil"/>
              <w:left w:val="nil"/>
              <w:bottom w:val="nil"/>
              <w:right w:val="nil"/>
            </w:tcBorders>
          </w:tcPr>
          <w:p>
            <w:pPr>
              <w:pStyle w:val="0"/>
              <w:jc w:val="center"/>
            </w:pPr>
            <w:r>
              <w:rPr>
                <w:sz w:val="20"/>
              </w:rPr>
              <w:t xml:space="preserve">126,5</w:t>
            </w:r>
          </w:p>
        </w:tc>
        <w:tc>
          <w:tcPr>
            <w:tcW w:w="1092" w:type="dxa"/>
            <w:tcBorders>
              <w:top w:val="nil"/>
              <w:left w:val="nil"/>
              <w:bottom w:val="nil"/>
              <w:right w:val="nil"/>
            </w:tcBorders>
          </w:tcPr>
          <w:p>
            <w:pPr>
              <w:pStyle w:val="0"/>
              <w:jc w:val="center"/>
            </w:pPr>
            <w:r>
              <w:rPr>
                <w:sz w:val="20"/>
              </w:rPr>
              <w:t xml:space="preserve">8</w:t>
            </w:r>
          </w:p>
        </w:tc>
        <w:tc>
          <w:tcPr>
            <w:tcW w:w="1091" w:type="dxa"/>
            <w:tcBorders>
              <w:top w:val="nil"/>
              <w:left w:val="nil"/>
              <w:bottom w:val="nil"/>
              <w:right w:val="nil"/>
            </w:tcBorders>
          </w:tcPr>
          <w:p>
            <w:pPr>
              <w:pStyle w:val="0"/>
              <w:jc w:val="center"/>
            </w:pPr>
            <w:r>
              <w:rPr>
                <w:sz w:val="20"/>
              </w:rPr>
              <w:t xml:space="preserve">60,6</w:t>
            </w:r>
          </w:p>
        </w:tc>
        <w:tc>
          <w:tcPr>
            <w:tcW w:w="1092" w:type="dxa"/>
            <w:tcBorders>
              <w:top w:val="nil"/>
              <w:left w:val="nil"/>
              <w:bottom w:val="nil"/>
              <w:right w:val="nil"/>
            </w:tcBorders>
          </w:tcPr>
          <w:p>
            <w:pPr>
              <w:pStyle w:val="0"/>
              <w:jc w:val="center"/>
            </w:pPr>
            <w:r>
              <w:rPr>
                <w:sz w:val="20"/>
              </w:rPr>
              <w:t xml:space="preserve">10</w:t>
            </w:r>
          </w:p>
        </w:tc>
        <w:tc>
          <w:tcPr>
            <w:tcW w:w="1092" w:type="dxa"/>
            <w:tcBorders>
              <w:top w:val="nil"/>
              <w:left w:val="nil"/>
              <w:bottom w:val="nil"/>
              <w:right w:val="nil"/>
            </w:tcBorders>
          </w:tcPr>
          <w:p>
            <w:pPr>
              <w:pStyle w:val="0"/>
              <w:jc w:val="center"/>
            </w:pPr>
            <w:r>
              <w:rPr>
                <w:sz w:val="20"/>
              </w:rPr>
              <w:t xml:space="preserve">77,7</w:t>
            </w:r>
          </w:p>
        </w:tc>
      </w:tr>
      <w:tr>
        <w:tc>
          <w:tcPr>
            <w:tcW w:w="4422" w:type="dxa"/>
            <w:tcBorders>
              <w:top w:val="nil"/>
              <w:left w:val="nil"/>
              <w:bottom w:val="nil"/>
              <w:right w:val="nil"/>
            </w:tcBorders>
          </w:tcPr>
          <w:p>
            <w:pPr>
              <w:pStyle w:val="0"/>
            </w:pPr>
            <w:r>
              <w:rPr>
                <w:sz w:val="20"/>
              </w:rPr>
              <w:t xml:space="preserve">Каргопольский муниципальный округ</w:t>
            </w:r>
          </w:p>
        </w:tc>
        <w:tc>
          <w:tcPr>
            <w:tcW w:w="1091" w:type="dxa"/>
            <w:tcBorders>
              <w:top w:val="nil"/>
              <w:left w:val="nil"/>
              <w:bottom w:val="nil"/>
              <w:right w:val="nil"/>
            </w:tcBorders>
          </w:tcPr>
          <w:p>
            <w:pPr>
              <w:pStyle w:val="0"/>
              <w:jc w:val="center"/>
            </w:pPr>
            <w:r>
              <w:rPr>
                <w:sz w:val="20"/>
              </w:rPr>
              <w:t xml:space="preserve">35</w:t>
            </w:r>
          </w:p>
        </w:tc>
        <w:tc>
          <w:tcPr>
            <w:tcW w:w="1092" w:type="dxa"/>
            <w:tcBorders>
              <w:top w:val="nil"/>
              <w:left w:val="nil"/>
              <w:bottom w:val="nil"/>
              <w:right w:val="nil"/>
            </w:tcBorders>
          </w:tcPr>
          <w:p>
            <w:pPr>
              <w:pStyle w:val="0"/>
              <w:jc w:val="center"/>
            </w:pPr>
            <w:r>
              <w:rPr>
                <w:sz w:val="20"/>
              </w:rPr>
              <w:t xml:space="preserve">206,0</w:t>
            </w:r>
          </w:p>
        </w:tc>
        <w:tc>
          <w:tcPr>
            <w:tcW w:w="1091" w:type="dxa"/>
            <w:tcBorders>
              <w:top w:val="nil"/>
              <w:left w:val="nil"/>
              <w:bottom w:val="nil"/>
              <w:right w:val="nil"/>
            </w:tcBorders>
          </w:tcPr>
          <w:p>
            <w:pPr>
              <w:pStyle w:val="0"/>
              <w:jc w:val="center"/>
            </w:pPr>
            <w:r>
              <w:rPr>
                <w:sz w:val="20"/>
              </w:rPr>
              <w:t xml:space="preserve">26</w:t>
            </w:r>
          </w:p>
        </w:tc>
        <w:tc>
          <w:tcPr>
            <w:tcW w:w="1092" w:type="dxa"/>
            <w:tcBorders>
              <w:top w:val="nil"/>
              <w:left w:val="nil"/>
              <w:bottom w:val="nil"/>
              <w:right w:val="nil"/>
            </w:tcBorders>
          </w:tcPr>
          <w:p>
            <w:pPr>
              <w:pStyle w:val="0"/>
              <w:jc w:val="center"/>
            </w:pPr>
            <w:r>
              <w:rPr>
                <w:sz w:val="20"/>
              </w:rPr>
              <w:t xml:space="preserve">154,7</w:t>
            </w:r>
          </w:p>
        </w:tc>
        <w:tc>
          <w:tcPr>
            <w:tcW w:w="1092" w:type="dxa"/>
            <w:tcBorders>
              <w:top w:val="nil"/>
              <w:left w:val="nil"/>
              <w:bottom w:val="nil"/>
              <w:right w:val="nil"/>
            </w:tcBorders>
          </w:tcPr>
          <w:p>
            <w:pPr>
              <w:pStyle w:val="0"/>
              <w:jc w:val="center"/>
            </w:pPr>
            <w:r>
              <w:rPr>
                <w:sz w:val="20"/>
              </w:rPr>
              <w:t xml:space="preserve">20</w:t>
            </w:r>
          </w:p>
        </w:tc>
        <w:tc>
          <w:tcPr>
            <w:tcW w:w="1091" w:type="dxa"/>
            <w:tcBorders>
              <w:top w:val="nil"/>
              <w:left w:val="nil"/>
              <w:bottom w:val="nil"/>
              <w:right w:val="nil"/>
            </w:tcBorders>
          </w:tcPr>
          <w:p>
            <w:pPr>
              <w:pStyle w:val="0"/>
              <w:jc w:val="center"/>
            </w:pPr>
            <w:r>
              <w:rPr>
                <w:sz w:val="20"/>
              </w:rPr>
              <w:t xml:space="preserve">120,7</w:t>
            </w:r>
          </w:p>
        </w:tc>
        <w:tc>
          <w:tcPr>
            <w:tcW w:w="1092" w:type="dxa"/>
            <w:tcBorders>
              <w:top w:val="nil"/>
              <w:left w:val="nil"/>
              <w:bottom w:val="nil"/>
              <w:right w:val="nil"/>
            </w:tcBorders>
          </w:tcPr>
          <w:p>
            <w:pPr>
              <w:pStyle w:val="0"/>
              <w:jc w:val="center"/>
            </w:pPr>
            <w:r>
              <w:rPr>
                <w:sz w:val="20"/>
              </w:rPr>
              <w:t xml:space="preserve">30</w:t>
            </w:r>
          </w:p>
        </w:tc>
        <w:tc>
          <w:tcPr>
            <w:tcW w:w="1091" w:type="dxa"/>
            <w:tcBorders>
              <w:top w:val="nil"/>
              <w:left w:val="nil"/>
              <w:bottom w:val="nil"/>
              <w:right w:val="nil"/>
            </w:tcBorders>
          </w:tcPr>
          <w:p>
            <w:pPr>
              <w:pStyle w:val="0"/>
              <w:jc w:val="center"/>
            </w:pPr>
            <w:r>
              <w:rPr>
                <w:sz w:val="20"/>
              </w:rPr>
              <w:t xml:space="preserve">182,8</w:t>
            </w:r>
          </w:p>
        </w:tc>
        <w:tc>
          <w:tcPr>
            <w:tcW w:w="1092" w:type="dxa"/>
            <w:tcBorders>
              <w:top w:val="nil"/>
              <w:left w:val="nil"/>
              <w:bottom w:val="nil"/>
              <w:right w:val="nil"/>
            </w:tcBorders>
          </w:tcPr>
          <w:p>
            <w:pPr>
              <w:pStyle w:val="0"/>
              <w:jc w:val="center"/>
            </w:pPr>
            <w:r>
              <w:rPr>
                <w:sz w:val="20"/>
              </w:rPr>
              <w:t xml:space="preserve">16</w:t>
            </w:r>
          </w:p>
        </w:tc>
        <w:tc>
          <w:tcPr>
            <w:tcW w:w="1092" w:type="dxa"/>
            <w:tcBorders>
              <w:top w:val="nil"/>
              <w:left w:val="nil"/>
              <w:bottom w:val="nil"/>
              <w:right w:val="nil"/>
            </w:tcBorders>
          </w:tcPr>
          <w:p>
            <w:pPr>
              <w:pStyle w:val="0"/>
              <w:jc w:val="center"/>
            </w:pPr>
            <w:r>
              <w:rPr>
                <w:sz w:val="20"/>
              </w:rPr>
              <w:t xml:space="preserve">99,1</w:t>
            </w:r>
          </w:p>
        </w:tc>
      </w:tr>
      <w:tr>
        <w:tc>
          <w:tcPr>
            <w:tcW w:w="4422" w:type="dxa"/>
            <w:tcBorders>
              <w:top w:val="nil"/>
              <w:left w:val="nil"/>
              <w:bottom w:val="nil"/>
              <w:right w:val="nil"/>
            </w:tcBorders>
          </w:tcPr>
          <w:p>
            <w:pPr>
              <w:pStyle w:val="0"/>
            </w:pPr>
            <w:r>
              <w:rPr>
                <w:sz w:val="20"/>
              </w:rPr>
              <w:t xml:space="preserve">Коношский муниципальный район</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106,9</w:t>
            </w:r>
          </w:p>
        </w:tc>
        <w:tc>
          <w:tcPr>
            <w:tcW w:w="1091" w:type="dxa"/>
            <w:tcBorders>
              <w:top w:val="nil"/>
              <w:left w:val="nil"/>
              <w:bottom w:val="nil"/>
              <w:right w:val="nil"/>
            </w:tcBorders>
          </w:tcPr>
          <w:p>
            <w:pPr>
              <w:pStyle w:val="0"/>
              <w:jc w:val="center"/>
            </w:pPr>
            <w:r>
              <w:rPr>
                <w:sz w:val="20"/>
              </w:rPr>
              <w:t xml:space="preserve">19</w:t>
            </w:r>
          </w:p>
        </w:tc>
        <w:tc>
          <w:tcPr>
            <w:tcW w:w="1092" w:type="dxa"/>
            <w:tcBorders>
              <w:top w:val="nil"/>
              <w:left w:val="nil"/>
              <w:bottom w:val="nil"/>
              <w:right w:val="nil"/>
            </w:tcBorders>
          </w:tcPr>
          <w:p>
            <w:pPr>
              <w:pStyle w:val="0"/>
              <w:jc w:val="center"/>
            </w:pPr>
            <w:r>
              <w:rPr>
                <w:sz w:val="20"/>
              </w:rPr>
              <w:t xml:space="preserve">90,5</w:t>
            </w:r>
          </w:p>
        </w:tc>
        <w:tc>
          <w:tcPr>
            <w:tcW w:w="1092" w:type="dxa"/>
            <w:tcBorders>
              <w:top w:val="nil"/>
              <w:left w:val="nil"/>
              <w:bottom w:val="nil"/>
              <w:right w:val="nil"/>
            </w:tcBorders>
          </w:tcPr>
          <w:p>
            <w:pPr>
              <w:pStyle w:val="0"/>
              <w:jc w:val="center"/>
            </w:pPr>
            <w:r>
              <w:rPr>
                <w:sz w:val="20"/>
              </w:rPr>
              <w:t xml:space="preserve">22</w:t>
            </w:r>
          </w:p>
        </w:tc>
        <w:tc>
          <w:tcPr>
            <w:tcW w:w="1091" w:type="dxa"/>
            <w:tcBorders>
              <w:top w:val="nil"/>
              <w:left w:val="nil"/>
              <w:bottom w:val="nil"/>
              <w:right w:val="nil"/>
            </w:tcBorders>
          </w:tcPr>
          <w:p>
            <w:pPr>
              <w:pStyle w:val="0"/>
              <w:jc w:val="center"/>
            </w:pPr>
            <w:r>
              <w:rPr>
                <w:sz w:val="20"/>
              </w:rPr>
              <w:t xml:space="preserve">106,7</w:t>
            </w:r>
          </w:p>
        </w:tc>
        <w:tc>
          <w:tcPr>
            <w:tcW w:w="1092" w:type="dxa"/>
            <w:tcBorders>
              <w:top w:val="nil"/>
              <w:left w:val="nil"/>
              <w:bottom w:val="nil"/>
              <w:right w:val="nil"/>
            </w:tcBorders>
          </w:tcPr>
          <w:p>
            <w:pPr>
              <w:pStyle w:val="0"/>
              <w:jc w:val="center"/>
            </w:pPr>
            <w:r>
              <w:rPr>
                <w:sz w:val="20"/>
              </w:rPr>
              <w:t xml:space="preserve">22</w:t>
            </w:r>
          </w:p>
        </w:tc>
        <w:tc>
          <w:tcPr>
            <w:tcW w:w="1091" w:type="dxa"/>
            <w:tcBorders>
              <w:top w:val="nil"/>
              <w:left w:val="nil"/>
              <w:bottom w:val="nil"/>
              <w:right w:val="nil"/>
            </w:tcBorders>
          </w:tcPr>
          <w:p>
            <w:pPr>
              <w:pStyle w:val="0"/>
              <w:jc w:val="center"/>
            </w:pPr>
            <w:r>
              <w:rPr>
                <w:sz w:val="20"/>
              </w:rPr>
              <w:t xml:space="preserve">108,7</w:t>
            </w:r>
          </w:p>
        </w:tc>
        <w:tc>
          <w:tcPr>
            <w:tcW w:w="1092" w:type="dxa"/>
            <w:tcBorders>
              <w:top w:val="nil"/>
              <w:left w:val="nil"/>
              <w:bottom w:val="nil"/>
              <w:right w:val="nil"/>
            </w:tcBorders>
          </w:tcPr>
          <w:p>
            <w:pPr>
              <w:pStyle w:val="0"/>
              <w:jc w:val="center"/>
            </w:pPr>
            <w:r>
              <w:rPr>
                <w:sz w:val="20"/>
              </w:rPr>
              <w:t xml:space="preserve">26</w:t>
            </w:r>
          </w:p>
        </w:tc>
        <w:tc>
          <w:tcPr>
            <w:tcW w:w="1092" w:type="dxa"/>
            <w:tcBorders>
              <w:top w:val="nil"/>
              <w:left w:val="nil"/>
              <w:bottom w:val="nil"/>
              <w:right w:val="nil"/>
            </w:tcBorders>
          </w:tcPr>
          <w:p>
            <w:pPr>
              <w:pStyle w:val="0"/>
              <w:jc w:val="center"/>
            </w:pPr>
            <w:r>
              <w:rPr>
                <w:sz w:val="20"/>
              </w:rPr>
              <w:t xml:space="preserve">130,9</w:t>
            </w:r>
          </w:p>
        </w:tc>
      </w:tr>
      <w:tr>
        <w:tc>
          <w:tcPr>
            <w:tcW w:w="4422" w:type="dxa"/>
            <w:tcBorders>
              <w:top w:val="nil"/>
              <w:left w:val="nil"/>
              <w:bottom w:val="nil"/>
              <w:right w:val="nil"/>
            </w:tcBorders>
          </w:tcPr>
          <w:p>
            <w:pPr>
              <w:pStyle w:val="0"/>
            </w:pPr>
            <w:r>
              <w:rPr>
                <w:sz w:val="20"/>
              </w:rPr>
              <w:t xml:space="preserve">Котласский муниципальный район</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120,6</w:t>
            </w:r>
          </w:p>
        </w:tc>
        <w:tc>
          <w:tcPr>
            <w:tcW w:w="1091" w:type="dxa"/>
            <w:tcBorders>
              <w:top w:val="nil"/>
              <w:left w:val="nil"/>
              <w:bottom w:val="nil"/>
              <w:right w:val="nil"/>
            </w:tcBorders>
          </w:tcPr>
          <w:p>
            <w:pPr>
              <w:pStyle w:val="0"/>
              <w:jc w:val="center"/>
            </w:pPr>
            <w:r>
              <w:rPr>
                <w:sz w:val="20"/>
              </w:rPr>
              <w:t xml:space="preserve">23</w:t>
            </w:r>
          </w:p>
        </w:tc>
        <w:tc>
          <w:tcPr>
            <w:tcW w:w="1092" w:type="dxa"/>
            <w:tcBorders>
              <w:top w:val="nil"/>
              <w:left w:val="nil"/>
              <w:bottom w:val="nil"/>
              <w:right w:val="nil"/>
            </w:tcBorders>
          </w:tcPr>
          <w:p>
            <w:pPr>
              <w:pStyle w:val="0"/>
              <w:jc w:val="center"/>
            </w:pPr>
            <w:r>
              <w:rPr>
                <w:sz w:val="20"/>
              </w:rPr>
              <w:t xml:space="preserve">122,3</w:t>
            </w:r>
          </w:p>
        </w:tc>
        <w:tc>
          <w:tcPr>
            <w:tcW w:w="1092" w:type="dxa"/>
            <w:tcBorders>
              <w:top w:val="nil"/>
              <w:left w:val="nil"/>
              <w:bottom w:val="nil"/>
              <w:right w:val="nil"/>
            </w:tcBorders>
          </w:tcPr>
          <w:p>
            <w:pPr>
              <w:pStyle w:val="0"/>
              <w:jc w:val="center"/>
            </w:pPr>
            <w:r>
              <w:rPr>
                <w:sz w:val="20"/>
              </w:rPr>
              <w:t xml:space="preserve">14</w:t>
            </w:r>
          </w:p>
        </w:tc>
        <w:tc>
          <w:tcPr>
            <w:tcW w:w="1091" w:type="dxa"/>
            <w:tcBorders>
              <w:top w:val="nil"/>
              <w:left w:val="nil"/>
              <w:bottom w:val="nil"/>
              <w:right w:val="nil"/>
            </w:tcBorders>
          </w:tcPr>
          <w:p>
            <w:pPr>
              <w:pStyle w:val="0"/>
              <w:jc w:val="center"/>
            </w:pPr>
            <w:r>
              <w:rPr>
                <w:sz w:val="20"/>
              </w:rPr>
              <w:t xml:space="preserve">76,0</w:t>
            </w:r>
          </w:p>
        </w:tc>
        <w:tc>
          <w:tcPr>
            <w:tcW w:w="1092" w:type="dxa"/>
            <w:tcBorders>
              <w:top w:val="nil"/>
              <w:left w:val="nil"/>
              <w:bottom w:val="nil"/>
              <w:right w:val="nil"/>
            </w:tcBorders>
          </w:tcPr>
          <w:p>
            <w:pPr>
              <w:pStyle w:val="0"/>
              <w:jc w:val="center"/>
            </w:pPr>
            <w:r>
              <w:rPr>
                <w:sz w:val="20"/>
              </w:rPr>
              <w:t xml:space="preserve">21</w:t>
            </w:r>
          </w:p>
        </w:tc>
        <w:tc>
          <w:tcPr>
            <w:tcW w:w="1091" w:type="dxa"/>
            <w:tcBorders>
              <w:top w:val="nil"/>
              <w:left w:val="nil"/>
              <w:bottom w:val="nil"/>
              <w:right w:val="nil"/>
            </w:tcBorders>
          </w:tcPr>
          <w:p>
            <w:pPr>
              <w:pStyle w:val="0"/>
              <w:jc w:val="center"/>
            </w:pPr>
            <w:r>
              <w:rPr>
                <w:sz w:val="20"/>
              </w:rPr>
              <w:t xml:space="preserve">115,8</w:t>
            </w:r>
          </w:p>
        </w:tc>
        <w:tc>
          <w:tcPr>
            <w:tcW w:w="1092"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94,0</w:t>
            </w:r>
          </w:p>
        </w:tc>
      </w:tr>
      <w:tr>
        <w:tc>
          <w:tcPr>
            <w:tcW w:w="4422" w:type="dxa"/>
            <w:tcBorders>
              <w:top w:val="nil"/>
              <w:left w:val="nil"/>
              <w:bottom w:val="nil"/>
              <w:right w:val="nil"/>
            </w:tcBorders>
          </w:tcPr>
          <w:p>
            <w:pPr>
              <w:pStyle w:val="0"/>
            </w:pPr>
            <w:r>
              <w:rPr>
                <w:sz w:val="20"/>
              </w:rPr>
              <w:t xml:space="preserve">Красноборский муниципальный район</w:t>
            </w:r>
          </w:p>
        </w:tc>
        <w:tc>
          <w:tcPr>
            <w:tcW w:w="1091" w:type="dxa"/>
            <w:tcBorders>
              <w:top w:val="nil"/>
              <w:left w:val="nil"/>
              <w:bottom w:val="nil"/>
              <w:right w:val="nil"/>
            </w:tcBorders>
          </w:tcPr>
          <w:p>
            <w:pPr>
              <w:pStyle w:val="0"/>
              <w:jc w:val="center"/>
            </w:pPr>
            <w:r>
              <w:rPr>
                <w:sz w:val="20"/>
              </w:rPr>
              <w:t xml:space="preserve">19</w:t>
            </w:r>
          </w:p>
        </w:tc>
        <w:tc>
          <w:tcPr>
            <w:tcW w:w="1092" w:type="dxa"/>
            <w:tcBorders>
              <w:top w:val="nil"/>
              <w:left w:val="nil"/>
              <w:bottom w:val="nil"/>
              <w:right w:val="nil"/>
            </w:tcBorders>
          </w:tcPr>
          <w:p>
            <w:pPr>
              <w:pStyle w:val="0"/>
              <w:jc w:val="center"/>
            </w:pPr>
            <w:r>
              <w:rPr>
                <w:sz w:val="20"/>
              </w:rPr>
              <w:t xml:space="preserve">161,4</w:t>
            </w:r>
          </w:p>
        </w:tc>
        <w:tc>
          <w:tcPr>
            <w:tcW w:w="1091" w:type="dxa"/>
            <w:tcBorders>
              <w:top w:val="nil"/>
              <w:left w:val="nil"/>
              <w:bottom w:val="nil"/>
              <w:right w:val="nil"/>
            </w:tcBorders>
          </w:tcPr>
          <w:p>
            <w:pPr>
              <w:pStyle w:val="0"/>
              <w:jc w:val="center"/>
            </w:pPr>
            <w:r>
              <w:rPr>
                <w:sz w:val="20"/>
              </w:rPr>
              <w:t xml:space="preserve">14</w:t>
            </w:r>
          </w:p>
        </w:tc>
        <w:tc>
          <w:tcPr>
            <w:tcW w:w="1092" w:type="dxa"/>
            <w:tcBorders>
              <w:top w:val="nil"/>
              <w:left w:val="nil"/>
              <w:bottom w:val="nil"/>
              <w:right w:val="nil"/>
            </w:tcBorders>
          </w:tcPr>
          <w:p>
            <w:pPr>
              <w:pStyle w:val="0"/>
              <w:jc w:val="center"/>
            </w:pPr>
            <w:r>
              <w:rPr>
                <w:sz w:val="20"/>
              </w:rPr>
              <w:t xml:space="preserve">121,1</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79,3</w:t>
            </w:r>
          </w:p>
        </w:tc>
        <w:tc>
          <w:tcPr>
            <w:tcW w:w="1092" w:type="dxa"/>
            <w:tcBorders>
              <w:top w:val="nil"/>
              <w:left w:val="nil"/>
              <w:bottom w:val="nil"/>
              <w:right w:val="nil"/>
            </w:tcBorders>
          </w:tcPr>
          <w:p>
            <w:pPr>
              <w:pStyle w:val="0"/>
              <w:jc w:val="center"/>
            </w:pPr>
            <w:r>
              <w:rPr>
                <w:sz w:val="20"/>
              </w:rPr>
              <w:t xml:space="preserve">15</w:t>
            </w:r>
          </w:p>
        </w:tc>
        <w:tc>
          <w:tcPr>
            <w:tcW w:w="1091" w:type="dxa"/>
            <w:tcBorders>
              <w:top w:val="nil"/>
              <w:left w:val="nil"/>
              <w:bottom w:val="nil"/>
              <w:right w:val="nil"/>
            </w:tcBorders>
          </w:tcPr>
          <w:p>
            <w:pPr>
              <w:pStyle w:val="0"/>
              <w:jc w:val="center"/>
            </w:pPr>
            <w:r>
              <w:rPr>
                <w:sz w:val="20"/>
              </w:rPr>
              <w:t xml:space="preserve">135,7</w:t>
            </w:r>
          </w:p>
        </w:tc>
        <w:tc>
          <w:tcPr>
            <w:tcW w:w="1092"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102,0</w:t>
            </w:r>
          </w:p>
        </w:tc>
      </w:tr>
      <w:tr>
        <w:tc>
          <w:tcPr>
            <w:tcW w:w="4422" w:type="dxa"/>
            <w:tcBorders>
              <w:top w:val="nil"/>
              <w:left w:val="nil"/>
              <w:bottom w:val="nil"/>
              <w:right w:val="nil"/>
            </w:tcBorders>
          </w:tcPr>
          <w:p>
            <w:pPr>
              <w:pStyle w:val="0"/>
            </w:pPr>
            <w:r>
              <w:rPr>
                <w:sz w:val="20"/>
              </w:rPr>
              <w:t xml:space="preserve">Ленский муниципальный район</w:t>
            </w:r>
          </w:p>
        </w:tc>
        <w:tc>
          <w:tcPr>
            <w:tcW w:w="1091"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107,4</w:t>
            </w:r>
          </w:p>
        </w:tc>
        <w:tc>
          <w:tcPr>
            <w:tcW w:w="1091" w:type="dxa"/>
            <w:tcBorders>
              <w:top w:val="nil"/>
              <w:left w:val="nil"/>
              <w:bottom w:val="nil"/>
              <w:right w:val="nil"/>
            </w:tcBorders>
          </w:tcPr>
          <w:p>
            <w:pPr>
              <w:pStyle w:val="0"/>
              <w:jc w:val="center"/>
            </w:pPr>
            <w:r>
              <w:rPr>
                <w:sz w:val="20"/>
              </w:rPr>
              <w:t xml:space="preserve">9</w:t>
            </w:r>
          </w:p>
        </w:tc>
        <w:tc>
          <w:tcPr>
            <w:tcW w:w="1092" w:type="dxa"/>
            <w:tcBorders>
              <w:top w:val="nil"/>
              <w:left w:val="nil"/>
              <w:bottom w:val="nil"/>
              <w:right w:val="nil"/>
            </w:tcBorders>
          </w:tcPr>
          <w:p>
            <w:pPr>
              <w:pStyle w:val="0"/>
              <w:jc w:val="center"/>
            </w:pPr>
            <w:r>
              <w:rPr>
                <w:sz w:val="20"/>
              </w:rPr>
              <w:t xml:space="preserve">82,3</w:t>
            </w:r>
          </w:p>
        </w:tc>
        <w:tc>
          <w:tcPr>
            <w:tcW w:w="1092" w:type="dxa"/>
            <w:tcBorders>
              <w:top w:val="nil"/>
              <w:left w:val="nil"/>
              <w:bottom w:val="nil"/>
              <w:right w:val="nil"/>
            </w:tcBorders>
          </w:tcPr>
          <w:p>
            <w:pPr>
              <w:pStyle w:val="0"/>
              <w:jc w:val="center"/>
            </w:pPr>
            <w:r>
              <w:rPr>
                <w:sz w:val="20"/>
              </w:rPr>
              <w:t xml:space="preserve">18</w:t>
            </w:r>
          </w:p>
        </w:tc>
        <w:tc>
          <w:tcPr>
            <w:tcW w:w="1091" w:type="dxa"/>
            <w:tcBorders>
              <w:top w:val="nil"/>
              <w:left w:val="nil"/>
              <w:bottom w:val="nil"/>
              <w:right w:val="nil"/>
            </w:tcBorders>
          </w:tcPr>
          <w:p>
            <w:pPr>
              <w:pStyle w:val="0"/>
              <w:jc w:val="center"/>
            </w:pPr>
            <w:r>
              <w:rPr>
                <w:sz w:val="20"/>
              </w:rPr>
              <w:t xml:space="preserve">167,7</w:t>
            </w:r>
          </w:p>
        </w:tc>
        <w:tc>
          <w:tcPr>
            <w:tcW w:w="1092" w:type="dxa"/>
            <w:tcBorders>
              <w:top w:val="nil"/>
              <w:left w:val="nil"/>
              <w:bottom w:val="nil"/>
              <w:right w:val="nil"/>
            </w:tcBorders>
          </w:tcPr>
          <w:p>
            <w:pPr>
              <w:pStyle w:val="0"/>
              <w:jc w:val="center"/>
            </w:pPr>
            <w:r>
              <w:rPr>
                <w:sz w:val="20"/>
              </w:rPr>
              <w:t xml:space="preserve">12</w:t>
            </w:r>
          </w:p>
        </w:tc>
        <w:tc>
          <w:tcPr>
            <w:tcW w:w="1091" w:type="dxa"/>
            <w:tcBorders>
              <w:top w:val="nil"/>
              <w:left w:val="nil"/>
              <w:bottom w:val="nil"/>
              <w:right w:val="nil"/>
            </w:tcBorders>
          </w:tcPr>
          <w:p>
            <w:pPr>
              <w:pStyle w:val="0"/>
              <w:jc w:val="center"/>
            </w:pPr>
            <w:r>
              <w:rPr>
                <w:sz w:val="20"/>
              </w:rPr>
              <w:t xml:space="preserve">113,6</w:t>
            </w:r>
          </w:p>
        </w:tc>
        <w:tc>
          <w:tcPr>
            <w:tcW w:w="1092"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107,0</w:t>
            </w:r>
          </w:p>
        </w:tc>
      </w:tr>
      <w:tr>
        <w:tc>
          <w:tcPr>
            <w:tcW w:w="4422" w:type="dxa"/>
            <w:tcBorders>
              <w:top w:val="nil"/>
              <w:left w:val="nil"/>
              <w:bottom w:val="nil"/>
              <w:right w:val="nil"/>
            </w:tcBorders>
          </w:tcPr>
          <w:p>
            <w:pPr>
              <w:pStyle w:val="0"/>
            </w:pPr>
            <w:r>
              <w:rPr>
                <w:sz w:val="20"/>
              </w:rPr>
              <w:t xml:space="preserve">Лешуконский муниципальный район</w:t>
            </w:r>
          </w:p>
        </w:tc>
        <w:tc>
          <w:tcPr>
            <w:tcW w:w="1091"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172,6</w:t>
            </w:r>
          </w:p>
        </w:tc>
        <w:tc>
          <w:tcPr>
            <w:tcW w:w="1091" w:type="dxa"/>
            <w:tcBorders>
              <w:top w:val="nil"/>
              <w:left w:val="nil"/>
              <w:bottom w:val="nil"/>
              <w:right w:val="nil"/>
            </w:tcBorders>
          </w:tcPr>
          <w:p>
            <w:pPr>
              <w:pStyle w:val="0"/>
              <w:jc w:val="center"/>
            </w:pPr>
            <w:r>
              <w:rPr>
                <w:sz w:val="20"/>
              </w:rPr>
              <w:t xml:space="preserve">10</w:t>
            </w:r>
          </w:p>
        </w:tc>
        <w:tc>
          <w:tcPr>
            <w:tcW w:w="1092" w:type="dxa"/>
            <w:tcBorders>
              <w:top w:val="nil"/>
              <w:left w:val="nil"/>
              <w:bottom w:val="nil"/>
              <w:right w:val="nil"/>
            </w:tcBorders>
          </w:tcPr>
          <w:p>
            <w:pPr>
              <w:pStyle w:val="0"/>
              <w:jc w:val="center"/>
            </w:pPr>
            <w:r>
              <w:rPr>
                <w:sz w:val="20"/>
              </w:rPr>
              <w:t xml:space="preserve">161,8</w:t>
            </w:r>
          </w:p>
        </w:tc>
        <w:tc>
          <w:tcPr>
            <w:tcW w:w="1092" w:type="dxa"/>
            <w:tcBorders>
              <w:top w:val="nil"/>
              <w:left w:val="nil"/>
              <w:bottom w:val="nil"/>
              <w:right w:val="nil"/>
            </w:tcBorders>
          </w:tcPr>
          <w:p>
            <w:pPr>
              <w:pStyle w:val="0"/>
              <w:jc w:val="center"/>
            </w:pPr>
            <w:r>
              <w:rPr>
                <w:sz w:val="20"/>
              </w:rPr>
              <w:t xml:space="preserve">10</w:t>
            </w:r>
          </w:p>
        </w:tc>
        <w:tc>
          <w:tcPr>
            <w:tcW w:w="1091" w:type="dxa"/>
            <w:tcBorders>
              <w:top w:val="nil"/>
              <w:left w:val="nil"/>
              <w:bottom w:val="nil"/>
              <w:right w:val="nil"/>
            </w:tcBorders>
          </w:tcPr>
          <w:p>
            <w:pPr>
              <w:pStyle w:val="0"/>
              <w:jc w:val="center"/>
            </w:pPr>
            <w:r>
              <w:rPr>
                <w:sz w:val="20"/>
              </w:rPr>
              <w:t xml:space="preserve">166,5</w:t>
            </w:r>
          </w:p>
        </w:tc>
        <w:tc>
          <w:tcPr>
            <w:tcW w:w="1092" w:type="dxa"/>
            <w:tcBorders>
              <w:top w:val="nil"/>
              <w:left w:val="nil"/>
              <w:bottom w:val="nil"/>
              <w:right w:val="nil"/>
            </w:tcBorders>
          </w:tcPr>
          <w:p>
            <w:pPr>
              <w:pStyle w:val="0"/>
              <w:jc w:val="center"/>
            </w:pPr>
            <w:r>
              <w:rPr>
                <w:sz w:val="20"/>
              </w:rPr>
              <w:t xml:space="preserve">10</w:t>
            </w:r>
          </w:p>
        </w:tc>
        <w:tc>
          <w:tcPr>
            <w:tcW w:w="1091" w:type="dxa"/>
            <w:tcBorders>
              <w:top w:val="nil"/>
              <w:left w:val="nil"/>
              <w:bottom w:val="nil"/>
              <w:right w:val="nil"/>
            </w:tcBorders>
          </w:tcPr>
          <w:p>
            <w:pPr>
              <w:pStyle w:val="0"/>
              <w:jc w:val="center"/>
            </w:pPr>
            <w:r>
              <w:rPr>
                <w:sz w:val="20"/>
              </w:rPr>
              <w:t xml:space="preserve">172,7</w:t>
            </w:r>
          </w:p>
        </w:tc>
        <w:tc>
          <w:tcPr>
            <w:tcW w:w="1092" w:type="dxa"/>
            <w:tcBorders>
              <w:top w:val="nil"/>
              <w:left w:val="nil"/>
              <w:bottom w:val="nil"/>
              <w:right w:val="nil"/>
            </w:tcBorders>
          </w:tcPr>
          <w:p>
            <w:pPr>
              <w:pStyle w:val="0"/>
              <w:jc w:val="center"/>
            </w:pPr>
            <w:r>
              <w:rPr>
                <w:sz w:val="20"/>
              </w:rPr>
              <w:t xml:space="preserve">13</w:t>
            </w:r>
          </w:p>
        </w:tc>
        <w:tc>
          <w:tcPr>
            <w:tcW w:w="1092" w:type="dxa"/>
            <w:tcBorders>
              <w:top w:val="nil"/>
              <w:left w:val="nil"/>
              <w:bottom w:val="nil"/>
              <w:right w:val="nil"/>
            </w:tcBorders>
          </w:tcPr>
          <w:p>
            <w:pPr>
              <w:pStyle w:val="0"/>
              <w:jc w:val="center"/>
            </w:pPr>
            <w:r>
              <w:rPr>
                <w:sz w:val="20"/>
              </w:rPr>
              <w:t xml:space="preserve">230,4</w:t>
            </w:r>
          </w:p>
        </w:tc>
      </w:tr>
      <w:tr>
        <w:tc>
          <w:tcPr>
            <w:tcW w:w="4422" w:type="dxa"/>
            <w:tcBorders>
              <w:top w:val="nil"/>
              <w:left w:val="nil"/>
              <w:bottom w:val="nil"/>
              <w:right w:val="nil"/>
            </w:tcBorders>
          </w:tcPr>
          <w:p>
            <w:pPr>
              <w:pStyle w:val="0"/>
            </w:pPr>
            <w:r>
              <w:rPr>
                <w:sz w:val="20"/>
              </w:rPr>
              <w:t xml:space="preserve">Мезенский муниципальный округ</w:t>
            </w:r>
          </w:p>
        </w:tc>
        <w:tc>
          <w:tcPr>
            <w:tcW w:w="1091"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136,8</w:t>
            </w:r>
          </w:p>
        </w:tc>
        <w:tc>
          <w:tcPr>
            <w:tcW w:w="1091" w:type="dxa"/>
            <w:tcBorders>
              <w:top w:val="nil"/>
              <w:left w:val="nil"/>
              <w:bottom w:val="nil"/>
              <w:right w:val="nil"/>
            </w:tcBorders>
          </w:tcPr>
          <w:p>
            <w:pPr>
              <w:pStyle w:val="0"/>
              <w:jc w:val="center"/>
            </w:pPr>
            <w:r>
              <w:rPr>
                <w:sz w:val="20"/>
              </w:rPr>
              <w:t xml:space="preserve">15</w:t>
            </w:r>
          </w:p>
        </w:tc>
        <w:tc>
          <w:tcPr>
            <w:tcW w:w="1092" w:type="dxa"/>
            <w:tcBorders>
              <w:top w:val="nil"/>
              <w:left w:val="nil"/>
              <w:bottom w:val="nil"/>
              <w:right w:val="nil"/>
            </w:tcBorders>
          </w:tcPr>
          <w:p>
            <w:pPr>
              <w:pStyle w:val="0"/>
              <w:jc w:val="center"/>
            </w:pPr>
            <w:r>
              <w:rPr>
                <w:sz w:val="20"/>
              </w:rPr>
              <w:t xml:space="preserve">177,7</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109,1</w:t>
            </w:r>
          </w:p>
        </w:tc>
        <w:tc>
          <w:tcPr>
            <w:tcW w:w="1092" w:type="dxa"/>
            <w:tcBorders>
              <w:top w:val="nil"/>
              <w:left w:val="nil"/>
              <w:bottom w:val="nil"/>
              <w:right w:val="nil"/>
            </w:tcBorders>
          </w:tcPr>
          <w:p>
            <w:pPr>
              <w:pStyle w:val="0"/>
              <w:jc w:val="center"/>
            </w:pPr>
            <w:r>
              <w:rPr>
                <w:sz w:val="20"/>
              </w:rPr>
              <w:t xml:space="preserve">15</w:t>
            </w:r>
          </w:p>
        </w:tc>
        <w:tc>
          <w:tcPr>
            <w:tcW w:w="1091" w:type="dxa"/>
            <w:tcBorders>
              <w:top w:val="nil"/>
              <w:left w:val="nil"/>
              <w:bottom w:val="nil"/>
              <w:right w:val="nil"/>
            </w:tcBorders>
          </w:tcPr>
          <w:p>
            <w:pPr>
              <w:pStyle w:val="0"/>
              <w:jc w:val="center"/>
            </w:pPr>
            <w:r>
              <w:rPr>
                <w:sz w:val="20"/>
              </w:rPr>
              <w:t xml:space="preserve">186,1</w:t>
            </w:r>
          </w:p>
        </w:tc>
        <w:tc>
          <w:tcPr>
            <w:tcW w:w="1092"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50,5</w:t>
            </w:r>
          </w:p>
        </w:tc>
      </w:tr>
      <w:tr>
        <w:tc>
          <w:tcPr>
            <w:tcW w:w="4422" w:type="dxa"/>
            <w:tcBorders>
              <w:top w:val="nil"/>
              <w:left w:val="nil"/>
              <w:bottom w:val="nil"/>
              <w:right w:val="nil"/>
            </w:tcBorders>
          </w:tcPr>
          <w:p>
            <w:pPr>
              <w:pStyle w:val="0"/>
            </w:pPr>
            <w:r>
              <w:rPr>
                <w:sz w:val="20"/>
              </w:rPr>
              <w:t xml:space="preserve">Няндомский муниципальный округ</w:t>
            </w:r>
          </w:p>
        </w:tc>
        <w:tc>
          <w:tcPr>
            <w:tcW w:w="1091" w:type="dxa"/>
            <w:tcBorders>
              <w:top w:val="nil"/>
              <w:left w:val="nil"/>
              <w:bottom w:val="nil"/>
              <w:right w:val="nil"/>
            </w:tcBorders>
          </w:tcPr>
          <w:p>
            <w:pPr>
              <w:pStyle w:val="0"/>
              <w:jc w:val="center"/>
            </w:pPr>
            <w:r>
              <w:rPr>
                <w:sz w:val="20"/>
              </w:rPr>
              <w:t xml:space="preserve">30</w:t>
            </w:r>
          </w:p>
        </w:tc>
        <w:tc>
          <w:tcPr>
            <w:tcW w:w="1092" w:type="dxa"/>
            <w:tcBorders>
              <w:top w:val="nil"/>
              <w:left w:val="nil"/>
              <w:bottom w:val="nil"/>
              <w:right w:val="nil"/>
            </w:tcBorders>
          </w:tcPr>
          <w:p>
            <w:pPr>
              <w:pStyle w:val="0"/>
              <w:jc w:val="center"/>
            </w:pPr>
            <w:r>
              <w:rPr>
                <w:sz w:val="20"/>
              </w:rPr>
              <w:t xml:space="preserve">115,7</w:t>
            </w:r>
          </w:p>
        </w:tc>
        <w:tc>
          <w:tcPr>
            <w:tcW w:w="1091" w:type="dxa"/>
            <w:tcBorders>
              <w:top w:val="nil"/>
              <w:left w:val="nil"/>
              <w:bottom w:val="nil"/>
              <w:right w:val="nil"/>
            </w:tcBorders>
          </w:tcPr>
          <w:p>
            <w:pPr>
              <w:pStyle w:val="0"/>
              <w:jc w:val="center"/>
            </w:pPr>
            <w:r>
              <w:rPr>
                <w:sz w:val="20"/>
              </w:rPr>
              <w:t xml:space="preserve">25</w:t>
            </w:r>
          </w:p>
        </w:tc>
        <w:tc>
          <w:tcPr>
            <w:tcW w:w="1092" w:type="dxa"/>
            <w:tcBorders>
              <w:top w:val="nil"/>
              <w:left w:val="nil"/>
              <w:bottom w:val="nil"/>
              <w:right w:val="nil"/>
            </w:tcBorders>
          </w:tcPr>
          <w:p>
            <w:pPr>
              <w:pStyle w:val="0"/>
              <w:jc w:val="center"/>
            </w:pPr>
            <w:r>
              <w:rPr>
                <w:sz w:val="20"/>
              </w:rPr>
              <w:t xml:space="preserve">98,5</w:t>
            </w:r>
          </w:p>
        </w:tc>
        <w:tc>
          <w:tcPr>
            <w:tcW w:w="1092" w:type="dxa"/>
            <w:tcBorders>
              <w:top w:val="nil"/>
              <w:left w:val="nil"/>
              <w:bottom w:val="nil"/>
              <w:right w:val="nil"/>
            </w:tcBorders>
          </w:tcPr>
          <w:p>
            <w:pPr>
              <w:pStyle w:val="0"/>
              <w:jc w:val="center"/>
            </w:pPr>
            <w:r>
              <w:rPr>
                <w:sz w:val="20"/>
              </w:rPr>
              <w:t xml:space="preserve">30</w:t>
            </w:r>
          </w:p>
        </w:tc>
        <w:tc>
          <w:tcPr>
            <w:tcW w:w="1091" w:type="dxa"/>
            <w:tcBorders>
              <w:top w:val="nil"/>
              <w:left w:val="nil"/>
              <w:bottom w:val="nil"/>
              <w:right w:val="nil"/>
            </w:tcBorders>
          </w:tcPr>
          <w:p>
            <w:pPr>
              <w:pStyle w:val="0"/>
              <w:jc w:val="center"/>
            </w:pPr>
            <w:r>
              <w:rPr>
                <w:sz w:val="20"/>
              </w:rPr>
              <w:t xml:space="preserve">120,5</w:t>
            </w:r>
          </w:p>
        </w:tc>
        <w:tc>
          <w:tcPr>
            <w:tcW w:w="1092" w:type="dxa"/>
            <w:tcBorders>
              <w:top w:val="nil"/>
              <w:left w:val="nil"/>
              <w:bottom w:val="nil"/>
              <w:right w:val="nil"/>
            </w:tcBorders>
          </w:tcPr>
          <w:p>
            <w:pPr>
              <w:pStyle w:val="0"/>
              <w:jc w:val="center"/>
            </w:pPr>
            <w:r>
              <w:rPr>
                <w:sz w:val="20"/>
              </w:rPr>
              <w:t xml:space="preserve">21</w:t>
            </w:r>
          </w:p>
        </w:tc>
        <w:tc>
          <w:tcPr>
            <w:tcW w:w="1091" w:type="dxa"/>
            <w:tcBorders>
              <w:top w:val="nil"/>
              <w:left w:val="nil"/>
              <w:bottom w:val="nil"/>
              <w:right w:val="nil"/>
            </w:tcBorders>
          </w:tcPr>
          <w:p>
            <w:pPr>
              <w:pStyle w:val="0"/>
              <w:jc w:val="center"/>
            </w:pPr>
            <w:r>
              <w:rPr>
                <w:sz w:val="20"/>
              </w:rPr>
              <w:t xml:space="preserve">86,0</w:t>
            </w:r>
          </w:p>
        </w:tc>
        <w:tc>
          <w:tcPr>
            <w:tcW w:w="1092" w:type="dxa"/>
            <w:tcBorders>
              <w:top w:val="nil"/>
              <w:left w:val="nil"/>
              <w:bottom w:val="nil"/>
              <w:right w:val="nil"/>
            </w:tcBorders>
          </w:tcPr>
          <w:p>
            <w:pPr>
              <w:pStyle w:val="0"/>
              <w:jc w:val="center"/>
            </w:pPr>
            <w:r>
              <w:rPr>
                <w:sz w:val="20"/>
              </w:rPr>
              <w:t xml:space="preserve">16</w:t>
            </w:r>
          </w:p>
        </w:tc>
        <w:tc>
          <w:tcPr>
            <w:tcW w:w="1092" w:type="dxa"/>
            <w:tcBorders>
              <w:top w:val="nil"/>
              <w:left w:val="nil"/>
              <w:bottom w:val="nil"/>
              <w:right w:val="nil"/>
            </w:tcBorders>
          </w:tcPr>
          <w:p>
            <w:pPr>
              <w:pStyle w:val="0"/>
              <w:jc w:val="center"/>
            </w:pPr>
            <w:r>
              <w:rPr>
                <w:sz w:val="20"/>
              </w:rPr>
              <w:t xml:space="preserve">66,6</w:t>
            </w:r>
          </w:p>
        </w:tc>
      </w:tr>
      <w:tr>
        <w:tc>
          <w:tcPr>
            <w:tcW w:w="4422" w:type="dxa"/>
            <w:tcBorders>
              <w:top w:val="nil"/>
              <w:left w:val="nil"/>
              <w:bottom w:val="nil"/>
              <w:right w:val="nil"/>
            </w:tcBorders>
          </w:tcPr>
          <w:p>
            <w:pPr>
              <w:pStyle w:val="0"/>
            </w:pPr>
            <w:r>
              <w:rPr>
                <w:sz w:val="20"/>
              </w:rPr>
              <w:t xml:space="preserve">Онежский муниципальный район</w:t>
            </w:r>
          </w:p>
        </w:tc>
        <w:tc>
          <w:tcPr>
            <w:tcW w:w="1091" w:type="dxa"/>
            <w:tcBorders>
              <w:top w:val="nil"/>
              <w:left w:val="nil"/>
              <w:bottom w:val="nil"/>
              <w:right w:val="nil"/>
            </w:tcBorders>
          </w:tcPr>
          <w:p>
            <w:pPr>
              <w:pStyle w:val="0"/>
              <w:jc w:val="center"/>
            </w:pPr>
            <w:r>
              <w:rPr>
                <w:sz w:val="20"/>
              </w:rPr>
              <w:t xml:space="preserve">47</w:t>
            </w:r>
          </w:p>
        </w:tc>
        <w:tc>
          <w:tcPr>
            <w:tcW w:w="1092" w:type="dxa"/>
            <w:tcBorders>
              <w:top w:val="nil"/>
              <w:left w:val="nil"/>
              <w:bottom w:val="nil"/>
              <w:right w:val="nil"/>
            </w:tcBorders>
          </w:tcPr>
          <w:p>
            <w:pPr>
              <w:pStyle w:val="0"/>
              <w:jc w:val="center"/>
            </w:pPr>
            <w:r>
              <w:rPr>
                <w:sz w:val="20"/>
              </w:rPr>
              <w:t xml:space="preserve">156,9</w:t>
            </w:r>
          </w:p>
        </w:tc>
        <w:tc>
          <w:tcPr>
            <w:tcW w:w="1091" w:type="dxa"/>
            <w:tcBorders>
              <w:top w:val="nil"/>
              <w:left w:val="nil"/>
              <w:bottom w:val="nil"/>
              <w:right w:val="nil"/>
            </w:tcBorders>
          </w:tcPr>
          <w:p>
            <w:pPr>
              <w:pStyle w:val="0"/>
              <w:jc w:val="center"/>
            </w:pPr>
            <w:r>
              <w:rPr>
                <w:sz w:val="20"/>
              </w:rPr>
              <w:t xml:space="preserve">46</w:t>
            </w:r>
          </w:p>
        </w:tc>
        <w:tc>
          <w:tcPr>
            <w:tcW w:w="1092" w:type="dxa"/>
            <w:tcBorders>
              <w:top w:val="nil"/>
              <w:left w:val="nil"/>
              <w:bottom w:val="nil"/>
              <w:right w:val="nil"/>
            </w:tcBorders>
          </w:tcPr>
          <w:p>
            <w:pPr>
              <w:pStyle w:val="0"/>
              <w:jc w:val="center"/>
            </w:pPr>
            <w:r>
              <w:rPr>
                <w:sz w:val="20"/>
              </w:rPr>
              <w:t xml:space="preserve">156,1</w:t>
            </w:r>
          </w:p>
        </w:tc>
        <w:tc>
          <w:tcPr>
            <w:tcW w:w="1092" w:type="dxa"/>
            <w:tcBorders>
              <w:top w:val="nil"/>
              <w:left w:val="nil"/>
              <w:bottom w:val="nil"/>
              <w:right w:val="nil"/>
            </w:tcBorders>
          </w:tcPr>
          <w:p>
            <w:pPr>
              <w:pStyle w:val="0"/>
              <w:jc w:val="center"/>
            </w:pPr>
            <w:r>
              <w:rPr>
                <w:sz w:val="20"/>
              </w:rPr>
              <w:t xml:space="preserve">43</w:t>
            </w:r>
          </w:p>
        </w:tc>
        <w:tc>
          <w:tcPr>
            <w:tcW w:w="1091" w:type="dxa"/>
            <w:tcBorders>
              <w:top w:val="nil"/>
              <w:left w:val="nil"/>
              <w:bottom w:val="nil"/>
              <w:right w:val="nil"/>
            </w:tcBorders>
          </w:tcPr>
          <w:p>
            <w:pPr>
              <w:pStyle w:val="0"/>
              <w:jc w:val="center"/>
            </w:pPr>
            <w:r>
              <w:rPr>
                <w:sz w:val="20"/>
              </w:rPr>
              <w:t xml:space="preserve">148,7</w:t>
            </w:r>
          </w:p>
        </w:tc>
        <w:tc>
          <w:tcPr>
            <w:tcW w:w="1092" w:type="dxa"/>
            <w:tcBorders>
              <w:top w:val="nil"/>
              <w:left w:val="nil"/>
              <w:bottom w:val="nil"/>
              <w:right w:val="nil"/>
            </w:tcBorders>
          </w:tcPr>
          <w:p>
            <w:pPr>
              <w:pStyle w:val="0"/>
              <w:jc w:val="center"/>
            </w:pPr>
            <w:r>
              <w:rPr>
                <w:sz w:val="20"/>
              </w:rPr>
              <w:t xml:space="preserve">46</w:t>
            </w:r>
          </w:p>
        </w:tc>
        <w:tc>
          <w:tcPr>
            <w:tcW w:w="1091" w:type="dxa"/>
            <w:tcBorders>
              <w:top w:val="nil"/>
              <w:left w:val="nil"/>
              <w:bottom w:val="nil"/>
              <w:right w:val="nil"/>
            </w:tcBorders>
          </w:tcPr>
          <w:p>
            <w:pPr>
              <w:pStyle w:val="0"/>
              <w:jc w:val="center"/>
            </w:pPr>
            <w:r>
              <w:rPr>
                <w:sz w:val="20"/>
              </w:rPr>
              <w:t xml:space="preserve">162,9</w:t>
            </w:r>
          </w:p>
        </w:tc>
        <w:tc>
          <w:tcPr>
            <w:tcW w:w="1092" w:type="dxa"/>
            <w:tcBorders>
              <w:top w:val="nil"/>
              <w:left w:val="nil"/>
              <w:bottom w:val="nil"/>
              <w:right w:val="nil"/>
            </w:tcBorders>
          </w:tcPr>
          <w:p>
            <w:pPr>
              <w:pStyle w:val="0"/>
              <w:jc w:val="center"/>
            </w:pPr>
            <w:r>
              <w:rPr>
                <w:sz w:val="20"/>
              </w:rPr>
              <w:t xml:space="preserve">27</w:t>
            </w:r>
          </w:p>
        </w:tc>
        <w:tc>
          <w:tcPr>
            <w:tcW w:w="1092" w:type="dxa"/>
            <w:tcBorders>
              <w:top w:val="nil"/>
              <w:left w:val="nil"/>
              <w:bottom w:val="nil"/>
              <w:right w:val="nil"/>
            </w:tcBorders>
          </w:tcPr>
          <w:p>
            <w:pPr>
              <w:pStyle w:val="0"/>
              <w:jc w:val="center"/>
            </w:pPr>
            <w:r>
              <w:rPr>
                <w:sz w:val="20"/>
              </w:rPr>
              <w:t xml:space="preserve">97,9</w:t>
            </w:r>
          </w:p>
        </w:tc>
      </w:tr>
      <w:tr>
        <w:tc>
          <w:tcPr>
            <w:tcW w:w="4422" w:type="dxa"/>
            <w:tcBorders>
              <w:top w:val="nil"/>
              <w:left w:val="nil"/>
              <w:bottom w:val="nil"/>
              <w:right w:val="nil"/>
            </w:tcBorders>
          </w:tcPr>
          <w:p>
            <w:pPr>
              <w:pStyle w:val="0"/>
            </w:pPr>
            <w:r>
              <w:rPr>
                <w:sz w:val="20"/>
              </w:rPr>
              <w:t xml:space="preserve">Пинежский муниципальный район</w:t>
            </w:r>
          </w:p>
        </w:tc>
        <w:tc>
          <w:tcPr>
            <w:tcW w:w="1091" w:type="dxa"/>
            <w:tcBorders>
              <w:top w:val="nil"/>
              <w:left w:val="nil"/>
              <w:bottom w:val="nil"/>
              <w:right w:val="nil"/>
            </w:tcBorders>
          </w:tcPr>
          <w:p>
            <w:pPr>
              <w:pStyle w:val="0"/>
              <w:jc w:val="center"/>
            </w:pPr>
            <w:r>
              <w:rPr>
                <w:sz w:val="20"/>
              </w:rPr>
              <w:t xml:space="preserve">27</w:t>
            </w:r>
          </w:p>
        </w:tc>
        <w:tc>
          <w:tcPr>
            <w:tcW w:w="1092" w:type="dxa"/>
            <w:tcBorders>
              <w:top w:val="nil"/>
              <w:left w:val="nil"/>
              <w:bottom w:val="nil"/>
              <w:right w:val="nil"/>
            </w:tcBorders>
          </w:tcPr>
          <w:p>
            <w:pPr>
              <w:pStyle w:val="0"/>
              <w:jc w:val="center"/>
            </w:pPr>
            <w:r>
              <w:rPr>
                <w:sz w:val="20"/>
              </w:rPr>
              <w:t xml:space="preserve">123,0</w:t>
            </w:r>
          </w:p>
        </w:tc>
        <w:tc>
          <w:tcPr>
            <w:tcW w:w="1091" w:type="dxa"/>
            <w:tcBorders>
              <w:top w:val="nil"/>
              <w:left w:val="nil"/>
              <w:bottom w:val="nil"/>
              <w:right w:val="nil"/>
            </w:tcBorders>
          </w:tcPr>
          <w:p>
            <w:pPr>
              <w:pStyle w:val="0"/>
              <w:jc w:val="center"/>
            </w:pPr>
            <w:r>
              <w:rPr>
                <w:sz w:val="20"/>
              </w:rPr>
              <w:t xml:space="preserve">36</w:t>
            </w:r>
          </w:p>
        </w:tc>
        <w:tc>
          <w:tcPr>
            <w:tcW w:w="1092" w:type="dxa"/>
            <w:tcBorders>
              <w:top w:val="nil"/>
              <w:left w:val="nil"/>
              <w:bottom w:val="nil"/>
              <w:right w:val="nil"/>
            </w:tcBorders>
          </w:tcPr>
          <w:p>
            <w:pPr>
              <w:pStyle w:val="0"/>
              <w:jc w:val="center"/>
            </w:pPr>
            <w:r>
              <w:rPr>
                <w:sz w:val="20"/>
              </w:rPr>
              <w:t xml:space="preserve">168,2</w:t>
            </w:r>
          </w:p>
        </w:tc>
        <w:tc>
          <w:tcPr>
            <w:tcW w:w="1092" w:type="dxa"/>
            <w:tcBorders>
              <w:top w:val="nil"/>
              <w:left w:val="nil"/>
              <w:bottom w:val="nil"/>
              <w:right w:val="nil"/>
            </w:tcBorders>
          </w:tcPr>
          <w:p>
            <w:pPr>
              <w:pStyle w:val="0"/>
              <w:jc w:val="center"/>
            </w:pPr>
            <w:r>
              <w:rPr>
                <w:sz w:val="20"/>
              </w:rPr>
              <w:t xml:space="preserve">15</w:t>
            </w:r>
          </w:p>
        </w:tc>
        <w:tc>
          <w:tcPr>
            <w:tcW w:w="1091" w:type="dxa"/>
            <w:tcBorders>
              <w:top w:val="nil"/>
              <w:left w:val="nil"/>
              <w:bottom w:val="nil"/>
              <w:right w:val="nil"/>
            </w:tcBorders>
          </w:tcPr>
          <w:p>
            <w:pPr>
              <w:pStyle w:val="0"/>
              <w:jc w:val="center"/>
            </w:pPr>
            <w:r>
              <w:rPr>
                <w:sz w:val="20"/>
              </w:rPr>
              <w:t xml:space="preserve">71,9</w:t>
            </w:r>
          </w:p>
        </w:tc>
        <w:tc>
          <w:tcPr>
            <w:tcW w:w="1092" w:type="dxa"/>
            <w:tcBorders>
              <w:top w:val="nil"/>
              <w:left w:val="nil"/>
              <w:bottom w:val="nil"/>
              <w:right w:val="nil"/>
            </w:tcBorders>
          </w:tcPr>
          <w:p>
            <w:pPr>
              <w:pStyle w:val="0"/>
              <w:jc w:val="center"/>
            </w:pPr>
            <w:r>
              <w:rPr>
                <w:sz w:val="20"/>
              </w:rPr>
              <w:t xml:space="preserve">25</w:t>
            </w:r>
          </w:p>
        </w:tc>
        <w:tc>
          <w:tcPr>
            <w:tcW w:w="1091" w:type="dxa"/>
            <w:tcBorders>
              <w:top w:val="nil"/>
              <w:left w:val="nil"/>
              <w:bottom w:val="nil"/>
              <w:right w:val="nil"/>
            </w:tcBorders>
          </w:tcPr>
          <w:p>
            <w:pPr>
              <w:pStyle w:val="0"/>
              <w:jc w:val="center"/>
            </w:pPr>
            <w:r>
              <w:rPr>
                <w:sz w:val="20"/>
              </w:rPr>
              <w:t xml:space="preserve">122,8</w:t>
            </w:r>
          </w:p>
        </w:tc>
        <w:tc>
          <w:tcPr>
            <w:tcW w:w="1092" w:type="dxa"/>
            <w:tcBorders>
              <w:top w:val="nil"/>
              <w:left w:val="nil"/>
              <w:bottom w:val="nil"/>
              <w:right w:val="nil"/>
            </w:tcBorders>
          </w:tcPr>
          <w:p>
            <w:pPr>
              <w:pStyle w:val="0"/>
              <w:jc w:val="center"/>
            </w:pPr>
            <w:r>
              <w:rPr>
                <w:sz w:val="20"/>
              </w:rPr>
              <w:t xml:space="preserve">17</w:t>
            </w:r>
          </w:p>
        </w:tc>
        <w:tc>
          <w:tcPr>
            <w:tcW w:w="1092" w:type="dxa"/>
            <w:tcBorders>
              <w:top w:val="nil"/>
              <w:left w:val="nil"/>
              <w:bottom w:val="nil"/>
              <w:right w:val="nil"/>
            </w:tcBorders>
          </w:tcPr>
          <w:p>
            <w:pPr>
              <w:pStyle w:val="0"/>
              <w:jc w:val="center"/>
            </w:pPr>
            <w:r>
              <w:rPr>
                <w:sz w:val="20"/>
              </w:rPr>
              <w:t xml:space="preserve">85,7</w:t>
            </w:r>
          </w:p>
        </w:tc>
      </w:tr>
      <w:tr>
        <w:tc>
          <w:tcPr>
            <w:tcW w:w="4422" w:type="dxa"/>
            <w:tcBorders>
              <w:top w:val="nil"/>
              <w:left w:val="nil"/>
              <w:bottom w:val="nil"/>
              <w:right w:val="nil"/>
            </w:tcBorders>
          </w:tcPr>
          <w:p>
            <w:pPr>
              <w:pStyle w:val="0"/>
            </w:pPr>
            <w:r>
              <w:rPr>
                <w:sz w:val="20"/>
              </w:rPr>
              <w:t xml:space="preserve">Плесецкий муниципальный округ</w:t>
            </w:r>
          </w:p>
        </w:tc>
        <w:tc>
          <w:tcPr>
            <w:tcW w:w="1091" w:type="dxa"/>
            <w:tcBorders>
              <w:top w:val="nil"/>
              <w:left w:val="nil"/>
              <w:bottom w:val="nil"/>
              <w:right w:val="nil"/>
            </w:tcBorders>
          </w:tcPr>
          <w:p>
            <w:pPr>
              <w:pStyle w:val="0"/>
              <w:jc w:val="center"/>
            </w:pPr>
            <w:r>
              <w:rPr>
                <w:sz w:val="20"/>
              </w:rPr>
              <w:t xml:space="preserve">39</w:t>
            </w:r>
          </w:p>
        </w:tc>
        <w:tc>
          <w:tcPr>
            <w:tcW w:w="1092" w:type="dxa"/>
            <w:tcBorders>
              <w:top w:val="nil"/>
              <w:left w:val="nil"/>
              <w:bottom w:val="nil"/>
              <w:right w:val="nil"/>
            </w:tcBorders>
          </w:tcPr>
          <w:p>
            <w:pPr>
              <w:pStyle w:val="0"/>
              <w:jc w:val="center"/>
            </w:pPr>
            <w:r>
              <w:rPr>
                <w:sz w:val="20"/>
              </w:rPr>
              <w:t xml:space="preserve">96,7</w:t>
            </w:r>
          </w:p>
        </w:tc>
        <w:tc>
          <w:tcPr>
            <w:tcW w:w="1091" w:type="dxa"/>
            <w:tcBorders>
              <w:top w:val="nil"/>
              <w:left w:val="nil"/>
              <w:bottom w:val="nil"/>
              <w:right w:val="nil"/>
            </w:tcBorders>
          </w:tcPr>
          <w:p>
            <w:pPr>
              <w:pStyle w:val="0"/>
              <w:jc w:val="center"/>
            </w:pPr>
            <w:r>
              <w:rPr>
                <w:sz w:val="20"/>
              </w:rPr>
              <w:t xml:space="preserve">44</w:t>
            </w:r>
          </w:p>
        </w:tc>
        <w:tc>
          <w:tcPr>
            <w:tcW w:w="1092" w:type="dxa"/>
            <w:tcBorders>
              <w:top w:val="nil"/>
              <w:left w:val="nil"/>
              <w:bottom w:val="nil"/>
              <w:right w:val="nil"/>
            </w:tcBorders>
          </w:tcPr>
          <w:p>
            <w:pPr>
              <w:pStyle w:val="0"/>
              <w:jc w:val="center"/>
            </w:pPr>
            <w:r>
              <w:rPr>
                <w:sz w:val="20"/>
              </w:rPr>
              <w:t xml:space="preserve">112,4</w:t>
            </w:r>
          </w:p>
        </w:tc>
        <w:tc>
          <w:tcPr>
            <w:tcW w:w="1092" w:type="dxa"/>
            <w:tcBorders>
              <w:top w:val="nil"/>
              <w:left w:val="nil"/>
              <w:bottom w:val="nil"/>
              <w:right w:val="nil"/>
            </w:tcBorders>
          </w:tcPr>
          <w:p>
            <w:pPr>
              <w:pStyle w:val="0"/>
              <w:jc w:val="center"/>
            </w:pPr>
            <w:r>
              <w:rPr>
                <w:sz w:val="20"/>
              </w:rPr>
              <w:t xml:space="preserve">43</w:t>
            </w:r>
          </w:p>
        </w:tc>
        <w:tc>
          <w:tcPr>
            <w:tcW w:w="1091" w:type="dxa"/>
            <w:tcBorders>
              <w:top w:val="nil"/>
              <w:left w:val="nil"/>
              <w:bottom w:val="nil"/>
              <w:right w:val="nil"/>
            </w:tcBorders>
          </w:tcPr>
          <w:p>
            <w:pPr>
              <w:pStyle w:val="0"/>
              <w:jc w:val="center"/>
            </w:pPr>
            <w:r>
              <w:rPr>
                <w:sz w:val="20"/>
              </w:rPr>
              <w:t xml:space="preserve">113,4</w:t>
            </w:r>
          </w:p>
        </w:tc>
        <w:tc>
          <w:tcPr>
            <w:tcW w:w="1092" w:type="dxa"/>
            <w:tcBorders>
              <w:top w:val="nil"/>
              <w:left w:val="nil"/>
              <w:bottom w:val="nil"/>
              <w:right w:val="nil"/>
            </w:tcBorders>
          </w:tcPr>
          <w:p>
            <w:pPr>
              <w:pStyle w:val="0"/>
              <w:jc w:val="center"/>
            </w:pPr>
            <w:r>
              <w:rPr>
                <w:sz w:val="20"/>
              </w:rPr>
              <w:t xml:space="preserve">41</w:t>
            </w:r>
          </w:p>
        </w:tc>
        <w:tc>
          <w:tcPr>
            <w:tcW w:w="1091" w:type="dxa"/>
            <w:tcBorders>
              <w:top w:val="nil"/>
              <w:left w:val="nil"/>
              <w:bottom w:val="nil"/>
              <w:right w:val="nil"/>
            </w:tcBorders>
          </w:tcPr>
          <w:p>
            <w:pPr>
              <w:pStyle w:val="0"/>
              <w:jc w:val="center"/>
            </w:pPr>
            <w:r>
              <w:rPr>
                <w:sz w:val="20"/>
              </w:rPr>
              <w:t xml:space="preserve">110,8</w:t>
            </w:r>
          </w:p>
        </w:tc>
        <w:tc>
          <w:tcPr>
            <w:tcW w:w="1092" w:type="dxa"/>
            <w:tcBorders>
              <w:top w:val="nil"/>
              <w:left w:val="nil"/>
              <w:bottom w:val="nil"/>
              <w:right w:val="nil"/>
            </w:tcBorders>
          </w:tcPr>
          <w:p>
            <w:pPr>
              <w:pStyle w:val="0"/>
              <w:jc w:val="center"/>
            </w:pPr>
            <w:r>
              <w:rPr>
                <w:sz w:val="20"/>
              </w:rPr>
              <w:t xml:space="preserve">38</w:t>
            </w:r>
          </w:p>
        </w:tc>
        <w:tc>
          <w:tcPr>
            <w:tcW w:w="1092" w:type="dxa"/>
            <w:tcBorders>
              <w:top w:val="nil"/>
              <w:left w:val="nil"/>
              <w:bottom w:val="nil"/>
              <w:right w:val="nil"/>
            </w:tcBorders>
          </w:tcPr>
          <w:p>
            <w:pPr>
              <w:pStyle w:val="0"/>
              <w:jc w:val="center"/>
            </w:pPr>
            <w:r>
              <w:rPr>
                <w:sz w:val="20"/>
              </w:rPr>
              <w:t xml:space="preserve">105,4</w:t>
            </w:r>
          </w:p>
        </w:tc>
      </w:tr>
      <w:tr>
        <w:tc>
          <w:tcPr>
            <w:tcW w:w="4422" w:type="dxa"/>
            <w:tcBorders>
              <w:top w:val="nil"/>
              <w:left w:val="nil"/>
              <w:bottom w:val="nil"/>
              <w:right w:val="nil"/>
            </w:tcBorders>
          </w:tcPr>
          <w:p>
            <w:pPr>
              <w:pStyle w:val="0"/>
            </w:pPr>
            <w:r>
              <w:rPr>
                <w:sz w:val="20"/>
              </w:rPr>
              <w:t xml:space="preserve">Приморский муниципальный район</w:t>
            </w:r>
          </w:p>
        </w:tc>
        <w:tc>
          <w:tcPr>
            <w:tcW w:w="1091" w:type="dxa"/>
            <w:tcBorders>
              <w:top w:val="nil"/>
              <w:left w:val="nil"/>
              <w:bottom w:val="nil"/>
              <w:right w:val="nil"/>
            </w:tcBorders>
          </w:tcPr>
          <w:p>
            <w:pPr>
              <w:pStyle w:val="0"/>
              <w:jc w:val="center"/>
            </w:pPr>
            <w:r>
              <w:rPr>
                <w:sz w:val="20"/>
              </w:rPr>
              <w:t xml:space="preserve">19</w:t>
            </w:r>
          </w:p>
        </w:tc>
        <w:tc>
          <w:tcPr>
            <w:tcW w:w="1092" w:type="dxa"/>
            <w:tcBorders>
              <w:top w:val="nil"/>
              <w:left w:val="nil"/>
              <w:bottom w:val="nil"/>
              <w:right w:val="nil"/>
            </w:tcBorders>
          </w:tcPr>
          <w:p>
            <w:pPr>
              <w:pStyle w:val="0"/>
              <w:jc w:val="center"/>
            </w:pPr>
            <w:r>
              <w:rPr>
                <w:sz w:val="20"/>
              </w:rPr>
              <w:t xml:space="preserve">74,6</w:t>
            </w:r>
          </w:p>
        </w:tc>
        <w:tc>
          <w:tcPr>
            <w:tcW w:w="1091" w:type="dxa"/>
            <w:tcBorders>
              <w:top w:val="nil"/>
              <w:left w:val="nil"/>
              <w:bottom w:val="nil"/>
              <w:right w:val="nil"/>
            </w:tcBorders>
          </w:tcPr>
          <w:p>
            <w:pPr>
              <w:pStyle w:val="0"/>
              <w:jc w:val="center"/>
            </w:pPr>
            <w:r>
              <w:rPr>
                <w:sz w:val="20"/>
              </w:rPr>
              <w:t xml:space="preserve">20</w:t>
            </w:r>
          </w:p>
        </w:tc>
        <w:tc>
          <w:tcPr>
            <w:tcW w:w="1092" w:type="dxa"/>
            <w:tcBorders>
              <w:top w:val="nil"/>
              <w:left w:val="nil"/>
              <w:bottom w:val="nil"/>
              <w:right w:val="nil"/>
            </w:tcBorders>
          </w:tcPr>
          <w:p>
            <w:pPr>
              <w:pStyle w:val="0"/>
              <w:jc w:val="center"/>
            </w:pPr>
            <w:r>
              <w:rPr>
                <w:sz w:val="20"/>
              </w:rPr>
              <w:t xml:space="preserve">79,7</w:t>
            </w:r>
          </w:p>
        </w:tc>
        <w:tc>
          <w:tcPr>
            <w:tcW w:w="1092" w:type="dxa"/>
            <w:tcBorders>
              <w:top w:val="nil"/>
              <w:left w:val="nil"/>
              <w:bottom w:val="nil"/>
              <w:right w:val="nil"/>
            </w:tcBorders>
          </w:tcPr>
          <w:p>
            <w:pPr>
              <w:pStyle w:val="0"/>
              <w:jc w:val="center"/>
            </w:pPr>
            <w:r>
              <w:rPr>
                <w:sz w:val="20"/>
              </w:rPr>
              <w:t xml:space="preserve">26</w:t>
            </w:r>
          </w:p>
        </w:tc>
        <w:tc>
          <w:tcPr>
            <w:tcW w:w="1091" w:type="dxa"/>
            <w:tcBorders>
              <w:top w:val="nil"/>
              <w:left w:val="nil"/>
              <w:bottom w:val="nil"/>
              <w:right w:val="nil"/>
            </w:tcBorders>
          </w:tcPr>
          <w:p>
            <w:pPr>
              <w:pStyle w:val="0"/>
              <w:jc w:val="center"/>
            </w:pPr>
            <w:r>
              <w:rPr>
                <w:sz w:val="20"/>
              </w:rPr>
              <w:t xml:space="preserve">103,8</w:t>
            </w:r>
          </w:p>
        </w:tc>
        <w:tc>
          <w:tcPr>
            <w:tcW w:w="1092" w:type="dxa"/>
            <w:tcBorders>
              <w:top w:val="nil"/>
              <w:left w:val="nil"/>
              <w:bottom w:val="nil"/>
              <w:right w:val="nil"/>
            </w:tcBorders>
          </w:tcPr>
          <w:p>
            <w:pPr>
              <w:pStyle w:val="0"/>
              <w:jc w:val="center"/>
            </w:pPr>
            <w:r>
              <w:rPr>
                <w:sz w:val="20"/>
              </w:rPr>
              <w:t xml:space="preserve">28</w:t>
            </w:r>
          </w:p>
        </w:tc>
        <w:tc>
          <w:tcPr>
            <w:tcW w:w="1091" w:type="dxa"/>
            <w:tcBorders>
              <w:top w:val="nil"/>
              <w:left w:val="nil"/>
              <w:bottom w:val="nil"/>
              <w:right w:val="nil"/>
            </w:tcBorders>
          </w:tcPr>
          <w:p>
            <w:pPr>
              <w:pStyle w:val="0"/>
              <w:jc w:val="center"/>
            </w:pPr>
            <w:r>
              <w:rPr>
                <w:sz w:val="20"/>
              </w:rPr>
              <w:t xml:space="preserve">111,9</w:t>
            </w:r>
          </w:p>
        </w:tc>
        <w:tc>
          <w:tcPr>
            <w:tcW w:w="1092" w:type="dxa"/>
            <w:tcBorders>
              <w:top w:val="nil"/>
              <w:left w:val="nil"/>
              <w:bottom w:val="nil"/>
              <w:right w:val="nil"/>
            </w:tcBorders>
          </w:tcPr>
          <w:p>
            <w:pPr>
              <w:pStyle w:val="0"/>
              <w:jc w:val="center"/>
            </w:pPr>
            <w:r>
              <w:rPr>
                <w:sz w:val="20"/>
              </w:rPr>
              <w:t xml:space="preserve">25</w:t>
            </w:r>
          </w:p>
        </w:tc>
        <w:tc>
          <w:tcPr>
            <w:tcW w:w="1092" w:type="dxa"/>
            <w:tcBorders>
              <w:top w:val="nil"/>
              <w:left w:val="nil"/>
              <w:bottom w:val="nil"/>
              <w:right w:val="nil"/>
            </w:tcBorders>
          </w:tcPr>
          <w:p>
            <w:pPr>
              <w:pStyle w:val="0"/>
              <w:jc w:val="center"/>
            </w:pPr>
            <w:r>
              <w:rPr>
                <w:sz w:val="20"/>
              </w:rPr>
              <w:t xml:space="preserve">100,6</w:t>
            </w:r>
          </w:p>
        </w:tc>
      </w:tr>
      <w:tr>
        <w:tc>
          <w:tcPr>
            <w:tcW w:w="4422" w:type="dxa"/>
            <w:tcBorders>
              <w:top w:val="nil"/>
              <w:left w:val="nil"/>
              <w:bottom w:val="nil"/>
              <w:right w:val="nil"/>
            </w:tcBorders>
          </w:tcPr>
          <w:p>
            <w:pPr>
              <w:pStyle w:val="0"/>
            </w:pPr>
            <w:r>
              <w:rPr>
                <w:sz w:val="20"/>
              </w:rPr>
              <w:t xml:space="preserve">Устьянский муниципальный район</w:t>
            </w:r>
          </w:p>
        </w:tc>
        <w:tc>
          <w:tcPr>
            <w:tcW w:w="1091"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117,0</w:t>
            </w:r>
          </w:p>
        </w:tc>
        <w:tc>
          <w:tcPr>
            <w:tcW w:w="1091" w:type="dxa"/>
            <w:tcBorders>
              <w:top w:val="nil"/>
              <w:left w:val="nil"/>
              <w:bottom w:val="nil"/>
              <w:right w:val="nil"/>
            </w:tcBorders>
          </w:tcPr>
          <w:p>
            <w:pPr>
              <w:pStyle w:val="0"/>
              <w:jc w:val="center"/>
            </w:pPr>
            <w:r>
              <w:rPr>
                <w:sz w:val="20"/>
              </w:rPr>
              <w:t xml:space="preserve">20</w:t>
            </w:r>
          </w:p>
        </w:tc>
        <w:tc>
          <w:tcPr>
            <w:tcW w:w="1092" w:type="dxa"/>
            <w:tcBorders>
              <w:top w:val="nil"/>
              <w:left w:val="nil"/>
              <w:bottom w:val="nil"/>
              <w:right w:val="nil"/>
            </w:tcBorders>
          </w:tcPr>
          <w:p>
            <w:pPr>
              <w:pStyle w:val="0"/>
              <w:jc w:val="center"/>
            </w:pPr>
            <w:r>
              <w:rPr>
                <w:sz w:val="20"/>
              </w:rPr>
              <w:t xml:space="preserve">76,9</w:t>
            </w:r>
          </w:p>
        </w:tc>
        <w:tc>
          <w:tcPr>
            <w:tcW w:w="1092" w:type="dxa"/>
            <w:tcBorders>
              <w:top w:val="nil"/>
              <w:left w:val="nil"/>
              <w:bottom w:val="nil"/>
              <w:right w:val="nil"/>
            </w:tcBorders>
          </w:tcPr>
          <w:p>
            <w:pPr>
              <w:pStyle w:val="0"/>
              <w:jc w:val="center"/>
            </w:pPr>
            <w:r>
              <w:rPr>
                <w:sz w:val="20"/>
              </w:rPr>
              <w:t xml:space="preserve">28</w:t>
            </w:r>
          </w:p>
        </w:tc>
        <w:tc>
          <w:tcPr>
            <w:tcW w:w="1091" w:type="dxa"/>
            <w:tcBorders>
              <w:top w:val="nil"/>
              <w:left w:val="nil"/>
              <w:bottom w:val="nil"/>
              <w:right w:val="nil"/>
            </w:tcBorders>
          </w:tcPr>
          <w:p>
            <w:pPr>
              <w:pStyle w:val="0"/>
              <w:jc w:val="center"/>
            </w:pPr>
            <w:r>
              <w:rPr>
                <w:sz w:val="20"/>
              </w:rPr>
              <w:t xml:space="preserve">109,4</w:t>
            </w:r>
          </w:p>
        </w:tc>
        <w:tc>
          <w:tcPr>
            <w:tcW w:w="1092" w:type="dxa"/>
            <w:tcBorders>
              <w:top w:val="nil"/>
              <w:left w:val="nil"/>
              <w:bottom w:val="nil"/>
              <w:right w:val="nil"/>
            </w:tcBorders>
          </w:tcPr>
          <w:p>
            <w:pPr>
              <w:pStyle w:val="0"/>
              <w:jc w:val="center"/>
            </w:pPr>
            <w:r>
              <w:rPr>
                <w:sz w:val="20"/>
              </w:rPr>
              <w:t xml:space="preserve">33</w:t>
            </w:r>
          </w:p>
        </w:tc>
        <w:tc>
          <w:tcPr>
            <w:tcW w:w="1091" w:type="dxa"/>
            <w:tcBorders>
              <w:top w:val="nil"/>
              <w:left w:val="nil"/>
              <w:bottom w:val="nil"/>
              <w:right w:val="nil"/>
            </w:tcBorders>
          </w:tcPr>
          <w:p>
            <w:pPr>
              <w:pStyle w:val="0"/>
              <w:jc w:val="center"/>
            </w:pPr>
            <w:r>
              <w:rPr>
                <w:sz w:val="20"/>
              </w:rPr>
              <w:t xml:space="preserve">131,3</w:t>
            </w:r>
          </w:p>
        </w:tc>
        <w:tc>
          <w:tcPr>
            <w:tcW w:w="1092" w:type="dxa"/>
            <w:tcBorders>
              <w:top w:val="nil"/>
              <w:left w:val="nil"/>
              <w:bottom w:val="nil"/>
              <w:right w:val="nil"/>
            </w:tcBorders>
          </w:tcPr>
          <w:p>
            <w:pPr>
              <w:pStyle w:val="0"/>
              <w:jc w:val="center"/>
            </w:pPr>
            <w:r>
              <w:rPr>
                <w:sz w:val="20"/>
              </w:rPr>
              <w:t xml:space="preserve">19</w:t>
            </w:r>
          </w:p>
        </w:tc>
        <w:tc>
          <w:tcPr>
            <w:tcW w:w="1092" w:type="dxa"/>
            <w:tcBorders>
              <w:top w:val="nil"/>
              <w:left w:val="nil"/>
              <w:bottom w:val="nil"/>
              <w:right w:val="nil"/>
            </w:tcBorders>
          </w:tcPr>
          <w:p>
            <w:pPr>
              <w:pStyle w:val="0"/>
              <w:jc w:val="center"/>
            </w:pPr>
            <w:r>
              <w:rPr>
                <w:sz w:val="20"/>
              </w:rPr>
              <w:t xml:space="preserve">77,7</w:t>
            </w:r>
          </w:p>
        </w:tc>
      </w:tr>
      <w:tr>
        <w:tc>
          <w:tcPr>
            <w:tcW w:w="4422" w:type="dxa"/>
            <w:tcBorders>
              <w:top w:val="nil"/>
              <w:left w:val="nil"/>
              <w:bottom w:val="nil"/>
              <w:right w:val="nil"/>
            </w:tcBorders>
          </w:tcPr>
          <w:p>
            <w:pPr>
              <w:pStyle w:val="0"/>
            </w:pPr>
            <w:r>
              <w:rPr>
                <w:sz w:val="20"/>
              </w:rPr>
              <w:t xml:space="preserve">Холмогорский муниципальный округ</w:t>
            </w:r>
          </w:p>
        </w:tc>
        <w:tc>
          <w:tcPr>
            <w:tcW w:w="1091" w:type="dxa"/>
            <w:tcBorders>
              <w:top w:val="nil"/>
              <w:left w:val="nil"/>
              <w:bottom w:val="nil"/>
              <w:right w:val="nil"/>
            </w:tcBorders>
          </w:tcPr>
          <w:p>
            <w:pPr>
              <w:pStyle w:val="0"/>
              <w:jc w:val="center"/>
            </w:pPr>
            <w:r>
              <w:rPr>
                <w:sz w:val="20"/>
              </w:rPr>
              <w:t xml:space="preserve">18</w:t>
            </w:r>
          </w:p>
        </w:tc>
        <w:tc>
          <w:tcPr>
            <w:tcW w:w="1092" w:type="dxa"/>
            <w:tcBorders>
              <w:top w:val="nil"/>
              <w:left w:val="nil"/>
              <w:bottom w:val="nil"/>
              <w:right w:val="nil"/>
            </w:tcBorders>
          </w:tcPr>
          <w:p>
            <w:pPr>
              <w:pStyle w:val="0"/>
              <w:jc w:val="center"/>
            </w:pPr>
            <w:r>
              <w:rPr>
                <w:sz w:val="20"/>
              </w:rPr>
              <w:t xml:space="preserve">88,8</w:t>
            </w:r>
          </w:p>
        </w:tc>
        <w:tc>
          <w:tcPr>
            <w:tcW w:w="1091" w:type="dxa"/>
            <w:tcBorders>
              <w:top w:val="nil"/>
              <w:left w:val="nil"/>
              <w:bottom w:val="nil"/>
              <w:right w:val="nil"/>
            </w:tcBorders>
          </w:tcPr>
          <w:p>
            <w:pPr>
              <w:pStyle w:val="0"/>
              <w:jc w:val="center"/>
            </w:pPr>
            <w:r>
              <w:rPr>
                <w:sz w:val="20"/>
              </w:rPr>
              <w:t xml:space="preserve">20</w:t>
            </w:r>
          </w:p>
        </w:tc>
        <w:tc>
          <w:tcPr>
            <w:tcW w:w="1092" w:type="dxa"/>
            <w:tcBorders>
              <w:top w:val="nil"/>
              <w:left w:val="nil"/>
              <w:bottom w:val="nil"/>
              <w:right w:val="nil"/>
            </w:tcBorders>
          </w:tcPr>
          <w:p>
            <w:pPr>
              <w:pStyle w:val="0"/>
              <w:jc w:val="center"/>
            </w:pPr>
            <w:r>
              <w:rPr>
                <w:sz w:val="20"/>
              </w:rPr>
              <w:t xml:space="preserve">101,9</w:t>
            </w:r>
          </w:p>
        </w:tc>
        <w:tc>
          <w:tcPr>
            <w:tcW w:w="1092" w:type="dxa"/>
            <w:tcBorders>
              <w:top w:val="nil"/>
              <w:left w:val="nil"/>
              <w:bottom w:val="nil"/>
              <w:right w:val="nil"/>
            </w:tcBorders>
          </w:tcPr>
          <w:p>
            <w:pPr>
              <w:pStyle w:val="0"/>
              <w:jc w:val="center"/>
            </w:pPr>
            <w:r>
              <w:rPr>
                <w:sz w:val="20"/>
              </w:rPr>
              <w:t xml:space="preserve">16</w:t>
            </w:r>
          </w:p>
        </w:tc>
        <w:tc>
          <w:tcPr>
            <w:tcW w:w="1091" w:type="dxa"/>
            <w:tcBorders>
              <w:top w:val="nil"/>
              <w:left w:val="nil"/>
              <w:bottom w:val="nil"/>
              <w:right w:val="nil"/>
            </w:tcBorders>
          </w:tcPr>
          <w:p>
            <w:pPr>
              <w:pStyle w:val="0"/>
              <w:jc w:val="center"/>
            </w:pPr>
            <w:r>
              <w:rPr>
                <w:sz w:val="20"/>
              </w:rPr>
              <w:t xml:space="preserve">84,3</w:t>
            </w:r>
          </w:p>
        </w:tc>
        <w:tc>
          <w:tcPr>
            <w:tcW w:w="1092" w:type="dxa"/>
            <w:tcBorders>
              <w:top w:val="nil"/>
              <w:left w:val="nil"/>
              <w:bottom w:val="nil"/>
              <w:right w:val="nil"/>
            </w:tcBorders>
          </w:tcPr>
          <w:p>
            <w:pPr>
              <w:pStyle w:val="0"/>
              <w:jc w:val="center"/>
            </w:pPr>
            <w:r>
              <w:rPr>
                <w:sz w:val="20"/>
              </w:rPr>
              <w:t xml:space="preserve">16</w:t>
            </w:r>
          </w:p>
        </w:tc>
        <w:tc>
          <w:tcPr>
            <w:tcW w:w="1091" w:type="dxa"/>
            <w:tcBorders>
              <w:top w:val="nil"/>
              <w:left w:val="nil"/>
              <w:bottom w:val="nil"/>
              <w:right w:val="nil"/>
            </w:tcBorders>
          </w:tcPr>
          <w:p>
            <w:pPr>
              <w:pStyle w:val="0"/>
              <w:jc w:val="center"/>
            </w:pPr>
            <w:r>
              <w:rPr>
                <w:sz w:val="20"/>
              </w:rPr>
              <w:t xml:space="preserve">87,2</w:t>
            </w:r>
          </w:p>
        </w:tc>
        <w:tc>
          <w:tcPr>
            <w:tcW w:w="1092" w:type="dxa"/>
            <w:tcBorders>
              <w:top w:val="nil"/>
              <w:left w:val="nil"/>
              <w:bottom w:val="nil"/>
              <w:right w:val="nil"/>
            </w:tcBorders>
          </w:tcPr>
          <w:p>
            <w:pPr>
              <w:pStyle w:val="0"/>
              <w:jc w:val="center"/>
            </w:pPr>
            <w:r>
              <w:rPr>
                <w:sz w:val="20"/>
              </w:rPr>
              <w:t xml:space="preserve">18</w:t>
            </w:r>
          </w:p>
        </w:tc>
        <w:tc>
          <w:tcPr>
            <w:tcW w:w="1092" w:type="dxa"/>
            <w:tcBorders>
              <w:top w:val="nil"/>
              <w:left w:val="nil"/>
              <w:bottom w:val="nil"/>
              <w:right w:val="nil"/>
            </w:tcBorders>
          </w:tcPr>
          <w:p>
            <w:pPr>
              <w:pStyle w:val="0"/>
              <w:jc w:val="center"/>
            </w:pPr>
            <w:r>
              <w:rPr>
                <w:sz w:val="20"/>
              </w:rPr>
              <w:t xml:space="preserve">101,9</w:t>
            </w:r>
          </w:p>
        </w:tc>
      </w:tr>
      <w:tr>
        <w:tc>
          <w:tcPr>
            <w:tcW w:w="4422" w:type="dxa"/>
            <w:tcBorders>
              <w:top w:val="nil"/>
              <w:left w:val="nil"/>
              <w:bottom w:val="nil"/>
              <w:right w:val="nil"/>
            </w:tcBorders>
          </w:tcPr>
          <w:p>
            <w:pPr>
              <w:pStyle w:val="0"/>
            </w:pPr>
            <w:r>
              <w:rPr>
                <w:sz w:val="20"/>
              </w:rPr>
              <w:t xml:space="preserve">Шенкурский муниципальный район</w:t>
            </w:r>
          </w:p>
        </w:tc>
        <w:tc>
          <w:tcPr>
            <w:tcW w:w="1091" w:type="dxa"/>
            <w:tcBorders>
              <w:top w:val="nil"/>
              <w:left w:val="nil"/>
              <w:bottom w:val="nil"/>
              <w:right w:val="nil"/>
            </w:tcBorders>
          </w:tcPr>
          <w:p>
            <w:pPr>
              <w:pStyle w:val="0"/>
              <w:jc w:val="center"/>
            </w:pPr>
            <w:r>
              <w:rPr>
                <w:sz w:val="20"/>
              </w:rPr>
              <w:t xml:space="preserve">18</w:t>
            </w:r>
          </w:p>
        </w:tc>
        <w:tc>
          <w:tcPr>
            <w:tcW w:w="1092" w:type="dxa"/>
            <w:tcBorders>
              <w:top w:val="nil"/>
              <w:left w:val="nil"/>
              <w:bottom w:val="nil"/>
              <w:right w:val="nil"/>
            </w:tcBorders>
          </w:tcPr>
          <w:p>
            <w:pPr>
              <w:pStyle w:val="0"/>
              <w:jc w:val="center"/>
            </w:pPr>
            <w:r>
              <w:rPr>
                <w:sz w:val="20"/>
              </w:rPr>
              <w:t xml:space="preserve">142,8</w:t>
            </w:r>
          </w:p>
        </w:tc>
        <w:tc>
          <w:tcPr>
            <w:tcW w:w="1091" w:type="dxa"/>
            <w:tcBorders>
              <w:top w:val="nil"/>
              <w:left w:val="nil"/>
              <w:bottom w:val="nil"/>
              <w:right w:val="nil"/>
            </w:tcBorders>
          </w:tcPr>
          <w:p>
            <w:pPr>
              <w:pStyle w:val="0"/>
              <w:jc w:val="center"/>
            </w:pPr>
            <w:r>
              <w:rPr>
                <w:sz w:val="20"/>
              </w:rPr>
              <w:t xml:space="preserve">11</w:t>
            </w:r>
          </w:p>
        </w:tc>
        <w:tc>
          <w:tcPr>
            <w:tcW w:w="1092" w:type="dxa"/>
            <w:tcBorders>
              <w:top w:val="nil"/>
              <w:left w:val="nil"/>
              <w:bottom w:val="nil"/>
              <w:right w:val="nil"/>
            </w:tcBorders>
          </w:tcPr>
          <w:p>
            <w:pPr>
              <w:pStyle w:val="0"/>
              <w:jc w:val="center"/>
            </w:pPr>
            <w:r>
              <w:rPr>
                <w:sz w:val="20"/>
              </w:rPr>
              <w:t xml:space="preserve">88,9</w:t>
            </w:r>
          </w:p>
        </w:tc>
        <w:tc>
          <w:tcPr>
            <w:tcW w:w="1092" w:type="dxa"/>
            <w:tcBorders>
              <w:top w:val="nil"/>
              <w:left w:val="nil"/>
              <w:bottom w:val="nil"/>
              <w:right w:val="nil"/>
            </w:tcBorders>
          </w:tcPr>
          <w:p>
            <w:pPr>
              <w:pStyle w:val="0"/>
              <w:jc w:val="center"/>
            </w:pPr>
            <w:r>
              <w:rPr>
                <w:sz w:val="20"/>
              </w:rPr>
              <w:t xml:space="preserve">18</w:t>
            </w:r>
          </w:p>
        </w:tc>
        <w:tc>
          <w:tcPr>
            <w:tcW w:w="1091" w:type="dxa"/>
            <w:tcBorders>
              <w:top w:val="nil"/>
              <w:left w:val="nil"/>
              <w:bottom w:val="nil"/>
              <w:right w:val="nil"/>
            </w:tcBorders>
          </w:tcPr>
          <w:p>
            <w:pPr>
              <w:pStyle w:val="0"/>
              <w:jc w:val="center"/>
            </w:pPr>
            <w:r>
              <w:rPr>
                <w:sz w:val="20"/>
              </w:rPr>
              <w:t xml:space="preserve">147,4</w:t>
            </w:r>
          </w:p>
        </w:tc>
        <w:tc>
          <w:tcPr>
            <w:tcW w:w="1092" w:type="dxa"/>
            <w:tcBorders>
              <w:top w:val="nil"/>
              <w:left w:val="nil"/>
              <w:bottom w:val="nil"/>
              <w:right w:val="nil"/>
            </w:tcBorders>
          </w:tcPr>
          <w:p>
            <w:pPr>
              <w:pStyle w:val="0"/>
              <w:jc w:val="center"/>
            </w:pPr>
            <w:r>
              <w:rPr>
                <w:sz w:val="20"/>
              </w:rPr>
              <w:t xml:space="preserve">16</w:t>
            </w:r>
          </w:p>
        </w:tc>
        <w:tc>
          <w:tcPr>
            <w:tcW w:w="1091" w:type="dxa"/>
            <w:tcBorders>
              <w:top w:val="nil"/>
              <w:left w:val="nil"/>
              <w:bottom w:val="nil"/>
              <w:right w:val="nil"/>
            </w:tcBorders>
          </w:tcPr>
          <w:p>
            <w:pPr>
              <w:pStyle w:val="0"/>
              <w:jc w:val="center"/>
            </w:pPr>
            <w:r>
              <w:rPr>
                <w:sz w:val="20"/>
              </w:rPr>
              <w:t xml:space="preserve">133,9</w:t>
            </w:r>
          </w:p>
        </w:tc>
        <w:tc>
          <w:tcPr>
            <w:tcW w:w="1092" w:type="dxa"/>
            <w:tcBorders>
              <w:top w:val="nil"/>
              <w:left w:val="nil"/>
              <w:bottom w:val="nil"/>
              <w:right w:val="nil"/>
            </w:tcBorders>
          </w:tcPr>
          <w:p>
            <w:pPr>
              <w:pStyle w:val="0"/>
              <w:jc w:val="center"/>
            </w:pPr>
            <w:r>
              <w:rPr>
                <w:sz w:val="20"/>
              </w:rPr>
              <w:t xml:space="preserve">12</w:t>
            </w:r>
          </w:p>
        </w:tc>
        <w:tc>
          <w:tcPr>
            <w:tcW w:w="1092" w:type="dxa"/>
            <w:tcBorders>
              <w:top w:val="nil"/>
              <w:left w:val="nil"/>
              <w:bottom w:val="nil"/>
              <w:right w:val="nil"/>
            </w:tcBorders>
          </w:tcPr>
          <w:p>
            <w:pPr>
              <w:pStyle w:val="0"/>
              <w:jc w:val="center"/>
            </w:pPr>
            <w:r>
              <w:rPr>
                <w:sz w:val="20"/>
              </w:rPr>
              <w:t xml:space="preserve">102,7</w:t>
            </w:r>
          </w:p>
        </w:tc>
      </w:tr>
      <w:tr>
        <w:tc>
          <w:tcPr>
            <w:tcW w:w="4422" w:type="dxa"/>
            <w:tcBorders>
              <w:top w:val="nil"/>
              <w:left w:val="nil"/>
              <w:bottom w:val="nil"/>
              <w:right w:val="nil"/>
            </w:tcBorders>
          </w:tcPr>
          <w:p>
            <w:pPr>
              <w:pStyle w:val="0"/>
            </w:pPr>
            <w:r>
              <w:rPr>
                <w:sz w:val="20"/>
              </w:rPr>
              <w:t xml:space="preserve">Городской округ "Город Архангельск"</w:t>
            </w:r>
          </w:p>
        </w:tc>
        <w:tc>
          <w:tcPr>
            <w:tcW w:w="1091" w:type="dxa"/>
            <w:tcBorders>
              <w:top w:val="nil"/>
              <w:left w:val="nil"/>
              <w:bottom w:val="nil"/>
              <w:right w:val="nil"/>
            </w:tcBorders>
          </w:tcPr>
          <w:p>
            <w:pPr>
              <w:pStyle w:val="0"/>
              <w:jc w:val="center"/>
            </w:pPr>
            <w:r>
              <w:rPr>
                <w:sz w:val="20"/>
              </w:rPr>
              <w:t xml:space="preserve">211</w:t>
            </w:r>
          </w:p>
        </w:tc>
        <w:tc>
          <w:tcPr>
            <w:tcW w:w="1092" w:type="dxa"/>
            <w:tcBorders>
              <w:top w:val="nil"/>
              <w:left w:val="nil"/>
              <w:bottom w:val="nil"/>
              <w:right w:val="nil"/>
            </w:tcBorders>
          </w:tcPr>
          <w:p>
            <w:pPr>
              <w:pStyle w:val="0"/>
              <w:jc w:val="center"/>
            </w:pPr>
            <w:r>
              <w:rPr>
                <w:sz w:val="20"/>
              </w:rPr>
              <w:t xml:space="preserve">59,4</w:t>
            </w:r>
          </w:p>
        </w:tc>
        <w:tc>
          <w:tcPr>
            <w:tcW w:w="1091" w:type="dxa"/>
            <w:tcBorders>
              <w:top w:val="nil"/>
              <w:left w:val="nil"/>
              <w:bottom w:val="nil"/>
              <w:right w:val="nil"/>
            </w:tcBorders>
          </w:tcPr>
          <w:p>
            <w:pPr>
              <w:pStyle w:val="0"/>
              <w:jc w:val="center"/>
            </w:pPr>
            <w:r>
              <w:rPr>
                <w:sz w:val="20"/>
              </w:rPr>
              <w:t xml:space="preserve">194</w:t>
            </w:r>
          </w:p>
        </w:tc>
        <w:tc>
          <w:tcPr>
            <w:tcW w:w="1092" w:type="dxa"/>
            <w:tcBorders>
              <w:top w:val="nil"/>
              <w:left w:val="nil"/>
              <w:bottom w:val="nil"/>
              <w:right w:val="nil"/>
            </w:tcBorders>
          </w:tcPr>
          <w:p>
            <w:pPr>
              <w:pStyle w:val="0"/>
              <w:jc w:val="center"/>
            </w:pPr>
            <w:r>
              <w:rPr>
                <w:sz w:val="20"/>
              </w:rPr>
              <w:t xml:space="preserve">54,9</w:t>
            </w:r>
          </w:p>
        </w:tc>
        <w:tc>
          <w:tcPr>
            <w:tcW w:w="1092" w:type="dxa"/>
            <w:tcBorders>
              <w:top w:val="nil"/>
              <w:left w:val="nil"/>
              <w:bottom w:val="nil"/>
              <w:right w:val="nil"/>
            </w:tcBorders>
          </w:tcPr>
          <w:p>
            <w:pPr>
              <w:pStyle w:val="0"/>
              <w:jc w:val="center"/>
            </w:pPr>
            <w:r>
              <w:rPr>
                <w:sz w:val="20"/>
              </w:rPr>
              <w:t xml:space="preserve">260</w:t>
            </w:r>
          </w:p>
        </w:tc>
        <w:tc>
          <w:tcPr>
            <w:tcW w:w="1091" w:type="dxa"/>
            <w:tcBorders>
              <w:top w:val="nil"/>
              <w:left w:val="nil"/>
              <w:bottom w:val="nil"/>
              <w:right w:val="nil"/>
            </w:tcBorders>
          </w:tcPr>
          <w:p>
            <w:pPr>
              <w:pStyle w:val="0"/>
              <w:jc w:val="center"/>
            </w:pPr>
            <w:r>
              <w:rPr>
                <w:sz w:val="20"/>
              </w:rPr>
              <w:t xml:space="preserve">73,9</w:t>
            </w:r>
          </w:p>
        </w:tc>
        <w:tc>
          <w:tcPr>
            <w:tcW w:w="1092" w:type="dxa"/>
            <w:tcBorders>
              <w:top w:val="nil"/>
              <w:left w:val="nil"/>
              <w:bottom w:val="nil"/>
              <w:right w:val="nil"/>
            </w:tcBorders>
          </w:tcPr>
          <w:p>
            <w:pPr>
              <w:pStyle w:val="0"/>
              <w:jc w:val="center"/>
            </w:pPr>
            <w:r>
              <w:rPr>
                <w:sz w:val="20"/>
              </w:rPr>
              <w:t xml:space="preserve">261</w:t>
            </w:r>
          </w:p>
        </w:tc>
        <w:tc>
          <w:tcPr>
            <w:tcW w:w="1091" w:type="dxa"/>
            <w:tcBorders>
              <w:top w:val="nil"/>
              <w:left w:val="nil"/>
              <w:bottom w:val="nil"/>
              <w:right w:val="nil"/>
            </w:tcBorders>
          </w:tcPr>
          <w:p>
            <w:pPr>
              <w:pStyle w:val="0"/>
              <w:jc w:val="center"/>
            </w:pPr>
            <w:r>
              <w:rPr>
                <w:sz w:val="20"/>
              </w:rPr>
              <w:t xml:space="preserve">74,5</w:t>
            </w:r>
          </w:p>
        </w:tc>
        <w:tc>
          <w:tcPr>
            <w:tcW w:w="1092" w:type="dxa"/>
            <w:tcBorders>
              <w:top w:val="nil"/>
              <w:left w:val="nil"/>
              <w:bottom w:val="nil"/>
              <w:right w:val="nil"/>
            </w:tcBorders>
          </w:tcPr>
          <w:p>
            <w:pPr>
              <w:pStyle w:val="0"/>
              <w:jc w:val="center"/>
            </w:pPr>
            <w:r>
              <w:rPr>
                <w:sz w:val="20"/>
              </w:rPr>
              <w:t xml:space="preserve">235</w:t>
            </w:r>
          </w:p>
        </w:tc>
        <w:tc>
          <w:tcPr>
            <w:tcW w:w="1092" w:type="dxa"/>
            <w:tcBorders>
              <w:top w:val="nil"/>
              <w:left w:val="nil"/>
              <w:bottom w:val="nil"/>
              <w:right w:val="nil"/>
            </w:tcBorders>
          </w:tcPr>
          <w:p>
            <w:pPr>
              <w:pStyle w:val="0"/>
              <w:jc w:val="center"/>
            </w:pPr>
            <w:r>
              <w:rPr>
                <w:sz w:val="20"/>
              </w:rPr>
              <w:t xml:space="preserve">67,5</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091" w:type="dxa"/>
            <w:tcBorders>
              <w:top w:val="nil"/>
              <w:left w:val="nil"/>
              <w:bottom w:val="nil"/>
              <w:right w:val="nil"/>
            </w:tcBorders>
          </w:tcPr>
          <w:p>
            <w:pPr>
              <w:pStyle w:val="0"/>
              <w:jc w:val="center"/>
            </w:pPr>
            <w:r>
              <w:rPr>
                <w:sz w:val="20"/>
              </w:rPr>
              <w:t xml:space="preserve">29</w:t>
            </w:r>
          </w:p>
        </w:tc>
        <w:tc>
          <w:tcPr>
            <w:tcW w:w="1092" w:type="dxa"/>
            <w:tcBorders>
              <w:top w:val="nil"/>
              <w:left w:val="nil"/>
              <w:bottom w:val="nil"/>
              <w:right w:val="nil"/>
            </w:tcBorders>
          </w:tcPr>
          <w:p>
            <w:pPr>
              <w:pStyle w:val="0"/>
              <w:jc w:val="center"/>
            </w:pPr>
            <w:r>
              <w:rPr>
                <w:sz w:val="20"/>
              </w:rPr>
              <w:t xml:space="preserve">76,1</w:t>
            </w:r>
          </w:p>
        </w:tc>
        <w:tc>
          <w:tcPr>
            <w:tcW w:w="1091" w:type="dxa"/>
            <w:tcBorders>
              <w:top w:val="nil"/>
              <w:left w:val="nil"/>
              <w:bottom w:val="nil"/>
              <w:right w:val="nil"/>
            </w:tcBorders>
          </w:tcPr>
          <w:p>
            <w:pPr>
              <w:pStyle w:val="0"/>
              <w:jc w:val="center"/>
            </w:pPr>
            <w:r>
              <w:rPr>
                <w:sz w:val="20"/>
              </w:rPr>
              <w:t xml:space="preserve">32</w:t>
            </w:r>
          </w:p>
        </w:tc>
        <w:tc>
          <w:tcPr>
            <w:tcW w:w="1092" w:type="dxa"/>
            <w:tcBorders>
              <w:top w:val="nil"/>
              <w:left w:val="nil"/>
              <w:bottom w:val="nil"/>
              <w:right w:val="nil"/>
            </w:tcBorders>
          </w:tcPr>
          <w:p>
            <w:pPr>
              <w:pStyle w:val="0"/>
              <w:jc w:val="center"/>
            </w:pPr>
            <w:r>
              <w:rPr>
                <w:sz w:val="20"/>
              </w:rPr>
              <w:t xml:space="preserve">85,5</w:t>
            </w:r>
          </w:p>
        </w:tc>
        <w:tc>
          <w:tcPr>
            <w:tcW w:w="1092" w:type="dxa"/>
            <w:tcBorders>
              <w:top w:val="nil"/>
              <w:left w:val="nil"/>
              <w:bottom w:val="nil"/>
              <w:right w:val="nil"/>
            </w:tcBorders>
          </w:tcPr>
          <w:p>
            <w:pPr>
              <w:pStyle w:val="0"/>
              <w:jc w:val="center"/>
            </w:pPr>
            <w:r>
              <w:rPr>
                <w:sz w:val="20"/>
              </w:rPr>
              <w:t xml:space="preserve">35</w:t>
            </w:r>
          </w:p>
        </w:tc>
        <w:tc>
          <w:tcPr>
            <w:tcW w:w="1091" w:type="dxa"/>
            <w:tcBorders>
              <w:top w:val="nil"/>
              <w:left w:val="nil"/>
              <w:bottom w:val="nil"/>
              <w:right w:val="nil"/>
            </w:tcBorders>
          </w:tcPr>
          <w:p>
            <w:pPr>
              <w:pStyle w:val="0"/>
              <w:jc w:val="center"/>
            </w:pPr>
            <w:r>
              <w:rPr>
                <w:sz w:val="20"/>
              </w:rPr>
              <w:t xml:space="preserve">95,2</w:t>
            </w:r>
          </w:p>
        </w:tc>
        <w:tc>
          <w:tcPr>
            <w:tcW w:w="1092" w:type="dxa"/>
            <w:tcBorders>
              <w:top w:val="nil"/>
              <w:left w:val="nil"/>
              <w:bottom w:val="nil"/>
              <w:right w:val="nil"/>
            </w:tcBorders>
          </w:tcPr>
          <w:p>
            <w:pPr>
              <w:pStyle w:val="0"/>
              <w:jc w:val="center"/>
            </w:pPr>
            <w:r>
              <w:rPr>
                <w:sz w:val="20"/>
              </w:rPr>
              <w:t xml:space="preserve">23</w:t>
            </w:r>
          </w:p>
        </w:tc>
        <w:tc>
          <w:tcPr>
            <w:tcW w:w="1091" w:type="dxa"/>
            <w:tcBorders>
              <w:top w:val="nil"/>
              <w:left w:val="nil"/>
              <w:bottom w:val="nil"/>
              <w:right w:val="nil"/>
            </w:tcBorders>
          </w:tcPr>
          <w:p>
            <w:pPr>
              <w:pStyle w:val="0"/>
              <w:jc w:val="center"/>
            </w:pPr>
            <w:r>
              <w:rPr>
                <w:sz w:val="20"/>
              </w:rPr>
              <w:t xml:space="preserve">65,4</w:t>
            </w:r>
          </w:p>
        </w:tc>
        <w:tc>
          <w:tcPr>
            <w:tcW w:w="1092" w:type="dxa"/>
            <w:tcBorders>
              <w:top w:val="nil"/>
              <w:left w:val="nil"/>
              <w:bottom w:val="nil"/>
              <w:right w:val="nil"/>
            </w:tcBorders>
          </w:tcPr>
          <w:p>
            <w:pPr>
              <w:pStyle w:val="0"/>
              <w:jc w:val="center"/>
            </w:pPr>
            <w:r>
              <w:rPr>
                <w:sz w:val="20"/>
              </w:rPr>
              <w:t xml:space="preserve">31</w:t>
            </w:r>
          </w:p>
        </w:tc>
        <w:tc>
          <w:tcPr>
            <w:tcW w:w="1092" w:type="dxa"/>
            <w:tcBorders>
              <w:top w:val="nil"/>
              <w:left w:val="nil"/>
              <w:bottom w:val="nil"/>
              <w:right w:val="nil"/>
            </w:tcBorders>
          </w:tcPr>
          <w:p>
            <w:pPr>
              <w:pStyle w:val="0"/>
              <w:jc w:val="center"/>
            </w:pPr>
            <w:r>
              <w:rPr>
                <w:sz w:val="20"/>
              </w:rPr>
              <w:t xml:space="preserve">89,5</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091" w:type="dxa"/>
            <w:tcBorders>
              <w:top w:val="nil"/>
              <w:left w:val="nil"/>
              <w:bottom w:val="nil"/>
              <w:right w:val="nil"/>
            </w:tcBorders>
          </w:tcPr>
          <w:p>
            <w:pPr>
              <w:pStyle w:val="0"/>
              <w:jc w:val="center"/>
            </w:pPr>
            <w:r>
              <w:rPr>
                <w:sz w:val="20"/>
              </w:rPr>
              <w:t xml:space="preserve">79</w:t>
            </w:r>
          </w:p>
        </w:tc>
        <w:tc>
          <w:tcPr>
            <w:tcW w:w="1092" w:type="dxa"/>
            <w:tcBorders>
              <w:top w:val="nil"/>
              <w:left w:val="nil"/>
              <w:bottom w:val="nil"/>
              <w:right w:val="nil"/>
            </w:tcBorders>
          </w:tcPr>
          <w:p>
            <w:pPr>
              <w:pStyle w:val="0"/>
              <w:jc w:val="center"/>
            </w:pPr>
            <w:r>
              <w:rPr>
                <w:sz w:val="20"/>
              </w:rPr>
              <w:t xml:space="preserve">106,6</w:t>
            </w:r>
          </w:p>
        </w:tc>
        <w:tc>
          <w:tcPr>
            <w:tcW w:w="1091" w:type="dxa"/>
            <w:tcBorders>
              <w:top w:val="nil"/>
              <w:left w:val="nil"/>
              <w:bottom w:val="nil"/>
              <w:right w:val="nil"/>
            </w:tcBorders>
          </w:tcPr>
          <w:p>
            <w:pPr>
              <w:pStyle w:val="0"/>
              <w:jc w:val="center"/>
            </w:pPr>
            <w:r>
              <w:rPr>
                <w:sz w:val="20"/>
              </w:rPr>
              <w:t xml:space="preserve">61</w:t>
            </w:r>
          </w:p>
        </w:tc>
        <w:tc>
          <w:tcPr>
            <w:tcW w:w="1092" w:type="dxa"/>
            <w:tcBorders>
              <w:top w:val="nil"/>
              <w:left w:val="nil"/>
              <w:bottom w:val="nil"/>
              <w:right w:val="nil"/>
            </w:tcBorders>
          </w:tcPr>
          <w:p>
            <w:pPr>
              <w:pStyle w:val="0"/>
              <w:jc w:val="center"/>
            </w:pPr>
            <w:r>
              <w:rPr>
                <w:sz w:val="20"/>
              </w:rPr>
              <w:t xml:space="preserve">82,5</w:t>
            </w:r>
          </w:p>
        </w:tc>
        <w:tc>
          <w:tcPr>
            <w:tcW w:w="1092" w:type="dxa"/>
            <w:tcBorders>
              <w:top w:val="nil"/>
              <w:left w:val="nil"/>
              <w:bottom w:val="nil"/>
              <w:right w:val="nil"/>
            </w:tcBorders>
          </w:tcPr>
          <w:p>
            <w:pPr>
              <w:pStyle w:val="0"/>
              <w:jc w:val="center"/>
            </w:pPr>
            <w:r>
              <w:rPr>
                <w:sz w:val="20"/>
              </w:rPr>
              <w:t xml:space="preserve">67</w:t>
            </w:r>
          </w:p>
        </w:tc>
        <w:tc>
          <w:tcPr>
            <w:tcW w:w="1091" w:type="dxa"/>
            <w:tcBorders>
              <w:top w:val="nil"/>
              <w:left w:val="nil"/>
              <w:bottom w:val="nil"/>
              <w:right w:val="nil"/>
            </w:tcBorders>
          </w:tcPr>
          <w:p>
            <w:pPr>
              <w:pStyle w:val="0"/>
              <w:jc w:val="center"/>
            </w:pPr>
            <w:r>
              <w:rPr>
                <w:sz w:val="20"/>
              </w:rPr>
              <w:t xml:space="preserve">90,5</w:t>
            </w:r>
          </w:p>
        </w:tc>
        <w:tc>
          <w:tcPr>
            <w:tcW w:w="1092" w:type="dxa"/>
            <w:tcBorders>
              <w:top w:val="nil"/>
              <w:left w:val="nil"/>
              <w:bottom w:val="nil"/>
              <w:right w:val="nil"/>
            </w:tcBorders>
          </w:tcPr>
          <w:p>
            <w:pPr>
              <w:pStyle w:val="0"/>
              <w:jc w:val="center"/>
            </w:pPr>
            <w:r>
              <w:rPr>
                <w:sz w:val="20"/>
              </w:rPr>
              <w:t xml:space="preserve">87</w:t>
            </w:r>
          </w:p>
        </w:tc>
        <w:tc>
          <w:tcPr>
            <w:tcW w:w="1091" w:type="dxa"/>
            <w:tcBorders>
              <w:top w:val="nil"/>
              <w:left w:val="nil"/>
              <w:bottom w:val="nil"/>
              <w:right w:val="nil"/>
            </w:tcBorders>
          </w:tcPr>
          <w:p>
            <w:pPr>
              <w:pStyle w:val="0"/>
              <w:jc w:val="center"/>
            </w:pPr>
            <w:r>
              <w:rPr>
                <w:sz w:val="20"/>
              </w:rPr>
              <w:t xml:space="preserve">117,0</w:t>
            </w:r>
          </w:p>
        </w:tc>
        <w:tc>
          <w:tcPr>
            <w:tcW w:w="1092" w:type="dxa"/>
            <w:tcBorders>
              <w:top w:val="nil"/>
              <w:left w:val="nil"/>
              <w:bottom w:val="nil"/>
              <w:right w:val="nil"/>
            </w:tcBorders>
          </w:tcPr>
          <w:p>
            <w:pPr>
              <w:pStyle w:val="0"/>
              <w:jc w:val="center"/>
            </w:pPr>
            <w:r>
              <w:rPr>
                <w:sz w:val="20"/>
              </w:rPr>
              <w:t xml:space="preserve">48</w:t>
            </w:r>
          </w:p>
        </w:tc>
        <w:tc>
          <w:tcPr>
            <w:tcW w:w="1092" w:type="dxa"/>
            <w:tcBorders>
              <w:top w:val="nil"/>
              <w:left w:val="nil"/>
              <w:bottom w:val="nil"/>
              <w:right w:val="nil"/>
            </w:tcBorders>
          </w:tcPr>
          <w:p>
            <w:pPr>
              <w:pStyle w:val="0"/>
              <w:jc w:val="center"/>
            </w:pPr>
            <w:r>
              <w:rPr>
                <w:sz w:val="20"/>
              </w:rPr>
              <w:t xml:space="preserve">64,5</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091" w:type="dxa"/>
            <w:tcBorders>
              <w:top w:val="nil"/>
              <w:left w:val="nil"/>
              <w:bottom w:val="nil"/>
              <w:right w:val="nil"/>
            </w:tcBorders>
          </w:tcPr>
          <w:p>
            <w:pPr>
              <w:pStyle w:val="0"/>
              <w:jc w:val="center"/>
            </w:pPr>
            <w:r>
              <w:rPr>
                <w:sz w:val="20"/>
              </w:rPr>
              <w:t xml:space="preserve">58</w:t>
            </w:r>
          </w:p>
        </w:tc>
        <w:tc>
          <w:tcPr>
            <w:tcW w:w="1092" w:type="dxa"/>
            <w:tcBorders>
              <w:top w:val="nil"/>
              <w:left w:val="nil"/>
              <w:bottom w:val="nil"/>
              <w:right w:val="nil"/>
            </w:tcBorders>
          </w:tcPr>
          <w:p>
            <w:pPr>
              <w:pStyle w:val="0"/>
              <w:jc w:val="center"/>
            </w:pPr>
            <w:r>
              <w:rPr>
                <w:sz w:val="20"/>
              </w:rPr>
              <w:t xml:space="preserve">150,2</w:t>
            </w:r>
          </w:p>
        </w:tc>
        <w:tc>
          <w:tcPr>
            <w:tcW w:w="1091" w:type="dxa"/>
            <w:tcBorders>
              <w:top w:val="nil"/>
              <w:left w:val="nil"/>
              <w:bottom w:val="nil"/>
              <w:right w:val="nil"/>
            </w:tcBorders>
          </w:tcPr>
          <w:p>
            <w:pPr>
              <w:pStyle w:val="0"/>
              <w:jc w:val="center"/>
            </w:pPr>
            <w:r>
              <w:rPr>
                <w:sz w:val="20"/>
              </w:rPr>
              <w:t xml:space="preserve">39</w:t>
            </w:r>
          </w:p>
        </w:tc>
        <w:tc>
          <w:tcPr>
            <w:tcW w:w="1092" w:type="dxa"/>
            <w:tcBorders>
              <w:top w:val="nil"/>
              <w:left w:val="nil"/>
              <w:bottom w:val="nil"/>
              <w:right w:val="nil"/>
            </w:tcBorders>
          </w:tcPr>
          <w:p>
            <w:pPr>
              <w:pStyle w:val="0"/>
              <w:jc w:val="center"/>
            </w:pPr>
            <w:r>
              <w:rPr>
                <w:sz w:val="20"/>
              </w:rPr>
              <w:t xml:space="preserve">102,1</w:t>
            </w:r>
          </w:p>
        </w:tc>
        <w:tc>
          <w:tcPr>
            <w:tcW w:w="1092" w:type="dxa"/>
            <w:tcBorders>
              <w:top w:val="nil"/>
              <w:left w:val="nil"/>
              <w:bottom w:val="nil"/>
              <w:right w:val="nil"/>
            </w:tcBorders>
          </w:tcPr>
          <w:p>
            <w:pPr>
              <w:pStyle w:val="0"/>
              <w:jc w:val="center"/>
            </w:pPr>
            <w:r>
              <w:rPr>
                <w:sz w:val="20"/>
              </w:rPr>
              <w:t xml:space="preserve">51</w:t>
            </w:r>
          </w:p>
        </w:tc>
        <w:tc>
          <w:tcPr>
            <w:tcW w:w="1091" w:type="dxa"/>
            <w:tcBorders>
              <w:top w:val="nil"/>
              <w:left w:val="nil"/>
              <w:bottom w:val="nil"/>
              <w:right w:val="nil"/>
            </w:tcBorders>
          </w:tcPr>
          <w:p>
            <w:pPr>
              <w:pStyle w:val="0"/>
              <w:jc w:val="center"/>
            </w:pPr>
            <w:r>
              <w:rPr>
                <w:sz w:val="20"/>
              </w:rPr>
              <w:t xml:space="preserve">135,0</w:t>
            </w:r>
          </w:p>
        </w:tc>
        <w:tc>
          <w:tcPr>
            <w:tcW w:w="1092" w:type="dxa"/>
            <w:tcBorders>
              <w:top w:val="nil"/>
              <w:left w:val="nil"/>
              <w:bottom w:val="nil"/>
              <w:right w:val="nil"/>
            </w:tcBorders>
          </w:tcPr>
          <w:p>
            <w:pPr>
              <w:pStyle w:val="0"/>
              <w:jc w:val="center"/>
            </w:pPr>
            <w:r>
              <w:rPr>
                <w:sz w:val="20"/>
              </w:rPr>
              <w:t xml:space="preserve">66</w:t>
            </w:r>
          </w:p>
        </w:tc>
        <w:tc>
          <w:tcPr>
            <w:tcW w:w="1091" w:type="dxa"/>
            <w:tcBorders>
              <w:top w:val="nil"/>
              <w:left w:val="nil"/>
              <w:bottom w:val="nil"/>
              <w:right w:val="nil"/>
            </w:tcBorders>
          </w:tcPr>
          <w:p>
            <w:pPr>
              <w:pStyle w:val="0"/>
              <w:jc w:val="center"/>
            </w:pPr>
            <w:r>
              <w:rPr>
                <w:sz w:val="20"/>
              </w:rPr>
              <w:t xml:space="preserve">178,1</w:t>
            </w:r>
          </w:p>
        </w:tc>
        <w:tc>
          <w:tcPr>
            <w:tcW w:w="1092" w:type="dxa"/>
            <w:tcBorders>
              <w:top w:val="nil"/>
              <w:left w:val="nil"/>
              <w:bottom w:val="nil"/>
              <w:right w:val="nil"/>
            </w:tcBorders>
          </w:tcPr>
          <w:p>
            <w:pPr>
              <w:pStyle w:val="0"/>
              <w:jc w:val="center"/>
            </w:pPr>
            <w:r>
              <w:rPr>
                <w:sz w:val="20"/>
              </w:rPr>
              <w:t xml:space="preserve">41</w:t>
            </w:r>
          </w:p>
        </w:tc>
        <w:tc>
          <w:tcPr>
            <w:tcW w:w="1092" w:type="dxa"/>
            <w:tcBorders>
              <w:top w:val="nil"/>
              <w:left w:val="nil"/>
              <w:bottom w:val="nil"/>
              <w:right w:val="nil"/>
            </w:tcBorders>
          </w:tcPr>
          <w:p>
            <w:pPr>
              <w:pStyle w:val="0"/>
              <w:jc w:val="center"/>
            </w:pPr>
            <w:r>
              <w:rPr>
                <w:sz w:val="20"/>
              </w:rPr>
              <w:t xml:space="preserve">111,7</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091" w:type="dxa"/>
            <w:tcBorders>
              <w:top w:val="nil"/>
              <w:left w:val="nil"/>
              <w:bottom w:val="nil"/>
              <w:right w:val="nil"/>
            </w:tcBorders>
          </w:tcPr>
          <w:p>
            <w:pPr>
              <w:pStyle w:val="0"/>
              <w:jc w:val="center"/>
            </w:pPr>
            <w:r>
              <w:rPr>
                <w:sz w:val="20"/>
              </w:rPr>
              <w:t xml:space="preserve">180</w:t>
            </w:r>
          </w:p>
        </w:tc>
        <w:tc>
          <w:tcPr>
            <w:tcW w:w="1092" w:type="dxa"/>
            <w:tcBorders>
              <w:top w:val="nil"/>
              <w:left w:val="nil"/>
              <w:bottom w:val="nil"/>
              <w:right w:val="nil"/>
            </w:tcBorders>
          </w:tcPr>
          <w:p>
            <w:pPr>
              <w:pStyle w:val="0"/>
              <w:jc w:val="center"/>
            </w:pPr>
            <w:r>
              <w:rPr>
                <w:sz w:val="20"/>
              </w:rPr>
              <w:t xml:space="preserve">98,2</w:t>
            </w:r>
          </w:p>
        </w:tc>
        <w:tc>
          <w:tcPr>
            <w:tcW w:w="1091" w:type="dxa"/>
            <w:tcBorders>
              <w:top w:val="nil"/>
              <w:left w:val="nil"/>
              <w:bottom w:val="nil"/>
              <w:right w:val="nil"/>
            </w:tcBorders>
          </w:tcPr>
          <w:p>
            <w:pPr>
              <w:pStyle w:val="0"/>
              <w:jc w:val="center"/>
            </w:pPr>
            <w:r>
              <w:rPr>
                <w:sz w:val="20"/>
              </w:rPr>
              <w:t xml:space="preserve">136</w:t>
            </w:r>
          </w:p>
        </w:tc>
        <w:tc>
          <w:tcPr>
            <w:tcW w:w="1092" w:type="dxa"/>
            <w:tcBorders>
              <w:top w:val="nil"/>
              <w:left w:val="nil"/>
              <w:bottom w:val="nil"/>
              <w:right w:val="nil"/>
            </w:tcBorders>
          </w:tcPr>
          <w:p>
            <w:pPr>
              <w:pStyle w:val="0"/>
              <w:jc w:val="center"/>
            </w:pPr>
            <w:r>
              <w:rPr>
                <w:sz w:val="20"/>
              </w:rPr>
              <w:t xml:space="preserve">74,6</w:t>
            </w:r>
          </w:p>
        </w:tc>
        <w:tc>
          <w:tcPr>
            <w:tcW w:w="1092" w:type="dxa"/>
            <w:tcBorders>
              <w:top w:val="nil"/>
              <w:left w:val="nil"/>
              <w:bottom w:val="nil"/>
              <w:right w:val="nil"/>
            </w:tcBorders>
          </w:tcPr>
          <w:p>
            <w:pPr>
              <w:pStyle w:val="0"/>
              <w:jc w:val="center"/>
            </w:pPr>
            <w:r>
              <w:rPr>
                <w:sz w:val="20"/>
              </w:rPr>
              <w:t xml:space="preserve">159</w:t>
            </w:r>
          </w:p>
        </w:tc>
        <w:tc>
          <w:tcPr>
            <w:tcW w:w="1091" w:type="dxa"/>
            <w:tcBorders>
              <w:top w:val="nil"/>
              <w:left w:val="nil"/>
              <w:bottom w:val="nil"/>
              <w:right w:val="nil"/>
            </w:tcBorders>
          </w:tcPr>
          <w:p>
            <w:pPr>
              <w:pStyle w:val="0"/>
              <w:jc w:val="center"/>
            </w:pPr>
            <w:r>
              <w:rPr>
                <w:sz w:val="20"/>
              </w:rPr>
              <w:t xml:space="preserve">87,4</w:t>
            </w:r>
          </w:p>
        </w:tc>
        <w:tc>
          <w:tcPr>
            <w:tcW w:w="1092" w:type="dxa"/>
            <w:tcBorders>
              <w:top w:val="nil"/>
              <w:left w:val="nil"/>
              <w:bottom w:val="nil"/>
              <w:right w:val="nil"/>
            </w:tcBorders>
          </w:tcPr>
          <w:p>
            <w:pPr>
              <w:pStyle w:val="0"/>
              <w:jc w:val="center"/>
            </w:pPr>
            <w:r>
              <w:rPr>
                <w:sz w:val="20"/>
              </w:rPr>
              <w:t xml:space="preserve">154</w:t>
            </w:r>
          </w:p>
        </w:tc>
        <w:tc>
          <w:tcPr>
            <w:tcW w:w="1091" w:type="dxa"/>
            <w:tcBorders>
              <w:top w:val="nil"/>
              <w:left w:val="nil"/>
              <w:bottom w:val="nil"/>
              <w:right w:val="nil"/>
            </w:tcBorders>
          </w:tcPr>
          <w:p>
            <w:pPr>
              <w:pStyle w:val="0"/>
              <w:jc w:val="center"/>
            </w:pPr>
            <w:r>
              <w:rPr>
                <w:sz w:val="20"/>
              </w:rPr>
              <w:t xml:space="preserve">85,0</w:t>
            </w:r>
          </w:p>
        </w:tc>
        <w:tc>
          <w:tcPr>
            <w:tcW w:w="1092" w:type="dxa"/>
            <w:tcBorders>
              <w:top w:val="nil"/>
              <w:left w:val="nil"/>
              <w:bottom w:val="nil"/>
              <w:right w:val="nil"/>
            </w:tcBorders>
          </w:tcPr>
          <w:p>
            <w:pPr>
              <w:pStyle w:val="0"/>
              <w:jc w:val="center"/>
            </w:pPr>
            <w:r>
              <w:rPr>
                <w:sz w:val="20"/>
              </w:rPr>
              <w:t xml:space="preserve">142</w:t>
            </w:r>
          </w:p>
        </w:tc>
        <w:tc>
          <w:tcPr>
            <w:tcW w:w="1092" w:type="dxa"/>
            <w:tcBorders>
              <w:top w:val="nil"/>
              <w:left w:val="nil"/>
              <w:bottom w:val="nil"/>
              <w:right w:val="nil"/>
            </w:tcBorders>
          </w:tcPr>
          <w:p>
            <w:pPr>
              <w:pStyle w:val="0"/>
              <w:jc w:val="center"/>
            </w:pPr>
            <w:r>
              <w:rPr>
                <w:sz w:val="20"/>
              </w:rPr>
              <w:t xml:space="preserve">78,8</w:t>
            </w:r>
          </w:p>
        </w:tc>
      </w:tr>
      <w:tr>
        <w:tc>
          <w:tcPr>
            <w:tcW w:w="4422"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091"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21,5</w:t>
            </w:r>
          </w:p>
        </w:tc>
        <w:tc>
          <w:tcPr>
            <w:tcW w:w="1091" w:type="dxa"/>
            <w:tcBorders>
              <w:top w:val="nil"/>
              <w:left w:val="nil"/>
              <w:bottom w:val="nil"/>
              <w:right w:val="nil"/>
            </w:tcBorders>
          </w:tcPr>
          <w:p>
            <w:pPr>
              <w:pStyle w:val="0"/>
              <w:jc w:val="center"/>
            </w:pPr>
            <w:r>
              <w:rPr>
                <w:sz w:val="20"/>
              </w:rPr>
              <w:t xml:space="preserve">7</w:t>
            </w:r>
          </w:p>
        </w:tc>
        <w:tc>
          <w:tcPr>
            <w:tcW w:w="1092" w:type="dxa"/>
            <w:tcBorders>
              <w:top w:val="nil"/>
              <w:left w:val="nil"/>
              <w:bottom w:val="nil"/>
              <w:right w:val="nil"/>
            </w:tcBorders>
          </w:tcPr>
          <w:p>
            <w:pPr>
              <w:pStyle w:val="0"/>
              <w:jc w:val="center"/>
            </w:pPr>
            <w:r>
              <w:rPr>
                <w:sz w:val="20"/>
              </w:rPr>
              <w:t xml:space="preserve">21,3</w:t>
            </w:r>
          </w:p>
        </w:tc>
        <w:tc>
          <w:tcPr>
            <w:tcW w:w="1092" w:type="dxa"/>
            <w:tcBorders>
              <w:top w:val="nil"/>
              <w:left w:val="nil"/>
              <w:bottom w:val="nil"/>
              <w:right w:val="nil"/>
            </w:tcBorders>
          </w:tcPr>
          <w:p>
            <w:pPr>
              <w:pStyle w:val="0"/>
              <w:jc w:val="center"/>
            </w:pPr>
            <w:r>
              <w:rPr>
                <w:sz w:val="20"/>
              </w:rPr>
              <w:t xml:space="preserve">9</w:t>
            </w:r>
          </w:p>
        </w:tc>
        <w:tc>
          <w:tcPr>
            <w:tcW w:w="1091" w:type="dxa"/>
            <w:tcBorders>
              <w:top w:val="nil"/>
              <w:left w:val="nil"/>
              <w:bottom w:val="nil"/>
              <w:right w:val="nil"/>
            </w:tcBorders>
          </w:tcPr>
          <w:p>
            <w:pPr>
              <w:pStyle w:val="0"/>
              <w:jc w:val="center"/>
            </w:pPr>
            <w:r>
              <w:rPr>
                <w:sz w:val="20"/>
              </w:rPr>
              <w:t xml:space="preserve">26,8</w:t>
            </w:r>
          </w:p>
        </w:tc>
        <w:tc>
          <w:tcPr>
            <w:tcW w:w="1092" w:type="dxa"/>
            <w:tcBorders>
              <w:top w:val="nil"/>
              <w:left w:val="nil"/>
              <w:bottom w:val="nil"/>
              <w:right w:val="nil"/>
            </w:tcBorders>
          </w:tcPr>
          <w:p>
            <w:pPr>
              <w:pStyle w:val="0"/>
              <w:jc w:val="center"/>
            </w:pPr>
            <w:r>
              <w:rPr>
                <w:sz w:val="20"/>
              </w:rPr>
              <w:t xml:space="preserve">7</w:t>
            </w:r>
          </w:p>
        </w:tc>
        <w:tc>
          <w:tcPr>
            <w:tcW w:w="1091" w:type="dxa"/>
            <w:tcBorders>
              <w:top w:val="nil"/>
              <w:left w:val="nil"/>
              <w:bottom w:val="nil"/>
              <w:right w:val="nil"/>
            </w:tcBorders>
          </w:tcPr>
          <w:p>
            <w:pPr>
              <w:pStyle w:val="0"/>
              <w:jc w:val="center"/>
            </w:pPr>
            <w:r>
              <w:rPr>
                <w:sz w:val="20"/>
              </w:rPr>
              <w:t xml:space="preserve">21,0</w:t>
            </w:r>
          </w:p>
        </w:tc>
        <w:tc>
          <w:tcPr>
            <w:tcW w:w="1092" w:type="dxa"/>
            <w:tcBorders>
              <w:top w:val="nil"/>
              <w:left w:val="nil"/>
              <w:bottom w:val="nil"/>
              <w:right w:val="nil"/>
            </w:tcBorders>
          </w:tcPr>
          <w:p>
            <w:pPr>
              <w:pStyle w:val="0"/>
              <w:jc w:val="center"/>
            </w:pPr>
            <w:r>
              <w:rPr>
                <w:sz w:val="20"/>
              </w:rPr>
              <w:t xml:space="preserve">4</w:t>
            </w:r>
          </w:p>
        </w:tc>
        <w:tc>
          <w:tcPr>
            <w:tcW w:w="1092" w:type="dxa"/>
            <w:tcBorders>
              <w:top w:val="nil"/>
              <w:left w:val="nil"/>
              <w:bottom w:val="nil"/>
              <w:right w:val="nil"/>
            </w:tcBorders>
          </w:tcPr>
          <w:p>
            <w:pPr>
              <w:pStyle w:val="0"/>
              <w:jc w:val="center"/>
            </w:pPr>
            <w:r>
              <w:rPr>
                <w:sz w:val="20"/>
              </w:rPr>
              <w:t xml:space="preserve">11,9</w:t>
            </w:r>
          </w:p>
        </w:tc>
      </w:tr>
      <w:tr>
        <w:tc>
          <w:tcPr>
            <w:tcW w:w="4422" w:type="dxa"/>
            <w:tcBorders>
              <w:top w:val="nil"/>
              <w:left w:val="nil"/>
              <w:bottom w:val="nil"/>
              <w:right w:val="nil"/>
            </w:tcBorders>
          </w:tcPr>
          <w:p>
            <w:pPr>
              <w:pStyle w:val="0"/>
            </w:pPr>
            <w:r>
              <w:rPr>
                <w:sz w:val="20"/>
              </w:rPr>
              <w:t xml:space="preserve">Всего по области</w:t>
            </w:r>
          </w:p>
        </w:tc>
        <w:tc>
          <w:tcPr>
            <w:tcW w:w="1091" w:type="dxa"/>
            <w:tcBorders>
              <w:top w:val="nil"/>
              <w:left w:val="nil"/>
              <w:bottom w:val="nil"/>
              <w:right w:val="nil"/>
            </w:tcBorders>
          </w:tcPr>
          <w:p>
            <w:pPr>
              <w:pStyle w:val="0"/>
              <w:jc w:val="center"/>
            </w:pPr>
            <w:r>
              <w:rPr>
                <w:sz w:val="20"/>
              </w:rPr>
              <w:t xml:space="preserve">1041</w:t>
            </w:r>
          </w:p>
        </w:tc>
        <w:tc>
          <w:tcPr>
            <w:tcW w:w="1092" w:type="dxa"/>
            <w:tcBorders>
              <w:top w:val="nil"/>
              <w:left w:val="nil"/>
              <w:bottom w:val="nil"/>
              <w:right w:val="nil"/>
            </w:tcBorders>
          </w:tcPr>
          <w:p>
            <w:pPr>
              <w:pStyle w:val="0"/>
              <w:jc w:val="center"/>
            </w:pPr>
            <w:r>
              <w:rPr>
                <w:sz w:val="20"/>
              </w:rPr>
              <w:t xml:space="preserve">94,2</w:t>
            </w:r>
          </w:p>
        </w:tc>
        <w:tc>
          <w:tcPr>
            <w:tcW w:w="1091" w:type="dxa"/>
            <w:tcBorders>
              <w:top w:val="nil"/>
              <w:left w:val="nil"/>
              <w:bottom w:val="nil"/>
              <w:right w:val="nil"/>
            </w:tcBorders>
          </w:tcPr>
          <w:p>
            <w:pPr>
              <w:pStyle w:val="0"/>
              <w:jc w:val="center"/>
            </w:pPr>
            <w:r>
              <w:rPr>
                <w:sz w:val="20"/>
              </w:rPr>
              <w:t xml:space="preserve">913</w:t>
            </w:r>
          </w:p>
        </w:tc>
        <w:tc>
          <w:tcPr>
            <w:tcW w:w="1092" w:type="dxa"/>
            <w:tcBorders>
              <w:top w:val="nil"/>
              <w:left w:val="nil"/>
              <w:bottom w:val="nil"/>
              <w:right w:val="nil"/>
            </w:tcBorders>
          </w:tcPr>
          <w:p>
            <w:pPr>
              <w:pStyle w:val="0"/>
              <w:jc w:val="center"/>
            </w:pPr>
            <w:r>
              <w:rPr>
                <w:sz w:val="20"/>
              </w:rPr>
              <w:t xml:space="preserve">83,3</w:t>
            </w:r>
          </w:p>
        </w:tc>
        <w:tc>
          <w:tcPr>
            <w:tcW w:w="1092" w:type="dxa"/>
            <w:tcBorders>
              <w:top w:val="nil"/>
              <w:left w:val="nil"/>
              <w:bottom w:val="nil"/>
              <w:right w:val="nil"/>
            </w:tcBorders>
          </w:tcPr>
          <w:p>
            <w:pPr>
              <w:pStyle w:val="0"/>
              <w:jc w:val="center"/>
            </w:pPr>
            <w:r>
              <w:rPr>
                <w:sz w:val="20"/>
              </w:rPr>
              <w:t xml:space="preserve">1020</w:t>
            </w:r>
          </w:p>
        </w:tc>
        <w:tc>
          <w:tcPr>
            <w:tcW w:w="1091" w:type="dxa"/>
            <w:tcBorders>
              <w:top w:val="nil"/>
              <w:left w:val="nil"/>
              <w:bottom w:val="nil"/>
              <w:right w:val="nil"/>
            </w:tcBorders>
          </w:tcPr>
          <w:p>
            <w:pPr>
              <w:pStyle w:val="0"/>
              <w:jc w:val="center"/>
            </w:pPr>
            <w:r>
              <w:rPr>
                <w:sz w:val="20"/>
              </w:rPr>
              <w:t xml:space="preserve">93,8</w:t>
            </w:r>
          </w:p>
        </w:tc>
        <w:tc>
          <w:tcPr>
            <w:tcW w:w="1092" w:type="dxa"/>
            <w:tcBorders>
              <w:top w:val="nil"/>
              <w:left w:val="nil"/>
              <w:bottom w:val="nil"/>
              <w:right w:val="nil"/>
            </w:tcBorders>
          </w:tcPr>
          <w:p>
            <w:pPr>
              <w:pStyle w:val="0"/>
              <w:jc w:val="center"/>
            </w:pPr>
            <w:r>
              <w:rPr>
                <w:sz w:val="20"/>
              </w:rPr>
              <w:t xml:space="preserve">1063</w:t>
            </w:r>
          </w:p>
        </w:tc>
        <w:tc>
          <w:tcPr>
            <w:tcW w:w="1091" w:type="dxa"/>
            <w:tcBorders>
              <w:top w:val="nil"/>
              <w:left w:val="nil"/>
              <w:bottom w:val="nil"/>
              <w:right w:val="nil"/>
            </w:tcBorders>
          </w:tcPr>
          <w:p>
            <w:pPr>
              <w:pStyle w:val="0"/>
              <w:jc w:val="center"/>
            </w:pPr>
            <w:r>
              <w:rPr>
                <w:sz w:val="20"/>
              </w:rPr>
              <w:t xml:space="preserve">98,8</w:t>
            </w:r>
          </w:p>
        </w:tc>
        <w:tc>
          <w:tcPr>
            <w:tcW w:w="1092" w:type="dxa"/>
            <w:tcBorders>
              <w:top w:val="nil"/>
              <w:left w:val="nil"/>
              <w:bottom w:val="nil"/>
              <w:right w:val="nil"/>
            </w:tcBorders>
          </w:tcPr>
          <w:p>
            <w:pPr>
              <w:pStyle w:val="0"/>
              <w:jc w:val="center"/>
            </w:pPr>
            <w:r>
              <w:rPr>
                <w:sz w:val="20"/>
              </w:rPr>
              <w:t xml:space="preserve">805</w:t>
            </w:r>
          </w:p>
        </w:tc>
        <w:tc>
          <w:tcPr>
            <w:tcW w:w="1092" w:type="dxa"/>
            <w:tcBorders>
              <w:top w:val="nil"/>
              <w:left w:val="nil"/>
              <w:bottom w:val="nil"/>
              <w:right w:val="nil"/>
            </w:tcBorders>
          </w:tcPr>
          <w:p>
            <w:pPr>
              <w:pStyle w:val="0"/>
              <w:jc w:val="center"/>
            </w:pPr>
            <w:r>
              <w:rPr>
                <w:sz w:val="20"/>
              </w:rPr>
              <w:t xml:space="preserve">75,5</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3387" w:name="P3387"/>
    <w:bookmarkEnd w:id="3387"/>
    <w:p>
      <w:pPr>
        <w:pStyle w:val="2"/>
        <w:jc w:val="center"/>
      </w:pPr>
      <w:r>
        <w:rPr>
          <w:sz w:val="20"/>
        </w:rPr>
        <w:t xml:space="preserve">Структура</w:t>
      </w:r>
    </w:p>
    <w:p>
      <w:pPr>
        <w:pStyle w:val="2"/>
        <w:jc w:val="center"/>
      </w:pPr>
      <w:r>
        <w:rPr>
          <w:sz w:val="20"/>
        </w:rPr>
        <w:t xml:space="preserve">смертности населения Архангельской области</w:t>
      </w:r>
    </w:p>
    <w:p>
      <w:pPr>
        <w:pStyle w:val="2"/>
        <w:jc w:val="center"/>
      </w:pPr>
      <w:r>
        <w:rPr>
          <w:sz w:val="20"/>
        </w:rPr>
        <w:t xml:space="preserve">от болезней системы кровообращения</w:t>
      </w:r>
    </w:p>
    <w:p>
      <w:pPr>
        <w:pStyle w:val="2"/>
        <w:jc w:val="center"/>
      </w:pPr>
      <w:r>
        <w:rPr>
          <w:sz w:val="20"/>
        </w:rPr>
        <w:t xml:space="preserve">за 2018 - 2022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985"/>
        <w:gridCol w:w="907"/>
        <w:gridCol w:w="1077"/>
        <w:gridCol w:w="868"/>
        <w:gridCol w:w="871"/>
        <w:gridCol w:w="1020"/>
        <w:gridCol w:w="869"/>
        <w:gridCol w:w="872"/>
        <w:gridCol w:w="964"/>
        <w:gridCol w:w="869"/>
        <w:gridCol w:w="872"/>
        <w:gridCol w:w="1020"/>
        <w:gridCol w:w="869"/>
        <w:gridCol w:w="872"/>
        <w:gridCol w:w="1020"/>
        <w:gridCol w:w="1247"/>
        <w:gridCol w:w="865"/>
      </w:tblGrid>
      <w:tr>
        <w:tblPrEx>
          <w:tblBorders>
            <w:left w:val="single" w:sz="4"/>
            <w:right w:val="single" w:sz="4"/>
            <w:insideV w:val="single" w:sz="4"/>
            <w:insideH w:val="single" w:sz="4"/>
          </w:tblBorders>
        </w:tblPrEx>
        <w:tc>
          <w:tcPr>
            <w:tcW w:w="1985" w:type="dxa"/>
            <w:tcBorders>
              <w:top w:val="single" w:sz="4"/>
              <w:bottom w:val="single" w:sz="4"/>
            </w:tcBorders>
            <w:vMerge w:val="restart"/>
          </w:tcPr>
          <w:p>
            <w:pPr>
              <w:pStyle w:val="0"/>
            </w:pPr>
            <w:r>
              <w:rPr>
                <w:sz w:val="20"/>
              </w:rPr>
            </w:r>
          </w:p>
        </w:tc>
        <w:tc>
          <w:tcPr>
            <w:tcW w:w="907" w:type="dxa"/>
            <w:tcBorders>
              <w:top w:val="single" w:sz="4"/>
              <w:bottom w:val="single" w:sz="4"/>
            </w:tcBorders>
            <w:vMerge w:val="restart"/>
          </w:tcPr>
          <w:p>
            <w:pPr>
              <w:pStyle w:val="0"/>
              <w:jc w:val="center"/>
            </w:pPr>
            <w:r>
              <w:rPr>
                <w:sz w:val="20"/>
              </w:rPr>
              <w:t xml:space="preserve">Код по МКБ-10</w:t>
            </w:r>
          </w:p>
        </w:tc>
        <w:tc>
          <w:tcPr>
            <w:gridSpan w:val="3"/>
            <w:tcW w:w="2816" w:type="dxa"/>
            <w:tcBorders>
              <w:top w:val="single" w:sz="4"/>
              <w:bottom w:val="single" w:sz="4"/>
            </w:tcBorders>
          </w:tcPr>
          <w:p>
            <w:pPr>
              <w:pStyle w:val="0"/>
              <w:jc w:val="center"/>
            </w:pPr>
            <w:r>
              <w:rPr>
                <w:sz w:val="20"/>
              </w:rPr>
              <w:t xml:space="preserve">2018 год</w:t>
            </w:r>
          </w:p>
        </w:tc>
        <w:tc>
          <w:tcPr>
            <w:gridSpan w:val="3"/>
            <w:tcW w:w="2761" w:type="dxa"/>
            <w:tcBorders>
              <w:top w:val="single" w:sz="4"/>
              <w:bottom w:val="single" w:sz="4"/>
            </w:tcBorders>
          </w:tcPr>
          <w:p>
            <w:pPr>
              <w:pStyle w:val="0"/>
              <w:jc w:val="center"/>
            </w:pPr>
            <w:r>
              <w:rPr>
                <w:sz w:val="20"/>
              </w:rPr>
              <w:t xml:space="preserve">2019 год</w:t>
            </w:r>
          </w:p>
        </w:tc>
        <w:tc>
          <w:tcPr>
            <w:gridSpan w:val="3"/>
            <w:tcW w:w="2705" w:type="dxa"/>
            <w:tcBorders>
              <w:top w:val="single" w:sz="4"/>
              <w:bottom w:val="single" w:sz="4"/>
            </w:tcBorders>
          </w:tcPr>
          <w:p>
            <w:pPr>
              <w:pStyle w:val="0"/>
              <w:jc w:val="center"/>
            </w:pPr>
            <w:r>
              <w:rPr>
                <w:sz w:val="20"/>
              </w:rPr>
              <w:t xml:space="preserve">2020 год</w:t>
            </w:r>
          </w:p>
        </w:tc>
        <w:tc>
          <w:tcPr>
            <w:gridSpan w:val="3"/>
            <w:tcW w:w="2761" w:type="dxa"/>
            <w:tcBorders>
              <w:top w:val="single" w:sz="4"/>
              <w:bottom w:val="single" w:sz="4"/>
            </w:tcBorders>
          </w:tcPr>
          <w:p>
            <w:pPr>
              <w:pStyle w:val="0"/>
              <w:jc w:val="center"/>
            </w:pPr>
            <w:r>
              <w:rPr>
                <w:sz w:val="20"/>
              </w:rPr>
              <w:t xml:space="preserve">2021 год</w:t>
            </w:r>
          </w:p>
        </w:tc>
        <w:tc>
          <w:tcPr>
            <w:gridSpan w:val="3"/>
            <w:tcW w:w="3132"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077" w:type="dxa"/>
            <w:tcBorders>
              <w:top w:val="single" w:sz="4"/>
              <w:bottom w:val="single" w:sz="4"/>
            </w:tcBorders>
          </w:tcPr>
          <w:p>
            <w:pPr>
              <w:pStyle w:val="0"/>
              <w:jc w:val="center"/>
            </w:pPr>
            <w:r>
              <w:rPr>
                <w:sz w:val="20"/>
              </w:rPr>
              <w:t xml:space="preserve">умерло, человек</w:t>
            </w:r>
          </w:p>
        </w:tc>
        <w:tc>
          <w:tcPr>
            <w:tcW w:w="868" w:type="dxa"/>
            <w:tcBorders>
              <w:top w:val="single" w:sz="4"/>
              <w:bottom w:val="single" w:sz="4"/>
            </w:tcBorders>
          </w:tcPr>
          <w:p>
            <w:pPr>
              <w:pStyle w:val="0"/>
              <w:jc w:val="center"/>
            </w:pPr>
            <w:r>
              <w:rPr>
                <w:sz w:val="20"/>
              </w:rPr>
              <w:t xml:space="preserve">на 100 000 населения</w:t>
            </w:r>
          </w:p>
        </w:tc>
        <w:tc>
          <w:tcPr>
            <w:tcW w:w="871" w:type="dxa"/>
            <w:tcBorders>
              <w:top w:val="single" w:sz="4"/>
              <w:bottom w:val="single" w:sz="4"/>
            </w:tcBorders>
          </w:tcPr>
          <w:p>
            <w:pPr>
              <w:pStyle w:val="0"/>
              <w:jc w:val="center"/>
            </w:pPr>
            <w:r>
              <w:rPr>
                <w:sz w:val="20"/>
              </w:rPr>
              <w:t xml:space="preserve">удельный вес</w:t>
            </w:r>
          </w:p>
        </w:tc>
        <w:tc>
          <w:tcPr>
            <w:tcW w:w="1020" w:type="dxa"/>
            <w:tcBorders>
              <w:top w:val="single" w:sz="4"/>
              <w:bottom w:val="single" w:sz="4"/>
            </w:tcBorders>
          </w:tcPr>
          <w:p>
            <w:pPr>
              <w:pStyle w:val="0"/>
              <w:jc w:val="center"/>
            </w:pPr>
            <w:r>
              <w:rPr>
                <w:sz w:val="20"/>
              </w:rPr>
              <w:t xml:space="preserve">умерло, человек</w:t>
            </w:r>
          </w:p>
        </w:tc>
        <w:tc>
          <w:tcPr>
            <w:tcW w:w="869" w:type="dxa"/>
            <w:tcBorders>
              <w:top w:val="single" w:sz="4"/>
              <w:bottom w:val="single" w:sz="4"/>
            </w:tcBorders>
          </w:tcPr>
          <w:p>
            <w:pPr>
              <w:pStyle w:val="0"/>
              <w:jc w:val="center"/>
            </w:pPr>
            <w:r>
              <w:rPr>
                <w:sz w:val="20"/>
              </w:rPr>
              <w:t xml:space="preserve">на 100 000 населения</w:t>
            </w:r>
          </w:p>
        </w:tc>
        <w:tc>
          <w:tcPr>
            <w:tcW w:w="872" w:type="dxa"/>
            <w:tcBorders>
              <w:top w:val="single" w:sz="4"/>
              <w:bottom w:val="single" w:sz="4"/>
            </w:tcBorders>
          </w:tcPr>
          <w:p>
            <w:pPr>
              <w:pStyle w:val="0"/>
              <w:jc w:val="center"/>
            </w:pPr>
            <w:r>
              <w:rPr>
                <w:sz w:val="20"/>
              </w:rPr>
              <w:t xml:space="preserve">удельный вес</w:t>
            </w:r>
          </w:p>
        </w:tc>
        <w:tc>
          <w:tcPr>
            <w:tcW w:w="964" w:type="dxa"/>
            <w:tcBorders>
              <w:top w:val="single" w:sz="4"/>
              <w:bottom w:val="single" w:sz="4"/>
            </w:tcBorders>
          </w:tcPr>
          <w:p>
            <w:pPr>
              <w:pStyle w:val="0"/>
              <w:jc w:val="center"/>
            </w:pPr>
            <w:r>
              <w:rPr>
                <w:sz w:val="20"/>
              </w:rPr>
              <w:t xml:space="preserve">умерло, человек</w:t>
            </w:r>
          </w:p>
        </w:tc>
        <w:tc>
          <w:tcPr>
            <w:tcW w:w="869" w:type="dxa"/>
            <w:tcBorders>
              <w:top w:val="single" w:sz="4"/>
              <w:bottom w:val="single" w:sz="4"/>
            </w:tcBorders>
          </w:tcPr>
          <w:p>
            <w:pPr>
              <w:pStyle w:val="0"/>
              <w:jc w:val="center"/>
            </w:pPr>
            <w:r>
              <w:rPr>
                <w:sz w:val="20"/>
              </w:rPr>
              <w:t xml:space="preserve">на 100 000 населения</w:t>
            </w:r>
          </w:p>
        </w:tc>
        <w:tc>
          <w:tcPr>
            <w:tcW w:w="872" w:type="dxa"/>
            <w:tcBorders>
              <w:top w:val="single" w:sz="4"/>
              <w:bottom w:val="single" w:sz="4"/>
            </w:tcBorders>
          </w:tcPr>
          <w:p>
            <w:pPr>
              <w:pStyle w:val="0"/>
              <w:jc w:val="center"/>
            </w:pPr>
            <w:r>
              <w:rPr>
                <w:sz w:val="20"/>
              </w:rPr>
              <w:t xml:space="preserve">удельный вес</w:t>
            </w:r>
          </w:p>
        </w:tc>
        <w:tc>
          <w:tcPr>
            <w:tcW w:w="1020" w:type="dxa"/>
            <w:tcBorders>
              <w:top w:val="single" w:sz="4"/>
              <w:bottom w:val="single" w:sz="4"/>
            </w:tcBorders>
          </w:tcPr>
          <w:p>
            <w:pPr>
              <w:pStyle w:val="0"/>
              <w:jc w:val="center"/>
            </w:pPr>
            <w:r>
              <w:rPr>
                <w:sz w:val="20"/>
              </w:rPr>
              <w:t xml:space="preserve">умерло, человек</w:t>
            </w:r>
          </w:p>
        </w:tc>
        <w:tc>
          <w:tcPr>
            <w:tcW w:w="869" w:type="dxa"/>
            <w:tcBorders>
              <w:top w:val="single" w:sz="4"/>
              <w:bottom w:val="single" w:sz="4"/>
            </w:tcBorders>
          </w:tcPr>
          <w:p>
            <w:pPr>
              <w:pStyle w:val="0"/>
              <w:jc w:val="center"/>
            </w:pPr>
            <w:r>
              <w:rPr>
                <w:sz w:val="20"/>
              </w:rPr>
              <w:t xml:space="preserve">на 100 000 населения</w:t>
            </w:r>
          </w:p>
        </w:tc>
        <w:tc>
          <w:tcPr>
            <w:tcW w:w="872" w:type="dxa"/>
            <w:tcBorders>
              <w:top w:val="single" w:sz="4"/>
              <w:bottom w:val="single" w:sz="4"/>
            </w:tcBorders>
          </w:tcPr>
          <w:p>
            <w:pPr>
              <w:pStyle w:val="0"/>
              <w:jc w:val="center"/>
            </w:pPr>
            <w:r>
              <w:rPr>
                <w:sz w:val="20"/>
              </w:rPr>
              <w:t xml:space="preserve">удельный вес</w:t>
            </w:r>
          </w:p>
        </w:tc>
        <w:tc>
          <w:tcPr>
            <w:tcW w:w="1020" w:type="dxa"/>
            <w:tcBorders>
              <w:top w:val="single" w:sz="4"/>
              <w:bottom w:val="single" w:sz="4"/>
            </w:tcBorders>
          </w:tcPr>
          <w:p>
            <w:pPr>
              <w:pStyle w:val="0"/>
              <w:jc w:val="center"/>
            </w:pPr>
            <w:r>
              <w:rPr>
                <w:sz w:val="20"/>
              </w:rPr>
              <w:t xml:space="preserve">умерло, человек</w:t>
            </w:r>
          </w:p>
        </w:tc>
        <w:tc>
          <w:tcPr>
            <w:tcW w:w="1247" w:type="dxa"/>
            <w:tcBorders>
              <w:top w:val="single" w:sz="4"/>
              <w:bottom w:val="single" w:sz="4"/>
            </w:tcBorders>
          </w:tcPr>
          <w:p>
            <w:pPr>
              <w:pStyle w:val="0"/>
              <w:jc w:val="center"/>
            </w:pPr>
            <w:r>
              <w:rPr>
                <w:sz w:val="20"/>
              </w:rPr>
              <w:t xml:space="preserve">на 100 000 насления</w:t>
            </w:r>
          </w:p>
        </w:tc>
        <w:tc>
          <w:tcPr>
            <w:tcW w:w="865" w:type="dxa"/>
            <w:tcBorders>
              <w:top w:val="single" w:sz="4"/>
              <w:bottom w:val="single" w:sz="4"/>
            </w:tcBorders>
          </w:tcPr>
          <w:p>
            <w:pPr>
              <w:pStyle w:val="0"/>
              <w:jc w:val="center"/>
            </w:pPr>
            <w:r>
              <w:rPr>
                <w:sz w:val="20"/>
              </w:rPr>
              <w:t xml:space="preserve">удельный вес</w:t>
            </w:r>
          </w:p>
        </w:tc>
      </w:tr>
      <w:tr>
        <w:tblPrEx>
          <w:tblBorders>
            <w:left w:val="single" w:sz="4"/>
            <w:right w:val="single" w:sz="4"/>
            <w:insideV w:val="single" w:sz="4"/>
            <w:insideH w:val="single" w:sz="4"/>
          </w:tblBorders>
        </w:tblPrEx>
        <w:tc>
          <w:tcPr>
            <w:tcW w:w="1985" w:type="dxa"/>
            <w:tcBorders>
              <w:top w:val="single" w:sz="4"/>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1077" w:type="dxa"/>
            <w:tcBorders>
              <w:top w:val="single" w:sz="4"/>
              <w:bottom w:val="single" w:sz="4"/>
            </w:tcBorders>
          </w:tcPr>
          <w:p>
            <w:pPr>
              <w:pStyle w:val="0"/>
              <w:jc w:val="center"/>
            </w:pPr>
            <w:r>
              <w:rPr>
                <w:sz w:val="20"/>
              </w:rPr>
              <w:t xml:space="preserve">3</w:t>
            </w:r>
          </w:p>
        </w:tc>
        <w:tc>
          <w:tcPr>
            <w:tcW w:w="868" w:type="dxa"/>
            <w:tcBorders>
              <w:top w:val="single" w:sz="4"/>
              <w:bottom w:val="single" w:sz="4"/>
            </w:tcBorders>
          </w:tcPr>
          <w:p>
            <w:pPr>
              <w:pStyle w:val="0"/>
              <w:jc w:val="center"/>
            </w:pPr>
            <w:r>
              <w:rPr>
                <w:sz w:val="20"/>
              </w:rPr>
              <w:t xml:space="preserve">4</w:t>
            </w:r>
          </w:p>
        </w:tc>
        <w:tc>
          <w:tcPr>
            <w:tcW w:w="871" w:type="dxa"/>
            <w:tcBorders>
              <w:top w:val="single" w:sz="4"/>
              <w:bottom w:val="single" w:sz="4"/>
            </w:tcBorders>
          </w:tcPr>
          <w:p>
            <w:pPr>
              <w:pStyle w:val="0"/>
              <w:jc w:val="center"/>
            </w:pPr>
            <w:r>
              <w:rPr>
                <w:sz w:val="20"/>
              </w:rPr>
              <w:t xml:space="preserve">5</w:t>
            </w:r>
          </w:p>
        </w:tc>
        <w:tc>
          <w:tcPr>
            <w:tcW w:w="1020" w:type="dxa"/>
            <w:tcBorders>
              <w:top w:val="single" w:sz="4"/>
              <w:bottom w:val="single" w:sz="4"/>
            </w:tcBorders>
          </w:tcPr>
          <w:p>
            <w:pPr>
              <w:pStyle w:val="0"/>
              <w:jc w:val="center"/>
            </w:pPr>
            <w:r>
              <w:rPr>
                <w:sz w:val="20"/>
              </w:rPr>
              <w:t xml:space="preserve">6</w:t>
            </w:r>
          </w:p>
        </w:tc>
        <w:tc>
          <w:tcPr>
            <w:tcW w:w="869" w:type="dxa"/>
            <w:tcBorders>
              <w:top w:val="single" w:sz="4"/>
              <w:bottom w:val="single" w:sz="4"/>
            </w:tcBorders>
          </w:tcPr>
          <w:p>
            <w:pPr>
              <w:pStyle w:val="0"/>
              <w:jc w:val="center"/>
            </w:pPr>
            <w:r>
              <w:rPr>
                <w:sz w:val="20"/>
              </w:rPr>
              <w:t xml:space="preserve">7</w:t>
            </w:r>
          </w:p>
        </w:tc>
        <w:tc>
          <w:tcPr>
            <w:tcW w:w="872" w:type="dxa"/>
            <w:tcBorders>
              <w:top w:val="single" w:sz="4"/>
              <w:bottom w:val="single" w:sz="4"/>
            </w:tcBorders>
          </w:tcPr>
          <w:p>
            <w:pPr>
              <w:pStyle w:val="0"/>
              <w:jc w:val="center"/>
            </w:pPr>
            <w:r>
              <w:rPr>
                <w:sz w:val="20"/>
              </w:rPr>
              <w:t xml:space="preserve">8</w:t>
            </w:r>
          </w:p>
        </w:tc>
        <w:tc>
          <w:tcPr>
            <w:tcW w:w="964" w:type="dxa"/>
            <w:tcBorders>
              <w:top w:val="single" w:sz="4"/>
              <w:bottom w:val="single" w:sz="4"/>
            </w:tcBorders>
          </w:tcPr>
          <w:p>
            <w:pPr>
              <w:pStyle w:val="0"/>
              <w:jc w:val="center"/>
            </w:pPr>
            <w:r>
              <w:rPr>
                <w:sz w:val="20"/>
              </w:rPr>
              <w:t xml:space="preserve">9</w:t>
            </w:r>
          </w:p>
        </w:tc>
        <w:tc>
          <w:tcPr>
            <w:tcW w:w="869" w:type="dxa"/>
            <w:tcBorders>
              <w:top w:val="single" w:sz="4"/>
              <w:bottom w:val="single" w:sz="4"/>
            </w:tcBorders>
          </w:tcPr>
          <w:p>
            <w:pPr>
              <w:pStyle w:val="0"/>
              <w:jc w:val="center"/>
            </w:pPr>
            <w:r>
              <w:rPr>
                <w:sz w:val="20"/>
              </w:rPr>
              <w:t xml:space="preserve">10</w:t>
            </w:r>
          </w:p>
        </w:tc>
        <w:tc>
          <w:tcPr>
            <w:tcW w:w="872" w:type="dxa"/>
            <w:tcBorders>
              <w:top w:val="single" w:sz="4"/>
              <w:bottom w:val="single" w:sz="4"/>
            </w:tcBorders>
          </w:tcPr>
          <w:p>
            <w:pPr>
              <w:pStyle w:val="0"/>
              <w:jc w:val="center"/>
            </w:pPr>
            <w:r>
              <w:rPr>
                <w:sz w:val="20"/>
              </w:rPr>
              <w:t xml:space="preserve">11</w:t>
            </w:r>
          </w:p>
        </w:tc>
        <w:tc>
          <w:tcPr>
            <w:tcW w:w="1020" w:type="dxa"/>
            <w:tcBorders>
              <w:top w:val="single" w:sz="4"/>
              <w:bottom w:val="single" w:sz="4"/>
            </w:tcBorders>
          </w:tcPr>
          <w:p>
            <w:pPr>
              <w:pStyle w:val="0"/>
              <w:jc w:val="center"/>
            </w:pPr>
            <w:r>
              <w:rPr>
                <w:sz w:val="20"/>
              </w:rPr>
              <w:t xml:space="preserve">12</w:t>
            </w:r>
          </w:p>
        </w:tc>
        <w:tc>
          <w:tcPr>
            <w:tcW w:w="869" w:type="dxa"/>
            <w:tcBorders>
              <w:top w:val="single" w:sz="4"/>
              <w:bottom w:val="single" w:sz="4"/>
            </w:tcBorders>
          </w:tcPr>
          <w:p>
            <w:pPr>
              <w:pStyle w:val="0"/>
              <w:jc w:val="center"/>
            </w:pPr>
            <w:r>
              <w:rPr>
                <w:sz w:val="20"/>
              </w:rPr>
              <w:t xml:space="preserve">13</w:t>
            </w:r>
          </w:p>
        </w:tc>
        <w:tc>
          <w:tcPr>
            <w:tcW w:w="872" w:type="dxa"/>
            <w:tcBorders>
              <w:top w:val="single" w:sz="4"/>
              <w:bottom w:val="single" w:sz="4"/>
            </w:tcBorders>
          </w:tcPr>
          <w:p>
            <w:pPr>
              <w:pStyle w:val="0"/>
              <w:jc w:val="center"/>
            </w:pPr>
            <w:r>
              <w:rPr>
                <w:sz w:val="20"/>
              </w:rPr>
              <w:t xml:space="preserve">14</w:t>
            </w:r>
          </w:p>
        </w:tc>
        <w:tc>
          <w:tcPr>
            <w:tcW w:w="1020" w:type="dxa"/>
            <w:tcBorders>
              <w:top w:val="single" w:sz="4"/>
              <w:bottom w:val="single" w:sz="4"/>
            </w:tcBorders>
          </w:tcPr>
          <w:p>
            <w:pPr>
              <w:pStyle w:val="0"/>
              <w:jc w:val="center"/>
            </w:pPr>
            <w:r>
              <w:rPr>
                <w:sz w:val="20"/>
              </w:rPr>
              <w:t xml:space="preserve">15</w:t>
            </w:r>
          </w:p>
        </w:tc>
        <w:tc>
          <w:tcPr>
            <w:tcW w:w="1247" w:type="dxa"/>
            <w:tcBorders>
              <w:top w:val="single" w:sz="4"/>
              <w:bottom w:val="single" w:sz="4"/>
            </w:tcBorders>
          </w:tcPr>
          <w:p>
            <w:pPr>
              <w:pStyle w:val="0"/>
              <w:jc w:val="center"/>
            </w:pPr>
            <w:r>
              <w:rPr>
                <w:sz w:val="20"/>
              </w:rPr>
              <w:t xml:space="preserve">16</w:t>
            </w:r>
          </w:p>
        </w:tc>
        <w:tc>
          <w:tcPr>
            <w:tcW w:w="865" w:type="dxa"/>
            <w:tcBorders>
              <w:top w:val="single" w:sz="4"/>
              <w:bottom w:val="single" w:sz="4"/>
            </w:tcBorders>
          </w:tcPr>
          <w:p>
            <w:pPr>
              <w:pStyle w:val="0"/>
              <w:jc w:val="center"/>
            </w:pPr>
            <w:r>
              <w:rPr>
                <w:sz w:val="20"/>
              </w:rPr>
              <w:t xml:space="preserve">17</w:t>
            </w:r>
          </w:p>
        </w:tc>
      </w:tr>
      <w:tr>
        <w:tc>
          <w:tcPr>
            <w:tcW w:w="1985" w:type="dxa"/>
            <w:tcBorders>
              <w:top w:val="single" w:sz="4"/>
              <w:left w:val="nil"/>
              <w:bottom w:val="nil"/>
              <w:right w:val="nil"/>
            </w:tcBorders>
          </w:tcPr>
          <w:p>
            <w:pPr>
              <w:pStyle w:val="0"/>
            </w:pPr>
            <w:r>
              <w:rPr>
                <w:sz w:val="20"/>
              </w:rPr>
              <w:t xml:space="preserve">Всего болезни системы кровообращения</w:t>
            </w:r>
          </w:p>
        </w:tc>
        <w:tc>
          <w:tcPr>
            <w:tcW w:w="907" w:type="dxa"/>
            <w:tcBorders>
              <w:top w:val="single" w:sz="4"/>
              <w:left w:val="nil"/>
              <w:bottom w:val="nil"/>
              <w:right w:val="nil"/>
            </w:tcBorders>
          </w:tcPr>
          <w:p>
            <w:pPr>
              <w:pStyle w:val="0"/>
              <w:jc w:val="center"/>
            </w:pPr>
            <w:r>
              <w:rPr>
                <w:sz w:val="20"/>
              </w:rPr>
              <w:t xml:space="preserve">I00-I99</w:t>
            </w:r>
          </w:p>
        </w:tc>
        <w:tc>
          <w:tcPr>
            <w:tcW w:w="1077" w:type="dxa"/>
            <w:tcBorders>
              <w:top w:val="single" w:sz="4"/>
              <w:left w:val="nil"/>
              <w:bottom w:val="nil"/>
              <w:right w:val="nil"/>
            </w:tcBorders>
          </w:tcPr>
          <w:p>
            <w:pPr>
              <w:pStyle w:val="0"/>
              <w:jc w:val="center"/>
            </w:pPr>
            <w:r>
              <w:rPr>
                <w:sz w:val="20"/>
              </w:rPr>
              <w:t xml:space="preserve">8443</w:t>
            </w:r>
          </w:p>
        </w:tc>
        <w:tc>
          <w:tcPr>
            <w:tcW w:w="868" w:type="dxa"/>
            <w:tcBorders>
              <w:top w:val="single" w:sz="4"/>
              <w:left w:val="nil"/>
              <w:bottom w:val="nil"/>
              <w:right w:val="nil"/>
            </w:tcBorders>
          </w:tcPr>
          <w:p>
            <w:pPr>
              <w:pStyle w:val="0"/>
              <w:jc w:val="center"/>
            </w:pPr>
            <w:r>
              <w:rPr>
                <w:sz w:val="20"/>
              </w:rPr>
              <w:t xml:space="preserve">763,6</w:t>
            </w:r>
          </w:p>
        </w:tc>
        <w:tc>
          <w:tcPr>
            <w:tcW w:w="871" w:type="dxa"/>
            <w:tcBorders>
              <w:top w:val="single" w:sz="4"/>
              <w:left w:val="nil"/>
              <w:bottom w:val="nil"/>
              <w:right w:val="nil"/>
            </w:tcBorders>
          </w:tcPr>
          <w:p>
            <w:pPr>
              <w:pStyle w:val="0"/>
              <w:jc w:val="center"/>
            </w:pPr>
            <w:r>
              <w:rPr>
                <w:sz w:val="20"/>
              </w:rPr>
              <w:t xml:space="preserve">100,0</w:t>
            </w:r>
          </w:p>
        </w:tc>
        <w:tc>
          <w:tcPr>
            <w:tcW w:w="1020" w:type="dxa"/>
            <w:tcBorders>
              <w:top w:val="single" w:sz="4"/>
              <w:left w:val="nil"/>
              <w:bottom w:val="nil"/>
              <w:right w:val="nil"/>
            </w:tcBorders>
          </w:tcPr>
          <w:p>
            <w:pPr>
              <w:pStyle w:val="0"/>
              <w:jc w:val="center"/>
            </w:pPr>
            <w:r>
              <w:rPr>
                <w:sz w:val="20"/>
              </w:rPr>
              <w:t xml:space="preserve">8290</w:t>
            </w:r>
          </w:p>
        </w:tc>
        <w:tc>
          <w:tcPr>
            <w:tcW w:w="869" w:type="dxa"/>
            <w:tcBorders>
              <w:top w:val="single" w:sz="4"/>
              <w:left w:val="nil"/>
              <w:bottom w:val="nil"/>
              <w:right w:val="nil"/>
            </w:tcBorders>
          </w:tcPr>
          <w:p>
            <w:pPr>
              <w:pStyle w:val="0"/>
              <w:jc w:val="center"/>
            </w:pPr>
            <w:r>
              <w:rPr>
                <w:sz w:val="20"/>
              </w:rPr>
              <w:t xml:space="preserve">756,1</w:t>
            </w:r>
          </w:p>
        </w:tc>
        <w:tc>
          <w:tcPr>
            <w:tcW w:w="872" w:type="dxa"/>
            <w:tcBorders>
              <w:top w:val="single" w:sz="4"/>
              <w:left w:val="nil"/>
              <w:bottom w:val="nil"/>
              <w:right w:val="nil"/>
            </w:tcBorders>
          </w:tcPr>
          <w:p>
            <w:pPr>
              <w:pStyle w:val="0"/>
              <w:jc w:val="center"/>
            </w:pPr>
            <w:r>
              <w:rPr>
                <w:sz w:val="20"/>
              </w:rPr>
              <w:t xml:space="preserve">100,0</w:t>
            </w:r>
          </w:p>
        </w:tc>
        <w:tc>
          <w:tcPr>
            <w:tcW w:w="964" w:type="dxa"/>
            <w:tcBorders>
              <w:top w:val="single" w:sz="4"/>
              <w:left w:val="nil"/>
              <w:bottom w:val="nil"/>
              <w:right w:val="nil"/>
            </w:tcBorders>
          </w:tcPr>
          <w:p>
            <w:pPr>
              <w:pStyle w:val="0"/>
              <w:jc w:val="center"/>
            </w:pPr>
            <w:r>
              <w:rPr>
                <w:sz w:val="20"/>
              </w:rPr>
              <w:t xml:space="preserve">8626</w:t>
            </w:r>
          </w:p>
        </w:tc>
        <w:tc>
          <w:tcPr>
            <w:tcW w:w="869" w:type="dxa"/>
            <w:tcBorders>
              <w:top w:val="single" w:sz="4"/>
              <w:left w:val="nil"/>
              <w:bottom w:val="nil"/>
              <w:right w:val="nil"/>
            </w:tcBorders>
          </w:tcPr>
          <w:p>
            <w:pPr>
              <w:pStyle w:val="0"/>
              <w:jc w:val="center"/>
            </w:pPr>
            <w:r>
              <w:rPr>
                <w:sz w:val="20"/>
              </w:rPr>
              <w:t xml:space="preserve">793,2</w:t>
            </w:r>
          </w:p>
        </w:tc>
        <w:tc>
          <w:tcPr>
            <w:tcW w:w="872" w:type="dxa"/>
            <w:tcBorders>
              <w:top w:val="single" w:sz="4"/>
              <w:left w:val="nil"/>
              <w:bottom w:val="nil"/>
              <w:right w:val="nil"/>
            </w:tcBorders>
          </w:tcPr>
          <w:p>
            <w:pPr>
              <w:pStyle w:val="0"/>
              <w:jc w:val="center"/>
            </w:pPr>
            <w:r>
              <w:rPr>
                <w:sz w:val="20"/>
              </w:rPr>
              <w:t xml:space="preserve">100,0</w:t>
            </w:r>
          </w:p>
        </w:tc>
        <w:tc>
          <w:tcPr>
            <w:tcW w:w="1020" w:type="dxa"/>
            <w:tcBorders>
              <w:top w:val="single" w:sz="4"/>
              <w:left w:val="nil"/>
              <w:bottom w:val="nil"/>
              <w:right w:val="nil"/>
            </w:tcBorders>
          </w:tcPr>
          <w:p>
            <w:pPr>
              <w:pStyle w:val="0"/>
              <w:jc w:val="center"/>
            </w:pPr>
            <w:r>
              <w:rPr>
                <w:sz w:val="20"/>
              </w:rPr>
              <w:t xml:space="preserve">8650</w:t>
            </w:r>
          </w:p>
        </w:tc>
        <w:tc>
          <w:tcPr>
            <w:tcW w:w="869" w:type="dxa"/>
            <w:tcBorders>
              <w:top w:val="single" w:sz="4"/>
              <w:left w:val="nil"/>
              <w:bottom w:val="nil"/>
              <w:right w:val="nil"/>
            </w:tcBorders>
          </w:tcPr>
          <w:p>
            <w:pPr>
              <w:pStyle w:val="0"/>
              <w:jc w:val="center"/>
            </w:pPr>
            <w:r>
              <w:rPr>
                <w:sz w:val="20"/>
              </w:rPr>
              <w:t xml:space="preserve">803,7</w:t>
            </w:r>
          </w:p>
        </w:tc>
        <w:tc>
          <w:tcPr>
            <w:tcW w:w="872" w:type="dxa"/>
            <w:tcBorders>
              <w:top w:val="single" w:sz="4"/>
              <w:left w:val="nil"/>
              <w:bottom w:val="nil"/>
              <w:right w:val="nil"/>
            </w:tcBorders>
          </w:tcPr>
          <w:p>
            <w:pPr>
              <w:pStyle w:val="0"/>
              <w:jc w:val="center"/>
            </w:pPr>
            <w:r>
              <w:rPr>
                <w:sz w:val="20"/>
              </w:rPr>
              <w:t xml:space="preserve">100,0</w:t>
            </w:r>
          </w:p>
        </w:tc>
        <w:tc>
          <w:tcPr>
            <w:tcW w:w="1020" w:type="dxa"/>
            <w:tcBorders>
              <w:top w:val="single" w:sz="4"/>
              <w:left w:val="nil"/>
              <w:bottom w:val="nil"/>
              <w:right w:val="nil"/>
            </w:tcBorders>
          </w:tcPr>
          <w:p>
            <w:pPr>
              <w:pStyle w:val="0"/>
              <w:jc w:val="center"/>
            </w:pPr>
            <w:r>
              <w:rPr>
                <w:sz w:val="20"/>
              </w:rPr>
              <w:t xml:space="preserve">7136</w:t>
            </w:r>
          </w:p>
        </w:tc>
        <w:tc>
          <w:tcPr>
            <w:tcW w:w="1247" w:type="dxa"/>
            <w:tcBorders>
              <w:top w:val="single" w:sz="4"/>
              <w:left w:val="nil"/>
              <w:bottom w:val="nil"/>
              <w:right w:val="nil"/>
            </w:tcBorders>
          </w:tcPr>
          <w:p>
            <w:pPr>
              <w:pStyle w:val="0"/>
              <w:jc w:val="center"/>
            </w:pPr>
            <w:r>
              <w:rPr>
                <w:sz w:val="20"/>
              </w:rPr>
              <w:t xml:space="preserve">669,4</w:t>
            </w:r>
          </w:p>
        </w:tc>
        <w:tc>
          <w:tcPr>
            <w:tcW w:w="865" w:type="dxa"/>
            <w:tcBorders>
              <w:top w:val="single" w:sz="4"/>
              <w:left w:val="nil"/>
              <w:bottom w:val="nil"/>
              <w:right w:val="nil"/>
            </w:tcBorders>
          </w:tcPr>
          <w:p>
            <w:pPr>
              <w:pStyle w:val="0"/>
              <w:jc w:val="center"/>
            </w:pPr>
            <w:r>
              <w:rPr>
                <w:sz w:val="20"/>
              </w:rPr>
              <w:t xml:space="preserve">100,0</w:t>
            </w:r>
          </w:p>
        </w:tc>
      </w:tr>
      <w:tr>
        <w:tc>
          <w:tcPr>
            <w:tcW w:w="1985"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907" w:type="dxa"/>
            <w:tcBorders>
              <w:top w:val="nil"/>
              <w:left w:val="nil"/>
              <w:bottom w:val="nil"/>
              <w:right w:val="nil"/>
            </w:tcBorders>
          </w:tcPr>
          <w:p>
            <w:pPr>
              <w:pStyle w:val="0"/>
              <w:jc w:val="center"/>
            </w:pPr>
            <w:r>
              <w:rPr>
                <w:sz w:val="20"/>
              </w:rPr>
              <w:t xml:space="preserve">I10-I15</w:t>
            </w:r>
          </w:p>
        </w:tc>
        <w:tc>
          <w:tcPr>
            <w:tcW w:w="1077" w:type="dxa"/>
            <w:tcBorders>
              <w:top w:val="nil"/>
              <w:left w:val="nil"/>
              <w:bottom w:val="nil"/>
              <w:right w:val="nil"/>
            </w:tcBorders>
          </w:tcPr>
          <w:p>
            <w:pPr>
              <w:pStyle w:val="0"/>
              <w:jc w:val="center"/>
            </w:pPr>
            <w:r>
              <w:rPr>
                <w:sz w:val="20"/>
              </w:rPr>
              <w:t xml:space="preserve">62</w:t>
            </w:r>
          </w:p>
        </w:tc>
        <w:tc>
          <w:tcPr>
            <w:tcW w:w="868" w:type="dxa"/>
            <w:tcBorders>
              <w:top w:val="nil"/>
              <w:left w:val="nil"/>
              <w:bottom w:val="nil"/>
              <w:right w:val="nil"/>
            </w:tcBorders>
          </w:tcPr>
          <w:p>
            <w:pPr>
              <w:pStyle w:val="0"/>
              <w:jc w:val="center"/>
            </w:pPr>
            <w:r>
              <w:rPr>
                <w:sz w:val="20"/>
              </w:rPr>
              <w:t xml:space="preserve">5,6</w:t>
            </w:r>
          </w:p>
        </w:tc>
        <w:tc>
          <w:tcPr>
            <w:tcW w:w="871" w:type="dxa"/>
            <w:tcBorders>
              <w:top w:val="nil"/>
              <w:left w:val="nil"/>
              <w:bottom w:val="nil"/>
              <w:right w:val="nil"/>
            </w:tcBorders>
          </w:tcPr>
          <w:p>
            <w:pPr>
              <w:pStyle w:val="0"/>
              <w:jc w:val="center"/>
            </w:pPr>
            <w:r>
              <w:rPr>
                <w:sz w:val="20"/>
              </w:rPr>
              <w:t xml:space="preserve">0,7</w:t>
            </w:r>
          </w:p>
        </w:tc>
        <w:tc>
          <w:tcPr>
            <w:tcW w:w="1020" w:type="dxa"/>
            <w:tcBorders>
              <w:top w:val="nil"/>
              <w:left w:val="nil"/>
              <w:bottom w:val="nil"/>
              <w:right w:val="nil"/>
            </w:tcBorders>
          </w:tcPr>
          <w:p>
            <w:pPr>
              <w:pStyle w:val="0"/>
              <w:jc w:val="center"/>
            </w:pPr>
            <w:r>
              <w:rPr>
                <w:sz w:val="20"/>
              </w:rPr>
              <w:t xml:space="preserve">71</w:t>
            </w:r>
          </w:p>
        </w:tc>
        <w:tc>
          <w:tcPr>
            <w:tcW w:w="869" w:type="dxa"/>
            <w:tcBorders>
              <w:top w:val="nil"/>
              <w:left w:val="nil"/>
              <w:bottom w:val="nil"/>
              <w:right w:val="nil"/>
            </w:tcBorders>
          </w:tcPr>
          <w:p>
            <w:pPr>
              <w:pStyle w:val="0"/>
              <w:jc w:val="center"/>
            </w:pPr>
            <w:r>
              <w:rPr>
                <w:sz w:val="20"/>
              </w:rPr>
              <w:t xml:space="preserve">6,5</w:t>
            </w:r>
          </w:p>
        </w:tc>
        <w:tc>
          <w:tcPr>
            <w:tcW w:w="872" w:type="dxa"/>
            <w:tcBorders>
              <w:top w:val="nil"/>
              <w:left w:val="nil"/>
              <w:bottom w:val="nil"/>
              <w:right w:val="nil"/>
            </w:tcBorders>
          </w:tcPr>
          <w:p>
            <w:pPr>
              <w:pStyle w:val="0"/>
              <w:jc w:val="center"/>
            </w:pPr>
            <w:r>
              <w:rPr>
                <w:sz w:val="20"/>
              </w:rPr>
              <w:t xml:space="preserve">0,9</w:t>
            </w:r>
          </w:p>
        </w:tc>
        <w:tc>
          <w:tcPr>
            <w:tcW w:w="964" w:type="dxa"/>
            <w:tcBorders>
              <w:top w:val="nil"/>
              <w:left w:val="nil"/>
              <w:bottom w:val="nil"/>
              <w:right w:val="nil"/>
            </w:tcBorders>
          </w:tcPr>
          <w:p>
            <w:pPr>
              <w:pStyle w:val="0"/>
              <w:jc w:val="center"/>
            </w:pPr>
            <w:r>
              <w:rPr>
                <w:sz w:val="20"/>
              </w:rPr>
              <w:t xml:space="preserve">47</w:t>
            </w:r>
          </w:p>
        </w:tc>
        <w:tc>
          <w:tcPr>
            <w:tcW w:w="869" w:type="dxa"/>
            <w:tcBorders>
              <w:top w:val="nil"/>
              <w:left w:val="nil"/>
              <w:bottom w:val="nil"/>
              <w:right w:val="nil"/>
            </w:tcBorders>
          </w:tcPr>
          <w:p>
            <w:pPr>
              <w:pStyle w:val="0"/>
              <w:jc w:val="center"/>
            </w:pPr>
            <w:r>
              <w:rPr>
                <w:sz w:val="20"/>
              </w:rPr>
              <w:t xml:space="preserve">4,3</w:t>
            </w:r>
          </w:p>
        </w:tc>
        <w:tc>
          <w:tcPr>
            <w:tcW w:w="872" w:type="dxa"/>
            <w:tcBorders>
              <w:top w:val="nil"/>
              <w:left w:val="nil"/>
              <w:bottom w:val="nil"/>
              <w:right w:val="nil"/>
            </w:tcBorders>
          </w:tcPr>
          <w:p>
            <w:pPr>
              <w:pStyle w:val="0"/>
              <w:jc w:val="center"/>
            </w:pPr>
            <w:r>
              <w:rPr>
                <w:sz w:val="20"/>
              </w:rPr>
              <w:t xml:space="preserve">0,5</w:t>
            </w:r>
          </w:p>
        </w:tc>
        <w:tc>
          <w:tcPr>
            <w:tcW w:w="1020" w:type="dxa"/>
            <w:tcBorders>
              <w:top w:val="nil"/>
              <w:left w:val="nil"/>
              <w:bottom w:val="nil"/>
              <w:right w:val="nil"/>
            </w:tcBorders>
          </w:tcPr>
          <w:p>
            <w:pPr>
              <w:pStyle w:val="0"/>
              <w:jc w:val="center"/>
            </w:pPr>
            <w:r>
              <w:rPr>
                <w:sz w:val="20"/>
              </w:rPr>
              <w:t xml:space="preserve">90</w:t>
            </w:r>
          </w:p>
        </w:tc>
        <w:tc>
          <w:tcPr>
            <w:tcW w:w="869" w:type="dxa"/>
            <w:tcBorders>
              <w:top w:val="nil"/>
              <w:left w:val="nil"/>
              <w:bottom w:val="nil"/>
              <w:right w:val="nil"/>
            </w:tcBorders>
          </w:tcPr>
          <w:p>
            <w:pPr>
              <w:pStyle w:val="0"/>
              <w:jc w:val="center"/>
            </w:pPr>
            <w:r>
              <w:rPr>
                <w:sz w:val="20"/>
              </w:rPr>
              <w:t xml:space="preserve">8,4</w:t>
            </w:r>
          </w:p>
        </w:tc>
        <w:tc>
          <w:tcPr>
            <w:tcW w:w="872" w:type="dxa"/>
            <w:tcBorders>
              <w:top w:val="nil"/>
              <w:left w:val="nil"/>
              <w:bottom w:val="nil"/>
              <w:right w:val="nil"/>
            </w:tcBorders>
          </w:tcPr>
          <w:p>
            <w:pPr>
              <w:pStyle w:val="0"/>
              <w:jc w:val="center"/>
            </w:pPr>
            <w:r>
              <w:rPr>
                <w:sz w:val="20"/>
              </w:rPr>
              <w:t xml:space="preserve">1,0</w:t>
            </w:r>
          </w:p>
        </w:tc>
        <w:tc>
          <w:tcPr>
            <w:tcW w:w="1020" w:type="dxa"/>
            <w:tcBorders>
              <w:top w:val="nil"/>
              <w:left w:val="nil"/>
              <w:bottom w:val="nil"/>
              <w:right w:val="nil"/>
            </w:tcBorders>
          </w:tcPr>
          <w:p>
            <w:pPr>
              <w:pStyle w:val="0"/>
              <w:jc w:val="center"/>
            </w:pPr>
            <w:r>
              <w:rPr>
                <w:sz w:val="20"/>
              </w:rPr>
              <w:t xml:space="preserve">93</w:t>
            </w:r>
          </w:p>
        </w:tc>
        <w:tc>
          <w:tcPr>
            <w:tcW w:w="1247" w:type="dxa"/>
            <w:tcBorders>
              <w:top w:val="nil"/>
              <w:left w:val="nil"/>
              <w:bottom w:val="nil"/>
              <w:right w:val="nil"/>
            </w:tcBorders>
          </w:tcPr>
          <w:p>
            <w:pPr>
              <w:pStyle w:val="0"/>
              <w:jc w:val="center"/>
            </w:pPr>
            <w:r>
              <w:rPr>
                <w:sz w:val="20"/>
              </w:rPr>
              <w:t xml:space="preserve">8,7</w:t>
            </w:r>
          </w:p>
        </w:tc>
        <w:tc>
          <w:tcPr>
            <w:tcW w:w="865" w:type="dxa"/>
            <w:tcBorders>
              <w:top w:val="nil"/>
              <w:left w:val="nil"/>
              <w:bottom w:val="nil"/>
              <w:right w:val="nil"/>
            </w:tcBorders>
          </w:tcPr>
          <w:p>
            <w:pPr>
              <w:pStyle w:val="0"/>
              <w:jc w:val="center"/>
            </w:pPr>
            <w:r>
              <w:rPr>
                <w:sz w:val="20"/>
              </w:rPr>
              <w:t xml:space="preserve">1,3</w:t>
            </w:r>
          </w:p>
        </w:tc>
      </w:tr>
      <w:tr>
        <w:tc>
          <w:tcPr>
            <w:tcW w:w="1985" w:type="dxa"/>
            <w:tcBorders>
              <w:top w:val="nil"/>
              <w:left w:val="nil"/>
              <w:bottom w:val="nil"/>
              <w:right w:val="nil"/>
            </w:tcBorders>
          </w:tcPr>
          <w:p>
            <w:pPr>
              <w:pStyle w:val="0"/>
            </w:pPr>
            <w:r>
              <w:rPr>
                <w:sz w:val="20"/>
              </w:rPr>
              <w:t xml:space="preserve">Ишемические болезни сердца</w:t>
            </w:r>
          </w:p>
        </w:tc>
        <w:tc>
          <w:tcPr>
            <w:tcW w:w="907" w:type="dxa"/>
            <w:tcBorders>
              <w:top w:val="nil"/>
              <w:left w:val="nil"/>
              <w:bottom w:val="nil"/>
              <w:right w:val="nil"/>
            </w:tcBorders>
          </w:tcPr>
          <w:p>
            <w:pPr>
              <w:pStyle w:val="0"/>
              <w:jc w:val="center"/>
            </w:pPr>
            <w:r>
              <w:rPr>
                <w:sz w:val="20"/>
              </w:rPr>
              <w:t xml:space="preserve">I20-I25</w:t>
            </w:r>
          </w:p>
        </w:tc>
        <w:tc>
          <w:tcPr>
            <w:tcW w:w="1077" w:type="dxa"/>
            <w:tcBorders>
              <w:top w:val="nil"/>
              <w:left w:val="nil"/>
              <w:bottom w:val="nil"/>
              <w:right w:val="nil"/>
            </w:tcBorders>
          </w:tcPr>
          <w:p>
            <w:pPr>
              <w:pStyle w:val="0"/>
              <w:jc w:val="center"/>
            </w:pPr>
            <w:r>
              <w:rPr>
                <w:sz w:val="20"/>
              </w:rPr>
              <w:t xml:space="preserve">5010</w:t>
            </w:r>
          </w:p>
        </w:tc>
        <w:tc>
          <w:tcPr>
            <w:tcW w:w="868" w:type="dxa"/>
            <w:tcBorders>
              <w:top w:val="nil"/>
              <w:left w:val="nil"/>
              <w:bottom w:val="nil"/>
              <w:right w:val="nil"/>
            </w:tcBorders>
          </w:tcPr>
          <w:p>
            <w:pPr>
              <w:pStyle w:val="0"/>
              <w:jc w:val="center"/>
            </w:pPr>
            <w:r>
              <w:rPr>
                <w:sz w:val="20"/>
              </w:rPr>
              <w:t xml:space="preserve">453,1</w:t>
            </w:r>
          </w:p>
        </w:tc>
        <w:tc>
          <w:tcPr>
            <w:tcW w:w="871" w:type="dxa"/>
            <w:tcBorders>
              <w:top w:val="nil"/>
              <w:left w:val="nil"/>
              <w:bottom w:val="nil"/>
              <w:right w:val="nil"/>
            </w:tcBorders>
          </w:tcPr>
          <w:p>
            <w:pPr>
              <w:pStyle w:val="0"/>
              <w:jc w:val="center"/>
            </w:pPr>
            <w:r>
              <w:rPr>
                <w:sz w:val="20"/>
              </w:rPr>
              <w:t xml:space="preserve">59,3</w:t>
            </w:r>
          </w:p>
        </w:tc>
        <w:tc>
          <w:tcPr>
            <w:tcW w:w="1020" w:type="dxa"/>
            <w:tcBorders>
              <w:top w:val="nil"/>
              <w:left w:val="nil"/>
              <w:bottom w:val="nil"/>
              <w:right w:val="nil"/>
            </w:tcBorders>
          </w:tcPr>
          <w:p>
            <w:pPr>
              <w:pStyle w:val="0"/>
              <w:jc w:val="center"/>
            </w:pPr>
            <w:r>
              <w:rPr>
                <w:sz w:val="20"/>
              </w:rPr>
              <w:t xml:space="preserve">4882</w:t>
            </w:r>
          </w:p>
        </w:tc>
        <w:tc>
          <w:tcPr>
            <w:tcW w:w="869" w:type="dxa"/>
            <w:tcBorders>
              <w:top w:val="nil"/>
              <w:left w:val="nil"/>
              <w:bottom w:val="nil"/>
              <w:right w:val="nil"/>
            </w:tcBorders>
          </w:tcPr>
          <w:p>
            <w:pPr>
              <w:pStyle w:val="0"/>
              <w:jc w:val="center"/>
            </w:pPr>
            <w:r>
              <w:rPr>
                <w:sz w:val="20"/>
              </w:rPr>
              <w:t xml:space="preserve">445,3</w:t>
            </w:r>
          </w:p>
        </w:tc>
        <w:tc>
          <w:tcPr>
            <w:tcW w:w="872" w:type="dxa"/>
            <w:tcBorders>
              <w:top w:val="nil"/>
              <w:left w:val="nil"/>
              <w:bottom w:val="nil"/>
              <w:right w:val="nil"/>
            </w:tcBorders>
          </w:tcPr>
          <w:p>
            <w:pPr>
              <w:pStyle w:val="0"/>
              <w:jc w:val="center"/>
            </w:pPr>
            <w:r>
              <w:rPr>
                <w:sz w:val="20"/>
              </w:rPr>
              <w:t xml:space="preserve">58,9</w:t>
            </w:r>
          </w:p>
        </w:tc>
        <w:tc>
          <w:tcPr>
            <w:tcW w:w="964" w:type="dxa"/>
            <w:tcBorders>
              <w:top w:val="nil"/>
              <w:left w:val="nil"/>
              <w:bottom w:val="nil"/>
              <w:right w:val="nil"/>
            </w:tcBorders>
          </w:tcPr>
          <w:p>
            <w:pPr>
              <w:pStyle w:val="0"/>
              <w:jc w:val="center"/>
            </w:pPr>
            <w:r>
              <w:rPr>
                <w:sz w:val="20"/>
              </w:rPr>
              <w:t xml:space="preserve">5082</w:t>
            </w:r>
          </w:p>
        </w:tc>
        <w:tc>
          <w:tcPr>
            <w:tcW w:w="869" w:type="dxa"/>
            <w:tcBorders>
              <w:top w:val="nil"/>
              <w:left w:val="nil"/>
              <w:bottom w:val="nil"/>
              <w:right w:val="nil"/>
            </w:tcBorders>
          </w:tcPr>
          <w:p>
            <w:pPr>
              <w:pStyle w:val="0"/>
              <w:jc w:val="center"/>
            </w:pPr>
            <w:r>
              <w:rPr>
                <w:sz w:val="20"/>
              </w:rPr>
              <w:t xml:space="preserve">467,3</w:t>
            </w:r>
          </w:p>
        </w:tc>
        <w:tc>
          <w:tcPr>
            <w:tcW w:w="872" w:type="dxa"/>
            <w:tcBorders>
              <w:top w:val="nil"/>
              <w:left w:val="nil"/>
              <w:bottom w:val="nil"/>
              <w:right w:val="nil"/>
            </w:tcBorders>
          </w:tcPr>
          <w:p>
            <w:pPr>
              <w:pStyle w:val="0"/>
              <w:jc w:val="center"/>
            </w:pPr>
            <w:r>
              <w:rPr>
                <w:sz w:val="20"/>
              </w:rPr>
              <w:t xml:space="preserve">58,9</w:t>
            </w:r>
          </w:p>
        </w:tc>
        <w:tc>
          <w:tcPr>
            <w:tcW w:w="1020" w:type="dxa"/>
            <w:tcBorders>
              <w:top w:val="nil"/>
              <w:left w:val="nil"/>
              <w:bottom w:val="nil"/>
              <w:right w:val="nil"/>
            </w:tcBorders>
          </w:tcPr>
          <w:p>
            <w:pPr>
              <w:pStyle w:val="0"/>
              <w:jc w:val="center"/>
            </w:pPr>
            <w:r>
              <w:rPr>
                <w:sz w:val="20"/>
              </w:rPr>
              <w:t xml:space="preserve">5014</w:t>
            </w:r>
          </w:p>
        </w:tc>
        <w:tc>
          <w:tcPr>
            <w:tcW w:w="869" w:type="dxa"/>
            <w:tcBorders>
              <w:top w:val="nil"/>
              <w:left w:val="nil"/>
              <w:bottom w:val="nil"/>
              <w:right w:val="nil"/>
            </w:tcBorders>
          </w:tcPr>
          <w:p>
            <w:pPr>
              <w:pStyle w:val="0"/>
              <w:jc w:val="center"/>
            </w:pPr>
            <w:r>
              <w:rPr>
                <w:sz w:val="20"/>
              </w:rPr>
              <w:t xml:space="preserve">465,9</w:t>
            </w:r>
          </w:p>
        </w:tc>
        <w:tc>
          <w:tcPr>
            <w:tcW w:w="872" w:type="dxa"/>
            <w:tcBorders>
              <w:top w:val="nil"/>
              <w:left w:val="nil"/>
              <w:bottom w:val="nil"/>
              <w:right w:val="nil"/>
            </w:tcBorders>
          </w:tcPr>
          <w:p>
            <w:pPr>
              <w:pStyle w:val="0"/>
              <w:jc w:val="center"/>
            </w:pPr>
            <w:r>
              <w:rPr>
                <w:sz w:val="20"/>
              </w:rPr>
              <w:t xml:space="preserve">58,0</w:t>
            </w:r>
          </w:p>
        </w:tc>
        <w:tc>
          <w:tcPr>
            <w:tcW w:w="1020" w:type="dxa"/>
            <w:tcBorders>
              <w:top w:val="nil"/>
              <w:left w:val="nil"/>
              <w:bottom w:val="nil"/>
              <w:right w:val="nil"/>
            </w:tcBorders>
          </w:tcPr>
          <w:p>
            <w:pPr>
              <w:pStyle w:val="0"/>
              <w:jc w:val="center"/>
            </w:pPr>
            <w:r>
              <w:rPr>
                <w:sz w:val="20"/>
              </w:rPr>
              <w:t xml:space="preserve">4057</w:t>
            </w:r>
          </w:p>
        </w:tc>
        <w:tc>
          <w:tcPr>
            <w:tcW w:w="1247" w:type="dxa"/>
            <w:tcBorders>
              <w:top w:val="nil"/>
              <w:left w:val="nil"/>
              <w:bottom w:val="nil"/>
              <w:right w:val="nil"/>
            </w:tcBorders>
          </w:tcPr>
          <w:p>
            <w:pPr>
              <w:pStyle w:val="0"/>
              <w:jc w:val="center"/>
            </w:pPr>
            <w:r>
              <w:rPr>
                <w:sz w:val="20"/>
              </w:rPr>
              <w:t xml:space="preserve">380,6</w:t>
            </w:r>
          </w:p>
        </w:tc>
        <w:tc>
          <w:tcPr>
            <w:tcW w:w="865" w:type="dxa"/>
            <w:tcBorders>
              <w:top w:val="nil"/>
              <w:left w:val="nil"/>
              <w:bottom w:val="nil"/>
              <w:right w:val="nil"/>
            </w:tcBorders>
          </w:tcPr>
          <w:p>
            <w:pPr>
              <w:pStyle w:val="0"/>
              <w:jc w:val="center"/>
            </w:pPr>
            <w:r>
              <w:rPr>
                <w:sz w:val="20"/>
              </w:rPr>
              <w:t xml:space="preserve">56,8</w:t>
            </w:r>
          </w:p>
        </w:tc>
      </w:tr>
      <w:tr>
        <w:tc>
          <w:tcPr>
            <w:tcW w:w="1985"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868" w:type="dxa"/>
            <w:tcBorders>
              <w:top w:val="nil"/>
              <w:left w:val="nil"/>
              <w:bottom w:val="nil"/>
              <w:right w:val="nil"/>
            </w:tcBorders>
          </w:tcPr>
          <w:p>
            <w:pPr>
              <w:pStyle w:val="0"/>
            </w:pPr>
            <w:r>
              <w:rPr>
                <w:sz w:val="20"/>
              </w:rPr>
            </w:r>
          </w:p>
        </w:tc>
        <w:tc>
          <w:tcPr>
            <w:tcW w:w="87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865" w:type="dxa"/>
            <w:tcBorders>
              <w:top w:val="nil"/>
              <w:left w:val="nil"/>
              <w:bottom w:val="nil"/>
              <w:right w:val="nil"/>
            </w:tcBorders>
          </w:tcPr>
          <w:p>
            <w:pPr>
              <w:pStyle w:val="0"/>
            </w:pPr>
            <w:r>
              <w:rPr>
                <w:sz w:val="20"/>
              </w:rPr>
            </w:r>
          </w:p>
        </w:tc>
      </w:tr>
      <w:tr>
        <w:tc>
          <w:tcPr>
            <w:tcW w:w="1985" w:type="dxa"/>
            <w:tcBorders>
              <w:top w:val="nil"/>
              <w:left w:val="nil"/>
              <w:bottom w:val="nil"/>
              <w:right w:val="nil"/>
            </w:tcBorders>
          </w:tcPr>
          <w:p>
            <w:pPr>
              <w:pStyle w:val="0"/>
            </w:pPr>
            <w:r>
              <w:rPr>
                <w:sz w:val="20"/>
              </w:rPr>
              <w:t xml:space="preserve">острый и повторный инфаркт миокарда</w:t>
            </w:r>
          </w:p>
        </w:tc>
        <w:tc>
          <w:tcPr>
            <w:tcW w:w="907" w:type="dxa"/>
            <w:tcBorders>
              <w:top w:val="nil"/>
              <w:left w:val="nil"/>
              <w:bottom w:val="nil"/>
              <w:right w:val="nil"/>
            </w:tcBorders>
          </w:tcPr>
          <w:p>
            <w:pPr>
              <w:pStyle w:val="0"/>
              <w:jc w:val="center"/>
            </w:pPr>
            <w:r>
              <w:rPr>
                <w:sz w:val="20"/>
              </w:rPr>
              <w:t xml:space="preserve">I21-I22</w:t>
            </w:r>
          </w:p>
        </w:tc>
        <w:tc>
          <w:tcPr>
            <w:tcW w:w="1077" w:type="dxa"/>
            <w:tcBorders>
              <w:top w:val="nil"/>
              <w:left w:val="nil"/>
              <w:bottom w:val="nil"/>
              <w:right w:val="nil"/>
            </w:tcBorders>
          </w:tcPr>
          <w:p>
            <w:pPr>
              <w:pStyle w:val="0"/>
              <w:jc w:val="center"/>
            </w:pPr>
            <w:r>
              <w:rPr>
                <w:sz w:val="20"/>
              </w:rPr>
              <w:t xml:space="preserve">526</w:t>
            </w:r>
          </w:p>
        </w:tc>
        <w:tc>
          <w:tcPr>
            <w:tcW w:w="868" w:type="dxa"/>
            <w:tcBorders>
              <w:top w:val="nil"/>
              <w:left w:val="nil"/>
              <w:bottom w:val="nil"/>
              <w:right w:val="nil"/>
            </w:tcBorders>
          </w:tcPr>
          <w:p>
            <w:pPr>
              <w:pStyle w:val="0"/>
              <w:jc w:val="center"/>
            </w:pPr>
            <w:r>
              <w:rPr>
                <w:sz w:val="20"/>
              </w:rPr>
              <w:t xml:space="preserve">47,6</w:t>
            </w:r>
          </w:p>
        </w:tc>
        <w:tc>
          <w:tcPr>
            <w:tcW w:w="871" w:type="dxa"/>
            <w:tcBorders>
              <w:top w:val="nil"/>
              <w:left w:val="nil"/>
              <w:bottom w:val="nil"/>
              <w:right w:val="nil"/>
            </w:tcBorders>
          </w:tcPr>
          <w:p>
            <w:pPr>
              <w:pStyle w:val="0"/>
              <w:jc w:val="center"/>
            </w:pPr>
            <w:r>
              <w:rPr>
                <w:sz w:val="20"/>
              </w:rPr>
              <w:t xml:space="preserve">6,2</w:t>
            </w:r>
          </w:p>
        </w:tc>
        <w:tc>
          <w:tcPr>
            <w:tcW w:w="1020" w:type="dxa"/>
            <w:tcBorders>
              <w:top w:val="nil"/>
              <w:left w:val="nil"/>
              <w:bottom w:val="nil"/>
              <w:right w:val="nil"/>
            </w:tcBorders>
          </w:tcPr>
          <w:p>
            <w:pPr>
              <w:pStyle w:val="0"/>
              <w:jc w:val="center"/>
            </w:pPr>
            <w:r>
              <w:rPr>
                <w:sz w:val="20"/>
              </w:rPr>
              <w:t xml:space="preserve">506</w:t>
            </w:r>
          </w:p>
        </w:tc>
        <w:tc>
          <w:tcPr>
            <w:tcW w:w="869" w:type="dxa"/>
            <w:tcBorders>
              <w:top w:val="nil"/>
              <w:left w:val="nil"/>
              <w:bottom w:val="nil"/>
              <w:right w:val="nil"/>
            </w:tcBorders>
          </w:tcPr>
          <w:p>
            <w:pPr>
              <w:pStyle w:val="0"/>
              <w:jc w:val="center"/>
            </w:pPr>
            <w:r>
              <w:rPr>
                <w:sz w:val="20"/>
              </w:rPr>
              <w:t xml:space="preserve">46,2</w:t>
            </w:r>
          </w:p>
        </w:tc>
        <w:tc>
          <w:tcPr>
            <w:tcW w:w="872" w:type="dxa"/>
            <w:tcBorders>
              <w:top w:val="nil"/>
              <w:left w:val="nil"/>
              <w:bottom w:val="nil"/>
              <w:right w:val="nil"/>
            </w:tcBorders>
          </w:tcPr>
          <w:p>
            <w:pPr>
              <w:pStyle w:val="0"/>
              <w:jc w:val="center"/>
            </w:pPr>
            <w:r>
              <w:rPr>
                <w:sz w:val="20"/>
              </w:rPr>
              <w:t xml:space="preserve">6,1</w:t>
            </w:r>
          </w:p>
        </w:tc>
        <w:tc>
          <w:tcPr>
            <w:tcW w:w="964" w:type="dxa"/>
            <w:tcBorders>
              <w:top w:val="nil"/>
              <w:left w:val="nil"/>
              <w:bottom w:val="nil"/>
              <w:right w:val="nil"/>
            </w:tcBorders>
          </w:tcPr>
          <w:p>
            <w:pPr>
              <w:pStyle w:val="0"/>
              <w:jc w:val="center"/>
            </w:pPr>
            <w:r>
              <w:rPr>
                <w:sz w:val="20"/>
              </w:rPr>
              <w:t xml:space="preserve">540</w:t>
            </w:r>
          </w:p>
        </w:tc>
        <w:tc>
          <w:tcPr>
            <w:tcW w:w="869" w:type="dxa"/>
            <w:tcBorders>
              <w:top w:val="nil"/>
              <w:left w:val="nil"/>
              <w:bottom w:val="nil"/>
              <w:right w:val="nil"/>
            </w:tcBorders>
          </w:tcPr>
          <w:p>
            <w:pPr>
              <w:pStyle w:val="0"/>
              <w:jc w:val="center"/>
            </w:pPr>
            <w:r>
              <w:rPr>
                <w:sz w:val="20"/>
              </w:rPr>
              <w:t xml:space="preserve">49,6</w:t>
            </w:r>
          </w:p>
        </w:tc>
        <w:tc>
          <w:tcPr>
            <w:tcW w:w="872" w:type="dxa"/>
            <w:tcBorders>
              <w:top w:val="nil"/>
              <w:left w:val="nil"/>
              <w:bottom w:val="nil"/>
              <w:right w:val="nil"/>
            </w:tcBorders>
          </w:tcPr>
          <w:p>
            <w:pPr>
              <w:pStyle w:val="0"/>
              <w:jc w:val="center"/>
            </w:pPr>
            <w:r>
              <w:rPr>
                <w:sz w:val="20"/>
              </w:rPr>
              <w:t xml:space="preserve">6,3</w:t>
            </w:r>
          </w:p>
        </w:tc>
        <w:tc>
          <w:tcPr>
            <w:tcW w:w="1020" w:type="dxa"/>
            <w:tcBorders>
              <w:top w:val="nil"/>
              <w:left w:val="nil"/>
              <w:bottom w:val="nil"/>
              <w:right w:val="nil"/>
            </w:tcBorders>
          </w:tcPr>
          <w:p>
            <w:pPr>
              <w:pStyle w:val="0"/>
              <w:jc w:val="center"/>
            </w:pPr>
            <w:r>
              <w:rPr>
                <w:sz w:val="20"/>
              </w:rPr>
              <w:t xml:space="preserve">522</w:t>
            </w:r>
          </w:p>
        </w:tc>
        <w:tc>
          <w:tcPr>
            <w:tcW w:w="869" w:type="dxa"/>
            <w:tcBorders>
              <w:top w:val="nil"/>
              <w:left w:val="nil"/>
              <w:bottom w:val="nil"/>
              <w:right w:val="nil"/>
            </w:tcBorders>
          </w:tcPr>
          <w:p>
            <w:pPr>
              <w:pStyle w:val="0"/>
              <w:jc w:val="center"/>
            </w:pPr>
            <w:r>
              <w:rPr>
                <w:sz w:val="20"/>
              </w:rPr>
              <w:t xml:space="preserve">48,5</w:t>
            </w:r>
          </w:p>
        </w:tc>
        <w:tc>
          <w:tcPr>
            <w:tcW w:w="872" w:type="dxa"/>
            <w:tcBorders>
              <w:top w:val="nil"/>
              <w:left w:val="nil"/>
              <w:bottom w:val="nil"/>
              <w:right w:val="nil"/>
            </w:tcBorders>
          </w:tcPr>
          <w:p>
            <w:pPr>
              <w:pStyle w:val="0"/>
              <w:jc w:val="center"/>
            </w:pPr>
            <w:r>
              <w:rPr>
                <w:sz w:val="20"/>
              </w:rPr>
              <w:t xml:space="preserve">6,0</w:t>
            </w:r>
          </w:p>
        </w:tc>
        <w:tc>
          <w:tcPr>
            <w:tcW w:w="1020" w:type="dxa"/>
            <w:tcBorders>
              <w:top w:val="nil"/>
              <w:left w:val="nil"/>
              <w:bottom w:val="nil"/>
              <w:right w:val="nil"/>
            </w:tcBorders>
          </w:tcPr>
          <w:p>
            <w:pPr>
              <w:pStyle w:val="0"/>
              <w:jc w:val="center"/>
            </w:pPr>
            <w:r>
              <w:rPr>
                <w:sz w:val="20"/>
              </w:rPr>
              <w:t xml:space="preserve">488</w:t>
            </w:r>
          </w:p>
        </w:tc>
        <w:tc>
          <w:tcPr>
            <w:tcW w:w="1247" w:type="dxa"/>
            <w:tcBorders>
              <w:top w:val="nil"/>
              <w:left w:val="nil"/>
              <w:bottom w:val="nil"/>
              <w:right w:val="nil"/>
            </w:tcBorders>
          </w:tcPr>
          <w:p>
            <w:pPr>
              <w:pStyle w:val="0"/>
              <w:jc w:val="center"/>
            </w:pPr>
            <w:r>
              <w:rPr>
                <w:sz w:val="20"/>
              </w:rPr>
              <w:t xml:space="preserve">45,8</w:t>
            </w:r>
          </w:p>
        </w:tc>
        <w:tc>
          <w:tcPr>
            <w:tcW w:w="865" w:type="dxa"/>
            <w:tcBorders>
              <w:top w:val="nil"/>
              <w:left w:val="nil"/>
              <w:bottom w:val="nil"/>
              <w:right w:val="nil"/>
            </w:tcBorders>
          </w:tcPr>
          <w:p>
            <w:pPr>
              <w:pStyle w:val="0"/>
              <w:jc w:val="center"/>
            </w:pPr>
            <w:r>
              <w:rPr>
                <w:sz w:val="20"/>
              </w:rPr>
              <w:t xml:space="preserve">6,8</w:t>
            </w:r>
          </w:p>
        </w:tc>
      </w:tr>
      <w:tr>
        <w:tc>
          <w:tcPr>
            <w:tcW w:w="1985" w:type="dxa"/>
            <w:tcBorders>
              <w:top w:val="nil"/>
              <w:left w:val="nil"/>
              <w:bottom w:val="nil"/>
              <w:right w:val="nil"/>
            </w:tcBorders>
          </w:tcPr>
          <w:p>
            <w:pPr>
              <w:pStyle w:val="0"/>
            </w:pPr>
            <w:r>
              <w:rPr>
                <w:sz w:val="20"/>
              </w:rPr>
              <w:t xml:space="preserve">Цереброваску-лярные болезни</w:t>
            </w:r>
          </w:p>
        </w:tc>
        <w:tc>
          <w:tcPr>
            <w:tcW w:w="907" w:type="dxa"/>
            <w:tcBorders>
              <w:top w:val="nil"/>
              <w:left w:val="nil"/>
              <w:bottom w:val="nil"/>
              <w:right w:val="nil"/>
            </w:tcBorders>
          </w:tcPr>
          <w:p>
            <w:pPr>
              <w:pStyle w:val="0"/>
              <w:jc w:val="center"/>
            </w:pPr>
            <w:r>
              <w:rPr>
                <w:sz w:val="20"/>
              </w:rPr>
              <w:t xml:space="preserve">I60-I69</w:t>
            </w:r>
          </w:p>
        </w:tc>
        <w:tc>
          <w:tcPr>
            <w:tcW w:w="1077" w:type="dxa"/>
            <w:tcBorders>
              <w:top w:val="nil"/>
              <w:left w:val="nil"/>
              <w:bottom w:val="nil"/>
              <w:right w:val="nil"/>
            </w:tcBorders>
          </w:tcPr>
          <w:p>
            <w:pPr>
              <w:pStyle w:val="0"/>
              <w:jc w:val="center"/>
            </w:pPr>
            <w:r>
              <w:rPr>
                <w:sz w:val="20"/>
              </w:rPr>
              <w:t xml:space="preserve">2440</w:t>
            </w:r>
          </w:p>
        </w:tc>
        <w:tc>
          <w:tcPr>
            <w:tcW w:w="868" w:type="dxa"/>
            <w:tcBorders>
              <w:top w:val="nil"/>
              <w:left w:val="nil"/>
              <w:bottom w:val="nil"/>
              <w:right w:val="nil"/>
            </w:tcBorders>
          </w:tcPr>
          <w:p>
            <w:pPr>
              <w:pStyle w:val="0"/>
              <w:jc w:val="center"/>
            </w:pPr>
            <w:r>
              <w:rPr>
                <w:sz w:val="20"/>
              </w:rPr>
              <w:t xml:space="preserve">220,7</w:t>
            </w:r>
          </w:p>
        </w:tc>
        <w:tc>
          <w:tcPr>
            <w:tcW w:w="871" w:type="dxa"/>
            <w:tcBorders>
              <w:top w:val="nil"/>
              <w:left w:val="nil"/>
              <w:bottom w:val="nil"/>
              <w:right w:val="nil"/>
            </w:tcBorders>
          </w:tcPr>
          <w:p>
            <w:pPr>
              <w:pStyle w:val="0"/>
              <w:jc w:val="center"/>
            </w:pPr>
            <w:r>
              <w:rPr>
                <w:sz w:val="20"/>
              </w:rPr>
              <w:t xml:space="preserve">28,9</w:t>
            </w:r>
          </w:p>
        </w:tc>
        <w:tc>
          <w:tcPr>
            <w:tcW w:w="1020" w:type="dxa"/>
            <w:tcBorders>
              <w:top w:val="nil"/>
              <w:left w:val="nil"/>
              <w:bottom w:val="nil"/>
              <w:right w:val="nil"/>
            </w:tcBorders>
          </w:tcPr>
          <w:p>
            <w:pPr>
              <w:pStyle w:val="0"/>
              <w:jc w:val="center"/>
            </w:pPr>
            <w:r>
              <w:rPr>
                <w:sz w:val="20"/>
              </w:rPr>
              <w:t xml:space="preserve">2341</w:t>
            </w:r>
          </w:p>
        </w:tc>
        <w:tc>
          <w:tcPr>
            <w:tcW w:w="869" w:type="dxa"/>
            <w:tcBorders>
              <w:top w:val="nil"/>
              <w:left w:val="nil"/>
              <w:bottom w:val="nil"/>
              <w:right w:val="nil"/>
            </w:tcBorders>
          </w:tcPr>
          <w:p>
            <w:pPr>
              <w:pStyle w:val="0"/>
              <w:jc w:val="center"/>
            </w:pPr>
            <w:r>
              <w:rPr>
                <w:sz w:val="20"/>
              </w:rPr>
              <w:t xml:space="preserve">213,5</w:t>
            </w:r>
          </w:p>
        </w:tc>
        <w:tc>
          <w:tcPr>
            <w:tcW w:w="872" w:type="dxa"/>
            <w:tcBorders>
              <w:top w:val="nil"/>
              <w:left w:val="nil"/>
              <w:bottom w:val="nil"/>
              <w:right w:val="nil"/>
            </w:tcBorders>
          </w:tcPr>
          <w:p>
            <w:pPr>
              <w:pStyle w:val="0"/>
              <w:jc w:val="center"/>
            </w:pPr>
            <w:r>
              <w:rPr>
                <w:sz w:val="20"/>
              </w:rPr>
              <w:t xml:space="preserve">28,2</w:t>
            </w:r>
          </w:p>
        </w:tc>
        <w:tc>
          <w:tcPr>
            <w:tcW w:w="964" w:type="dxa"/>
            <w:tcBorders>
              <w:top w:val="nil"/>
              <w:left w:val="nil"/>
              <w:bottom w:val="nil"/>
              <w:right w:val="nil"/>
            </w:tcBorders>
          </w:tcPr>
          <w:p>
            <w:pPr>
              <w:pStyle w:val="0"/>
              <w:jc w:val="center"/>
            </w:pPr>
            <w:r>
              <w:rPr>
                <w:sz w:val="20"/>
              </w:rPr>
              <w:t xml:space="preserve">2547</w:t>
            </w:r>
          </w:p>
        </w:tc>
        <w:tc>
          <w:tcPr>
            <w:tcW w:w="869" w:type="dxa"/>
            <w:tcBorders>
              <w:top w:val="nil"/>
              <w:left w:val="nil"/>
              <w:bottom w:val="nil"/>
              <w:right w:val="nil"/>
            </w:tcBorders>
          </w:tcPr>
          <w:p>
            <w:pPr>
              <w:pStyle w:val="0"/>
              <w:jc w:val="center"/>
            </w:pPr>
            <w:r>
              <w:rPr>
                <w:sz w:val="20"/>
              </w:rPr>
              <w:t xml:space="preserve">234,2</w:t>
            </w:r>
          </w:p>
        </w:tc>
        <w:tc>
          <w:tcPr>
            <w:tcW w:w="872" w:type="dxa"/>
            <w:tcBorders>
              <w:top w:val="nil"/>
              <w:left w:val="nil"/>
              <w:bottom w:val="nil"/>
              <w:right w:val="nil"/>
            </w:tcBorders>
          </w:tcPr>
          <w:p>
            <w:pPr>
              <w:pStyle w:val="0"/>
              <w:jc w:val="center"/>
            </w:pPr>
            <w:r>
              <w:rPr>
                <w:sz w:val="20"/>
              </w:rPr>
              <w:t xml:space="preserve">29,5</w:t>
            </w:r>
          </w:p>
        </w:tc>
        <w:tc>
          <w:tcPr>
            <w:tcW w:w="1020" w:type="dxa"/>
            <w:tcBorders>
              <w:top w:val="nil"/>
              <w:left w:val="nil"/>
              <w:bottom w:val="nil"/>
              <w:right w:val="nil"/>
            </w:tcBorders>
          </w:tcPr>
          <w:p>
            <w:pPr>
              <w:pStyle w:val="0"/>
              <w:jc w:val="center"/>
            </w:pPr>
            <w:r>
              <w:rPr>
                <w:sz w:val="20"/>
              </w:rPr>
              <w:t xml:space="preserve">2521</w:t>
            </w:r>
          </w:p>
        </w:tc>
        <w:tc>
          <w:tcPr>
            <w:tcW w:w="869" w:type="dxa"/>
            <w:tcBorders>
              <w:top w:val="nil"/>
              <w:left w:val="nil"/>
              <w:bottom w:val="nil"/>
              <w:right w:val="nil"/>
            </w:tcBorders>
          </w:tcPr>
          <w:p>
            <w:pPr>
              <w:pStyle w:val="0"/>
              <w:jc w:val="center"/>
            </w:pPr>
            <w:r>
              <w:rPr>
                <w:sz w:val="20"/>
              </w:rPr>
              <w:t xml:space="preserve">234,2</w:t>
            </w:r>
          </w:p>
        </w:tc>
        <w:tc>
          <w:tcPr>
            <w:tcW w:w="872" w:type="dxa"/>
            <w:tcBorders>
              <w:top w:val="nil"/>
              <w:left w:val="nil"/>
              <w:bottom w:val="nil"/>
              <w:right w:val="nil"/>
            </w:tcBorders>
          </w:tcPr>
          <w:p>
            <w:pPr>
              <w:pStyle w:val="0"/>
              <w:jc w:val="center"/>
            </w:pPr>
            <w:r>
              <w:rPr>
                <w:sz w:val="20"/>
              </w:rPr>
              <w:t xml:space="preserve">29,1</w:t>
            </w:r>
          </w:p>
        </w:tc>
        <w:tc>
          <w:tcPr>
            <w:tcW w:w="1020" w:type="dxa"/>
            <w:tcBorders>
              <w:top w:val="nil"/>
              <w:left w:val="nil"/>
              <w:bottom w:val="nil"/>
              <w:right w:val="nil"/>
            </w:tcBorders>
          </w:tcPr>
          <w:p>
            <w:pPr>
              <w:pStyle w:val="0"/>
              <w:jc w:val="center"/>
            </w:pPr>
            <w:r>
              <w:rPr>
                <w:sz w:val="20"/>
              </w:rPr>
              <w:t xml:space="preserve">1860</w:t>
            </w:r>
          </w:p>
        </w:tc>
        <w:tc>
          <w:tcPr>
            <w:tcW w:w="1247" w:type="dxa"/>
            <w:tcBorders>
              <w:top w:val="nil"/>
              <w:left w:val="nil"/>
              <w:bottom w:val="nil"/>
              <w:right w:val="nil"/>
            </w:tcBorders>
          </w:tcPr>
          <w:p>
            <w:pPr>
              <w:pStyle w:val="0"/>
              <w:jc w:val="center"/>
            </w:pPr>
            <w:r>
              <w:rPr>
                <w:sz w:val="20"/>
              </w:rPr>
              <w:t xml:space="preserve">174,5</w:t>
            </w:r>
          </w:p>
        </w:tc>
        <w:tc>
          <w:tcPr>
            <w:tcW w:w="865" w:type="dxa"/>
            <w:tcBorders>
              <w:top w:val="nil"/>
              <w:left w:val="nil"/>
              <w:bottom w:val="nil"/>
              <w:right w:val="nil"/>
            </w:tcBorders>
          </w:tcPr>
          <w:p>
            <w:pPr>
              <w:pStyle w:val="0"/>
              <w:jc w:val="center"/>
            </w:pPr>
            <w:r>
              <w:rPr>
                <w:sz w:val="20"/>
              </w:rPr>
              <w:t xml:space="preserve">26,1</w:t>
            </w:r>
          </w:p>
        </w:tc>
      </w:tr>
      <w:tr>
        <w:tc>
          <w:tcPr>
            <w:tcW w:w="1985"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868" w:type="dxa"/>
            <w:tcBorders>
              <w:top w:val="nil"/>
              <w:left w:val="nil"/>
              <w:bottom w:val="nil"/>
              <w:right w:val="nil"/>
            </w:tcBorders>
          </w:tcPr>
          <w:p>
            <w:pPr>
              <w:pStyle w:val="0"/>
            </w:pPr>
            <w:r>
              <w:rPr>
                <w:sz w:val="20"/>
              </w:rPr>
            </w:r>
          </w:p>
        </w:tc>
        <w:tc>
          <w:tcPr>
            <w:tcW w:w="87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69" w:type="dxa"/>
            <w:tcBorders>
              <w:top w:val="nil"/>
              <w:left w:val="nil"/>
              <w:bottom w:val="nil"/>
              <w:right w:val="nil"/>
            </w:tcBorders>
          </w:tcPr>
          <w:p>
            <w:pPr>
              <w:pStyle w:val="0"/>
            </w:pPr>
            <w:r>
              <w:rPr>
                <w:sz w:val="20"/>
              </w:rPr>
            </w:r>
          </w:p>
        </w:tc>
        <w:tc>
          <w:tcPr>
            <w:tcW w:w="872"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865" w:type="dxa"/>
            <w:tcBorders>
              <w:top w:val="nil"/>
              <w:left w:val="nil"/>
              <w:bottom w:val="nil"/>
              <w:right w:val="nil"/>
            </w:tcBorders>
          </w:tcPr>
          <w:p>
            <w:pPr>
              <w:pStyle w:val="0"/>
            </w:pPr>
            <w:r>
              <w:rPr>
                <w:sz w:val="20"/>
              </w:rPr>
            </w:r>
          </w:p>
        </w:tc>
      </w:tr>
      <w:tr>
        <w:tc>
          <w:tcPr>
            <w:tcW w:w="1985" w:type="dxa"/>
            <w:tcBorders>
              <w:top w:val="nil"/>
              <w:left w:val="nil"/>
              <w:bottom w:val="nil"/>
              <w:right w:val="nil"/>
            </w:tcBorders>
          </w:tcPr>
          <w:p>
            <w:pPr>
              <w:pStyle w:val="0"/>
            </w:pPr>
            <w:r>
              <w:rPr>
                <w:sz w:val="20"/>
              </w:rPr>
              <w:t xml:space="preserve">инсульты (все формы)</w:t>
            </w:r>
          </w:p>
        </w:tc>
        <w:tc>
          <w:tcPr>
            <w:tcW w:w="907" w:type="dxa"/>
            <w:tcBorders>
              <w:top w:val="nil"/>
              <w:left w:val="nil"/>
              <w:bottom w:val="nil"/>
              <w:right w:val="nil"/>
            </w:tcBorders>
          </w:tcPr>
          <w:p>
            <w:pPr>
              <w:pStyle w:val="0"/>
              <w:jc w:val="center"/>
            </w:pPr>
            <w:r>
              <w:rPr>
                <w:sz w:val="20"/>
              </w:rPr>
              <w:t xml:space="preserve">I60-I64</w:t>
            </w:r>
          </w:p>
        </w:tc>
        <w:tc>
          <w:tcPr>
            <w:tcW w:w="1077" w:type="dxa"/>
            <w:tcBorders>
              <w:top w:val="nil"/>
              <w:left w:val="nil"/>
              <w:bottom w:val="nil"/>
              <w:right w:val="nil"/>
            </w:tcBorders>
          </w:tcPr>
          <w:p>
            <w:pPr>
              <w:pStyle w:val="0"/>
              <w:jc w:val="center"/>
            </w:pPr>
            <w:r>
              <w:rPr>
                <w:sz w:val="20"/>
              </w:rPr>
              <w:t xml:space="preserve">1041</w:t>
            </w:r>
          </w:p>
        </w:tc>
        <w:tc>
          <w:tcPr>
            <w:tcW w:w="868" w:type="dxa"/>
            <w:tcBorders>
              <w:top w:val="nil"/>
              <w:left w:val="nil"/>
              <w:bottom w:val="nil"/>
              <w:right w:val="nil"/>
            </w:tcBorders>
          </w:tcPr>
          <w:p>
            <w:pPr>
              <w:pStyle w:val="0"/>
              <w:jc w:val="center"/>
            </w:pPr>
            <w:r>
              <w:rPr>
                <w:sz w:val="20"/>
              </w:rPr>
              <w:t xml:space="preserve">94,2</w:t>
            </w:r>
          </w:p>
        </w:tc>
        <w:tc>
          <w:tcPr>
            <w:tcW w:w="871" w:type="dxa"/>
            <w:tcBorders>
              <w:top w:val="nil"/>
              <w:left w:val="nil"/>
              <w:bottom w:val="nil"/>
              <w:right w:val="nil"/>
            </w:tcBorders>
          </w:tcPr>
          <w:p>
            <w:pPr>
              <w:pStyle w:val="0"/>
              <w:jc w:val="center"/>
            </w:pPr>
            <w:r>
              <w:rPr>
                <w:sz w:val="20"/>
              </w:rPr>
              <w:t xml:space="preserve">12,3</w:t>
            </w:r>
          </w:p>
        </w:tc>
        <w:tc>
          <w:tcPr>
            <w:tcW w:w="1020" w:type="dxa"/>
            <w:tcBorders>
              <w:top w:val="nil"/>
              <w:left w:val="nil"/>
              <w:bottom w:val="nil"/>
              <w:right w:val="nil"/>
            </w:tcBorders>
          </w:tcPr>
          <w:p>
            <w:pPr>
              <w:pStyle w:val="0"/>
              <w:jc w:val="center"/>
            </w:pPr>
            <w:r>
              <w:rPr>
                <w:sz w:val="20"/>
              </w:rPr>
              <w:t xml:space="preserve">913</w:t>
            </w:r>
          </w:p>
        </w:tc>
        <w:tc>
          <w:tcPr>
            <w:tcW w:w="869" w:type="dxa"/>
            <w:tcBorders>
              <w:top w:val="nil"/>
              <w:left w:val="nil"/>
              <w:bottom w:val="nil"/>
              <w:right w:val="nil"/>
            </w:tcBorders>
          </w:tcPr>
          <w:p>
            <w:pPr>
              <w:pStyle w:val="0"/>
              <w:jc w:val="center"/>
            </w:pPr>
            <w:r>
              <w:rPr>
                <w:sz w:val="20"/>
              </w:rPr>
              <w:t xml:space="preserve">83,3</w:t>
            </w:r>
          </w:p>
        </w:tc>
        <w:tc>
          <w:tcPr>
            <w:tcW w:w="872" w:type="dxa"/>
            <w:tcBorders>
              <w:top w:val="nil"/>
              <w:left w:val="nil"/>
              <w:bottom w:val="nil"/>
              <w:right w:val="nil"/>
            </w:tcBorders>
          </w:tcPr>
          <w:p>
            <w:pPr>
              <w:pStyle w:val="0"/>
              <w:jc w:val="center"/>
            </w:pPr>
            <w:r>
              <w:rPr>
                <w:sz w:val="20"/>
              </w:rPr>
              <w:t xml:space="preserve">11,0</w:t>
            </w:r>
          </w:p>
        </w:tc>
        <w:tc>
          <w:tcPr>
            <w:tcW w:w="964" w:type="dxa"/>
            <w:tcBorders>
              <w:top w:val="nil"/>
              <w:left w:val="nil"/>
              <w:bottom w:val="nil"/>
              <w:right w:val="nil"/>
            </w:tcBorders>
          </w:tcPr>
          <w:p>
            <w:pPr>
              <w:pStyle w:val="0"/>
              <w:jc w:val="center"/>
            </w:pPr>
            <w:r>
              <w:rPr>
                <w:sz w:val="20"/>
              </w:rPr>
              <w:t xml:space="preserve">1020</w:t>
            </w:r>
          </w:p>
        </w:tc>
        <w:tc>
          <w:tcPr>
            <w:tcW w:w="869" w:type="dxa"/>
            <w:tcBorders>
              <w:top w:val="nil"/>
              <w:left w:val="nil"/>
              <w:bottom w:val="nil"/>
              <w:right w:val="nil"/>
            </w:tcBorders>
          </w:tcPr>
          <w:p>
            <w:pPr>
              <w:pStyle w:val="0"/>
              <w:jc w:val="center"/>
            </w:pPr>
            <w:r>
              <w:rPr>
                <w:sz w:val="20"/>
              </w:rPr>
              <w:t xml:space="preserve">93,8</w:t>
            </w:r>
          </w:p>
        </w:tc>
        <w:tc>
          <w:tcPr>
            <w:tcW w:w="872" w:type="dxa"/>
            <w:tcBorders>
              <w:top w:val="nil"/>
              <w:left w:val="nil"/>
              <w:bottom w:val="nil"/>
              <w:right w:val="nil"/>
            </w:tcBorders>
          </w:tcPr>
          <w:p>
            <w:pPr>
              <w:pStyle w:val="0"/>
              <w:jc w:val="center"/>
            </w:pPr>
            <w:r>
              <w:rPr>
                <w:sz w:val="20"/>
              </w:rPr>
              <w:t xml:space="preserve">11,8</w:t>
            </w:r>
          </w:p>
        </w:tc>
        <w:tc>
          <w:tcPr>
            <w:tcW w:w="1020" w:type="dxa"/>
            <w:tcBorders>
              <w:top w:val="nil"/>
              <w:left w:val="nil"/>
              <w:bottom w:val="nil"/>
              <w:right w:val="nil"/>
            </w:tcBorders>
          </w:tcPr>
          <w:p>
            <w:pPr>
              <w:pStyle w:val="0"/>
              <w:jc w:val="center"/>
            </w:pPr>
            <w:r>
              <w:rPr>
                <w:sz w:val="20"/>
              </w:rPr>
              <w:t xml:space="preserve">1063</w:t>
            </w:r>
          </w:p>
        </w:tc>
        <w:tc>
          <w:tcPr>
            <w:tcW w:w="869" w:type="dxa"/>
            <w:tcBorders>
              <w:top w:val="nil"/>
              <w:left w:val="nil"/>
              <w:bottom w:val="nil"/>
              <w:right w:val="nil"/>
            </w:tcBorders>
          </w:tcPr>
          <w:p>
            <w:pPr>
              <w:pStyle w:val="0"/>
              <w:jc w:val="center"/>
            </w:pPr>
            <w:r>
              <w:rPr>
                <w:sz w:val="20"/>
              </w:rPr>
              <w:t xml:space="preserve">98,8</w:t>
            </w:r>
          </w:p>
        </w:tc>
        <w:tc>
          <w:tcPr>
            <w:tcW w:w="872" w:type="dxa"/>
            <w:tcBorders>
              <w:top w:val="nil"/>
              <w:left w:val="nil"/>
              <w:bottom w:val="nil"/>
              <w:right w:val="nil"/>
            </w:tcBorders>
          </w:tcPr>
          <w:p>
            <w:pPr>
              <w:pStyle w:val="0"/>
              <w:jc w:val="center"/>
            </w:pPr>
            <w:r>
              <w:rPr>
                <w:sz w:val="20"/>
              </w:rPr>
              <w:t xml:space="preserve">12,3</w:t>
            </w:r>
          </w:p>
        </w:tc>
        <w:tc>
          <w:tcPr>
            <w:tcW w:w="1020" w:type="dxa"/>
            <w:tcBorders>
              <w:top w:val="nil"/>
              <w:left w:val="nil"/>
              <w:bottom w:val="nil"/>
              <w:right w:val="nil"/>
            </w:tcBorders>
          </w:tcPr>
          <w:p>
            <w:pPr>
              <w:pStyle w:val="0"/>
              <w:jc w:val="center"/>
            </w:pPr>
            <w:r>
              <w:rPr>
                <w:sz w:val="20"/>
              </w:rPr>
              <w:t xml:space="preserve">805</w:t>
            </w:r>
          </w:p>
        </w:tc>
        <w:tc>
          <w:tcPr>
            <w:tcW w:w="1247" w:type="dxa"/>
            <w:tcBorders>
              <w:top w:val="nil"/>
              <w:left w:val="nil"/>
              <w:bottom w:val="nil"/>
              <w:right w:val="nil"/>
            </w:tcBorders>
          </w:tcPr>
          <w:p>
            <w:pPr>
              <w:pStyle w:val="0"/>
              <w:jc w:val="center"/>
            </w:pPr>
            <w:r>
              <w:rPr>
                <w:sz w:val="20"/>
              </w:rPr>
              <w:t xml:space="preserve">75,5</w:t>
            </w:r>
          </w:p>
        </w:tc>
        <w:tc>
          <w:tcPr>
            <w:tcW w:w="865" w:type="dxa"/>
            <w:tcBorders>
              <w:top w:val="nil"/>
              <w:left w:val="nil"/>
              <w:bottom w:val="nil"/>
              <w:right w:val="nil"/>
            </w:tcBorders>
          </w:tcPr>
          <w:p>
            <w:pPr>
              <w:pStyle w:val="0"/>
              <w:jc w:val="center"/>
            </w:pPr>
            <w:r>
              <w:rPr>
                <w:sz w:val="20"/>
              </w:rPr>
              <w:t xml:space="preserve">11,3</w:t>
            </w:r>
          </w:p>
        </w:tc>
      </w:tr>
      <w:tr>
        <w:tc>
          <w:tcPr>
            <w:tcW w:w="1985" w:type="dxa"/>
            <w:tcBorders>
              <w:top w:val="nil"/>
              <w:left w:val="nil"/>
              <w:bottom w:val="nil"/>
              <w:right w:val="nil"/>
            </w:tcBorders>
          </w:tcPr>
          <w:p>
            <w:pPr>
              <w:pStyle w:val="0"/>
            </w:pPr>
            <w:r>
              <w:rPr>
                <w:sz w:val="20"/>
              </w:rPr>
              <w:t xml:space="preserve">субарахноидальное кровоизлияние</w:t>
            </w:r>
          </w:p>
        </w:tc>
        <w:tc>
          <w:tcPr>
            <w:tcW w:w="907" w:type="dxa"/>
            <w:tcBorders>
              <w:top w:val="nil"/>
              <w:left w:val="nil"/>
              <w:bottom w:val="nil"/>
              <w:right w:val="nil"/>
            </w:tcBorders>
          </w:tcPr>
          <w:p>
            <w:pPr>
              <w:pStyle w:val="0"/>
              <w:jc w:val="center"/>
            </w:pPr>
            <w:r>
              <w:rPr>
                <w:sz w:val="20"/>
              </w:rPr>
              <w:t xml:space="preserve">I60</w:t>
            </w:r>
          </w:p>
        </w:tc>
        <w:tc>
          <w:tcPr>
            <w:tcW w:w="1077" w:type="dxa"/>
            <w:tcBorders>
              <w:top w:val="nil"/>
              <w:left w:val="nil"/>
              <w:bottom w:val="nil"/>
              <w:right w:val="nil"/>
            </w:tcBorders>
          </w:tcPr>
          <w:p>
            <w:pPr>
              <w:pStyle w:val="0"/>
              <w:jc w:val="center"/>
            </w:pPr>
            <w:r>
              <w:rPr>
                <w:sz w:val="20"/>
              </w:rPr>
              <w:t xml:space="preserve">34</w:t>
            </w:r>
          </w:p>
        </w:tc>
        <w:tc>
          <w:tcPr>
            <w:tcW w:w="868" w:type="dxa"/>
            <w:tcBorders>
              <w:top w:val="nil"/>
              <w:left w:val="nil"/>
              <w:bottom w:val="nil"/>
              <w:right w:val="nil"/>
            </w:tcBorders>
          </w:tcPr>
          <w:p>
            <w:pPr>
              <w:pStyle w:val="0"/>
              <w:jc w:val="center"/>
            </w:pPr>
            <w:r>
              <w:rPr>
                <w:sz w:val="20"/>
              </w:rPr>
              <w:t xml:space="preserve">3,1</w:t>
            </w:r>
          </w:p>
        </w:tc>
        <w:tc>
          <w:tcPr>
            <w:tcW w:w="871" w:type="dxa"/>
            <w:tcBorders>
              <w:top w:val="nil"/>
              <w:left w:val="nil"/>
              <w:bottom w:val="nil"/>
              <w:right w:val="nil"/>
            </w:tcBorders>
          </w:tcPr>
          <w:p>
            <w:pPr>
              <w:pStyle w:val="0"/>
              <w:jc w:val="center"/>
            </w:pPr>
            <w:r>
              <w:rPr>
                <w:sz w:val="20"/>
              </w:rPr>
              <w:t xml:space="preserve">0,4</w:t>
            </w:r>
          </w:p>
        </w:tc>
        <w:tc>
          <w:tcPr>
            <w:tcW w:w="1020" w:type="dxa"/>
            <w:tcBorders>
              <w:top w:val="nil"/>
              <w:left w:val="nil"/>
              <w:bottom w:val="nil"/>
              <w:right w:val="nil"/>
            </w:tcBorders>
          </w:tcPr>
          <w:p>
            <w:pPr>
              <w:pStyle w:val="0"/>
              <w:jc w:val="center"/>
            </w:pPr>
            <w:r>
              <w:rPr>
                <w:sz w:val="20"/>
              </w:rPr>
              <w:t xml:space="preserve">40</w:t>
            </w:r>
          </w:p>
        </w:tc>
        <w:tc>
          <w:tcPr>
            <w:tcW w:w="869" w:type="dxa"/>
            <w:tcBorders>
              <w:top w:val="nil"/>
              <w:left w:val="nil"/>
              <w:bottom w:val="nil"/>
              <w:right w:val="nil"/>
            </w:tcBorders>
          </w:tcPr>
          <w:p>
            <w:pPr>
              <w:pStyle w:val="0"/>
              <w:jc w:val="center"/>
            </w:pPr>
            <w:r>
              <w:rPr>
                <w:sz w:val="20"/>
              </w:rPr>
              <w:t xml:space="preserve">3,6</w:t>
            </w:r>
          </w:p>
        </w:tc>
        <w:tc>
          <w:tcPr>
            <w:tcW w:w="872" w:type="dxa"/>
            <w:tcBorders>
              <w:top w:val="nil"/>
              <w:left w:val="nil"/>
              <w:bottom w:val="nil"/>
              <w:right w:val="nil"/>
            </w:tcBorders>
          </w:tcPr>
          <w:p>
            <w:pPr>
              <w:pStyle w:val="0"/>
              <w:jc w:val="center"/>
            </w:pPr>
            <w:r>
              <w:rPr>
                <w:sz w:val="20"/>
              </w:rPr>
              <w:t xml:space="preserve">0,5</w:t>
            </w:r>
          </w:p>
        </w:tc>
        <w:tc>
          <w:tcPr>
            <w:tcW w:w="964" w:type="dxa"/>
            <w:tcBorders>
              <w:top w:val="nil"/>
              <w:left w:val="nil"/>
              <w:bottom w:val="nil"/>
              <w:right w:val="nil"/>
            </w:tcBorders>
          </w:tcPr>
          <w:p>
            <w:pPr>
              <w:pStyle w:val="0"/>
              <w:jc w:val="center"/>
            </w:pPr>
            <w:r>
              <w:rPr>
                <w:sz w:val="20"/>
              </w:rPr>
              <w:t xml:space="preserve">46</w:t>
            </w:r>
          </w:p>
        </w:tc>
        <w:tc>
          <w:tcPr>
            <w:tcW w:w="869" w:type="dxa"/>
            <w:tcBorders>
              <w:top w:val="nil"/>
              <w:left w:val="nil"/>
              <w:bottom w:val="nil"/>
              <w:right w:val="nil"/>
            </w:tcBorders>
          </w:tcPr>
          <w:p>
            <w:pPr>
              <w:pStyle w:val="0"/>
              <w:jc w:val="center"/>
            </w:pPr>
            <w:r>
              <w:rPr>
                <w:sz w:val="20"/>
              </w:rPr>
              <w:t xml:space="preserve">4,2</w:t>
            </w:r>
          </w:p>
        </w:tc>
        <w:tc>
          <w:tcPr>
            <w:tcW w:w="872" w:type="dxa"/>
            <w:tcBorders>
              <w:top w:val="nil"/>
              <w:left w:val="nil"/>
              <w:bottom w:val="nil"/>
              <w:right w:val="nil"/>
            </w:tcBorders>
          </w:tcPr>
          <w:p>
            <w:pPr>
              <w:pStyle w:val="0"/>
              <w:jc w:val="center"/>
            </w:pPr>
            <w:r>
              <w:rPr>
                <w:sz w:val="20"/>
              </w:rPr>
              <w:t xml:space="preserve">0,5</w:t>
            </w:r>
          </w:p>
        </w:tc>
        <w:tc>
          <w:tcPr>
            <w:tcW w:w="1020" w:type="dxa"/>
            <w:tcBorders>
              <w:top w:val="nil"/>
              <w:left w:val="nil"/>
              <w:bottom w:val="nil"/>
              <w:right w:val="nil"/>
            </w:tcBorders>
          </w:tcPr>
          <w:p>
            <w:pPr>
              <w:pStyle w:val="0"/>
              <w:jc w:val="center"/>
            </w:pPr>
            <w:r>
              <w:rPr>
                <w:sz w:val="20"/>
              </w:rPr>
              <w:t xml:space="preserve">37</w:t>
            </w:r>
          </w:p>
        </w:tc>
        <w:tc>
          <w:tcPr>
            <w:tcW w:w="869" w:type="dxa"/>
            <w:tcBorders>
              <w:top w:val="nil"/>
              <w:left w:val="nil"/>
              <w:bottom w:val="nil"/>
              <w:right w:val="nil"/>
            </w:tcBorders>
          </w:tcPr>
          <w:p>
            <w:pPr>
              <w:pStyle w:val="0"/>
              <w:jc w:val="center"/>
            </w:pPr>
            <w:r>
              <w:rPr>
                <w:sz w:val="20"/>
              </w:rPr>
              <w:t xml:space="preserve">3,4</w:t>
            </w:r>
          </w:p>
        </w:tc>
        <w:tc>
          <w:tcPr>
            <w:tcW w:w="872" w:type="dxa"/>
            <w:tcBorders>
              <w:top w:val="nil"/>
              <w:left w:val="nil"/>
              <w:bottom w:val="nil"/>
              <w:right w:val="nil"/>
            </w:tcBorders>
          </w:tcPr>
          <w:p>
            <w:pPr>
              <w:pStyle w:val="0"/>
              <w:jc w:val="center"/>
            </w:pPr>
            <w:r>
              <w:rPr>
                <w:sz w:val="20"/>
              </w:rPr>
              <w:t xml:space="preserve">0,4</w:t>
            </w:r>
          </w:p>
        </w:tc>
        <w:tc>
          <w:tcPr>
            <w:tcW w:w="1020" w:type="dxa"/>
            <w:tcBorders>
              <w:top w:val="nil"/>
              <w:left w:val="nil"/>
              <w:bottom w:val="nil"/>
              <w:right w:val="nil"/>
            </w:tcBorders>
          </w:tcPr>
          <w:p>
            <w:pPr>
              <w:pStyle w:val="0"/>
              <w:jc w:val="center"/>
            </w:pPr>
            <w:r>
              <w:rPr>
                <w:sz w:val="20"/>
              </w:rPr>
              <w:t xml:space="preserve">36</w:t>
            </w:r>
          </w:p>
        </w:tc>
        <w:tc>
          <w:tcPr>
            <w:tcW w:w="1247" w:type="dxa"/>
            <w:tcBorders>
              <w:top w:val="nil"/>
              <w:left w:val="nil"/>
              <w:bottom w:val="nil"/>
              <w:right w:val="nil"/>
            </w:tcBorders>
          </w:tcPr>
          <w:p>
            <w:pPr>
              <w:pStyle w:val="0"/>
              <w:jc w:val="center"/>
            </w:pPr>
            <w:r>
              <w:rPr>
                <w:sz w:val="20"/>
              </w:rPr>
              <w:t xml:space="preserve">3,4</w:t>
            </w:r>
          </w:p>
        </w:tc>
        <w:tc>
          <w:tcPr>
            <w:tcW w:w="865" w:type="dxa"/>
            <w:tcBorders>
              <w:top w:val="nil"/>
              <w:left w:val="nil"/>
              <w:bottom w:val="nil"/>
              <w:right w:val="nil"/>
            </w:tcBorders>
          </w:tcPr>
          <w:p>
            <w:pPr>
              <w:pStyle w:val="0"/>
              <w:jc w:val="center"/>
            </w:pPr>
            <w:r>
              <w:rPr>
                <w:sz w:val="20"/>
              </w:rPr>
              <w:t xml:space="preserve">0,5</w:t>
            </w:r>
          </w:p>
        </w:tc>
      </w:tr>
      <w:tr>
        <w:tc>
          <w:tcPr>
            <w:tcW w:w="1985" w:type="dxa"/>
            <w:tcBorders>
              <w:top w:val="nil"/>
              <w:left w:val="nil"/>
              <w:bottom w:val="nil"/>
              <w:right w:val="nil"/>
            </w:tcBorders>
          </w:tcPr>
          <w:p>
            <w:pPr>
              <w:pStyle w:val="0"/>
            </w:pPr>
            <w:r>
              <w:rPr>
                <w:sz w:val="20"/>
              </w:rPr>
              <w:t xml:space="preserve">внутримозговое кровоизлияние</w:t>
            </w:r>
          </w:p>
        </w:tc>
        <w:tc>
          <w:tcPr>
            <w:tcW w:w="907" w:type="dxa"/>
            <w:tcBorders>
              <w:top w:val="nil"/>
              <w:left w:val="nil"/>
              <w:bottom w:val="nil"/>
              <w:right w:val="nil"/>
            </w:tcBorders>
          </w:tcPr>
          <w:p>
            <w:pPr>
              <w:pStyle w:val="0"/>
              <w:jc w:val="center"/>
            </w:pPr>
            <w:r>
              <w:rPr>
                <w:sz w:val="20"/>
              </w:rPr>
              <w:t xml:space="preserve">I61</w:t>
            </w:r>
          </w:p>
        </w:tc>
        <w:tc>
          <w:tcPr>
            <w:tcW w:w="1077" w:type="dxa"/>
            <w:tcBorders>
              <w:top w:val="nil"/>
              <w:left w:val="nil"/>
              <w:bottom w:val="nil"/>
              <w:right w:val="nil"/>
            </w:tcBorders>
          </w:tcPr>
          <w:p>
            <w:pPr>
              <w:pStyle w:val="0"/>
              <w:jc w:val="center"/>
            </w:pPr>
            <w:r>
              <w:rPr>
                <w:sz w:val="20"/>
              </w:rPr>
              <w:t xml:space="preserve">335</w:t>
            </w:r>
          </w:p>
        </w:tc>
        <w:tc>
          <w:tcPr>
            <w:tcW w:w="868" w:type="dxa"/>
            <w:tcBorders>
              <w:top w:val="nil"/>
              <w:left w:val="nil"/>
              <w:bottom w:val="nil"/>
              <w:right w:val="nil"/>
            </w:tcBorders>
          </w:tcPr>
          <w:p>
            <w:pPr>
              <w:pStyle w:val="0"/>
              <w:jc w:val="center"/>
            </w:pPr>
            <w:r>
              <w:rPr>
                <w:sz w:val="20"/>
              </w:rPr>
              <w:t xml:space="preserve">30,3</w:t>
            </w:r>
          </w:p>
        </w:tc>
        <w:tc>
          <w:tcPr>
            <w:tcW w:w="871" w:type="dxa"/>
            <w:tcBorders>
              <w:top w:val="nil"/>
              <w:left w:val="nil"/>
              <w:bottom w:val="nil"/>
              <w:right w:val="nil"/>
            </w:tcBorders>
          </w:tcPr>
          <w:p>
            <w:pPr>
              <w:pStyle w:val="0"/>
              <w:jc w:val="center"/>
            </w:pPr>
            <w:r>
              <w:rPr>
                <w:sz w:val="20"/>
              </w:rPr>
              <w:t xml:space="preserve">4,0</w:t>
            </w:r>
          </w:p>
        </w:tc>
        <w:tc>
          <w:tcPr>
            <w:tcW w:w="1020" w:type="dxa"/>
            <w:tcBorders>
              <w:top w:val="nil"/>
              <w:left w:val="nil"/>
              <w:bottom w:val="nil"/>
              <w:right w:val="nil"/>
            </w:tcBorders>
          </w:tcPr>
          <w:p>
            <w:pPr>
              <w:pStyle w:val="0"/>
              <w:jc w:val="center"/>
            </w:pPr>
            <w:r>
              <w:rPr>
                <w:sz w:val="20"/>
              </w:rPr>
              <w:t xml:space="preserve">277</w:t>
            </w:r>
          </w:p>
        </w:tc>
        <w:tc>
          <w:tcPr>
            <w:tcW w:w="869" w:type="dxa"/>
            <w:tcBorders>
              <w:top w:val="nil"/>
              <w:left w:val="nil"/>
              <w:bottom w:val="nil"/>
              <w:right w:val="nil"/>
            </w:tcBorders>
          </w:tcPr>
          <w:p>
            <w:pPr>
              <w:pStyle w:val="0"/>
              <w:jc w:val="center"/>
            </w:pPr>
            <w:r>
              <w:rPr>
                <w:sz w:val="20"/>
              </w:rPr>
              <w:t xml:space="preserve">25,3</w:t>
            </w:r>
          </w:p>
        </w:tc>
        <w:tc>
          <w:tcPr>
            <w:tcW w:w="872" w:type="dxa"/>
            <w:tcBorders>
              <w:top w:val="nil"/>
              <w:left w:val="nil"/>
              <w:bottom w:val="nil"/>
              <w:right w:val="nil"/>
            </w:tcBorders>
          </w:tcPr>
          <w:p>
            <w:pPr>
              <w:pStyle w:val="0"/>
              <w:jc w:val="center"/>
            </w:pPr>
            <w:r>
              <w:rPr>
                <w:sz w:val="20"/>
              </w:rPr>
              <w:t xml:space="preserve">3,3</w:t>
            </w:r>
          </w:p>
        </w:tc>
        <w:tc>
          <w:tcPr>
            <w:tcW w:w="964" w:type="dxa"/>
            <w:tcBorders>
              <w:top w:val="nil"/>
              <w:left w:val="nil"/>
              <w:bottom w:val="nil"/>
              <w:right w:val="nil"/>
            </w:tcBorders>
          </w:tcPr>
          <w:p>
            <w:pPr>
              <w:pStyle w:val="0"/>
              <w:jc w:val="center"/>
            </w:pPr>
            <w:r>
              <w:rPr>
                <w:sz w:val="20"/>
              </w:rPr>
              <w:t xml:space="preserve">304</w:t>
            </w:r>
          </w:p>
        </w:tc>
        <w:tc>
          <w:tcPr>
            <w:tcW w:w="869" w:type="dxa"/>
            <w:tcBorders>
              <w:top w:val="nil"/>
              <w:left w:val="nil"/>
              <w:bottom w:val="nil"/>
              <w:right w:val="nil"/>
            </w:tcBorders>
          </w:tcPr>
          <w:p>
            <w:pPr>
              <w:pStyle w:val="0"/>
              <w:jc w:val="center"/>
            </w:pPr>
            <w:r>
              <w:rPr>
                <w:sz w:val="20"/>
              </w:rPr>
              <w:t xml:space="preserve">28,0</w:t>
            </w:r>
          </w:p>
        </w:tc>
        <w:tc>
          <w:tcPr>
            <w:tcW w:w="872" w:type="dxa"/>
            <w:tcBorders>
              <w:top w:val="nil"/>
              <w:left w:val="nil"/>
              <w:bottom w:val="nil"/>
              <w:right w:val="nil"/>
            </w:tcBorders>
          </w:tcPr>
          <w:p>
            <w:pPr>
              <w:pStyle w:val="0"/>
              <w:jc w:val="center"/>
            </w:pPr>
            <w:r>
              <w:rPr>
                <w:sz w:val="20"/>
              </w:rPr>
              <w:t xml:space="preserve">3,5</w:t>
            </w:r>
          </w:p>
        </w:tc>
        <w:tc>
          <w:tcPr>
            <w:tcW w:w="1020" w:type="dxa"/>
            <w:tcBorders>
              <w:top w:val="nil"/>
              <w:left w:val="nil"/>
              <w:bottom w:val="nil"/>
              <w:right w:val="nil"/>
            </w:tcBorders>
          </w:tcPr>
          <w:p>
            <w:pPr>
              <w:pStyle w:val="0"/>
              <w:jc w:val="center"/>
            </w:pPr>
            <w:r>
              <w:rPr>
                <w:sz w:val="20"/>
              </w:rPr>
              <w:t xml:space="preserve">291</w:t>
            </w:r>
          </w:p>
        </w:tc>
        <w:tc>
          <w:tcPr>
            <w:tcW w:w="869" w:type="dxa"/>
            <w:tcBorders>
              <w:top w:val="nil"/>
              <w:left w:val="nil"/>
              <w:bottom w:val="nil"/>
              <w:right w:val="nil"/>
            </w:tcBorders>
          </w:tcPr>
          <w:p>
            <w:pPr>
              <w:pStyle w:val="0"/>
              <w:jc w:val="center"/>
            </w:pPr>
            <w:r>
              <w:rPr>
                <w:sz w:val="20"/>
              </w:rPr>
              <w:t xml:space="preserve">27,0</w:t>
            </w:r>
          </w:p>
        </w:tc>
        <w:tc>
          <w:tcPr>
            <w:tcW w:w="872" w:type="dxa"/>
            <w:tcBorders>
              <w:top w:val="nil"/>
              <w:left w:val="nil"/>
              <w:bottom w:val="nil"/>
              <w:right w:val="nil"/>
            </w:tcBorders>
          </w:tcPr>
          <w:p>
            <w:pPr>
              <w:pStyle w:val="0"/>
              <w:jc w:val="center"/>
            </w:pPr>
            <w:r>
              <w:rPr>
                <w:sz w:val="20"/>
              </w:rPr>
              <w:t xml:space="preserve">3,4</w:t>
            </w:r>
          </w:p>
        </w:tc>
        <w:tc>
          <w:tcPr>
            <w:tcW w:w="1020" w:type="dxa"/>
            <w:tcBorders>
              <w:top w:val="nil"/>
              <w:left w:val="nil"/>
              <w:bottom w:val="nil"/>
              <w:right w:val="nil"/>
            </w:tcBorders>
          </w:tcPr>
          <w:p>
            <w:pPr>
              <w:pStyle w:val="0"/>
              <w:jc w:val="center"/>
            </w:pPr>
            <w:r>
              <w:rPr>
                <w:sz w:val="20"/>
              </w:rPr>
              <w:t xml:space="preserve">290</w:t>
            </w:r>
          </w:p>
        </w:tc>
        <w:tc>
          <w:tcPr>
            <w:tcW w:w="1247" w:type="dxa"/>
            <w:tcBorders>
              <w:top w:val="nil"/>
              <w:left w:val="nil"/>
              <w:bottom w:val="nil"/>
              <w:right w:val="nil"/>
            </w:tcBorders>
          </w:tcPr>
          <w:p>
            <w:pPr>
              <w:pStyle w:val="0"/>
              <w:jc w:val="center"/>
            </w:pPr>
            <w:r>
              <w:rPr>
                <w:sz w:val="20"/>
              </w:rPr>
              <w:t xml:space="preserve">27,2</w:t>
            </w:r>
          </w:p>
        </w:tc>
        <w:tc>
          <w:tcPr>
            <w:tcW w:w="865" w:type="dxa"/>
            <w:tcBorders>
              <w:top w:val="nil"/>
              <w:left w:val="nil"/>
              <w:bottom w:val="nil"/>
              <w:right w:val="nil"/>
            </w:tcBorders>
          </w:tcPr>
          <w:p>
            <w:pPr>
              <w:pStyle w:val="0"/>
              <w:jc w:val="center"/>
            </w:pPr>
            <w:r>
              <w:rPr>
                <w:sz w:val="20"/>
              </w:rPr>
              <w:t xml:space="preserve">4,1</w:t>
            </w:r>
          </w:p>
        </w:tc>
      </w:tr>
      <w:tr>
        <w:tc>
          <w:tcPr>
            <w:tcW w:w="1985" w:type="dxa"/>
            <w:tcBorders>
              <w:top w:val="nil"/>
              <w:left w:val="nil"/>
              <w:bottom w:val="nil"/>
              <w:right w:val="nil"/>
            </w:tcBorders>
          </w:tcPr>
          <w:p>
            <w:pPr>
              <w:pStyle w:val="0"/>
            </w:pPr>
            <w:r>
              <w:rPr>
                <w:sz w:val="20"/>
              </w:rPr>
              <w:t xml:space="preserve">инфаркт мозга</w:t>
            </w:r>
          </w:p>
        </w:tc>
        <w:tc>
          <w:tcPr>
            <w:tcW w:w="907" w:type="dxa"/>
            <w:tcBorders>
              <w:top w:val="nil"/>
              <w:left w:val="nil"/>
              <w:bottom w:val="nil"/>
              <w:right w:val="nil"/>
            </w:tcBorders>
          </w:tcPr>
          <w:p>
            <w:pPr>
              <w:pStyle w:val="0"/>
              <w:jc w:val="center"/>
            </w:pPr>
            <w:r>
              <w:rPr>
                <w:sz w:val="20"/>
              </w:rPr>
              <w:t xml:space="preserve">I63</w:t>
            </w:r>
          </w:p>
        </w:tc>
        <w:tc>
          <w:tcPr>
            <w:tcW w:w="1077" w:type="dxa"/>
            <w:tcBorders>
              <w:top w:val="nil"/>
              <w:left w:val="nil"/>
              <w:bottom w:val="nil"/>
              <w:right w:val="nil"/>
            </w:tcBorders>
          </w:tcPr>
          <w:p>
            <w:pPr>
              <w:pStyle w:val="0"/>
              <w:jc w:val="center"/>
            </w:pPr>
            <w:r>
              <w:rPr>
                <w:sz w:val="20"/>
              </w:rPr>
              <w:t xml:space="preserve">612</w:t>
            </w:r>
          </w:p>
        </w:tc>
        <w:tc>
          <w:tcPr>
            <w:tcW w:w="868" w:type="dxa"/>
            <w:tcBorders>
              <w:top w:val="nil"/>
              <w:left w:val="nil"/>
              <w:bottom w:val="nil"/>
              <w:right w:val="nil"/>
            </w:tcBorders>
          </w:tcPr>
          <w:p>
            <w:pPr>
              <w:pStyle w:val="0"/>
              <w:jc w:val="center"/>
            </w:pPr>
            <w:r>
              <w:rPr>
                <w:sz w:val="20"/>
              </w:rPr>
              <w:t xml:space="preserve">55,4</w:t>
            </w:r>
          </w:p>
        </w:tc>
        <w:tc>
          <w:tcPr>
            <w:tcW w:w="871" w:type="dxa"/>
            <w:tcBorders>
              <w:top w:val="nil"/>
              <w:left w:val="nil"/>
              <w:bottom w:val="nil"/>
              <w:right w:val="nil"/>
            </w:tcBorders>
          </w:tcPr>
          <w:p>
            <w:pPr>
              <w:pStyle w:val="0"/>
              <w:jc w:val="center"/>
            </w:pPr>
            <w:r>
              <w:rPr>
                <w:sz w:val="20"/>
              </w:rPr>
              <w:t xml:space="preserve">7,2</w:t>
            </w:r>
          </w:p>
        </w:tc>
        <w:tc>
          <w:tcPr>
            <w:tcW w:w="1020" w:type="dxa"/>
            <w:tcBorders>
              <w:top w:val="nil"/>
              <w:left w:val="nil"/>
              <w:bottom w:val="nil"/>
              <w:right w:val="nil"/>
            </w:tcBorders>
          </w:tcPr>
          <w:p>
            <w:pPr>
              <w:pStyle w:val="0"/>
              <w:jc w:val="center"/>
            </w:pPr>
            <w:r>
              <w:rPr>
                <w:sz w:val="20"/>
              </w:rPr>
              <w:t xml:space="preserve">556</w:t>
            </w:r>
          </w:p>
        </w:tc>
        <w:tc>
          <w:tcPr>
            <w:tcW w:w="869" w:type="dxa"/>
            <w:tcBorders>
              <w:top w:val="nil"/>
              <w:left w:val="nil"/>
              <w:bottom w:val="nil"/>
              <w:right w:val="nil"/>
            </w:tcBorders>
          </w:tcPr>
          <w:p>
            <w:pPr>
              <w:pStyle w:val="0"/>
              <w:jc w:val="center"/>
            </w:pPr>
            <w:r>
              <w:rPr>
                <w:sz w:val="20"/>
              </w:rPr>
              <w:t xml:space="preserve">50,7</w:t>
            </w:r>
          </w:p>
        </w:tc>
        <w:tc>
          <w:tcPr>
            <w:tcW w:w="872" w:type="dxa"/>
            <w:tcBorders>
              <w:top w:val="nil"/>
              <w:left w:val="nil"/>
              <w:bottom w:val="nil"/>
              <w:right w:val="nil"/>
            </w:tcBorders>
          </w:tcPr>
          <w:p>
            <w:pPr>
              <w:pStyle w:val="0"/>
              <w:jc w:val="center"/>
            </w:pPr>
            <w:r>
              <w:rPr>
                <w:sz w:val="20"/>
              </w:rPr>
              <w:t xml:space="preserve">6,7</w:t>
            </w:r>
          </w:p>
        </w:tc>
        <w:tc>
          <w:tcPr>
            <w:tcW w:w="964" w:type="dxa"/>
            <w:tcBorders>
              <w:top w:val="nil"/>
              <w:left w:val="nil"/>
              <w:bottom w:val="nil"/>
              <w:right w:val="nil"/>
            </w:tcBorders>
          </w:tcPr>
          <w:p>
            <w:pPr>
              <w:pStyle w:val="0"/>
              <w:jc w:val="center"/>
            </w:pPr>
            <w:r>
              <w:rPr>
                <w:sz w:val="20"/>
              </w:rPr>
              <w:t xml:space="preserve">628</w:t>
            </w:r>
          </w:p>
        </w:tc>
        <w:tc>
          <w:tcPr>
            <w:tcW w:w="869" w:type="dxa"/>
            <w:tcBorders>
              <w:top w:val="nil"/>
              <w:left w:val="nil"/>
              <w:bottom w:val="nil"/>
              <w:right w:val="nil"/>
            </w:tcBorders>
          </w:tcPr>
          <w:p>
            <w:pPr>
              <w:pStyle w:val="0"/>
              <w:jc w:val="center"/>
            </w:pPr>
            <w:r>
              <w:rPr>
                <w:sz w:val="20"/>
              </w:rPr>
              <w:t xml:space="preserve">57,7</w:t>
            </w:r>
          </w:p>
        </w:tc>
        <w:tc>
          <w:tcPr>
            <w:tcW w:w="872" w:type="dxa"/>
            <w:tcBorders>
              <w:top w:val="nil"/>
              <w:left w:val="nil"/>
              <w:bottom w:val="nil"/>
              <w:right w:val="nil"/>
            </w:tcBorders>
          </w:tcPr>
          <w:p>
            <w:pPr>
              <w:pStyle w:val="0"/>
              <w:jc w:val="center"/>
            </w:pPr>
            <w:r>
              <w:rPr>
                <w:sz w:val="20"/>
              </w:rPr>
              <w:t xml:space="preserve">7,3</w:t>
            </w:r>
          </w:p>
        </w:tc>
        <w:tc>
          <w:tcPr>
            <w:tcW w:w="1020" w:type="dxa"/>
            <w:tcBorders>
              <w:top w:val="nil"/>
              <w:left w:val="nil"/>
              <w:bottom w:val="nil"/>
              <w:right w:val="nil"/>
            </w:tcBorders>
          </w:tcPr>
          <w:p>
            <w:pPr>
              <w:pStyle w:val="0"/>
              <w:jc w:val="center"/>
            </w:pPr>
            <w:r>
              <w:rPr>
                <w:sz w:val="20"/>
              </w:rPr>
              <w:t xml:space="preserve">712</w:t>
            </w:r>
          </w:p>
        </w:tc>
        <w:tc>
          <w:tcPr>
            <w:tcW w:w="869" w:type="dxa"/>
            <w:tcBorders>
              <w:top w:val="nil"/>
              <w:left w:val="nil"/>
              <w:bottom w:val="nil"/>
              <w:right w:val="nil"/>
            </w:tcBorders>
          </w:tcPr>
          <w:p>
            <w:pPr>
              <w:pStyle w:val="0"/>
              <w:jc w:val="center"/>
            </w:pPr>
            <w:r>
              <w:rPr>
                <w:sz w:val="20"/>
              </w:rPr>
              <w:t xml:space="preserve">66,2</w:t>
            </w:r>
          </w:p>
        </w:tc>
        <w:tc>
          <w:tcPr>
            <w:tcW w:w="872" w:type="dxa"/>
            <w:tcBorders>
              <w:top w:val="nil"/>
              <w:left w:val="nil"/>
              <w:bottom w:val="nil"/>
              <w:right w:val="nil"/>
            </w:tcBorders>
          </w:tcPr>
          <w:p>
            <w:pPr>
              <w:pStyle w:val="0"/>
              <w:jc w:val="center"/>
            </w:pPr>
            <w:r>
              <w:rPr>
                <w:sz w:val="20"/>
              </w:rPr>
              <w:t xml:space="preserve">8,2</w:t>
            </w:r>
          </w:p>
        </w:tc>
        <w:tc>
          <w:tcPr>
            <w:tcW w:w="1020" w:type="dxa"/>
            <w:tcBorders>
              <w:top w:val="nil"/>
              <w:left w:val="nil"/>
              <w:bottom w:val="nil"/>
              <w:right w:val="nil"/>
            </w:tcBorders>
          </w:tcPr>
          <w:p>
            <w:pPr>
              <w:pStyle w:val="0"/>
              <w:jc w:val="center"/>
            </w:pPr>
            <w:r>
              <w:rPr>
                <w:sz w:val="20"/>
              </w:rPr>
              <w:t xml:space="preserve">682</w:t>
            </w:r>
          </w:p>
        </w:tc>
        <w:tc>
          <w:tcPr>
            <w:tcW w:w="1247" w:type="dxa"/>
            <w:tcBorders>
              <w:top w:val="nil"/>
              <w:left w:val="nil"/>
              <w:bottom w:val="nil"/>
              <w:right w:val="nil"/>
            </w:tcBorders>
          </w:tcPr>
          <w:p>
            <w:pPr>
              <w:pStyle w:val="0"/>
              <w:jc w:val="center"/>
            </w:pPr>
            <w:r>
              <w:rPr>
                <w:sz w:val="20"/>
              </w:rPr>
              <w:t xml:space="preserve">64,0</w:t>
            </w:r>
          </w:p>
        </w:tc>
        <w:tc>
          <w:tcPr>
            <w:tcW w:w="865" w:type="dxa"/>
            <w:tcBorders>
              <w:top w:val="nil"/>
              <w:left w:val="nil"/>
              <w:bottom w:val="nil"/>
              <w:right w:val="nil"/>
            </w:tcBorders>
          </w:tcPr>
          <w:p>
            <w:pPr>
              <w:pStyle w:val="0"/>
              <w:jc w:val="center"/>
            </w:pPr>
            <w:r>
              <w:rPr>
                <w:sz w:val="20"/>
              </w:rPr>
              <w:t xml:space="preserve">9,6</w:t>
            </w:r>
          </w:p>
        </w:tc>
      </w:tr>
      <w:tr>
        <w:tc>
          <w:tcPr>
            <w:tcW w:w="1985" w:type="dxa"/>
            <w:tcBorders>
              <w:top w:val="nil"/>
              <w:left w:val="nil"/>
              <w:bottom w:val="nil"/>
              <w:right w:val="nil"/>
            </w:tcBorders>
          </w:tcPr>
          <w:p>
            <w:pPr>
              <w:pStyle w:val="0"/>
            </w:pPr>
            <w:r>
              <w:rPr>
                <w:sz w:val="20"/>
              </w:rPr>
              <w:t xml:space="preserve">инсульт, неуточненный как кровоизлияние или инфаркт мозга</w:t>
            </w:r>
          </w:p>
        </w:tc>
        <w:tc>
          <w:tcPr>
            <w:tcW w:w="907" w:type="dxa"/>
            <w:tcBorders>
              <w:top w:val="nil"/>
              <w:left w:val="nil"/>
              <w:bottom w:val="nil"/>
              <w:right w:val="nil"/>
            </w:tcBorders>
          </w:tcPr>
          <w:p>
            <w:pPr>
              <w:pStyle w:val="0"/>
              <w:jc w:val="center"/>
            </w:pPr>
            <w:r>
              <w:rPr>
                <w:sz w:val="20"/>
              </w:rPr>
              <w:t xml:space="preserve">I64</w:t>
            </w:r>
          </w:p>
        </w:tc>
        <w:tc>
          <w:tcPr>
            <w:tcW w:w="1077" w:type="dxa"/>
            <w:tcBorders>
              <w:top w:val="nil"/>
              <w:left w:val="nil"/>
              <w:bottom w:val="nil"/>
              <w:right w:val="nil"/>
            </w:tcBorders>
          </w:tcPr>
          <w:p>
            <w:pPr>
              <w:pStyle w:val="0"/>
              <w:jc w:val="center"/>
            </w:pPr>
            <w:r>
              <w:rPr>
                <w:sz w:val="20"/>
              </w:rPr>
              <w:t xml:space="preserve">60</w:t>
            </w:r>
          </w:p>
        </w:tc>
        <w:tc>
          <w:tcPr>
            <w:tcW w:w="868" w:type="dxa"/>
            <w:tcBorders>
              <w:top w:val="nil"/>
              <w:left w:val="nil"/>
              <w:bottom w:val="nil"/>
              <w:right w:val="nil"/>
            </w:tcBorders>
          </w:tcPr>
          <w:p>
            <w:pPr>
              <w:pStyle w:val="0"/>
              <w:jc w:val="center"/>
            </w:pPr>
            <w:r>
              <w:rPr>
                <w:sz w:val="20"/>
              </w:rPr>
              <w:t xml:space="preserve">5,4</w:t>
            </w:r>
          </w:p>
        </w:tc>
        <w:tc>
          <w:tcPr>
            <w:tcW w:w="871" w:type="dxa"/>
            <w:tcBorders>
              <w:top w:val="nil"/>
              <w:left w:val="nil"/>
              <w:bottom w:val="nil"/>
              <w:right w:val="nil"/>
            </w:tcBorders>
          </w:tcPr>
          <w:p>
            <w:pPr>
              <w:pStyle w:val="0"/>
              <w:jc w:val="center"/>
            </w:pPr>
            <w:r>
              <w:rPr>
                <w:sz w:val="20"/>
              </w:rPr>
              <w:t xml:space="preserve">0,7</w:t>
            </w:r>
          </w:p>
        </w:tc>
        <w:tc>
          <w:tcPr>
            <w:tcW w:w="1020" w:type="dxa"/>
            <w:tcBorders>
              <w:top w:val="nil"/>
              <w:left w:val="nil"/>
              <w:bottom w:val="nil"/>
              <w:right w:val="nil"/>
            </w:tcBorders>
          </w:tcPr>
          <w:p>
            <w:pPr>
              <w:pStyle w:val="0"/>
              <w:jc w:val="center"/>
            </w:pPr>
            <w:r>
              <w:rPr>
                <w:sz w:val="20"/>
              </w:rPr>
              <w:t xml:space="preserve">40</w:t>
            </w:r>
          </w:p>
        </w:tc>
        <w:tc>
          <w:tcPr>
            <w:tcW w:w="869" w:type="dxa"/>
            <w:tcBorders>
              <w:top w:val="nil"/>
              <w:left w:val="nil"/>
              <w:bottom w:val="nil"/>
              <w:right w:val="nil"/>
            </w:tcBorders>
          </w:tcPr>
          <w:p>
            <w:pPr>
              <w:pStyle w:val="0"/>
              <w:jc w:val="center"/>
            </w:pPr>
            <w:r>
              <w:rPr>
                <w:sz w:val="20"/>
              </w:rPr>
              <w:t xml:space="preserve">3,6</w:t>
            </w:r>
          </w:p>
        </w:tc>
        <w:tc>
          <w:tcPr>
            <w:tcW w:w="872" w:type="dxa"/>
            <w:tcBorders>
              <w:top w:val="nil"/>
              <w:left w:val="nil"/>
              <w:bottom w:val="nil"/>
              <w:right w:val="nil"/>
            </w:tcBorders>
          </w:tcPr>
          <w:p>
            <w:pPr>
              <w:pStyle w:val="0"/>
              <w:jc w:val="center"/>
            </w:pPr>
            <w:r>
              <w:rPr>
                <w:sz w:val="20"/>
              </w:rPr>
              <w:t xml:space="preserve">0,5</w:t>
            </w:r>
          </w:p>
        </w:tc>
        <w:tc>
          <w:tcPr>
            <w:tcW w:w="964" w:type="dxa"/>
            <w:tcBorders>
              <w:top w:val="nil"/>
              <w:left w:val="nil"/>
              <w:bottom w:val="nil"/>
              <w:right w:val="nil"/>
            </w:tcBorders>
          </w:tcPr>
          <w:p>
            <w:pPr>
              <w:pStyle w:val="0"/>
              <w:jc w:val="center"/>
            </w:pPr>
            <w:r>
              <w:rPr>
                <w:sz w:val="20"/>
              </w:rPr>
              <w:t xml:space="preserve">42</w:t>
            </w:r>
          </w:p>
        </w:tc>
        <w:tc>
          <w:tcPr>
            <w:tcW w:w="869" w:type="dxa"/>
            <w:tcBorders>
              <w:top w:val="nil"/>
              <w:left w:val="nil"/>
              <w:bottom w:val="nil"/>
              <w:right w:val="nil"/>
            </w:tcBorders>
          </w:tcPr>
          <w:p>
            <w:pPr>
              <w:pStyle w:val="0"/>
              <w:jc w:val="center"/>
            </w:pPr>
            <w:r>
              <w:rPr>
                <w:sz w:val="20"/>
              </w:rPr>
              <w:t xml:space="preserve">3,9</w:t>
            </w:r>
          </w:p>
        </w:tc>
        <w:tc>
          <w:tcPr>
            <w:tcW w:w="872" w:type="dxa"/>
            <w:tcBorders>
              <w:top w:val="nil"/>
              <w:left w:val="nil"/>
              <w:bottom w:val="nil"/>
              <w:right w:val="nil"/>
            </w:tcBorders>
          </w:tcPr>
          <w:p>
            <w:pPr>
              <w:pStyle w:val="0"/>
              <w:jc w:val="center"/>
            </w:pPr>
            <w:r>
              <w:rPr>
                <w:sz w:val="20"/>
              </w:rPr>
              <w:t xml:space="preserve">0,5</w:t>
            </w:r>
          </w:p>
        </w:tc>
        <w:tc>
          <w:tcPr>
            <w:tcW w:w="1020" w:type="dxa"/>
            <w:tcBorders>
              <w:top w:val="nil"/>
              <w:left w:val="nil"/>
              <w:bottom w:val="nil"/>
              <w:right w:val="nil"/>
            </w:tcBorders>
          </w:tcPr>
          <w:p>
            <w:pPr>
              <w:pStyle w:val="0"/>
              <w:jc w:val="center"/>
            </w:pPr>
            <w:r>
              <w:rPr>
                <w:sz w:val="20"/>
              </w:rPr>
              <w:t xml:space="preserve">23</w:t>
            </w:r>
          </w:p>
        </w:tc>
        <w:tc>
          <w:tcPr>
            <w:tcW w:w="869" w:type="dxa"/>
            <w:tcBorders>
              <w:top w:val="nil"/>
              <w:left w:val="nil"/>
              <w:bottom w:val="nil"/>
              <w:right w:val="nil"/>
            </w:tcBorders>
          </w:tcPr>
          <w:p>
            <w:pPr>
              <w:pStyle w:val="0"/>
              <w:jc w:val="center"/>
            </w:pPr>
            <w:r>
              <w:rPr>
                <w:sz w:val="20"/>
              </w:rPr>
              <w:t xml:space="preserve">2,1</w:t>
            </w:r>
          </w:p>
        </w:tc>
        <w:tc>
          <w:tcPr>
            <w:tcW w:w="872" w:type="dxa"/>
            <w:tcBorders>
              <w:top w:val="nil"/>
              <w:left w:val="nil"/>
              <w:bottom w:val="nil"/>
              <w:right w:val="nil"/>
            </w:tcBorders>
          </w:tcPr>
          <w:p>
            <w:pPr>
              <w:pStyle w:val="0"/>
              <w:jc w:val="center"/>
            </w:pPr>
            <w:r>
              <w:rPr>
                <w:sz w:val="20"/>
              </w:rPr>
              <w:t xml:space="preserve">0,3</w:t>
            </w:r>
          </w:p>
        </w:tc>
        <w:tc>
          <w:tcPr>
            <w:tcW w:w="1020" w:type="dxa"/>
            <w:tcBorders>
              <w:top w:val="nil"/>
              <w:left w:val="nil"/>
              <w:bottom w:val="nil"/>
              <w:right w:val="nil"/>
            </w:tcBorders>
          </w:tcPr>
          <w:p>
            <w:pPr>
              <w:pStyle w:val="0"/>
              <w:jc w:val="center"/>
            </w:pPr>
            <w:r>
              <w:rPr>
                <w:sz w:val="20"/>
              </w:rPr>
              <w:t xml:space="preserve">24</w:t>
            </w:r>
          </w:p>
        </w:tc>
        <w:tc>
          <w:tcPr>
            <w:tcW w:w="1247" w:type="dxa"/>
            <w:tcBorders>
              <w:top w:val="nil"/>
              <w:left w:val="nil"/>
              <w:bottom w:val="nil"/>
              <w:right w:val="nil"/>
            </w:tcBorders>
          </w:tcPr>
          <w:p>
            <w:pPr>
              <w:pStyle w:val="0"/>
              <w:jc w:val="center"/>
            </w:pPr>
            <w:r>
              <w:rPr>
                <w:sz w:val="20"/>
              </w:rPr>
              <w:t xml:space="preserve">2,2</w:t>
            </w:r>
          </w:p>
        </w:tc>
        <w:tc>
          <w:tcPr>
            <w:tcW w:w="865" w:type="dxa"/>
            <w:tcBorders>
              <w:top w:val="nil"/>
              <w:left w:val="nil"/>
              <w:bottom w:val="nil"/>
              <w:right w:val="nil"/>
            </w:tcBorders>
          </w:tcPr>
          <w:p>
            <w:pPr>
              <w:pStyle w:val="0"/>
              <w:jc w:val="center"/>
            </w:pPr>
            <w:r>
              <w:rPr>
                <w:sz w:val="20"/>
              </w:rPr>
              <w:t xml:space="preserve">0,3</w:t>
            </w:r>
          </w:p>
        </w:tc>
      </w:tr>
    </w:tbl>
    <w:p>
      <w:pPr>
        <w:pStyle w:val="0"/>
        <w:jc w:val="both"/>
      </w:pPr>
      <w:r>
        <w:rPr>
          <w:sz w:val="20"/>
        </w:rPr>
      </w:r>
    </w:p>
    <w:p>
      <w:pPr>
        <w:pStyle w:val="2"/>
        <w:outlineLvl w:val="2"/>
        <w:jc w:val="center"/>
      </w:pPr>
      <w:r>
        <w:rPr>
          <w:sz w:val="20"/>
        </w:rPr>
        <w:t xml:space="preserve">Смертность</w:t>
      </w:r>
    </w:p>
    <w:p>
      <w:pPr>
        <w:pStyle w:val="2"/>
        <w:jc w:val="center"/>
      </w:pPr>
      <w:r>
        <w:rPr>
          <w:sz w:val="20"/>
        </w:rPr>
        <w:t xml:space="preserve">от врожденных пороков сердца и старости</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1701"/>
        <w:gridCol w:w="1144"/>
        <w:gridCol w:w="1163"/>
        <w:gridCol w:w="1304"/>
        <w:gridCol w:w="1304"/>
        <w:gridCol w:w="1304"/>
        <w:gridCol w:w="1304"/>
        <w:gridCol w:w="1304"/>
        <w:gridCol w:w="1304"/>
        <w:gridCol w:w="1304"/>
        <w:gridCol w:w="1304"/>
        <w:gridCol w:w="1305"/>
      </w:tblGrid>
      <w:tr>
        <w:tblPrEx>
          <w:tblBorders>
            <w:left w:val="single" w:sz="4"/>
            <w:right w:val="single" w:sz="4"/>
            <w:insideV w:val="single" w:sz="4"/>
          </w:tblBorders>
        </w:tblPrEx>
        <w:tc>
          <w:tcPr>
            <w:tcW w:w="1701" w:type="dxa"/>
            <w:vMerge w:val="restart"/>
          </w:tcPr>
          <w:p>
            <w:pPr>
              <w:pStyle w:val="0"/>
            </w:pPr>
            <w:r>
              <w:rPr>
                <w:sz w:val="20"/>
              </w:rPr>
            </w:r>
          </w:p>
        </w:tc>
        <w:tc>
          <w:tcPr>
            <w:tcW w:w="1144" w:type="dxa"/>
            <w:vMerge w:val="restart"/>
          </w:tcPr>
          <w:p>
            <w:pPr>
              <w:pStyle w:val="0"/>
              <w:jc w:val="center"/>
            </w:pPr>
            <w:r>
              <w:rPr>
                <w:sz w:val="20"/>
              </w:rPr>
              <w:t xml:space="preserve">Код по МКБ-10</w:t>
            </w:r>
          </w:p>
        </w:tc>
        <w:tc>
          <w:tcPr>
            <w:gridSpan w:val="2"/>
            <w:tcW w:w="2467" w:type="dxa"/>
          </w:tcPr>
          <w:p>
            <w:pPr>
              <w:pStyle w:val="0"/>
              <w:jc w:val="center"/>
            </w:pPr>
            <w:r>
              <w:rPr>
                <w:sz w:val="20"/>
              </w:rPr>
              <w:t xml:space="preserve">2018 год</w:t>
            </w:r>
          </w:p>
        </w:tc>
        <w:tc>
          <w:tcPr>
            <w:gridSpan w:val="2"/>
            <w:tcW w:w="2608" w:type="dxa"/>
          </w:tcPr>
          <w:p>
            <w:pPr>
              <w:pStyle w:val="0"/>
              <w:jc w:val="center"/>
            </w:pPr>
            <w:r>
              <w:rPr>
                <w:sz w:val="20"/>
              </w:rPr>
              <w:t xml:space="preserve">2019 год</w:t>
            </w:r>
          </w:p>
        </w:tc>
        <w:tc>
          <w:tcPr>
            <w:gridSpan w:val="2"/>
            <w:tcW w:w="2608" w:type="dxa"/>
          </w:tcPr>
          <w:p>
            <w:pPr>
              <w:pStyle w:val="0"/>
              <w:jc w:val="center"/>
            </w:pPr>
            <w:r>
              <w:rPr>
                <w:sz w:val="20"/>
              </w:rPr>
              <w:t xml:space="preserve">2020 год</w:t>
            </w:r>
          </w:p>
        </w:tc>
        <w:tc>
          <w:tcPr>
            <w:gridSpan w:val="2"/>
            <w:tcW w:w="2608" w:type="dxa"/>
          </w:tcPr>
          <w:p>
            <w:pPr>
              <w:pStyle w:val="0"/>
              <w:jc w:val="center"/>
            </w:pPr>
            <w:r>
              <w:rPr>
                <w:sz w:val="20"/>
              </w:rPr>
              <w:t xml:space="preserve">2021 год</w:t>
            </w:r>
          </w:p>
        </w:tc>
        <w:tc>
          <w:tcPr>
            <w:gridSpan w:val="2"/>
            <w:tcW w:w="2609" w:type="dxa"/>
          </w:tcPr>
          <w:p>
            <w:pPr>
              <w:pStyle w:val="0"/>
              <w:jc w:val="center"/>
            </w:pPr>
            <w:r>
              <w:rPr>
                <w:sz w:val="20"/>
              </w:rPr>
              <w:t xml:space="preserve">2022 год</w:t>
            </w:r>
          </w:p>
        </w:tc>
      </w:tr>
      <w:tr>
        <w:tblPrEx>
          <w:tblBorders>
            <w:left w:val="single" w:sz="4"/>
            <w:right w:val="single" w:sz="4"/>
            <w:insideV w:val="single" w:sz="4"/>
          </w:tblBorders>
        </w:tblPrEx>
        <w:tc>
          <w:tcPr>
            <w:vMerge w:val="continue"/>
          </w:tcPr>
          <w:p/>
        </w:tc>
        <w:tc>
          <w:tcPr>
            <w:vMerge w:val="continue"/>
          </w:tcPr>
          <w:p/>
        </w:tc>
        <w:tc>
          <w:tcPr>
            <w:tcW w:w="1163" w:type="dxa"/>
          </w:tcPr>
          <w:p>
            <w:pPr>
              <w:pStyle w:val="0"/>
              <w:jc w:val="center"/>
            </w:pPr>
            <w:r>
              <w:rPr>
                <w:sz w:val="20"/>
              </w:rPr>
              <w:t xml:space="preserve">умерло, человек</w:t>
            </w:r>
          </w:p>
        </w:tc>
        <w:tc>
          <w:tcPr>
            <w:tcW w:w="1304" w:type="dxa"/>
          </w:tcPr>
          <w:p>
            <w:pPr>
              <w:pStyle w:val="0"/>
              <w:jc w:val="center"/>
            </w:pPr>
            <w:r>
              <w:rPr>
                <w:sz w:val="20"/>
              </w:rPr>
              <w:t xml:space="preserve">на 100 000 населения</w:t>
            </w:r>
          </w:p>
        </w:tc>
        <w:tc>
          <w:tcPr>
            <w:tcW w:w="1304" w:type="dxa"/>
          </w:tcPr>
          <w:p>
            <w:pPr>
              <w:pStyle w:val="0"/>
              <w:jc w:val="center"/>
            </w:pPr>
            <w:r>
              <w:rPr>
                <w:sz w:val="20"/>
              </w:rPr>
              <w:t xml:space="preserve">умерло, человек</w:t>
            </w:r>
          </w:p>
        </w:tc>
        <w:tc>
          <w:tcPr>
            <w:tcW w:w="1304" w:type="dxa"/>
          </w:tcPr>
          <w:p>
            <w:pPr>
              <w:pStyle w:val="0"/>
              <w:jc w:val="center"/>
            </w:pPr>
            <w:r>
              <w:rPr>
                <w:sz w:val="20"/>
              </w:rPr>
              <w:t xml:space="preserve">на 100 000 населения</w:t>
            </w:r>
          </w:p>
        </w:tc>
        <w:tc>
          <w:tcPr>
            <w:tcW w:w="1304" w:type="dxa"/>
          </w:tcPr>
          <w:p>
            <w:pPr>
              <w:pStyle w:val="0"/>
              <w:jc w:val="center"/>
            </w:pPr>
            <w:r>
              <w:rPr>
                <w:sz w:val="20"/>
              </w:rPr>
              <w:t xml:space="preserve">умерло, человек</w:t>
            </w:r>
          </w:p>
        </w:tc>
        <w:tc>
          <w:tcPr>
            <w:tcW w:w="1304" w:type="dxa"/>
          </w:tcPr>
          <w:p>
            <w:pPr>
              <w:pStyle w:val="0"/>
              <w:jc w:val="center"/>
            </w:pPr>
            <w:r>
              <w:rPr>
                <w:sz w:val="20"/>
              </w:rPr>
              <w:t xml:space="preserve">на 100 000 населения</w:t>
            </w:r>
          </w:p>
        </w:tc>
        <w:tc>
          <w:tcPr>
            <w:tcW w:w="1304" w:type="dxa"/>
          </w:tcPr>
          <w:p>
            <w:pPr>
              <w:pStyle w:val="0"/>
              <w:jc w:val="center"/>
            </w:pPr>
            <w:r>
              <w:rPr>
                <w:sz w:val="20"/>
              </w:rPr>
              <w:t xml:space="preserve">умерло, человек</w:t>
            </w:r>
          </w:p>
        </w:tc>
        <w:tc>
          <w:tcPr>
            <w:tcW w:w="1304" w:type="dxa"/>
          </w:tcPr>
          <w:p>
            <w:pPr>
              <w:pStyle w:val="0"/>
              <w:jc w:val="center"/>
            </w:pPr>
            <w:r>
              <w:rPr>
                <w:sz w:val="20"/>
              </w:rPr>
              <w:t xml:space="preserve">на 100 000 населения</w:t>
            </w:r>
          </w:p>
        </w:tc>
        <w:tc>
          <w:tcPr>
            <w:tcW w:w="1304" w:type="dxa"/>
          </w:tcPr>
          <w:p>
            <w:pPr>
              <w:pStyle w:val="0"/>
              <w:jc w:val="center"/>
            </w:pPr>
            <w:r>
              <w:rPr>
                <w:sz w:val="20"/>
              </w:rPr>
              <w:t xml:space="preserve">умерло, человек</w:t>
            </w:r>
          </w:p>
        </w:tc>
        <w:tc>
          <w:tcPr>
            <w:tcW w:w="1305" w:type="dxa"/>
          </w:tcPr>
          <w:p>
            <w:pPr>
              <w:pStyle w:val="0"/>
              <w:jc w:val="center"/>
            </w:pPr>
            <w:r>
              <w:rPr>
                <w:sz w:val="20"/>
              </w:rPr>
              <w:t xml:space="preserve">на 100 000 населения</w:t>
            </w:r>
          </w:p>
        </w:tc>
      </w:tr>
      <w:tr>
        <w:tblPrEx>
          <w:tblBorders>
            <w:insideH w:val="nil"/>
          </w:tblBorders>
        </w:tblPrEx>
        <w:tc>
          <w:tcPr>
            <w:tcW w:w="1701" w:type="dxa"/>
            <w:tcBorders>
              <w:left w:val="nil"/>
              <w:bottom w:val="nil"/>
              <w:right w:val="nil"/>
            </w:tcBorders>
          </w:tcPr>
          <w:p>
            <w:pPr>
              <w:pStyle w:val="0"/>
            </w:pPr>
            <w:r>
              <w:rPr>
                <w:sz w:val="20"/>
              </w:rPr>
              <w:t xml:space="preserve">Врожденные пороки сердца</w:t>
            </w:r>
          </w:p>
        </w:tc>
        <w:tc>
          <w:tcPr>
            <w:tcW w:w="1144" w:type="dxa"/>
            <w:tcBorders>
              <w:left w:val="nil"/>
              <w:bottom w:val="nil"/>
              <w:right w:val="nil"/>
            </w:tcBorders>
          </w:tcPr>
          <w:p>
            <w:pPr>
              <w:pStyle w:val="0"/>
              <w:jc w:val="center"/>
            </w:pPr>
            <w:r>
              <w:rPr>
                <w:sz w:val="20"/>
              </w:rPr>
              <w:t xml:space="preserve">Q20-Q25</w:t>
            </w:r>
          </w:p>
        </w:tc>
        <w:tc>
          <w:tcPr>
            <w:tcW w:w="1163" w:type="dxa"/>
            <w:tcBorders>
              <w:left w:val="nil"/>
              <w:bottom w:val="nil"/>
              <w:right w:val="nil"/>
            </w:tcBorders>
          </w:tcPr>
          <w:p>
            <w:pPr>
              <w:pStyle w:val="0"/>
              <w:jc w:val="center"/>
            </w:pPr>
            <w:r>
              <w:rPr>
                <w:sz w:val="20"/>
              </w:rPr>
              <w:t xml:space="preserve">7</w:t>
            </w:r>
          </w:p>
        </w:tc>
        <w:tc>
          <w:tcPr>
            <w:tcW w:w="1304" w:type="dxa"/>
            <w:tcBorders>
              <w:left w:val="nil"/>
              <w:bottom w:val="nil"/>
              <w:right w:val="nil"/>
            </w:tcBorders>
          </w:tcPr>
          <w:p>
            <w:pPr>
              <w:pStyle w:val="0"/>
              <w:jc w:val="center"/>
            </w:pPr>
            <w:r>
              <w:rPr>
                <w:sz w:val="20"/>
              </w:rPr>
              <w:t xml:space="preserve">0,6</w:t>
            </w:r>
          </w:p>
        </w:tc>
        <w:tc>
          <w:tcPr>
            <w:tcW w:w="1304" w:type="dxa"/>
            <w:tcBorders>
              <w:left w:val="nil"/>
              <w:bottom w:val="nil"/>
              <w:right w:val="nil"/>
            </w:tcBorders>
          </w:tcPr>
          <w:p>
            <w:pPr>
              <w:pStyle w:val="0"/>
              <w:jc w:val="center"/>
            </w:pPr>
            <w:r>
              <w:rPr>
                <w:sz w:val="20"/>
              </w:rPr>
              <w:t xml:space="preserve">10</w:t>
            </w:r>
          </w:p>
        </w:tc>
        <w:tc>
          <w:tcPr>
            <w:tcW w:w="1304" w:type="dxa"/>
            <w:tcBorders>
              <w:left w:val="nil"/>
              <w:bottom w:val="nil"/>
              <w:right w:val="nil"/>
            </w:tcBorders>
          </w:tcPr>
          <w:p>
            <w:pPr>
              <w:pStyle w:val="0"/>
              <w:jc w:val="center"/>
            </w:pPr>
            <w:r>
              <w:rPr>
                <w:sz w:val="20"/>
              </w:rPr>
              <w:t xml:space="preserve">0,9</w:t>
            </w:r>
          </w:p>
        </w:tc>
        <w:tc>
          <w:tcPr>
            <w:tcW w:w="1304" w:type="dxa"/>
            <w:tcBorders>
              <w:left w:val="nil"/>
              <w:bottom w:val="nil"/>
              <w:right w:val="nil"/>
            </w:tcBorders>
          </w:tcPr>
          <w:p>
            <w:pPr>
              <w:pStyle w:val="0"/>
              <w:jc w:val="center"/>
            </w:pPr>
            <w:r>
              <w:rPr>
                <w:sz w:val="20"/>
              </w:rPr>
              <w:t xml:space="preserve">5</w:t>
            </w:r>
          </w:p>
        </w:tc>
        <w:tc>
          <w:tcPr>
            <w:tcW w:w="1304" w:type="dxa"/>
            <w:tcBorders>
              <w:left w:val="nil"/>
              <w:bottom w:val="nil"/>
              <w:right w:val="nil"/>
            </w:tcBorders>
          </w:tcPr>
          <w:p>
            <w:pPr>
              <w:pStyle w:val="0"/>
              <w:jc w:val="center"/>
            </w:pPr>
            <w:r>
              <w:rPr>
                <w:sz w:val="20"/>
              </w:rPr>
              <w:t xml:space="preserve">0,5</w:t>
            </w:r>
          </w:p>
        </w:tc>
        <w:tc>
          <w:tcPr>
            <w:tcW w:w="1304" w:type="dxa"/>
            <w:tcBorders>
              <w:left w:val="nil"/>
              <w:bottom w:val="nil"/>
              <w:right w:val="nil"/>
            </w:tcBorders>
          </w:tcPr>
          <w:p>
            <w:pPr>
              <w:pStyle w:val="0"/>
              <w:jc w:val="center"/>
            </w:pPr>
            <w:r>
              <w:rPr>
                <w:sz w:val="20"/>
              </w:rPr>
              <w:t xml:space="preserve">3</w:t>
            </w:r>
          </w:p>
        </w:tc>
        <w:tc>
          <w:tcPr>
            <w:tcW w:w="1304" w:type="dxa"/>
            <w:tcBorders>
              <w:left w:val="nil"/>
              <w:bottom w:val="nil"/>
              <w:right w:val="nil"/>
            </w:tcBorders>
          </w:tcPr>
          <w:p>
            <w:pPr>
              <w:pStyle w:val="0"/>
              <w:jc w:val="center"/>
            </w:pPr>
            <w:r>
              <w:rPr>
                <w:sz w:val="20"/>
              </w:rPr>
              <w:t xml:space="preserve">0,3</w:t>
            </w:r>
          </w:p>
        </w:tc>
        <w:tc>
          <w:tcPr>
            <w:tcW w:w="1304" w:type="dxa"/>
            <w:tcBorders>
              <w:left w:val="nil"/>
              <w:bottom w:val="nil"/>
              <w:right w:val="nil"/>
            </w:tcBorders>
          </w:tcPr>
          <w:p>
            <w:pPr>
              <w:pStyle w:val="0"/>
              <w:jc w:val="center"/>
            </w:pPr>
            <w:r>
              <w:rPr>
                <w:sz w:val="20"/>
              </w:rPr>
              <w:t xml:space="preserve">3</w:t>
            </w:r>
          </w:p>
        </w:tc>
        <w:tc>
          <w:tcPr>
            <w:tcW w:w="1305" w:type="dxa"/>
            <w:tcBorders>
              <w:left w:val="nil"/>
              <w:bottom w:val="nil"/>
              <w:right w:val="nil"/>
            </w:tcBorders>
          </w:tcPr>
          <w:p>
            <w:pPr>
              <w:pStyle w:val="0"/>
              <w:jc w:val="center"/>
            </w:pPr>
            <w:r>
              <w:rPr>
                <w:sz w:val="20"/>
              </w:rPr>
              <w:t xml:space="preserve">0,3</w:t>
            </w:r>
          </w:p>
        </w:tc>
      </w:tr>
      <w:tr>
        <w:tblPrEx>
          <w:tblBorders>
            <w:insideH w:val="nil"/>
          </w:tblBorders>
        </w:tblPrEx>
        <w:tc>
          <w:tcPr>
            <w:tcW w:w="1701" w:type="dxa"/>
            <w:tcBorders>
              <w:top w:val="nil"/>
              <w:left w:val="nil"/>
              <w:bottom w:val="nil"/>
              <w:right w:val="nil"/>
            </w:tcBorders>
          </w:tcPr>
          <w:p>
            <w:pPr>
              <w:pStyle w:val="0"/>
            </w:pPr>
            <w:r>
              <w:rPr>
                <w:sz w:val="20"/>
              </w:rPr>
              <w:t xml:space="preserve">Старость</w:t>
            </w:r>
          </w:p>
        </w:tc>
        <w:tc>
          <w:tcPr>
            <w:tcW w:w="1144" w:type="dxa"/>
            <w:tcBorders>
              <w:top w:val="nil"/>
              <w:left w:val="nil"/>
              <w:bottom w:val="nil"/>
              <w:right w:val="nil"/>
            </w:tcBorders>
          </w:tcPr>
          <w:p>
            <w:pPr>
              <w:pStyle w:val="0"/>
              <w:jc w:val="center"/>
            </w:pPr>
            <w:r>
              <w:rPr>
                <w:sz w:val="20"/>
              </w:rPr>
              <w:t xml:space="preserve">R54</w:t>
            </w:r>
          </w:p>
        </w:tc>
        <w:tc>
          <w:tcPr>
            <w:tcW w:w="1163" w:type="dxa"/>
            <w:tcBorders>
              <w:top w:val="nil"/>
              <w:left w:val="nil"/>
              <w:bottom w:val="nil"/>
              <w:right w:val="nil"/>
            </w:tcBorders>
          </w:tcPr>
          <w:p>
            <w:pPr>
              <w:pStyle w:val="0"/>
              <w:jc w:val="center"/>
            </w:pPr>
            <w:r>
              <w:rPr>
                <w:sz w:val="20"/>
              </w:rPr>
              <w:t xml:space="preserve">7</w:t>
            </w:r>
          </w:p>
        </w:tc>
        <w:tc>
          <w:tcPr>
            <w:tcW w:w="1304" w:type="dxa"/>
            <w:tcBorders>
              <w:top w:val="nil"/>
              <w:left w:val="nil"/>
              <w:bottom w:val="nil"/>
              <w:right w:val="nil"/>
            </w:tcBorders>
          </w:tcPr>
          <w:p>
            <w:pPr>
              <w:pStyle w:val="0"/>
              <w:jc w:val="center"/>
            </w:pPr>
            <w:r>
              <w:rPr>
                <w:sz w:val="20"/>
              </w:rPr>
              <w:t xml:space="preserve">0,6</w:t>
            </w:r>
          </w:p>
        </w:tc>
        <w:tc>
          <w:tcPr>
            <w:tcW w:w="1304" w:type="dxa"/>
            <w:tcBorders>
              <w:top w:val="nil"/>
              <w:left w:val="nil"/>
              <w:bottom w:val="nil"/>
              <w:right w:val="nil"/>
            </w:tcBorders>
          </w:tcPr>
          <w:p>
            <w:pPr>
              <w:pStyle w:val="0"/>
              <w:jc w:val="center"/>
            </w:pPr>
            <w:r>
              <w:rPr>
                <w:sz w:val="20"/>
              </w:rPr>
              <w:t xml:space="preserve">8</w:t>
            </w:r>
          </w:p>
        </w:tc>
        <w:tc>
          <w:tcPr>
            <w:tcW w:w="1304" w:type="dxa"/>
            <w:tcBorders>
              <w:top w:val="nil"/>
              <w:left w:val="nil"/>
              <w:bottom w:val="nil"/>
              <w:right w:val="nil"/>
            </w:tcBorders>
          </w:tcPr>
          <w:p>
            <w:pPr>
              <w:pStyle w:val="0"/>
              <w:jc w:val="center"/>
            </w:pPr>
            <w:r>
              <w:rPr>
                <w:sz w:val="20"/>
              </w:rPr>
              <w:t xml:space="preserve">0,7</w:t>
            </w:r>
          </w:p>
        </w:tc>
        <w:tc>
          <w:tcPr>
            <w:tcW w:w="1304" w:type="dxa"/>
            <w:tcBorders>
              <w:top w:val="nil"/>
              <w:left w:val="nil"/>
              <w:bottom w:val="nil"/>
              <w:right w:val="nil"/>
            </w:tcBorders>
          </w:tcPr>
          <w:p>
            <w:pPr>
              <w:pStyle w:val="0"/>
              <w:jc w:val="center"/>
            </w:pPr>
            <w:r>
              <w:rPr>
                <w:sz w:val="20"/>
              </w:rPr>
              <w:t xml:space="preserve">7</w:t>
            </w:r>
          </w:p>
        </w:tc>
        <w:tc>
          <w:tcPr>
            <w:tcW w:w="1304" w:type="dxa"/>
            <w:tcBorders>
              <w:top w:val="nil"/>
              <w:left w:val="nil"/>
              <w:bottom w:val="nil"/>
              <w:right w:val="nil"/>
            </w:tcBorders>
          </w:tcPr>
          <w:p>
            <w:pPr>
              <w:pStyle w:val="0"/>
              <w:jc w:val="center"/>
            </w:pPr>
            <w:r>
              <w:rPr>
                <w:sz w:val="20"/>
              </w:rPr>
              <w:t xml:space="preserve">0,6</w:t>
            </w:r>
          </w:p>
        </w:tc>
        <w:tc>
          <w:tcPr>
            <w:tcW w:w="1304" w:type="dxa"/>
            <w:tcBorders>
              <w:top w:val="nil"/>
              <w:left w:val="nil"/>
              <w:bottom w:val="nil"/>
              <w:right w:val="nil"/>
            </w:tcBorders>
          </w:tcPr>
          <w:p>
            <w:pPr>
              <w:pStyle w:val="0"/>
              <w:jc w:val="center"/>
            </w:pPr>
            <w:r>
              <w:rPr>
                <w:sz w:val="20"/>
              </w:rPr>
              <w:t xml:space="preserve">22</w:t>
            </w:r>
          </w:p>
        </w:tc>
        <w:tc>
          <w:tcPr>
            <w:tcW w:w="1304" w:type="dxa"/>
            <w:tcBorders>
              <w:top w:val="nil"/>
              <w:left w:val="nil"/>
              <w:bottom w:val="nil"/>
              <w:right w:val="nil"/>
            </w:tcBorders>
          </w:tcPr>
          <w:p>
            <w:pPr>
              <w:pStyle w:val="0"/>
              <w:jc w:val="center"/>
            </w:pPr>
            <w:r>
              <w:rPr>
                <w:sz w:val="20"/>
              </w:rPr>
              <w:t xml:space="preserve">2,0</w:t>
            </w:r>
          </w:p>
        </w:tc>
        <w:tc>
          <w:tcPr>
            <w:tcW w:w="1304" w:type="dxa"/>
            <w:tcBorders>
              <w:top w:val="nil"/>
              <w:left w:val="nil"/>
              <w:bottom w:val="nil"/>
              <w:right w:val="nil"/>
            </w:tcBorders>
          </w:tcPr>
          <w:p>
            <w:pPr>
              <w:pStyle w:val="0"/>
              <w:jc w:val="center"/>
            </w:pPr>
            <w:r>
              <w:rPr>
                <w:sz w:val="20"/>
              </w:rPr>
              <w:t xml:space="preserve">23</w:t>
            </w:r>
          </w:p>
        </w:tc>
        <w:tc>
          <w:tcPr>
            <w:tcW w:w="1305" w:type="dxa"/>
            <w:tcBorders>
              <w:top w:val="nil"/>
              <w:left w:val="nil"/>
              <w:bottom w:val="nil"/>
              <w:right w:val="nil"/>
            </w:tcBorders>
          </w:tcPr>
          <w:p>
            <w:pPr>
              <w:pStyle w:val="0"/>
              <w:jc w:val="center"/>
            </w:pPr>
            <w:r>
              <w:rPr>
                <w:sz w:val="20"/>
              </w:rPr>
              <w:t xml:space="preserve">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3690" w:name="P3690"/>
    <w:bookmarkEnd w:id="3690"/>
    <w:p>
      <w:pPr>
        <w:pStyle w:val="2"/>
        <w:jc w:val="center"/>
      </w:pPr>
      <w:r>
        <w:rPr>
          <w:sz w:val="20"/>
        </w:rPr>
        <w:t xml:space="preserve">Структура</w:t>
      </w:r>
    </w:p>
    <w:p>
      <w:pPr>
        <w:pStyle w:val="2"/>
        <w:jc w:val="center"/>
      </w:pPr>
      <w:r>
        <w:rPr>
          <w:sz w:val="20"/>
        </w:rPr>
        <w:t xml:space="preserve">смертности населения Архангельской области</w:t>
      </w:r>
    </w:p>
    <w:p>
      <w:pPr>
        <w:pStyle w:val="2"/>
        <w:jc w:val="center"/>
      </w:pPr>
      <w:r>
        <w:rPr>
          <w:sz w:val="20"/>
        </w:rPr>
        <w:t xml:space="preserve">от болезней системы кровообращения</w:t>
      </w:r>
    </w:p>
    <w:p>
      <w:pPr>
        <w:pStyle w:val="2"/>
        <w:jc w:val="center"/>
      </w:pPr>
      <w:r>
        <w:rPr>
          <w:sz w:val="20"/>
        </w:rPr>
        <w:t xml:space="preserve">за 2018 - 2022 годы с учетом типа</w:t>
      </w:r>
    </w:p>
    <w:p>
      <w:pPr>
        <w:pStyle w:val="2"/>
        <w:jc w:val="center"/>
      </w:pPr>
      <w:r>
        <w:rPr>
          <w:sz w:val="20"/>
        </w:rPr>
        <w:t xml:space="preserve">местности (село/город)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11"/>
        <w:gridCol w:w="964"/>
        <w:gridCol w:w="658"/>
        <w:gridCol w:w="794"/>
        <w:gridCol w:w="670"/>
        <w:gridCol w:w="794"/>
        <w:gridCol w:w="661"/>
        <w:gridCol w:w="661"/>
        <w:gridCol w:w="658"/>
        <w:gridCol w:w="794"/>
        <w:gridCol w:w="661"/>
        <w:gridCol w:w="661"/>
        <w:gridCol w:w="661"/>
        <w:gridCol w:w="794"/>
        <w:gridCol w:w="661"/>
        <w:gridCol w:w="737"/>
        <w:gridCol w:w="661"/>
        <w:gridCol w:w="794"/>
        <w:gridCol w:w="661"/>
        <w:gridCol w:w="680"/>
        <w:gridCol w:w="661"/>
        <w:gridCol w:w="794"/>
      </w:tblGrid>
      <w:tr>
        <w:tblPrEx>
          <w:tblBorders>
            <w:left w:val="single" w:sz="4"/>
            <w:right w:val="single" w:sz="4"/>
            <w:insideV w:val="single" w:sz="4"/>
            <w:insideH w:val="single" w:sz="4"/>
          </w:tblBorders>
        </w:tblPrEx>
        <w:tc>
          <w:tcPr>
            <w:tcW w:w="2211" w:type="dxa"/>
            <w:tcBorders>
              <w:top w:val="single" w:sz="4"/>
              <w:bottom w:val="single" w:sz="4"/>
            </w:tcBorders>
            <w:vMerge w:val="restart"/>
          </w:tcPr>
          <w:p>
            <w:pPr>
              <w:pStyle w:val="0"/>
            </w:pPr>
            <w:r>
              <w:rPr>
                <w:sz w:val="20"/>
              </w:rPr>
            </w:r>
          </w:p>
        </w:tc>
        <w:tc>
          <w:tcPr>
            <w:tcW w:w="964" w:type="dxa"/>
            <w:tcBorders>
              <w:top w:val="single" w:sz="4"/>
              <w:bottom w:val="single" w:sz="4"/>
            </w:tcBorders>
            <w:vMerge w:val="restart"/>
          </w:tcPr>
          <w:p>
            <w:pPr>
              <w:pStyle w:val="0"/>
              <w:jc w:val="center"/>
            </w:pPr>
            <w:r>
              <w:rPr>
                <w:sz w:val="20"/>
              </w:rPr>
              <w:t xml:space="preserve">Код по МКБ-10</w:t>
            </w:r>
          </w:p>
        </w:tc>
        <w:tc>
          <w:tcPr>
            <w:gridSpan w:val="4"/>
            <w:tcW w:w="2916" w:type="dxa"/>
            <w:tcBorders>
              <w:top w:val="single" w:sz="4"/>
              <w:bottom w:val="single" w:sz="4"/>
            </w:tcBorders>
          </w:tcPr>
          <w:p>
            <w:pPr>
              <w:pStyle w:val="0"/>
              <w:jc w:val="center"/>
            </w:pPr>
            <w:r>
              <w:rPr>
                <w:sz w:val="20"/>
              </w:rPr>
              <w:t xml:space="preserve">2018 год</w:t>
            </w:r>
          </w:p>
        </w:tc>
        <w:tc>
          <w:tcPr>
            <w:gridSpan w:val="4"/>
            <w:tcW w:w="2774" w:type="dxa"/>
            <w:tcBorders>
              <w:top w:val="single" w:sz="4"/>
              <w:bottom w:val="single" w:sz="4"/>
            </w:tcBorders>
          </w:tcPr>
          <w:p>
            <w:pPr>
              <w:pStyle w:val="0"/>
              <w:jc w:val="center"/>
            </w:pPr>
            <w:r>
              <w:rPr>
                <w:sz w:val="20"/>
              </w:rPr>
              <w:t xml:space="preserve">2019 год</w:t>
            </w:r>
          </w:p>
        </w:tc>
        <w:tc>
          <w:tcPr>
            <w:gridSpan w:val="4"/>
            <w:tcW w:w="2777" w:type="dxa"/>
            <w:tcBorders>
              <w:top w:val="single" w:sz="4"/>
              <w:bottom w:val="single" w:sz="4"/>
            </w:tcBorders>
          </w:tcPr>
          <w:p>
            <w:pPr>
              <w:pStyle w:val="0"/>
              <w:jc w:val="center"/>
            </w:pPr>
            <w:r>
              <w:rPr>
                <w:sz w:val="20"/>
              </w:rPr>
              <w:t xml:space="preserve">2020 год</w:t>
            </w:r>
          </w:p>
        </w:tc>
        <w:tc>
          <w:tcPr>
            <w:gridSpan w:val="4"/>
            <w:tcW w:w="2853" w:type="dxa"/>
            <w:tcBorders>
              <w:top w:val="single" w:sz="4"/>
              <w:bottom w:val="single" w:sz="4"/>
            </w:tcBorders>
          </w:tcPr>
          <w:p>
            <w:pPr>
              <w:pStyle w:val="0"/>
              <w:jc w:val="center"/>
            </w:pPr>
            <w:r>
              <w:rPr>
                <w:sz w:val="20"/>
              </w:rPr>
              <w:t xml:space="preserve">2021 год</w:t>
            </w:r>
          </w:p>
        </w:tc>
        <w:tc>
          <w:tcPr>
            <w:gridSpan w:val="4"/>
            <w:tcW w:w="2796"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1452" w:type="dxa"/>
            <w:tcBorders>
              <w:top w:val="single" w:sz="4"/>
              <w:bottom w:val="single" w:sz="4"/>
            </w:tcBorders>
          </w:tcPr>
          <w:p>
            <w:pPr>
              <w:pStyle w:val="0"/>
              <w:jc w:val="center"/>
            </w:pPr>
            <w:r>
              <w:rPr>
                <w:sz w:val="20"/>
              </w:rPr>
              <w:t xml:space="preserve">город</w:t>
            </w:r>
          </w:p>
        </w:tc>
        <w:tc>
          <w:tcPr>
            <w:gridSpan w:val="2"/>
            <w:tcW w:w="1464" w:type="dxa"/>
            <w:tcBorders>
              <w:top w:val="single" w:sz="4"/>
              <w:bottom w:val="single" w:sz="4"/>
            </w:tcBorders>
          </w:tcPr>
          <w:p>
            <w:pPr>
              <w:pStyle w:val="0"/>
              <w:jc w:val="center"/>
            </w:pPr>
            <w:r>
              <w:rPr>
                <w:sz w:val="20"/>
              </w:rPr>
              <w:t xml:space="preserve">село</w:t>
            </w:r>
          </w:p>
        </w:tc>
        <w:tc>
          <w:tcPr>
            <w:gridSpan w:val="2"/>
            <w:tcW w:w="1322" w:type="dxa"/>
            <w:tcBorders>
              <w:top w:val="single" w:sz="4"/>
              <w:bottom w:val="single" w:sz="4"/>
            </w:tcBorders>
          </w:tcPr>
          <w:p>
            <w:pPr>
              <w:pStyle w:val="0"/>
              <w:jc w:val="center"/>
            </w:pPr>
            <w:r>
              <w:rPr>
                <w:sz w:val="20"/>
              </w:rPr>
              <w:t xml:space="preserve">город</w:t>
            </w:r>
          </w:p>
        </w:tc>
        <w:tc>
          <w:tcPr>
            <w:gridSpan w:val="2"/>
            <w:tcW w:w="1452" w:type="dxa"/>
            <w:tcBorders>
              <w:top w:val="single" w:sz="4"/>
              <w:bottom w:val="single" w:sz="4"/>
            </w:tcBorders>
          </w:tcPr>
          <w:p>
            <w:pPr>
              <w:pStyle w:val="0"/>
              <w:jc w:val="center"/>
            </w:pPr>
            <w:r>
              <w:rPr>
                <w:sz w:val="20"/>
              </w:rPr>
              <w:t xml:space="preserve">село</w:t>
            </w:r>
          </w:p>
        </w:tc>
        <w:tc>
          <w:tcPr>
            <w:gridSpan w:val="2"/>
            <w:tcW w:w="1322" w:type="dxa"/>
            <w:tcBorders>
              <w:top w:val="single" w:sz="4"/>
              <w:bottom w:val="single" w:sz="4"/>
            </w:tcBorders>
          </w:tcPr>
          <w:p>
            <w:pPr>
              <w:pStyle w:val="0"/>
              <w:jc w:val="center"/>
            </w:pPr>
            <w:r>
              <w:rPr>
                <w:sz w:val="20"/>
              </w:rPr>
              <w:t xml:space="preserve">город</w:t>
            </w:r>
          </w:p>
        </w:tc>
        <w:tc>
          <w:tcPr>
            <w:gridSpan w:val="2"/>
            <w:tcW w:w="1455" w:type="dxa"/>
            <w:tcBorders>
              <w:top w:val="single" w:sz="4"/>
              <w:bottom w:val="single" w:sz="4"/>
            </w:tcBorders>
          </w:tcPr>
          <w:p>
            <w:pPr>
              <w:pStyle w:val="0"/>
              <w:jc w:val="center"/>
            </w:pPr>
            <w:r>
              <w:rPr>
                <w:sz w:val="20"/>
              </w:rPr>
              <w:t xml:space="preserve">село</w:t>
            </w:r>
          </w:p>
        </w:tc>
        <w:tc>
          <w:tcPr>
            <w:gridSpan w:val="2"/>
            <w:tcW w:w="1398" w:type="dxa"/>
            <w:tcBorders>
              <w:top w:val="single" w:sz="4"/>
              <w:bottom w:val="single" w:sz="4"/>
            </w:tcBorders>
          </w:tcPr>
          <w:p>
            <w:pPr>
              <w:pStyle w:val="0"/>
              <w:jc w:val="center"/>
            </w:pPr>
            <w:r>
              <w:rPr>
                <w:sz w:val="20"/>
              </w:rPr>
              <w:t xml:space="preserve">город</w:t>
            </w:r>
          </w:p>
        </w:tc>
        <w:tc>
          <w:tcPr>
            <w:gridSpan w:val="2"/>
            <w:tcW w:w="1455" w:type="dxa"/>
            <w:tcBorders>
              <w:top w:val="single" w:sz="4"/>
              <w:bottom w:val="single" w:sz="4"/>
            </w:tcBorders>
          </w:tcPr>
          <w:p>
            <w:pPr>
              <w:pStyle w:val="0"/>
              <w:jc w:val="center"/>
            </w:pPr>
            <w:r>
              <w:rPr>
                <w:sz w:val="20"/>
              </w:rPr>
              <w:t xml:space="preserve">село</w:t>
            </w:r>
          </w:p>
        </w:tc>
        <w:tc>
          <w:tcPr>
            <w:gridSpan w:val="2"/>
            <w:tcW w:w="1341" w:type="dxa"/>
            <w:tcBorders>
              <w:top w:val="single" w:sz="4"/>
              <w:bottom w:val="single" w:sz="4"/>
            </w:tcBorders>
          </w:tcPr>
          <w:p>
            <w:pPr>
              <w:pStyle w:val="0"/>
              <w:jc w:val="center"/>
            </w:pPr>
            <w:r>
              <w:rPr>
                <w:sz w:val="20"/>
              </w:rPr>
              <w:t xml:space="preserve">город</w:t>
            </w:r>
          </w:p>
        </w:tc>
        <w:tc>
          <w:tcPr>
            <w:gridSpan w:val="2"/>
            <w:tcW w:w="1455" w:type="dxa"/>
            <w:tcBorders>
              <w:top w:val="single" w:sz="4"/>
              <w:bottom w:val="single" w:sz="4"/>
            </w:tcBorders>
          </w:tcPr>
          <w:p>
            <w:pPr>
              <w:pStyle w:val="0"/>
              <w:jc w:val="center"/>
            </w:pPr>
            <w:r>
              <w:rPr>
                <w:sz w:val="20"/>
              </w:rPr>
              <w:t xml:space="preserve">село</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658"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70"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61" w:type="dxa"/>
            <w:tcBorders>
              <w:top w:val="single" w:sz="4"/>
              <w:bottom w:val="single" w:sz="4"/>
            </w:tcBorders>
          </w:tcPr>
          <w:p>
            <w:pPr>
              <w:pStyle w:val="0"/>
              <w:jc w:val="center"/>
            </w:pPr>
            <w:r>
              <w:rPr>
                <w:sz w:val="20"/>
              </w:rPr>
              <w:t xml:space="preserve">на 100 000 населения</w:t>
            </w:r>
          </w:p>
        </w:tc>
        <w:tc>
          <w:tcPr>
            <w:tcW w:w="658"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61"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37"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80"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r>
      <w:tr>
        <w:tc>
          <w:tcPr>
            <w:tcW w:w="2211" w:type="dxa"/>
            <w:tcBorders>
              <w:top w:val="single" w:sz="4"/>
              <w:left w:val="nil"/>
              <w:bottom w:val="nil"/>
              <w:right w:val="nil"/>
            </w:tcBorders>
          </w:tcPr>
          <w:p>
            <w:pPr>
              <w:pStyle w:val="0"/>
            </w:pPr>
            <w:r>
              <w:rPr>
                <w:sz w:val="20"/>
              </w:rPr>
              <w:t xml:space="preserve">Всего болезни системы кровообращения</w:t>
            </w:r>
          </w:p>
        </w:tc>
        <w:tc>
          <w:tcPr>
            <w:tcW w:w="964" w:type="dxa"/>
            <w:tcBorders>
              <w:top w:val="single" w:sz="4"/>
              <w:left w:val="nil"/>
              <w:bottom w:val="nil"/>
              <w:right w:val="nil"/>
            </w:tcBorders>
          </w:tcPr>
          <w:p>
            <w:pPr>
              <w:pStyle w:val="0"/>
              <w:jc w:val="center"/>
            </w:pPr>
            <w:r>
              <w:rPr>
                <w:sz w:val="20"/>
              </w:rPr>
              <w:t xml:space="preserve">I00-I99</w:t>
            </w:r>
          </w:p>
        </w:tc>
        <w:tc>
          <w:tcPr>
            <w:tcW w:w="658" w:type="dxa"/>
            <w:tcBorders>
              <w:top w:val="single" w:sz="4"/>
              <w:left w:val="nil"/>
              <w:bottom w:val="nil"/>
              <w:right w:val="nil"/>
            </w:tcBorders>
          </w:tcPr>
          <w:p>
            <w:pPr>
              <w:pStyle w:val="0"/>
              <w:jc w:val="center"/>
            </w:pPr>
            <w:r>
              <w:rPr>
                <w:sz w:val="20"/>
              </w:rPr>
              <w:t xml:space="preserve">5700</w:t>
            </w:r>
          </w:p>
        </w:tc>
        <w:tc>
          <w:tcPr>
            <w:tcW w:w="794" w:type="dxa"/>
            <w:tcBorders>
              <w:top w:val="single" w:sz="4"/>
              <w:left w:val="nil"/>
              <w:bottom w:val="nil"/>
              <w:right w:val="nil"/>
            </w:tcBorders>
          </w:tcPr>
          <w:p>
            <w:pPr>
              <w:pStyle w:val="0"/>
              <w:jc w:val="center"/>
            </w:pPr>
            <w:r>
              <w:rPr>
                <w:sz w:val="20"/>
              </w:rPr>
              <w:t xml:space="preserve">657,9</w:t>
            </w:r>
          </w:p>
        </w:tc>
        <w:tc>
          <w:tcPr>
            <w:tcW w:w="670" w:type="dxa"/>
            <w:tcBorders>
              <w:top w:val="single" w:sz="4"/>
              <w:left w:val="nil"/>
              <w:bottom w:val="nil"/>
              <w:right w:val="nil"/>
            </w:tcBorders>
          </w:tcPr>
          <w:p>
            <w:pPr>
              <w:pStyle w:val="0"/>
              <w:jc w:val="center"/>
            </w:pPr>
            <w:r>
              <w:rPr>
                <w:sz w:val="20"/>
              </w:rPr>
              <w:t xml:space="preserve">2743</w:t>
            </w:r>
          </w:p>
        </w:tc>
        <w:tc>
          <w:tcPr>
            <w:tcW w:w="794" w:type="dxa"/>
            <w:tcBorders>
              <w:top w:val="single" w:sz="4"/>
              <w:left w:val="nil"/>
              <w:bottom w:val="nil"/>
              <w:right w:val="nil"/>
            </w:tcBorders>
          </w:tcPr>
          <w:p>
            <w:pPr>
              <w:pStyle w:val="0"/>
              <w:jc w:val="center"/>
            </w:pPr>
            <w:r>
              <w:rPr>
                <w:sz w:val="20"/>
              </w:rPr>
              <w:t xml:space="preserve">1146,6</w:t>
            </w:r>
          </w:p>
        </w:tc>
        <w:tc>
          <w:tcPr>
            <w:tcW w:w="661" w:type="dxa"/>
            <w:tcBorders>
              <w:top w:val="single" w:sz="4"/>
              <w:left w:val="nil"/>
              <w:bottom w:val="nil"/>
              <w:right w:val="nil"/>
            </w:tcBorders>
          </w:tcPr>
          <w:p>
            <w:pPr>
              <w:pStyle w:val="0"/>
              <w:jc w:val="center"/>
            </w:pPr>
            <w:r>
              <w:rPr>
                <w:sz w:val="20"/>
              </w:rPr>
              <w:t xml:space="preserve">5651</w:t>
            </w:r>
          </w:p>
        </w:tc>
        <w:tc>
          <w:tcPr>
            <w:tcW w:w="661" w:type="dxa"/>
            <w:tcBorders>
              <w:top w:val="single" w:sz="4"/>
              <w:left w:val="nil"/>
              <w:bottom w:val="nil"/>
              <w:right w:val="nil"/>
            </w:tcBorders>
          </w:tcPr>
          <w:p>
            <w:pPr>
              <w:pStyle w:val="0"/>
              <w:jc w:val="center"/>
            </w:pPr>
            <w:r>
              <w:rPr>
                <w:sz w:val="20"/>
              </w:rPr>
              <w:t xml:space="preserve">655,3</w:t>
            </w:r>
          </w:p>
        </w:tc>
        <w:tc>
          <w:tcPr>
            <w:tcW w:w="658" w:type="dxa"/>
            <w:tcBorders>
              <w:top w:val="single" w:sz="4"/>
              <w:left w:val="nil"/>
              <w:bottom w:val="nil"/>
              <w:right w:val="nil"/>
            </w:tcBorders>
          </w:tcPr>
          <w:p>
            <w:pPr>
              <w:pStyle w:val="0"/>
              <w:jc w:val="center"/>
            </w:pPr>
            <w:r>
              <w:rPr>
                <w:sz w:val="20"/>
              </w:rPr>
              <w:t xml:space="preserve">2639</w:t>
            </w:r>
          </w:p>
        </w:tc>
        <w:tc>
          <w:tcPr>
            <w:tcW w:w="794" w:type="dxa"/>
            <w:tcBorders>
              <w:top w:val="single" w:sz="4"/>
              <w:left w:val="nil"/>
              <w:bottom w:val="nil"/>
              <w:right w:val="nil"/>
            </w:tcBorders>
          </w:tcPr>
          <w:p>
            <w:pPr>
              <w:pStyle w:val="0"/>
              <w:jc w:val="center"/>
            </w:pPr>
            <w:r>
              <w:rPr>
                <w:sz w:val="20"/>
              </w:rPr>
              <w:t xml:space="preserve">1127,8</w:t>
            </w:r>
          </w:p>
        </w:tc>
        <w:tc>
          <w:tcPr>
            <w:tcW w:w="661" w:type="dxa"/>
            <w:tcBorders>
              <w:top w:val="single" w:sz="4"/>
              <w:left w:val="nil"/>
              <w:bottom w:val="nil"/>
              <w:right w:val="nil"/>
            </w:tcBorders>
          </w:tcPr>
          <w:p>
            <w:pPr>
              <w:pStyle w:val="0"/>
              <w:jc w:val="center"/>
            </w:pPr>
            <w:r>
              <w:rPr>
                <w:sz w:val="20"/>
              </w:rPr>
              <w:t xml:space="preserve">5957</w:t>
            </w:r>
          </w:p>
        </w:tc>
        <w:tc>
          <w:tcPr>
            <w:tcW w:w="661" w:type="dxa"/>
            <w:tcBorders>
              <w:top w:val="single" w:sz="4"/>
              <w:left w:val="nil"/>
              <w:bottom w:val="nil"/>
              <w:right w:val="nil"/>
            </w:tcBorders>
          </w:tcPr>
          <w:p>
            <w:pPr>
              <w:pStyle w:val="0"/>
              <w:jc w:val="center"/>
            </w:pPr>
            <w:r>
              <w:rPr>
                <w:sz w:val="20"/>
              </w:rPr>
              <w:t xml:space="preserve">694,0</w:t>
            </w:r>
          </w:p>
        </w:tc>
        <w:tc>
          <w:tcPr>
            <w:tcW w:w="661" w:type="dxa"/>
            <w:tcBorders>
              <w:top w:val="single" w:sz="4"/>
              <w:left w:val="nil"/>
              <w:bottom w:val="nil"/>
              <w:right w:val="nil"/>
            </w:tcBorders>
          </w:tcPr>
          <w:p>
            <w:pPr>
              <w:pStyle w:val="0"/>
              <w:jc w:val="center"/>
            </w:pPr>
            <w:r>
              <w:rPr>
                <w:sz w:val="20"/>
              </w:rPr>
              <w:t xml:space="preserve">2669</w:t>
            </w:r>
          </w:p>
        </w:tc>
        <w:tc>
          <w:tcPr>
            <w:tcW w:w="794" w:type="dxa"/>
            <w:tcBorders>
              <w:top w:val="single" w:sz="4"/>
              <w:left w:val="nil"/>
              <w:bottom w:val="nil"/>
              <w:right w:val="nil"/>
            </w:tcBorders>
          </w:tcPr>
          <w:p>
            <w:pPr>
              <w:pStyle w:val="0"/>
              <w:jc w:val="center"/>
            </w:pPr>
            <w:r>
              <w:rPr>
                <w:sz w:val="20"/>
              </w:rPr>
              <w:t xml:space="preserve">1164,6</w:t>
            </w:r>
          </w:p>
        </w:tc>
        <w:tc>
          <w:tcPr>
            <w:tcW w:w="661" w:type="dxa"/>
            <w:tcBorders>
              <w:top w:val="single" w:sz="4"/>
              <w:left w:val="nil"/>
              <w:bottom w:val="nil"/>
              <w:right w:val="nil"/>
            </w:tcBorders>
          </w:tcPr>
          <w:p>
            <w:pPr>
              <w:pStyle w:val="0"/>
              <w:jc w:val="center"/>
            </w:pPr>
            <w:r>
              <w:rPr>
                <w:sz w:val="20"/>
              </w:rPr>
              <w:t xml:space="preserve">5850</w:t>
            </w:r>
          </w:p>
        </w:tc>
        <w:tc>
          <w:tcPr>
            <w:tcW w:w="737" w:type="dxa"/>
            <w:tcBorders>
              <w:top w:val="single" w:sz="4"/>
              <w:left w:val="nil"/>
              <w:bottom w:val="nil"/>
              <w:right w:val="nil"/>
            </w:tcBorders>
          </w:tcPr>
          <w:p>
            <w:pPr>
              <w:pStyle w:val="0"/>
              <w:jc w:val="center"/>
            </w:pPr>
            <w:r>
              <w:rPr>
                <w:sz w:val="20"/>
              </w:rPr>
              <w:t xml:space="preserve">686,1</w:t>
            </w:r>
          </w:p>
        </w:tc>
        <w:tc>
          <w:tcPr>
            <w:tcW w:w="661" w:type="dxa"/>
            <w:tcBorders>
              <w:top w:val="single" w:sz="4"/>
              <w:left w:val="nil"/>
              <w:bottom w:val="nil"/>
              <w:right w:val="nil"/>
            </w:tcBorders>
          </w:tcPr>
          <w:p>
            <w:pPr>
              <w:pStyle w:val="0"/>
              <w:jc w:val="center"/>
            </w:pPr>
            <w:r>
              <w:rPr>
                <w:sz w:val="20"/>
              </w:rPr>
              <w:t xml:space="preserve">2800</w:t>
            </w:r>
          </w:p>
        </w:tc>
        <w:tc>
          <w:tcPr>
            <w:tcW w:w="794" w:type="dxa"/>
            <w:tcBorders>
              <w:top w:val="single" w:sz="4"/>
              <w:left w:val="nil"/>
              <w:bottom w:val="nil"/>
              <w:right w:val="nil"/>
            </w:tcBorders>
          </w:tcPr>
          <w:p>
            <w:pPr>
              <w:pStyle w:val="0"/>
              <w:jc w:val="center"/>
            </w:pPr>
            <w:r>
              <w:rPr>
                <w:sz w:val="20"/>
              </w:rPr>
              <w:t xml:space="preserve">1252,6</w:t>
            </w:r>
          </w:p>
        </w:tc>
        <w:tc>
          <w:tcPr>
            <w:tcW w:w="661" w:type="dxa"/>
            <w:tcBorders>
              <w:top w:val="single" w:sz="4"/>
              <w:left w:val="nil"/>
              <w:bottom w:val="nil"/>
              <w:right w:val="nil"/>
            </w:tcBorders>
          </w:tcPr>
          <w:p>
            <w:pPr>
              <w:pStyle w:val="0"/>
              <w:jc w:val="center"/>
            </w:pPr>
            <w:r>
              <w:rPr>
                <w:sz w:val="20"/>
              </w:rPr>
              <w:t xml:space="preserve">4475</w:t>
            </w:r>
          </w:p>
        </w:tc>
        <w:tc>
          <w:tcPr>
            <w:tcW w:w="680" w:type="dxa"/>
            <w:tcBorders>
              <w:top w:val="single" w:sz="4"/>
              <w:left w:val="nil"/>
              <w:bottom w:val="nil"/>
              <w:right w:val="nil"/>
            </w:tcBorders>
          </w:tcPr>
          <w:p>
            <w:pPr>
              <w:pStyle w:val="0"/>
              <w:jc w:val="center"/>
            </w:pPr>
            <w:r>
              <w:rPr>
                <w:sz w:val="20"/>
              </w:rPr>
              <w:t xml:space="preserve">531,4</w:t>
            </w:r>
          </w:p>
        </w:tc>
        <w:tc>
          <w:tcPr>
            <w:tcW w:w="661" w:type="dxa"/>
            <w:tcBorders>
              <w:top w:val="single" w:sz="4"/>
              <w:left w:val="nil"/>
              <w:bottom w:val="nil"/>
              <w:right w:val="nil"/>
            </w:tcBorders>
          </w:tcPr>
          <w:p>
            <w:pPr>
              <w:pStyle w:val="0"/>
              <w:jc w:val="center"/>
            </w:pPr>
            <w:r>
              <w:rPr>
                <w:sz w:val="20"/>
              </w:rPr>
              <w:t xml:space="preserve">2447</w:t>
            </w:r>
          </w:p>
        </w:tc>
        <w:tc>
          <w:tcPr>
            <w:tcW w:w="794" w:type="dxa"/>
            <w:tcBorders>
              <w:top w:val="single" w:sz="4"/>
              <w:left w:val="nil"/>
              <w:bottom w:val="nil"/>
              <w:right w:val="nil"/>
            </w:tcBorders>
          </w:tcPr>
          <w:p>
            <w:pPr>
              <w:pStyle w:val="0"/>
              <w:jc w:val="center"/>
            </w:pPr>
            <w:r>
              <w:rPr>
                <w:sz w:val="20"/>
              </w:rPr>
              <w:t xml:space="preserve">1076,6</w:t>
            </w:r>
          </w:p>
        </w:tc>
      </w:tr>
      <w:tr>
        <w:tc>
          <w:tcPr>
            <w:tcW w:w="2211"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964" w:type="dxa"/>
            <w:tcBorders>
              <w:top w:val="nil"/>
              <w:left w:val="nil"/>
              <w:bottom w:val="nil"/>
              <w:right w:val="nil"/>
            </w:tcBorders>
          </w:tcPr>
          <w:p>
            <w:pPr>
              <w:pStyle w:val="0"/>
              <w:jc w:val="center"/>
            </w:pPr>
            <w:r>
              <w:rPr>
                <w:sz w:val="20"/>
              </w:rPr>
              <w:t xml:space="preserve">I10-I15</w:t>
            </w:r>
          </w:p>
        </w:tc>
        <w:tc>
          <w:tcPr>
            <w:tcW w:w="658"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3,5</w:t>
            </w:r>
          </w:p>
        </w:tc>
        <w:tc>
          <w:tcPr>
            <w:tcW w:w="670" w:type="dxa"/>
            <w:tcBorders>
              <w:top w:val="nil"/>
              <w:left w:val="nil"/>
              <w:bottom w:val="nil"/>
              <w:right w:val="nil"/>
            </w:tcBorders>
          </w:tcPr>
          <w:p>
            <w:pPr>
              <w:pStyle w:val="0"/>
              <w:jc w:val="center"/>
            </w:pPr>
            <w:r>
              <w:rPr>
                <w:sz w:val="20"/>
              </w:rPr>
              <w:t xml:space="preserve">32</w:t>
            </w:r>
          </w:p>
        </w:tc>
        <w:tc>
          <w:tcPr>
            <w:tcW w:w="794" w:type="dxa"/>
            <w:tcBorders>
              <w:top w:val="nil"/>
              <w:left w:val="nil"/>
              <w:bottom w:val="nil"/>
              <w:right w:val="nil"/>
            </w:tcBorders>
          </w:tcPr>
          <w:p>
            <w:pPr>
              <w:pStyle w:val="0"/>
              <w:jc w:val="center"/>
            </w:pPr>
            <w:r>
              <w:rPr>
                <w:sz w:val="20"/>
              </w:rPr>
              <w:t xml:space="preserve">13,4</w:t>
            </w:r>
          </w:p>
        </w:tc>
        <w:tc>
          <w:tcPr>
            <w:tcW w:w="661" w:type="dxa"/>
            <w:tcBorders>
              <w:top w:val="nil"/>
              <w:left w:val="nil"/>
              <w:bottom w:val="nil"/>
              <w:right w:val="nil"/>
            </w:tcBorders>
          </w:tcPr>
          <w:p>
            <w:pPr>
              <w:pStyle w:val="0"/>
              <w:jc w:val="center"/>
            </w:pPr>
            <w:r>
              <w:rPr>
                <w:sz w:val="20"/>
              </w:rPr>
              <w:t xml:space="preserve">44</w:t>
            </w:r>
          </w:p>
        </w:tc>
        <w:tc>
          <w:tcPr>
            <w:tcW w:w="661" w:type="dxa"/>
            <w:tcBorders>
              <w:top w:val="nil"/>
              <w:left w:val="nil"/>
              <w:bottom w:val="nil"/>
              <w:right w:val="nil"/>
            </w:tcBorders>
          </w:tcPr>
          <w:p>
            <w:pPr>
              <w:pStyle w:val="0"/>
              <w:jc w:val="center"/>
            </w:pPr>
            <w:r>
              <w:rPr>
                <w:sz w:val="20"/>
              </w:rPr>
              <w:t xml:space="preserve">5,1</w:t>
            </w:r>
          </w:p>
        </w:tc>
        <w:tc>
          <w:tcPr>
            <w:tcW w:w="658" w:type="dxa"/>
            <w:tcBorders>
              <w:top w:val="nil"/>
              <w:left w:val="nil"/>
              <w:bottom w:val="nil"/>
              <w:right w:val="nil"/>
            </w:tcBorders>
          </w:tcPr>
          <w:p>
            <w:pPr>
              <w:pStyle w:val="0"/>
              <w:jc w:val="center"/>
            </w:pPr>
            <w:r>
              <w:rPr>
                <w:sz w:val="20"/>
              </w:rPr>
              <w:t xml:space="preserve">27</w:t>
            </w:r>
          </w:p>
        </w:tc>
        <w:tc>
          <w:tcPr>
            <w:tcW w:w="794" w:type="dxa"/>
            <w:tcBorders>
              <w:top w:val="nil"/>
              <w:left w:val="nil"/>
              <w:bottom w:val="nil"/>
              <w:right w:val="nil"/>
            </w:tcBorders>
          </w:tcPr>
          <w:p>
            <w:pPr>
              <w:pStyle w:val="0"/>
              <w:jc w:val="center"/>
            </w:pPr>
            <w:r>
              <w:rPr>
                <w:sz w:val="20"/>
              </w:rPr>
              <w:t xml:space="preserve">11,5</w:t>
            </w:r>
          </w:p>
        </w:tc>
        <w:tc>
          <w:tcPr>
            <w:tcW w:w="661" w:type="dxa"/>
            <w:tcBorders>
              <w:top w:val="nil"/>
              <w:left w:val="nil"/>
              <w:bottom w:val="nil"/>
              <w:right w:val="nil"/>
            </w:tcBorders>
          </w:tcPr>
          <w:p>
            <w:pPr>
              <w:pStyle w:val="0"/>
              <w:jc w:val="center"/>
            </w:pPr>
            <w:r>
              <w:rPr>
                <w:sz w:val="20"/>
              </w:rPr>
              <w:t xml:space="preserve">30</w:t>
            </w:r>
          </w:p>
        </w:tc>
        <w:tc>
          <w:tcPr>
            <w:tcW w:w="661" w:type="dxa"/>
            <w:tcBorders>
              <w:top w:val="nil"/>
              <w:left w:val="nil"/>
              <w:bottom w:val="nil"/>
              <w:right w:val="nil"/>
            </w:tcBorders>
          </w:tcPr>
          <w:p>
            <w:pPr>
              <w:pStyle w:val="0"/>
              <w:jc w:val="center"/>
            </w:pPr>
            <w:r>
              <w:rPr>
                <w:sz w:val="20"/>
              </w:rPr>
              <w:t xml:space="preserve">3,5</w:t>
            </w:r>
          </w:p>
        </w:tc>
        <w:tc>
          <w:tcPr>
            <w:tcW w:w="661" w:type="dxa"/>
            <w:tcBorders>
              <w:top w:val="nil"/>
              <w:left w:val="nil"/>
              <w:bottom w:val="nil"/>
              <w:right w:val="nil"/>
            </w:tcBorders>
          </w:tcPr>
          <w:p>
            <w:pPr>
              <w:pStyle w:val="0"/>
              <w:jc w:val="center"/>
            </w:pPr>
            <w:r>
              <w:rPr>
                <w:sz w:val="20"/>
              </w:rPr>
              <w:t xml:space="preserve">17</w:t>
            </w:r>
          </w:p>
        </w:tc>
        <w:tc>
          <w:tcPr>
            <w:tcW w:w="794" w:type="dxa"/>
            <w:tcBorders>
              <w:top w:val="nil"/>
              <w:left w:val="nil"/>
              <w:bottom w:val="nil"/>
              <w:right w:val="nil"/>
            </w:tcBorders>
          </w:tcPr>
          <w:p>
            <w:pPr>
              <w:pStyle w:val="0"/>
              <w:jc w:val="center"/>
            </w:pPr>
            <w:r>
              <w:rPr>
                <w:sz w:val="20"/>
              </w:rPr>
              <w:t xml:space="preserve">7,4</w:t>
            </w:r>
          </w:p>
        </w:tc>
        <w:tc>
          <w:tcPr>
            <w:tcW w:w="661" w:type="dxa"/>
            <w:tcBorders>
              <w:top w:val="nil"/>
              <w:left w:val="nil"/>
              <w:bottom w:val="nil"/>
              <w:right w:val="nil"/>
            </w:tcBorders>
          </w:tcPr>
          <w:p>
            <w:pPr>
              <w:pStyle w:val="0"/>
              <w:jc w:val="center"/>
            </w:pPr>
            <w:r>
              <w:rPr>
                <w:sz w:val="20"/>
              </w:rPr>
              <w:t xml:space="preserve">67</w:t>
            </w:r>
          </w:p>
        </w:tc>
        <w:tc>
          <w:tcPr>
            <w:tcW w:w="737" w:type="dxa"/>
            <w:tcBorders>
              <w:top w:val="nil"/>
              <w:left w:val="nil"/>
              <w:bottom w:val="nil"/>
              <w:right w:val="nil"/>
            </w:tcBorders>
          </w:tcPr>
          <w:p>
            <w:pPr>
              <w:pStyle w:val="0"/>
              <w:jc w:val="center"/>
            </w:pPr>
            <w:r>
              <w:rPr>
                <w:sz w:val="20"/>
              </w:rPr>
              <w:t xml:space="preserve">7,8</w:t>
            </w:r>
          </w:p>
        </w:tc>
        <w:tc>
          <w:tcPr>
            <w:tcW w:w="661" w:type="dxa"/>
            <w:tcBorders>
              <w:top w:val="nil"/>
              <w:left w:val="nil"/>
              <w:bottom w:val="nil"/>
              <w:right w:val="nil"/>
            </w:tcBorders>
          </w:tcPr>
          <w:p>
            <w:pPr>
              <w:pStyle w:val="0"/>
              <w:jc w:val="center"/>
            </w:pPr>
            <w:r>
              <w:rPr>
                <w:sz w:val="20"/>
              </w:rPr>
              <w:t xml:space="preserve">23</w:t>
            </w:r>
          </w:p>
        </w:tc>
        <w:tc>
          <w:tcPr>
            <w:tcW w:w="794" w:type="dxa"/>
            <w:tcBorders>
              <w:top w:val="nil"/>
              <w:left w:val="nil"/>
              <w:bottom w:val="nil"/>
              <w:right w:val="nil"/>
            </w:tcBorders>
          </w:tcPr>
          <w:p>
            <w:pPr>
              <w:pStyle w:val="0"/>
              <w:jc w:val="center"/>
            </w:pPr>
            <w:r>
              <w:rPr>
                <w:sz w:val="20"/>
              </w:rPr>
              <w:t xml:space="preserve">10,3</w:t>
            </w:r>
          </w:p>
        </w:tc>
        <w:tc>
          <w:tcPr>
            <w:tcW w:w="661" w:type="dxa"/>
            <w:tcBorders>
              <w:top w:val="nil"/>
              <w:left w:val="nil"/>
              <w:bottom w:val="nil"/>
              <w:right w:val="nil"/>
            </w:tcBorders>
          </w:tcPr>
          <w:p>
            <w:pPr>
              <w:pStyle w:val="0"/>
              <w:jc w:val="center"/>
            </w:pPr>
            <w:r>
              <w:rPr>
                <w:sz w:val="20"/>
              </w:rPr>
              <w:t xml:space="preserve">57</w:t>
            </w:r>
          </w:p>
        </w:tc>
        <w:tc>
          <w:tcPr>
            <w:tcW w:w="680" w:type="dxa"/>
            <w:tcBorders>
              <w:top w:val="nil"/>
              <w:left w:val="nil"/>
              <w:bottom w:val="nil"/>
              <w:right w:val="nil"/>
            </w:tcBorders>
          </w:tcPr>
          <w:p>
            <w:pPr>
              <w:pStyle w:val="0"/>
              <w:jc w:val="center"/>
            </w:pPr>
            <w:r>
              <w:rPr>
                <w:sz w:val="20"/>
              </w:rPr>
              <w:t xml:space="preserve">6,8</w:t>
            </w:r>
          </w:p>
        </w:tc>
        <w:tc>
          <w:tcPr>
            <w:tcW w:w="661" w:type="dxa"/>
            <w:tcBorders>
              <w:top w:val="nil"/>
              <w:left w:val="nil"/>
              <w:bottom w:val="nil"/>
              <w:right w:val="nil"/>
            </w:tcBorders>
          </w:tcPr>
          <w:p>
            <w:pPr>
              <w:pStyle w:val="0"/>
              <w:jc w:val="center"/>
            </w:pPr>
            <w:r>
              <w:rPr>
                <w:sz w:val="20"/>
              </w:rPr>
              <w:t xml:space="preserve">51</w:t>
            </w:r>
          </w:p>
        </w:tc>
        <w:tc>
          <w:tcPr>
            <w:tcW w:w="794" w:type="dxa"/>
            <w:tcBorders>
              <w:top w:val="nil"/>
              <w:left w:val="nil"/>
              <w:bottom w:val="nil"/>
              <w:right w:val="nil"/>
            </w:tcBorders>
          </w:tcPr>
          <w:p>
            <w:pPr>
              <w:pStyle w:val="0"/>
              <w:jc w:val="center"/>
            </w:pPr>
            <w:r>
              <w:rPr>
                <w:sz w:val="20"/>
              </w:rPr>
              <w:t xml:space="preserve">22,4</w:t>
            </w:r>
          </w:p>
        </w:tc>
      </w:tr>
      <w:tr>
        <w:tc>
          <w:tcPr>
            <w:tcW w:w="2211" w:type="dxa"/>
            <w:tcBorders>
              <w:top w:val="nil"/>
              <w:left w:val="nil"/>
              <w:bottom w:val="nil"/>
              <w:right w:val="nil"/>
            </w:tcBorders>
          </w:tcPr>
          <w:p>
            <w:pPr>
              <w:pStyle w:val="0"/>
            </w:pPr>
            <w:r>
              <w:rPr>
                <w:sz w:val="20"/>
              </w:rPr>
              <w:t xml:space="preserve">Ишемические болезни сердца</w:t>
            </w:r>
          </w:p>
        </w:tc>
        <w:tc>
          <w:tcPr>
            <w:tcW w:w="964" w:type="dxa"/>
            <w:tcBorders>
              <w:top w:val="nil"/>
              <w:left w:val="nil"/>
              <w:bottom w:val="nil"/>
              <w:right w:val="nil"/>
            </w:tcBorders>
          </w:tcPr>
          <w:p>
            <w:pPr>
              <w:pStyle w:val="0"/>
              <w:jc w:val="center"/>
            </w:pPr>
            <w:r>
              <w:rPr>
                <w:sz w:val="20"/>
              </w:rPr>
              <w:t xml:space="preserve">I20-I25</w:t>
            </w:r>
          </w:p>
        </w:tc>
        <w:tc>
          <w:tcPr>
            <w:tcW w:w="658" w:type="dxa"/>
            <w:tcBorders>
              <w:top w:val="nil"/>
              <w:left w:val="nil"/>
              <w:bottom w:val="nil"/>
              <w:right w:val="nil"/>
            </w:tcBorders>
          </w:tcPr>
          <w:p>
            <w:pPr>
              <w:pStyle w:val="0"/>
              <w:jc w:val="center"/>
            </w:pPr>
            <w:r>
              <w:rPr>
                <w:sz w:val="20"/>
              </w:rPr>
              <w:t xml:space="preserve">3429</w:t>
            </w:r>
          </w:p>
        </w:tc>
        <w:tc>
          <w:tcPr>
            <w:tcW w:w="794" w:type="dxa"/>
            <w:tcBorders>
              <w:top w:val="nil"/>
              <w:left w:val="nil"/>
              <w:bottom w:val="nil"/>
              <w:right w:val="nil"/>
            </w:tcBorders>
          </w:tcPr>
          <w:p>
            <w:pPr>
              <w:pStyle w:val="0"/>
              <w:jc w:val="center"/>
            </w:pPr>
            <w:r>
              <w:rPr>
                <w:sz w:val="20"/>
              </w:rPr>
              <w:t xml:space="preserve">395,8</w:t>
            </w:r>
          </w:p>
        </w:tc>
        <w:tc>
          <w:tcPr>
            <w:tcW w:w="670" w:type="dxa"/>
            <w:tcBorders>
              <w:top w:val="nil"/>
              <w:left w:val="nil"/>
              <w:bottom w:val="nil"/>
              <w:right w:val="nil"/>
            </w:tcBorders>
          </w:tcPr>
          <w:p>
            <w:pPr>
              <w:pStyle w:val="0"/>
              <w:jc w:val="center"/>
            </w:pPr>
            <w:r>
              <w:rPr>
                <w:sz w:val="20"/>
              </w:rPr>
              <w:t xml:space="preserve">1581</w:t>
            </w:r>
          </w:p>
        </w:tc>
        <w:tc>
          <w:tcPr>
            <w:tcW w:w="794" w:type="dxa"/>
            <w:tcBorders>
              <w:top w:val="nil"/>
              <w:left w:val="nil"/>
              <w:bottom w:val="nil"/>
              <w:right w:val="nil"/>
            </w:tcBorders>
          </w:tcPr>
          <w:p>
            <w:pPr>
              <w:pStyle w:val="0"/>
              <w:jc w:val="center"/>
            </w:pPr>
            <w:r>
              <w:rPr>
                <w:sz w:val="20"/>
              </w:rPr>
              <w:t xml:space="preserve">660,9</w:t>
            </w:r>
          </w:p>
        </w:tc>
        <w:tc>
          <w:tcPr>
            <w:tcW w:w="661" w:type="dxa"/>
            <w:tcBorders>
              <w:top w:val="nil"/>
              <w:left w:val="nil"/>
              <w:bottom w:val="nil"/>
              <w:right w:val="nil"/>
            </w:tcBorders>
          </w:tcPr>
          <w:p>
            <w:pPr>
              <w:pStyle w:val="0"/>
              <w:jc w:val="center"/>
            </w:pPr>
            <w:r>
              <w:rPr>
                <w:sz w:val="20"/>
              </w:rPr>
              <w:t xml:space="preserve">3388</w:t>
            </w:r>
          </w:p>
        </w:tc>
        <w:tc>
          <w:tcPr>
            <w:tcW w:w="661" w:type="dxa"/>
            <w:tcBorders>
              <w:top w:val="nil"/>
              <w:left w:val="nil"/>
              <w:bottom w:val="nil"/>
              <w:right w:val="nil"/>
            </w:tcBorders>
          </w:tcPr>
          <w:p>
            <w:pPr>
              <w:pStyle w:val="0"/>
              <w:jc w:val="center"/>
            </w:pPr>
            <w:r>
              <w:rPr>
                <w:sz w:val="20"/>
              </w:rPr>
              <w:t xml:space="preserve">392,9</w:t>
            </w:r>
          </w:p>
        </w:tc>
        <w:tc>
          <w:tcPr>
            <w:tcW w:w="658" w:type="dxa"/>
            <w:tcBorders>
              <w:top w:val="nil"/>
              <w:left w:val="nil"/>
              <w:bottom w:val="nil"/>
              <w:right w:val="nil"/>
            </w:tcBorders>
          </w:tcPr>
          <w:p>
            <w:pPr>
              <w:pStyle w:val="0"/>
              <w:jc w:val="center"/>
            </w:pPr>
            <w:r>
              <w:rPr>
                <w:sz w:val="20"/>
              </w:rPr>
              <w:t xml:space="preserve">1494</w:t>
            </w:r>
          </w:p>
        </w:tc>
        <w:tc>
          <w:tcPr>
            <w:tcW w:w="794" w:type="dxa"/>
            <w:tcBorders>
              <w:top w:val="nil"/>
              <w:left w:val="nil"/>
              <w:bottom w:val="nil"/>
              <w:right w:val="nil"/>
            </w:tcBorders>
          </w:tcPr>
          <w:p>
            <w:pPr>
              <w:pStyle w:val="0"/>
              <w:jc w:val="center"/>
            </w:pPr>
            <w:r>
              <w:rPr>
                <w:sz w:val="20"/>
              </w:rPr>
              <w:t xml:space="preserve">638,5</w:t>
            </w:r>
          </w:p>
        </w:tc>
        <w:tc>
          <w:tcPr>
            <w:tcW w:w="661" w:type="dxa"/>
            <w:tcBorders>
              <w:top w:val="nil"/>
              <w:left w:val="nil"/>
              <w:bottom w:val="nil"/>
              <w:right w:val="nil"/>
            </w:tcBorders>
          </w:tcPr>
          <w:p>
            <w:pPr>
              <w:pStyle w:val="0"/>
              <w:jc w:val="center"/>
            </w:pPr>
            <w:r>
              <w:rPr>
                <w:sz w:val="20"/>
              </w:rPr>
              <w:t xml:space="preserve">3579</w:t>
            </w:r>
          </w:p>
        </w:tc>
        <w:tc>
          <w:tcPr>
            <w:tcW w:w="661" w:type="dxa"/>
            <w:tcBorders>
              <w:top w:val="nil"/>
              <w:left w:val="nil"/>
              <w:bottom w:val="nil"/>
              <w:right w:val="nil"/>
            </w:tcBorders>
          </w:tcPr>
          <w:p>
            <w:pPr>
              <w:pStyle w:val="0"/>
              <w:jc w:val="center"/>
            </w:pPr>
            <w:r>
              <w:rPr>
                <w:sz w:val="20"/>
              </w:rPr>
              <w:t xml:space="preserve">417,0</w:t>
            </w:r>
          </w:p>
        </w:tc>
        <w:tc>
          <w:tcPr>
            <w:tcW w:w="661" w:type="dxa"/>
            <w:tcBorders>
              <w:top w:val="nil"/>
              <w:left w:val="nil"/>
              <w:bottom w:val="nil"/>
              <w:right w:val="nil"/>
            </w:tcBorders>
          </w:tcPr>
          <w:p>
            <w:pPr>
              <w:pStyle w:val="0"/>
              <w:jc w:val="center"/>
            </w:pPr>
            <w:r>
              <w:rPr>
                <w:sz w:val="20"/>
              </w:rPr>
              <w:t xml:space="preserve">1503</w:t>
            </w:r>
          </w:p>
        </w:tc>
        <w:tc>
          <w:tcPr>
            <w:tcW w:w="794" w:type="dxa"/>
            <w:tcBorders>
              <w:top w:val="nil"/>
              <w:left w:val="nil"/>
              <w:bottom w:val="nil"/>
              <w:right w:val="nil"/>
            </w:tcBorders>
          </w:tcPr>
          <w:p>
            <w:pPr>
              <w:pStyle w:val="0"/>
              <w:jc w:val="center"/>
            </w:pPr>
            <w:r>
              <w:rPr>
                <w:sz w:val="20"/>
              </w:rPr>
              <w:t xml:space="preserve">655,8</w:t>
            </w:r>
          </w:p>
        </w:tc>
        <w:tc>
          <w:tcPr>
            <w:tcW w:w="661" w:type="dxa"/>
            <w:tcBorders>
              <w:top w:val="nil"/>
              <w:left w:val="nil"/>
              <w:bottom w:val="nil"/>
              <w:right w:val="nil"/>
            </w:tcBorders>
          </w:tcPr>
          <w:p>
            <w:pPr>
              <w:pStyle w:val="0"/>
              <w:jc w:val="center"/>
            </w:pPr>
            <w:r>
              <w:rPr>
                <w:sz w:val="20"/>
              </w:rPr>
              <w:t xml:space="preserve">3408</w:t>
            </w:r>
          </w:p>
        </w:tc>
        <w:tc>
          <w:tcPr>
            <w:tcW w:w="737" w:type="dxa"/>
            <w:tcBorders>
              <w:top w:val="nil"/>
              <w:left w:val="nil"/>
              <w:bottom w:val="nil"/>
              <w:right w:val="nil"/>
            </w:tcBorders>
          </w:tcPr>
          <w:p>
            <w:pPr>
              <w:pStyle w:val="0"/>
              <w:jc w:val="center"/>
            </w:pPr>
            <w:r>
              <w:rPr>
                <w:sz w:val="20"/>
              </w:rPr>
              <w:t xml:space="preserve">400,0</w:t>
            </w:r>
          </w:p>
        </w:tc>
        <w:tc>
          <w:tcPr>
            <w:tcW w:w="661" w:type="dxa"/>
            <w:tcBorders>
              <w:top w:val="nil"/>
              <w:left w:val="nil"/>
              <w:bottom w:val="nil"/>
              <w:right w:val="nil"/>
            </w:tcBorders>
          </w:tcPr>
          <w:p>
            <w:pPr>
              <w:pStyle w:val="0"/>
              <w:jc w:val="center"/>
            </w:pPr>
            <w:r>
              <w:rPr>
                <w:sz w:val="20"/>
              </w:rPr>
              <w:t xml:space="preserve">1606</w:t>
            </w:r>
          </w:p>
        </w:tc>
        <w:tc>
          <w:tcPr>
            <w:tcW w:w="794" w:type="dxa"/>
            <w:tcBorders>
              <w:top w:val="nil"/>
              <w:left w:val="nil"/>
              <w:bottom w:val="nil"/>
              <w:right w:val="nil"/>
            </w:tcBorders>
          </w:tcPr>
          <w:p>
            <w:pPr>
              <w:pStyle w:val="0"/>
              <w:jc w:val="center"/>
            </w:pPr>
            <w:r>
              <w:rPr>
                <w:sz w:val="20"/>
              </w:rPr>
              <w:t xml:space="preserve">718,4</w:t>
            </w:r>
          </w:p>
        </w:tc>
        <w:tc>
          <w:tcPr>
            <w:tcW w:w="661" w:type="dxa"/>
            <w:tcBorders>
              <w:top w:val="nil"/>
              <w:left w:val="nil"/>
              <w:bottom w:val="nil"/>
              <w:right w:val="nil"/>
            </w:tcBorders>
          </w:tcPr>
          <w:p>
            <w:pPr>
              <w:pStyle w:val="0"/>
              <w:jc w:val="center"/>
            </w:pPr>
            <w:r>
              <w:rPr>
                <w:sz w:val="20"/>
              </w:rPr>
              <w:t xml:space="preserve">2660</w:t>
            </w:r>
          </w:p>
        </w:tc>
        <w:tc>
          <w:tcPr>
            <w:tcW w:w="680" w:type="dxa"/>
            <w:tcBorders>
              <w:top w:val="nil"/>
              <w:left w:val="nil"/>
              <w:bottom w:val="nil"/>
              <w:right w:val="nil"/>
            </w:tcBorders>
          </w:tcPr>
          <w:p>
            <w:pPr>
              <w:pStyle w:val="0"/>
              <w:jc w:val="center"/>
            </w:pPr>
            <w:r>
              <w:rPr>
                <w:sz w:val="20"/>
              </w:rPr>
              <w:t xml:space="preserve">315,8</w:t>
            </w:r>
          </w:p>
        </w:tc>
        <w:tc>
          <w:tcPr>
            <w:tcW w:w="661" w:type="dxa"/>
            <w:tcBorders>
              <w:top w:val="nil"/>
              <w:left w:val="nil"/>
              <w:bottom w:val="nil"/>
              <w:right w:val="nil"/>
            </w:tcBorders>
          </w:tcPr>
          <w:p>
            <w:pPr>
              <w:pStyle w:val="0"/>
              <w:jc w:val="center"/>
            </w:pPr>
            <w:r>
              <w:rPr>
                <w:sz w:val="20"/>
              </w:rPr>
              <w:t xml:space="preserve">1294</w:t>
            </w:r>
          </w:p>
        </w:tc>
        <w:tc>
          <w:tcPr>
            <w:tcW w:w="794" w:type="dxa"/>
            <w:tcBorders>
              <w:top w:val="nil"/>
              <w:left w:val="nil"/>
              <w:bottom w:val="nil"/>
              <w:right w:val="nil"/>
            </w:tcBorders>
          </w:tcPr>
          <w:p>
            <w:pPr>
              <w:pStyle w:val="0"/>
              <w:jc w:val="center"/>
            </w:pPr>
            <w:r>
              <w:rPr>
                <w:sz w:val="20"/>
              </w:rPr>
              <w:t xml:space="preserve">569,3</w:t>
            </w:r>
          </w:p>
        </w:tc>
      </w:tr>
      <w:tr>
        <w:tc>
          <w:tcPr>
            <w:tcW w:w="2211" w:type="dxa"/>
            <w:tcBorders>
              <w:top w:val="nil"/>
              <w:left w:val="nil"/>
              <w:bottom w:val="nil"/>
              <w:right w:val="nil"/>
            </w:tcBorders>
          </w:tcPr>
          <w:p>
            <w:pPr>
              <w:pStyle w:val="0"/>
            </w:pPr>
            <w:r>
              <w:rPr>
                <w:sz w:val="20"/>
              </w:rPr>
              <w:t xml:space="preserve">в том числе:</w:t>
            </w:r>
          </w:p>
        </w:tc>
        <w:tc>
          <w:tcPr>
            <w:tcW w:w="964"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7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острый и повторный инфаркт миокарда</w:t>
            </w:r>
          </w:p>
        </w:tc>
        <w:tc>
          <w:tcPr>
            <w:tcW w:w="964" w:type="dxa"/>
            <w:tcBorders>
              <w:top w:val="nil"/>
              <w:left w:val="nil"/>
              <w:bottom w:val="nil"/>
              <w:right w:val="nil"/>
            </w:tcBorders>
          </w:tcPr>
          <w:p>
            <w:pPr>
              <w:pStyle w:val="0"/>
              <w:jc w:val="center"/>
            </w:pPr>
            <w:r>
              <w:rPr>
                <w:sz w:val="20"/>
              </w:rPr>
              <w:t xml:space="preserve">I21-I22</w:t>
            </w:r>
          </w:p>
        </w:tc>
        <w:tc>
          <w:tcPr>
            <w:tcW w:w="658" w:type="dxa"/>
            <w:tcBorders>
              <w:top w:val="nil"/>
              <w:left w:val="nil"/>
              <w:bottom w:val="nil"/>
              <w:right w:val="nil"/>
            </w:tcBorders>
          </w:tcPr>
          <w:p>
            <w:pPr>
              <w:pStyle w:val="0"/>
              <w:jc w:val="center"/>
            </w:pPr>
            <w:r>
              <w:rPr>
                <w:sz w:val="20"/>
              </w:rPr>
              <w:t xml:space="preserve">419</w:t>
            </w:r>
          </w:p>
        </w:tc>
        <w:tc>
          <w:tcPr>
            <w:tcW w:w="794" w:type="dxa"/>
            <w:tcBorders>
              <w:top w:val="nil"/>
              <w:left w:val="nil"/>
              <w:bottom w:val="nil"/>
              <w:right w:val="nil"/>
            </w:tcBorders>
          </w:tcPr>
          <w:p>
            <w:pPr>
              <w:pStyle w:val="0"/>
              <w:jc w:val="center"/>
            </w:pPr>
            <w:r>
              <w:rPr>
                <w:sz w:val="20"/>
              </w:rPr>
              <w:t xml:space="preserve">48,4</w:t>
            </w:r>
          </w:p>
        </w:tc>
        <w:tc>
          <w:tcPr>
            <w:tcW w:w="670" w:type="dxa"/>
            <w:tcBorders>
              <w:top w:val="nil"/>
              <w:left w:val="nil"/>
              <w:bottom w:val="nil"/>
              <w:right w:val="nil"/>
            </w:tcBorders>
          </w:tcPr>
          <w:p>
            <w:pPr>
              <w:pStyle w:val="0"/>
              <w:jc w:val="center"/>
            </w:pPr>
            <w:r>
              <w:rPr>
                <w:sz w:val="20"/>
              </w:rPr>
              <w:t xml:space="preserve">107</w:t>
            </w:r>
          </w:p>
        </w:tc>
        <w:tc>
          <w:tcPr>
            <w:tcW w:w="794" w:type="dxa"/>
            <w:tcBorders>
              <w:top w:val="nil"/>
              <w:left w:val="nil"/>
              <w:bottom w:val="nil"/>
              <w:right w:val="nil"/>
            </w:tcBorders>
          </w:tcPr>
          <w:p>
            <w:pPr>
              <w:pStyle w:val="0"/>
              <w:jc w:val="center"/>
            </w:pPr>
            <w:r>
              <w:rPr>
                <w:sz w:val="20"/>
              </w:rPr>
              <w:t xml:space="preserve">44,7</w:t>
            </w:r>
          </w:p>
        </w:tc>
        <w:tc>
          <w:tcPr>
            <w:tcW w:w="661" w:type="dxa"/>
            <w:tcBorders>
              <w:top w:val="nil"/>
              <w:left w:val="nil"/>
              <w:bottom w:val="nil"/>
              <w:right w:val="nil"/>
            </w:tcBorders>
          </w:tcPr>
          <w:p>
            <w:pPr>
              <w:pStyle w:val="0"/>
              <w:jc w:val="center"/>
            </w:pPr>
            <w:r>
              <w:rPr>
                <w:sz w:val="20"/>
              </w:rPr>
              <w:t xml:space="preserve">395</w:t>
            </w:r>
          </w:p>
        </w:tc>
        <w:tc>
          <w:tcPr>
            <w:tcW w:w="661" w:type="dxa"/>
            <w:tcBorders>
              <w:top w:val="nil"/>
              <w:left w:val="nil"/>
              <w:bottom w:val="nil"/>
              <w:right w:val="nil"/>
            </w:tcBorders>
          </w:tcPr>
          <w:p>
            <w:pPr>
              <w:pStyle w:val="0"/>
              <w:jc w:val="center"/>
            </w:pPr>
            <w:r>
              <w:rPr>
                <w:sz w:val="20"/>
              </w:rPr>
              <w:t xml:space="preserve">45,8</w:t>
            </w:r>
          </w:p>
        </w:tc>
        <w:tc>
          <w:tcPr>
            <w:tcW w:w="658" w:type="dxa"/>
            <w:tcBorders>
              <w:top w:val="nil"/>
              <w:left w:val="nil"/>
              <w:bottom w:val="nil"/>
              <w:right w:val="nil"/>
            </w:tcBorders>
          </w:tcPr>
          <w:p>
            <w:pPr>
              <w:pStyle w:val="0"/>
              <w:jc w:val="center"/>
            </w:pPr>
            <w:r>
              <w:rPr>
                <w:sz w:val="20"/>
              </w:rPr>
              <w:t xml:space="preserve">111</w:t>
            </w:r>
          </w:p>
        </w:tc>
        <w:tc>
          <w:tcPr>
            <w:tcW w:w="794" w:type="dxa"/>
            <w:tcBorders>
              <w:top w:val="nil"/>
              <w:left w:val="nil"/>
              <w:bottom w:val="nil"/>
              <w:right w:val="nil"/>
            </w:tcBorders>
          </w:tcPr>
          <w:p>
            <w:pPr>
              <w:pStyle w:val="0"/>
              <w:jc w:val="center"/>
            </w:pPr>
            <w:r>
              <w:rPr>
                <w:sz w:val="20"/>
              </w:rPr>
              <w:t xml:space="preserve">47,4</w:t>
            </w:r>
          </w:p>
        </w:tc>
        <w:tc>
          <w:tcPr>
            <w:tcW w:w="661" w:type="dxa"/>
            <w:tcBorders>
              <w:top w:val="nil"/>
              <w:left w:val="nil"/>
              <w:bottom w:val="nil"/>
              <w:right w:val="nil"/>
            </w:tcBorders>
          </w:tcPr>
          <w:p>
            <w:pPr>
              <w:pStyle w:val="0"/>
              <w:jc w:val="center"/>
            </w:pPr>
            <w:r>
              <w:rPr>
                <w:sz w:val="20"/>
              </w:rPr>
              <w:t xml:space="preserve">430</w:t>
            </w:r>
          </w:p>
        </w:tc>
        <w:tc>
          <w:tcPr>
            <w:tcW w:w="661" w:type="dxa"/>
            <w:tcBorders>
              <w:top w:val="nil"/>
              <w:left w:val="nil"/>
              <w:bottom w:val="nil"/>
              <w:right w:val="nil"/>
            </w:tcBorders>
          </w:tcPr>
          <w:p>
            <w:pPr>
              <w:pStyle w:val="0"/>
              <w:jc w:val="center"/>
            </w:pPr>
            <w:r>
              <w:rPr>
                <w:sz w:val="20"/>
              </w:rPr>
              <w:t xml:space="preserve">50,1</w:t>
            </w:r>
          </w:p>
        </w:tc>
        <w:tc>
          <w:tcPr>
            <w:tcW w:w="661" w:type="dxa"/>
            <w:tcBorders>
              <w:top w:val="nil"/>
              <w:left w:val="nil"/>
              <w:bottom w:val="nil"/>
              <w:right w:val="nil"/>
            </w:tcBorders>
          </w:tcPr>
          <w:p>
            <w:pPr>
              <w:pStyle w:val="0"/>
              <w:jc w:val="center"/>
            </w:pPr>
            <w:r>
              <w:rPr>
                <w:sz w:val="20"/>
              </w:rPr>
              <w:t xml:space="preserve">110</w:t>
            </w:r>
          </w:p>
        </w:tc>
        <w:tc>
          <w:tcPr>
            <w:tcW w:w="794" w:type="dxa"/>
            <w:tcBorders>
              <w:top w:val="nil"/>
              <w:left w:val="nil"/>
              <w:bottom w:val="nil"/>
              <w:right w:val="nil"/>
            </w:tcBorders>
          </w:tcPr>
          <w:p>
            <w:pPr>
              <w:pStyle w:val="0"/>
              <w:jc w:val="center"/>
            </w:pPr>
            <w:r>
              <w:rPr>
                <w:sz w:val="20"/>
              </w:rPr>
              <w:t xml:space="preserve">48,0</w:t>
            </w:r>
          </w:p>
        </w:tc>
        <w:tc>
          <w:tcPr>
            <w:tcW w:w="661" w:type="dxa"/>
            <w:tcBorders>
              <w:top w:val="nil"/>
              <w:left w:val="nil"/>
              <w:bottom w:val="nil"/>
              <w:right w:val="nil"/>
            </w:tcBorders>
          </w:tcPr>
          <w:p>
            <w:pPr>
              <w:pStyle w:val="0"/>
              <w:jc w:val="center"/>
            </w:pPr>
            <w:r>
              <w:rPr>
                <w:sz w:val="20"/>
              </w:rPr>
              <w:t xml:space="preserve">421</w:t>
            </w:r>
          </w:p>
        </w:tc>
        <w:tc>
          <w:tcPr>
            <w:tcW w:w="737" w:type="dxa"/>
            <w:tcBorders>
              <w:top w:val="nil"/>
              <w:left w:val="nil"/>
              <w:bottom w:val="nil"/>
              <w:right w:val="nil"/>
            </w:tcBorders>
          </w:tcPr>
          <w:p>
            <w:pPr>
              <w:pStyle w:val="0"/>
              <w:jc w:val="center"/>
            </w:pPr>
            <w:r>
              <w:rPr>
                <w:sz w:val="20"/>
              </w:rPr>
              <w:t xml:space="preserve">49,4</w:t>
            </w:r>
          </w:p>
        </w:tc>
        <w:tc>
          <w:tcPr>
            <w:tcW w:w="661" w:type="dxa"/>
            <w:tcBorders>
              <w:top w:val="nil"/>
              <w:left w:val="nil"/>
              <w:bottom w:val="nil"/>
              <w:right w:val="nil"/>
            </w:tcBorders>
          </w:tcPr>
          <w:p>
            <w:pPr>
              <w:pStyle w:val="0"/>
              <w:jc w:val="center"/>
            </w:pPr>
            <w:r>
              <w:rPr>
                <w:sz w:val="20"/>
              </w:rPr>
              <w:t xml:space="preserve">101</w:t>
            </w:r>
          </w:p>
        </w:tc>
        <w:tc>
          <w:tcPr>
            <w:tcW w:w="794" w:type="dxa"/>
            <w:tcBorders>
              <w:top w:val="nil"/>
              <w:left w:val="nil"/>
              <w:bottom w:val="nil"/>
              <w:right w:val="nil"/>
            </w:tcBorders>
          </w:tcPr>
          <w:p>
            <w:pPr>
              <w:pStyle w:val="0"/>
              <w:jc w:val="center"/>
            </w:pPr>
            <w:r>
              <w:rPr>
                <w:sz w:val="20"/>
              </w:rPr>
              <w:t xml:space="preserve">45,2</w:t>
            </w:r>
          </w:p>
        </w:tc>
        <w:tc>
          <w:tcPr>
            <w:tcW w:w="661" w:type="dxa"/>
            <w:tcBorders>
              <w:top w:val="nil"/>
              <w:left w:val="nil"/>
              <w:bottom w:val="nil"/>
              <w:right w:val="nil"/>
            </w:tcBorders>
          </w:tcPr>
          <w:p>
            <w:pPr>
              <w:pStyle w:val="0"/>
              <w:jc w:val="center"/>
            </w:pPr>
            <w:r>
              <w:rPr>
                <w:sz w:val="20"/>
              </w:rPr>
              <w:t xml:space="preserve">394</w:t>
            </w:r>
          </w:p>
        </w:tc>
        <w:tc>
          <w:tcPr>
            <w:tcW w:w="680" w:type="dxa"/>
            <w:tcBorders>
              <w:top w:val="nil"/>
              <w:left w:val="nil"/>
              <w:bottom w:val="nil"/>
              <w:right w:val="nil"/>
            </w:tcBorders>
          </w:tcPr>
          <w:p>
            <w:pPr>
              <w:pStyle w:val="0"/>
              <w:jc w:val="center"/>
            </w:pPr>
            <w:r>
              <w:rPr>
                <w:sz w:val="20"/>
              </w:rPr>
              <w:t xml:space="preserve">46,8</w:t>
            </w:r>
          </w:p>
        </w:tc>
        <w:tc>
          <w:tcPr>
            <w:tcW w:w="661" w:type="dxa"/>
            <w:tcBorders>
              <w:top w:val="nil"/>
              <w:left w:val="nil"/>
              <w:bottom w:val="nil"/>
              <w:right w:val="nil"/>
            </w:tcBorders>
          </w:tcPr>
          <w:p>
            <w:pPr>
              <w:pStyle w:val="0"/>
              <w:jc w:val="center"/>
            </w:pPr>
            <w:r>
              <w:rPr>
                <w:sz w:val="20"/>
              </w:rPr>
              <w:t xml:space="preserve">123</w:t>
            </w:r>
          </w:p>
        </w:tc>
        <w:tc>
          <w:tcPr>
            <w:tcW w:w="794" w:type="dxa"/>
            <w:tcBorders>
              <w:top w:val="nil"/>
              <w:left w:val="nil"/>
              <w:bottom w:val="nil"/>
              <w:right w:val="nil"/>
            </w:tcBorders>
          </w:tcPr>
          <w:p>
            <w:pPr>
              <w:pStyle w:val="0"/>
              <w:jc w:val="center"/>
            </w:pPr>
            <w:r>
              <w:rPr>
                <w:sz w:val="20"/>
              </w:rPr>
              <w:t xml:space="preserve">54,1</w:t>
            </w:r>
          </w:p>
        </w:tc>
      </w:tr>
      <w:tr>
        <w:tc>
          <w:tcPr>
            <w:tcW w:w="2211" w:type="dxa"/>
            <w:tcBorders>
              <w:top w:val="nil"/>
              <w:left w:val="nil"/>
              <w:bottom w:val="nil"/>
              <w:right w:val="nil"/>
            </w:tcBorders>
          </w:tcPr>
          <w:p>
            <w:pPr>
              <w:pStyle w:val="0"/>
            </w:pPr>
            <w:r>
              <w:rPr>
                <w:sz w:val="20"/>
              </w:rPr>
              <w:t xml:space="preserve">Цереброваскулярные болезни</w:t>
            </w:r>
          </w:p>
        </w:tc>
        <w:tc>
          <w:tcPr>
            <w:tcW w:w="964" w:type="dxa"/>
            <w:tcBorders>
              <w:top w:val="nil"/>
              <w:left w:val="nil"/>
              <w:bottom w:val="nil"/>
              <w:right w:val="nil"/>
            </w:tcBorders>
          </w:tcPr>
          <w:p>
            <w:pPr>
              <w:pStyle w:val="0"/>
              <w:jc w:val="center"/>
            </w:pPr>
            <w:r>
              <w:rPr>
                <w:sz w:val="20"/>
              </w:rPr>
              <w:t xml:space="preserve">I60-I69</w:t>
            </w:r>
          </w:p>
        </w:tc>
        <w:tc>
          <w:tcPr>
            <w:tcW w:w="658" w:type="dxa"/>
            <w:tcBorders>
              <w:top w:val="nil"/>
              <w:left w:val="nil"/>
              <w:bottom w:val="nil"/>
              <w:right w:val="nil"/>
            </w:tcBorders>
          </w:tcPr>
          <w:p>
            <w:pPr>
              <w:pStyle w:val="0"/>
              <w:jc w:val="center"/>
            </w:pPr>
            <w:r>
              <w:rPr>
                <w:sz w:val="20"/>
              </w:rPr>
              <w:t xml:space="preserve">1620</w:t>
            </w:r>
          </w:p>
        </w:tc>
        <w:tc>
          <w:tcPr>
            <w:tcW w:w="794" w:type="dxa"/>
            <w:tcBorders>
              <w:top w:val="nil"/>
              <w:left w:val="nil"/>
              <w:bottom w:val="nil"/>
              <w:right w:val="nil"/>
            </w:tcBorders>
          </w:tcPr>
          <w:p>
            <w:pPr>
              <w:pStyle w:val="0"/>
              <w:jc w:val="center"/>
            </w:pPr>
            <w:r>
              <w:rPr>
                <w:sz w:val="20"/>
              </w:rPr>
              <w:t xml:space="preserve">187,0</w:t>
            </w:r>
          </w:p>
        </w:tc>
        <w:tc>
          <w:tcPr>
            <w:tcW w:w="670" w:type="dxa"/>
            <w:tcBorders>
              <w:top w:val="nil"/>
              <w:left w:val="nil"/>
              <w:bottom w:val="nil"/>
              <w:right w:val="nil"/>
            </w:tcBorders>
          </w:tcPr>
          <w:p>
            <w:pPr>
              <w:pStyle w:val="0"/>
              <w:jc w:val="center"/>
            </w:pPr>
            <w:r>
              <w:rPr>
                <w:sz w:val="20"/>
              </w:rPr>
              <w:t xml:space="preserve">820</w:t>
            </w:r>
          </w:p>
        </w:tc>
        <w:tc>
          <w:tcPr>
            <w:tcW w:w="794" w:type="dxa"/>
            <w:tcBorders>
              <w:top w:val="nil"/>
              <w:left w:val="nil"/>
              <w:bottom w:val="nil"/>
              <w:right w:val="nil"/>
            </w:tcBorders>
          </w:tcPr>
          <w:p>
            <w:pPr>
              <w:pStyle w:val="0"/>
              <w:jc w:val="center"/>
            </w:pPr>
            <w:r>
              <w:rPr>
                <w:sz w:val="20"/>
              </w:rPr>
              <w:t xml:space="preserve">342,8</w:t>
            </w:r>
          </w:p>
        </w:tc>
        <w:tc>
          <w:tcPr>
            <w:tcW w:w="661" w:type="dxa"/>
            <w:tcBorders>
              <w:top w:val="nil"/>
              <w:left w:val="nil"/>
              <w:bottom w:val="nil"/>
              <w:right w:val="nil"/>
            </w:tcBorders>
          </w:tcPr>
          <w:p>
            <w:pPr>
              <w:pStyle w:val="0"/>
              <w:jc w:val="center"/>
            </w:pPr>
            <w:r>
              <w:rPr>
                <w:sz w:val="20"/>
              </w:rPr>
              <w:t xml:space="preserve">1534</w:t>
            </w:r>
          </w:p>
        </w:tc>
        <w:tc>
          <w:tcPr>
            <w:tcW w:w="661" w:type="dxa"/>
            <w:tcBorders>
              <w:top w:val="nil"/>
              <w:left w:val="nil"/>
              <w:bottom w:val="nil"/>
              <w:right w:val="nil"/>
            </w:tcBorders>
          </w:tcPr>
          <w:p>
            <w:pPr>
              <w:pStyle w:val="0"/>
              <w:jc w:val="center"/>
            </w:pPr>
            <w:r>
              <w:rPr>
                <w:sz w:val="20"/>
              </w:rPr>
              <w:t xml:space="preserve">177,9</w:t>
            </w:r>
          </w:p>
        </w:tc>
        <w:tc>
          <w:tcPr>
            <w:tcW w:w="658" w:type="dxa"/>
            <w:tcBorders>
              <w:top w:val="nil"/>
              <w:left w:val="nil"/>
              <w:bottom w:val="nil"/>
              <w:right w:val="nil"/>
            </w:tcBorders>
          </w:tcPr>
          <w:p>
            <w:pPr>
              <w:pStyle w:val="0"/>
              <w:jc w:val="center"/>
            </w:pPr>
            <w:r>
              <w:rPr>
                <w:sz w:val="20"/>
              </w:rPr>
              <w:t xml:space="preserve">807</w:t>
            </w:r>
          </w:p>
        </w:tc>
        <w:tc>
          <w:tcPr>
            <w:tcW w:w="794" w:type="dxa"/>
            <w:tcBorders>
              <w:top w:val="nil"/>
              <w:left w:val="nil"/>
              <w:bottom w:val="nil"/>
              <w:right w:val="nil"/>
            </w:tcBorders>
          </w:tcPr>
          <w:p>
            <w:pPr>
              <w:pStyle w:val="0"/>
              <w:jc w:val="center"/>
            </w:pPr>
            <w:r>
              <w:rPr>
                <w:sz w:val="20"/>
              </w:rPr>
              <w:t xml:space="preserve">344,9</w:t>
            </w:r>
          </w:p>
        </w:tc>
        <w:tc>
          <w:tcPr>
            <w:tcW w:w="661" w:type="dxa"/>
            <w:tcBorders>
              <w:top w:val="nil"/>
              <w:left w:val="nil"/>
              <w:bottom w:val="nil"/>
              <w:right w:val="nil"/>
            </w:tcBorders>
          </w:tcPr>
          <w:p>
            <w:pPr>
              <w:pStyle w:val="0"/>
              <w:jc w:val="center"/>
            </w:pPr>
            <w:r>
              <w:rPr>
                <w:sz w:val="20"/>
              </w:rPr>
              <w:t xml:space="preserve">1708</w:t>
            </w:r>
          </w:p>
        </w:tc>
        <w:tc>
          <w:tcPr>
            <w:tcW w:w="661" w:type="dxa"/>
            <w:tcBorders>
              <w:top w:val="nil"/>
              <w:left w:val="nil"/>
              <w:bottom w:val="nil"/>
              <w:right w:val="nil"/>
            </w:tcBorders>
          </w:tcPr>
          <w:p>
            <w:pPr>
              <w:pStyle w:val="0"/>
              <w:jc w:val="center"/>
            </w:pPr>
            <w:r>
              <w:rPr>
                <w:sz w:val="20"/>
              </w:rPr>
              <w:t xml:space="preserve">199,0</w:t>
            </w:r>
          </w:p>
        </w:tc>
        <w:tc>
          <w:tcPr>
            <w:tcW w:w="661" w:type="dxa"/>
            <w:tcBorders>
              <w:top w:val="nil"/>
              <w:left w:val="nil"/>
              <w:bottom w:val="nil"/>
              <w:right w:val="nil"/>
            </w:tcBorders>
          </w:tcPr>
          <w:p>
            <w:pPr>
              <w:pStyle w:val="0"/>
              <w:jc w:val="center"/>
            </w:pPr>
            <w:r>
              <w:rPr>
                <w:sz w:val="20"/>
              </w:rPr>
              <w:t xml:space="preserve">839</w:t>
            </w:r>
          </w:p>
        </w:tc>
        <w:tc>
          <w:tcPr>
            <w:tcW w:w="794" w:type="dxa"/>
            <w:tcBorders>
              <w:top w:val="nil"/>
              <w:left w:val="nil"/>
              <w:bottom w:val="nil"/>
              <w:right w:val="nil"/>
            </w:tcBorders>
          </w:tcPr>
          <w:p>
            <w:pPr>
              <w:pStyle w:val="0"/>
              <w:jc w:val="center"/>
            </w:pPr>
            <w:r>
              <w:rPr>
                <w:sz w:val="20"/>
              </w:rPr>
              <w:t xml:space="preserve">366,1</w:t>
            </w:r>
          </w:p>
        </w:tc>
        <w:tc>
          <w:tcPr>
            <w:tcW w:w="661" w:type="dxa"/>
            <w:tcBorders>
              <w:top w:val="nil"/>
              <w:left w:val="nil"/>
              <w:bottom w:val="nil"/>
              <w:right w:val="nil"/>
            </w:tcBorders>
          </w:tcPr>
          <w:p>
            <w:pPr>
              <w:pStyle w:val="0"/>
              <w:jc w:val="center"/>
            </w:pPr>
            <w:r>
              <w:rPr>
                <w:sz w:val="20"/>
              </w:rPr>
              <w:t xml:space="preserve">1688</w:t>
            </w:r>
          </w:p>
        </w:tc>
        <w:tc>
          <w:tcPr>
            <w:tcW w:w="737" w:type="dxa"/>
            <w:tcBorders>
              <w:top w:val="nil"/>
              <w:left w:val="nil"/>
              <w:bottom w:val="nil"/>
              <w:right w:val="nil"/>
            </w:tcBorders>
          </w:tcPr>
          <w:p>
            <w:pPr>
              <w:pStyle w:val="0"/>
              <w:jc w:val="center"/>
            </w:pPr>
            <w:r>
              <w:rPr>
                <w:sz w:val="20"/>
              </w:rPr>
              <w:t xml:space="preserve">198,0</w:t>
            </w:r>
          </w:p>
        </w:tc>
        <w:tc>
          <w:tcPr>
            <w:tcW w:w="661" w:type="dxa"/>
            <w:tcBorders>
              <w:top w:val="nil"/>
              <w:left w:val="nil"/>
              <w:bottom w:val="nil"/>
              <w:right w:val="nil"/>
            </w:tcBorders>
          </w:tcPr>
          <w:p>
            <w:pPr>
              <w:pStyle w:val="0"/>
              <w:jc w:val="center"/>
            </w:pPr>
            <w:r>
              <w:rPr>
                <w:sz w:val="20"/>
              </w:rPr>
              <w:t xml:space="preserve">833</w:t>
            </w:r>
          </w:p>
        </w:tc>
        <w:tc>
          <w:tcPr>
            <w:tcW w:w="794" w:type="dxa"/>
            <w:tcBorders>
              <w:top w:val="nil"/>
              <w:left w:val="nil"/>
              <w:bottom w:val="nil"/>
              <w:right w:val="nil"/>
            </w:tcBorders>
          </w:tcPr>
          <w:p>
            <w:pPr>
              <w:pStyle w:val="0"/>
              <w:jc w:val="center"/>
            </w:pPr>
            <w:r>
              <w:rPr>
                <w:sz w:val="20"/>
              </w:rPr>
              <w:t xml:space="preserve">372,6</w:t>
            </w:r>
          </w:p>
        </w:tc>
        <w:tc>
          <w:tcPr>
            <w:tcW w:w="661" w:type="dxa"/>
            <w:tcBorders>
              <w:top w:val="nil"/>
              <w:left w:val="nil"/>
              <w:bottom w:val="nil"/>
              <w:right w:val="nil"/>
            </w:tcBorders>
          </w:tcPr>
          <w:p>
            <w:pPr>
              <w:pStyle w:val="0"/>
              <w:jc w:val="center"/>
            </w:pPr>
            <w:r>
              <w:rPr>
                <w:sz w:val="20"/>
              </w:rPr>
              <w:t xml:space="preserve">1181</w:t>
            </w:r>
          </w:p>
        </w:tc>
        <w:tc>
          <w:tcPr>
            <w:tcW w:w="680" w:type="dxa"/>
            <w:tcBorders>
              <w:top w:val="nil"/>
              <w:left w:val="nil"/>
              <w:bottom w:val="nil"/>
              <w:right w:val="nil"/>
            </w:tcBorders>
          </w:tcPr>
          <w:p>
            <w:pPr>
              <w:pStyle w:val="0"/>
              <w:jc w:val="center"/>
            </w:pPr>
            <w:r>
              <w:rPr>
                <w:sz w:val="20"/>
              </w:rPr>
              <w:t xml:space="preserve">140,2</w:t>
            </w:r>
          </w:p>
        </w:tc>
        <w:tc>
          <w:tcPr>
            <w:tcW w:w="661" w:type="dxa"/>
            <w:tcBorders>
              <w:top w:val="nil"/>
              <w:left w:val="nil"/>
              <w:bottom w:val="nil"/>
              <w:right w:val="nil"/>
            </w:tcBorders>
          </w:tcPr>
          <w:p>
            <w:pPr>
              <w:pStyle w:val="0"/>
              <w:jc w:val="center"/>
            </w:pPr>
            <w:r>
              <w:rPr>
                <w:sz w:val="20"/>
              </w:rPr>
              <w:t xml:space="preserve">733</w:t>
            </w:r>
          </w:p>
        </w:tc>
        <w:tc>
          <w:tcPr>
            <w:tcW w:w="794" w:type="dxa"/>
            <w:tcBorders>
              <w:top w:val="nil"/>
              <w:left w:val="nil"/>
              <w:bottom w:val="nil"/>
              <w:right w:val="nil"/>
            </w:tcBorders>
          </w:tcPr>
          <w:p>
            <w:pPr>
              <w:pStyle w:val="0"/>
              <w:jc w:val="center"/>
            </w:pPr>
            <w:r>
              <w:rPr>
                <w:sz w:val="20"/>
              </w:rPr>
              <w:t xml:space="preserve">322,5</w:t>
            </w:r>
          </w:p>
        </w:tc>
      </w:tr>
      <w:tr>
        <w:tc>
          <w:tcPr>
            <w:tcW w:w="2211" w:type="dxa"/>
            <w:tcBorders>
              <w:top w:val="nil"/>
              <w:left w:val="nil"/>
              <w:bottom w:val="nil"/>
              <w:right w:val="nil"/>
            </w:tcBorders>
          </w:tcPr>
          <w:p>
            <w:pPr>
              <w:pStyle w:val="0"/>
            </w:pPr>
            <w:r>
              <w:rPr>
                <w:sz w:val="20"/>
              </w:rPr>
              <w:t xml:space="preserve">в том числе:</w:t>
            </w:r>
          </w:p>
        </w:tc>
        <w:tc>
          <w:tcPr>
            <w:tcW w:w="964"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7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инсульты (все формы)</w:t>
            </w:r>
          </w:p>
        </w:tc>
        <w:tc>
          <w:tcPr>
            <w:tcW w:w="964" w:type="dxa"/>
            <w:tcBorders>
              <w:top w:val="nil"/>
              <w:left w:val="nil"/>
              <w:bottom w:val="nil"/>
              <w:right w:val="nil"/>
            </w:tcBorders>
          </w:tcPr>
          <w:p>
            <w:pPr>
              <w:pStyle w:val="0"/>
              <w:jc w:val="center"/>
            </w:pPr>
            <w:r>
              <w:rPr>
                <w:sz w:val="20"/>
              </w:rPr>
              <w:t xml:space="preserve">I60-I64</w:t>
            </w:r>
          </w:p>
        </w:tc>
        <w:tc>
          <w:tcPr>
            <w:tcW w:w="658" w:type="dxa"/>
            <w:tcBorders>
              <w:top w:val="nil"/>
              <w:left w:val="nil"/>
              <w:bottom w:val="nil"/>
              <w:right w:val="nil"/>
            </w:tcBorders>
          </w:tcPr>
          <w:p>
            <w:pPr>
              <w:pStyle w:val="0"/>
              <w:jc w:val="center"/>
            </w:pPr>
            <w:r>
              <w:rPr>
                <w:sz w:val="20"/>
              </w:rPr>
              <w:t xml:space="preserve">739</w:t>
            </w:r>
          </w:p>
        </w:tc>
        <w:tc>
          <w:tcPr>
            <w:tcW w:w="794" w:type="dxa"/>
            <w:tcBorders>
              <w:top w:val="nil"/>
              <w:left w:val="nil"/>
              <w:bottom w:val="nil"/>
              <w:right w:val="nil"/>
            </w:tcBorders>
          </w:tcPr>
          <w:p>
            <w:pPr>
              <w:pStyle w:val="0"/>
              <w:jc w:val="center"/>
            </w:pPr>
            <w:r>
              <w:rPr>
                <w:sz w:val="20"/>
              </w:rPr>
              <w:t xml:space="preserve">85,3</w:t>
            </w:r>
          </w:p>
        </w:tc>
        <w:tc>
          <w:tcPr>
            <w:tcW w:w="670" w:type="dxa"/>
            <w:tcBorders>
              <w:top w:val="nil"/>
              <w:left w:val="nil"/>
              <w:bottom w:val="nil"/>
              <w:right w:val="nil"/>
            </w:tcBorders>
          </w:tcPr>
          <w:p>
            <w:pPr>
              <w:pStyle w:val="0"/>
              <w:jc w:val="center"/>
            </w:pPr>
            <w:r>
              <w:rPr>
                <w:sz w:val="20"/>
              </w:rPr>
              <w:t xml:space="preserve">302</w:t>
            </w:r>
          </w:p>
        </w:tc>
        <w:tc>
          <w:tcPr>
            <w:tcW w:w="794" w:type="dxa"/>
            <w:tcBorders>
              <w:top w:val="nil"/>
              <w:left w:val="nil"/>
              <w:bottom w:val="nil"/>
              <w:right w:val="nil"/>
            </w:tcBorders>
          </w:tcPr>
          <w:p>
            <w:pPr>
              <w:pStyle w:val="0"/>
              <w:jc w:val="center"/>
            </w:pPr>
            <w:r>
              <w:rPr>
                <w:sz w:val="20"/>
              </w:rPr>
              <w:t xml:space="preserve">126,2</w:t>
            </w:r>
          </w:p>
        </w:tc>
        <w:tc>
          <w:tcPr>
            <w:tcW w:w="661" w:type="dxa"/>
            <w:tcBorders>
              <w:top w:val="nil"/>
              <w:left w:val="nil"/>
              <w:bottom w:val="nil"/>
              <w:right w:val="nil"/>
            </w:tcBorders>
          </w:tcPr>
          <w:p>
            <w:pPr>
              <w:pStyle w:val="0"/>
              <w:jc w:val="center"/>
            </w:pPr>
            <w:r>
              <w:rPr>
                <w:sz w:val="20"/>
              </w:rPr>
              <w:t xml:space="preserve">638</w:t>
            </w:r>
          </w:p>
        </w:tc>
        <w:tc>
          <w:tcPr>
            <w:tcW w:w="661" w:type="dxa"/>
            <w:tcBorders>
              <w:top w:val="nil"/>
              <w:left w:val="nil"/>
              <w:bottom w:val="nil"/>
              <w:right w:val="nil"/>
            </w:tcBorders>
          </w:tcPr>
          <w:p>
            <w:pPr>
              <w:pStyle w:val="0"/>
              <w:jc w:val="center"/>
            </w:pPr>
            <w:r>
              <w:rPr>
                <w:sz w:val="20"/>
              </w:rPr>
              <w:t xml:space="preserve">74,0</w:t>
            </w:r>
          </w:p>
        </w:tc>
        <w:tc>
          <w:tcPr>
            <w:tcW w:w="658" w:type="dxa"/>
            <w:tcBorders>
              <w:top w:val="nil"/>
              <w:left w:val="nil"/>
              <w:bottom w:val="nil"/>
              <w:right w:val="nil"/>
            </w:tcBorders>
          </w:tcPr>
          <w:p>
            <w:pPr>
              <w:pStyle w:val="0"/>
              <w:jc w:val="center"/>
            </w:pPr>
            <w:r>
              <w:rPr>
                <w:sz w:val="20"/>
              </w:rPr>
              <w:t xml:space="preserve">275</w:t>
            </w:r>
          </w:p>
        </w:tc>
        <w:tc>
          <w:tcPr>
            <w:tcW w:w="794" w:type="dxa"/>
            <w:tcBorders>
              <w:top w:val="nil"/>
              <w:left w:val="nil"/>
              <w:bottom w:val="nil"/>
              <w:right w:val="nil"/>
            </w:tcBorders>
          </w:tcPr>
          <w:p>
            <w:pPr>
              <w:pStyle w:val="0"/>
              <w:jc w:val="center"/>
            </w:pPr>
            <w:r>
              <w:rPr>
                <w:sz w:val="20"/>
              </w:rPr>
              <w:t xml:space="preserve">117,5</w:t>
            </w:r>
          </w:p>
        </w:tc>
        <w:tc>
          <w:tcPr>
            <w:tcW w:w="661" w:type="dxa"/>
            <w:tcBorders>
              <w:top w:val="nil"/>
              <w:left w:val="nil"/>
              <w:bottom w:val="nil"/>
              <w:right w:val="nil"/>
            </w:tcBorders>
          </w:tcPr>
          <w:p>
            <w:pPr>
              <w:pStyle w:val="0"/>
              <w:jc w:val="center"/>
            </w:pPr>
            <w:r>
              <w:rPr>
                <w:sz w:val="20"/>
              </w:rPr>
              <w:t xml:space="preserve">735</w:t>
            </w:r>
          </w:p>
        </w:tc>
        <w:tc>
          <w:tcPr>
            <w:tcW w:w="661" w:type="dxa"/>
            <w:tcBorders>
              <w:top w:val="nil"/>
              <w:left w:val="nil"/>
              <w:bottom w:val="nil"/>
              <w:right w:val="nil"/>
            </w:tcBorders>
          </w:tcPr>
          <w:p>
            <w:pPr>
              <w:pStyle w:val="0"/>
              <w:jc w:val="center"/>
            </w:pPr>
            <w:r>
              <w:rPr>
                <w:sz w:val="20"/>
              </w:rPr>
              <w:t xml:space="preserve">85,6</w:t>
            </w:r>
          </w:p>
        </w:tc>
        <w:tc>
          <w:tcPr>
            <w:tcW w:w="661" w:type="dxa"/>
            <w:tcBorders>
              <w:top w:val="nil"/>
              <w:left w:val="nil"/>
              <w:bottom w:val="nil"/>
              <w:right w:val="nil"/>
            </w:tcBorders>
          </w:tcPr>
          <w:p>
            <w:pPr>
              <w:pStyle w:val="0"/>
              <w:jc w:val="center"/>
            </w:pPr>
            <w:r>
              <w:rPr>
                <w:sz w:val="20"/>
              </w:rPr>
              <w:t xml:space="preserve">285</w:t>
            </w:r>
          </w:p>
        </w:tc>
        <w:tc>
          <w:tcPr>
            <w:tcW w:w="794" w:type="dxa"/>
            <w:tcBorders>
              <w:top w:val="nil"/>
              <w:left w:val="nil"/>
              <w:bottom w:val="nil"/>
              <w:right w:val="nil"/>
            </w:tcBorders>
          </w:tcPr>
          <w:p>
            <w:pPr>
              <w:pStyle w:val="0"/>
              <w:jc w:val="center"/>
            </w:pPr>
            <w:r>
              <w:rPr>
                <w:sz w:val="20"/>
              </w:rPr>
              <w:t xml:space="preserve">124,4</w:t>
            </w:r>
          </w:p>
        </w:tc>
        <w:tc>
          <w:tcPr>
            <w:tcW w:w="661" w:type="dxa"/>
            <w:tcBorders>
              <w:top w:val="nil"/>
              <w:left w:val="nil"/>
              <w:bottom w:val="nil"/>
              <w:right w:val="nil"/>
            </w:tcBorders>
          </w:tcPr>
          <w:p>
            <w:pPr>
              <w:pStyle w:val="0"/>
              <w:jc w:val="center"/>
            </w:pPr>
            <w:r>
              <w:rPr>
                <w:sz w:val="20"/>
              </w:rPr>
              <w:t xml:space="preserve">776</w:t>
            </w:r>
          </w:p>
        </w:tc>
        <w:tc>
          <w:tcPr>
            <w:tcW w:w="737" w:type="dxa"/>
            <w:tcBorders>
              <w:top w:val="nil"/>
              <w:left w:val="nil"/>
              <w:bottom w:val="nil"/>
              <w:right w:val="nil"/>
            </w:tcBorders>
          </w:tcPr>
          <w:p>
            <w:pPr>
              <w:pStyle w:val="0"/>
              <w:jc w:val="center"/>
            </w:pPr>
            <w:r>
              <w:rPr>
                <w:sz w:val="20"/>
              </w:rPr>
              <w:t xml:space="preserve">91,0</w:t>
            </w:r>
          </w:p>
        </w:tc>
        <w:tc>
          <w:tcPr>
            <w:tcW w:w="661" w:type="dxa"/>
            <w:tcBorders>
              <w:top w:val="nil"/>
              <w:left w:val="nil"/>
              <w:bottom w:val="nil"/>
              <w:right w:val="nil"/>
            </w:tcBorders>
          </w:tcPr>
          <w:p>
            <w:pPr>
              <w:pStyle w:val="0"/>
              <w:jc w:val="center"/>
            </w:pPr>
            <w:r>
              <w:rPr>
                <w:sz w:val="20"/>
              </w:rPr>
              <w:t xml:space="preserve">287</w:t>
            </w:r>
          </w:p>
        </w:tc>
        <w:tc>
          <w:tcPr>
            <w:tcW w:w="794" w:type="dxa"/>
            <w:tcBorders>
              <w:top w:val="nil"/>
              <w:left w:val="nil"/>
              <w:bottom w:val="nil"/>
              <w:right w:val="nil"/>
            </w:tcBorders>
          </w:tcPr>
          <w:p>
            <w:pPr>
              <w:pStyle w:val="0"/>
              <w:jc w:val="center"/>
            </w:pPr>
            <w:r>
              <w:rPr>
                <w:sz w:val="20"/>
              </w:rPr>
              <w:t xml:space="preserve">128,4</w:t>
            </w:r>
          </w:p>
        </w:tc>
        <w:tc>
          <w:tcPr>
            <w:tcW w:w="661" w:type="dxa"/>
            <w:tcBorders>
              <w:top w:val="nil"/>
              <w:left w:val="nil"/>
              <w:bottom w:val="nil"/>
              <w:right w:val="nil"/>
            </w:tcBorders>
          </w:tcPr>
          <w:p>
            <w:pPr>
              <w:pStyle w:val="0"/>
              <w:jc w:val="center"/>
            </w:pPr>
            <w:r>
              <w:rPr>
                <w:sz w:val="20"/>
              </w:rPr>
              <w:t xml:space="preserve">576</w:t>
            </w:r>
          </w:p>
        </w:tc>
        <w:tc>
          <w:tcPr>
            <w:tcW w:w="680" w:type="dxa"/>
            <w:tcBorders>
              <w:top w:val="nil"/>
              <w:left w:val="nil"/>
              <w:bottom w:val="nil"/>
              <w:right w:val="nil"/>
            </w:tcBorders>
          </w:tcPr>
          <w:p>
            <w:pPr>
              <w:pStyle w:val="0"/>
              <w:jc w:val="center"/>
            </w:pPr>
            <w:r>
              <w:rPr>
                <w:sz w:val="20"/>
              </w:rPr>
              <w:t xml:space="preserve">68,4</w:t>
            </w:r>
          </w:p>
        </w:tc>
        <w:tc>
          <w:tcPr>
            <w:tcW w:w="661" w:type="dxa"/>
            <w:tcBorders>
              <w:top w:val="nil"/>
              <w:left w:val="nil"/>
              <w:bottom w:val="nil"/>
              <w:right w:val="nil"/>
            </w:tcBorders>
          </w:tcPr>
          <w:p>
            <w:pPr>
              <w:pStyle w:val="0"/>
              <w:jc w:val="center"/>
            </w:pPr>
            <w:r>
              <w:rPr>
                <w:sz w:val="20"/>
              </w:rPr>
              <w:t xml:space="preserve">268</w:t>
            </w:r>
          </w:p>
        </w:tc>
        <w:tc>
          <w:tcPr>
            <w:tcW w:w="794" w:type="dxa"/>
            <w:tcBorders>
              <w:top w:val="nil"/>
              <w:left w:val="nil"/>
              <w:bottom w:val="nil"/>
              <w:right w:val="nil"/>
            </w:tcBorders>
          </w:tcPr>
          <w:p>
            <w:pPr>
              <w:pStyle w:val="0"/>
              <w:jc w:val="center"/>
            </w:pPr>
            <w:r>
              <w:rPr>
                <w:sz w:val="20"/>
              </w:rPr>
              <w:t xml:space="preserve">117,9</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Структура</w:t>
      </w:r>
    </w:p>
    <w:p>
      <w:pPr>
        <w:pStyle w:val="2"/>
        <w:jc w:val="center"/>
      </w:pPr>
      <w:r>
        <w:rPr>
          <w:sz w:val="20"/>
        </w:rPr>
        <w:t xml:space="preserve">смертности населения Архангельской области</w:t>
      </w:r>
    </w:p>
    <w:p>
      <w:pPr>
        <w:pStyle w:val="2"/>
        <w:jc w:val="center"/>
      </w:pPr>
      <w:r>
        <w:rPr>
          <w:sz w:val="20"/>
        </w:rPr>
        <w:t xml:space="preserve">от болезней системы кровообращения</w:t>
      </w:r>
    </w:p>
    <w:p>
      <w:pPr>
        <w:pStyle w:val="2"/>
        <w:jc w:val="center"/>
      </w:pPr>
      <w:r>
        <w:rPr>
          <w:sz w:val="20"/>
        </w:rPr>
        <w:t xml:space="preserve">за 2018 - 2022 годы с учетом пола</w:t>
      </w:r>
    </w:p>
    <w:p>
      <w:pPr>
        <w:pStyle w:val="2"/>
        <w:jc w:val="center"/>
      </w:pPr>
      <w:r>
        <w:rPr>
          <w:sz w:val="20"/>
        </w:rPr>
        <w:t xml:space="preserve">(мужчины/женщины)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11"/>
        <w:gridCol w:w="964"/>
        <w:gridCol w:w="658"/>
        <w:gridCol w:w="794"/>
        <w:gridCol w:w="670"/>
        <w:gridCol w:w="794"/>
        <w:gridCol w:w="661"/>
        <w:gridCol w:w="661"/>
        <w:gridCol w:w="658"/>
        <w:gridCol w:w="794"/>
        <w:gridCol w:w="661"/>
        <w:gridCol w:w="661"/>
        <w:gridCol w:w="661"/>
        <w:gridCol w:w="794"/>
        <w:gridCol w:w="661"/>
        <w:gridCol w:w="737"/>
        <w:gridCol w:w="661"/>
        <w:gridCol w:w="794"/>
        <w:gridCol w:w="661"/>
        <w:gridCol w:w="680"/>
        <w:gridCol w:w="661"/>
        <w:gridCol w:w="794"/>
      </w:tblGrid>
      <w:tr>
        <w:tblPrEx>
          <w:tblBorders>
            <w:left w:val="single" w:sz="4"/>
            <w:right w:val="single" w:sz="4"/>
            <w:insideV w:val="single" w:sz="4"/>
            <w:insideH w:val="single" w:sz="4"/>
          </w:tblBorders>
        </w:tblPrEx>
        <w:tc>
          <w:tcPr>
            <w:tcW w:w="2211" w:type="dxa"/>
            <w:tcBorders>
              <w:top w:val="single" w:sz="4"/>
              <w:bottom w:val="single" w:sz="4"/>
            </w:tcBorders>
            <w:vMerge w:val="restart"/>
          </w:tcPr>
          <w:p>
            <w:pPr>
              <w:pStyle w:val="0"/>
            </w:pPr>
            <w:r>
              <w:rPr>
                <w:sz w:val="20"/>
              </w:rPr>
            </w:r>
          </w:p>
        </w:tc>
        <w:tc>
          <w:tcPr>
            <w:tcW w:w="964" w:type="dxa"/>
            <w:tcBorders>
              <w:top w:val="single" w:sz="4"/>
              <w:bottom w:val="single" w:sz="4"/>
            </w:tcBorders>
            <w:vMerge w:val="restart"/>
          </w:tcPr>
          <w:p>
            <w:pPr>
              <w:pStyle w:val="0"/>
              <w:jc w:val="center"/>
            </w:pPr>
            <w:r>
              <w:rPr>
                <w:sz w:val="20"/>
              </w:rPr>
              <w:t xml:space="preserve">Код по МКБ-10</w:t>
            </w:r>
          </w:p>
        </w:tc>
        <w:tc>
          <w:tcPr>
            <w:gridSpan w:val="4"/>
            <w:tcW w:w="2916" w:type="dxa"/>
            <w:tcBorders>
              <w:top w:val="single" w:sz="4"/>
              <w:bottom w:val="single" w:sz="4"/>
            </w:tcBorders>
          </w:tcPr>
          <w:p>
            <w:pPr>
              <w:pStyle w:val="0"/>
              <w:jc w:val="center"/>
            </w:pPr>
            <w:r>
              <w:rPr>
                <w:sz w:val="20"/>
              </w:rPr>
              <w:t xml:space="preserve">2018 год</w:t>
            </w:r>
          </w:p>
        </w:tc>
        <w:tc>
          <w:tcPr>
            <w:gridSpan w:val="4"/>
            <w:tcW w:w="2774" w:type="dxa"/>
            <w:tcBorders>
              <w:top w:val="single" w:sz="4"/>
              <w:bottom w:val="single" w:sz="4"/>
            </w:tcBorders>
          </w:tcPr>
          <w:p>
            <w:pPr>
              <w:pStyle w:val="0"/>
              <w:jc w:val="center"/>
            </w:pPr>
            <w:r>
              <w:rPr>
                <w:sz w:val="20"/>
              </w:rPr>
              <w:t xml:space="preserve">2019 год</w:t>
            </w:r>
          </w:p>
        </w:tc>
        <w:tc>
          <w:tcPr>
            <w:gridSpan w:val="4"/>
            <w:tcW w:w="2777" w:type="dxa"/>
            <w:tcBorders>
              <w:top w:val="single" w:sz="4"/>
              <w:bottom w:val="single" w:sz="4"/>
            </w:tcBorders>
          </w:tcPr>
          <w:p>
            <w:pPr>
              <w:pStyle w:val="0"/>
              <w:jc w:val="center"/>
            </w:pPr>
            <w:r>
              <w:rPr>
                <w:sz w:val="20"/>
              </w:rPr>
              <w:t xml:space="preserve">2020 год</w:t>
            </w:r>
          </w:p>
        </w:tc>
        <w:tc>
          <w:tcPr>
            <w:gridSpan w:val="4"/>
            <w:tcW w:w="2853" w:type="dxa"/>
            <w:tcBorders>
              <w:top w:val="single" w:sz="4"/>
              <w:bottom w:val="single" w:sz="4"/>
            </w:tcBorders>
          </w:tcPr>
          <w:p>
            <w:pPr>
              <w:pStyle w:val="0"/>
              <w:jc w:val="center"/>
            </w:pPr>
            <w:r>
              <w:rPr>
                <w:sz w:val="20"/>
              </w:rPr>
              <w:t xml:space="preserve">2021 год</w:t>
            </w:r>
          </w:p>
        </w:tc>
        <w:tc>
          <w:tcPr>
            <w:gridSpan w:val="4"/>
            <w:tcW w:w="2796"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1452" w:type="dxa"/>
            <w:tcBorders>
              <w:top w:val="single" w:sz="4"/>
              <w:bottom w:val="single" w:sz="4"/>
            </w:tcBorders>
          </w:tcPr>
          <w:p>
            <w:pPr>
              <w:pStyle w:val="0"/>
              <w:jc w:val="center"/>
            </w:pPr>
            <w:r>
              <w:rPr>
                <w:sz w:val="20"/>
              </w:rPr>
              <w:t xml:space="preserve">мужчины</w:t>
            </w:r>
          </w:p>
        </w:tc>
        <w:tc>
          <w:tcPr>
            <w:gridSpan w:val="2"/>
            <w:tcW w:w="1464" w:type="dxa"/>
            <w:tcBorders>
              <w:top w:val="single" w:sz="4"/>
              <w:bottom w:val="single" w:sz="4"/>
            </w:tcBorders>
          </w:tcPr>
          <w:p>
            <w:pPr>
              <w:pStyle w:val="0"/>
              <w:jc w:val="center"/>
            </w:pPr>
            <w:r>
              <w:rPr>
                <w:sz w:val="20"/>
              </w:rPr>
              <w:t xml:space="preserve">женщины</w:t>
            </w:r>
          </w:p>
        </w:tc>
        <w:tc>
          <w:tcPr>
            <w:gridSpan w:val="2"/>
            <w:tcW w:w="1322" w:type="dxa"/>
            <w:tcBorders>
              <w:top w:val="single" w:sz="4"/>
              <w:bottom w:val="single" w:sz="4"/>
            </w:tcBorders>
          </w:tcPr>
          <w:p>
            <w:pPr>
              <w:pStyle w:val="0"/>
              <w:jc w:val="center"/>
            </w:pPr>
            <w:r>
              <w:rPr>
                <w:sz w:val="20"/>
              </w:rPr>
              <w:t xml:space="preserve">мужчины</w:t>
            </w:r>
          </w:p>
        </w:tc>
        <w:tc>
          <w:tcPr>
            <w:gridSpan w:val="2"/>
            <w:tcW w:w="1452" w:type="dxa"/>
            <w:tcBorders>
              <w:top w:val="single" w:sz="4"/>
              <w:bottom w:val="single" w:sz="4"/>
            </w:tcBorders>
          </w:tcPr>
          <w:p>
            <w:pPr>
              <w:pStyle w:val="0"/>
              <w:jc w:val="center"/>
            </w:pPr>
            <w:r>
              <w:rPr>
                <w:sz w:val="20"/>
              </w:rPr>
              <w:t xml:space="preserve">женщины</w:t>
            </w:r>
          </w:p>
        </w:tc>
        <w:tc>
          <w:tcPr>
            <w:gridSpan w:val="2"/>
            <w:tcW w:w="1322" w:type="dxa"/>
            <w:tcBorders>
              <w:top w:val="single" w:sz="4"/>
              <w:bottom w:val="single" w:sz="4"/>
            </w:tcBorders>
          </w:tcPr>
          <w:p>
            <w:pPr>
              <w:pStyle w:val="0"/>
              <w:jc w:val="center"/>
            </w:pPr>
            <w:r>
              <w:rPr>
                <w:sz w:val="20"/>
              </w:rPr>
              <w:t xml:space="preserve">мужчины</w:t>
            </w:r>
          </w:p>
        </w:tc>
        <w:tc>
          <w:tcPr>
            <w:gridSpan w:val="2"/>
            <w:tcW w:w="1455" w:type="dxa"/>
            <w:tcBorders>
              <w:top w:val="single" w:sz="4"/>
              <w:bottom w:val="single" w:sz="4"/>
            </w:tcBorders>
          </w:tcPr>
          <w:p>
            <w:pPr>
              <w:pStyle w:val="0"/>
              <w:jc w:val="center"/>
            </w:pPr>
            <w:r>
              <w:rPr>
                <w:sz w:val="20"/>
              </w:rPr>
              <w:t xml:space="preserve">женщины</w:t>
            </w:r>
          </w:p>
        </w:tc>
        <w:tc>
          <w:tcPr>
            <w:gridSpan w:val="2"/>
            <w:tcW w:w="1398" w:type="dxa"/>
            <w:tcBorders>
              <w:top w:val="single" w:sz="4"/>
              <w:bottom w:val="single" w:sz="4"/>
            </w:tcBorders>
          </w:tcPr>
          <w:p>
            <w:pPr>
              <w:pStyle w:val="0"/>
              <w:jc w:val="center"/>
            </w:pPr>
            <w:r>
              <w:rPr>
                <w:sz w:val="20"/>
              </w:rPr>
              <w:t xml:space="preserve">мужчины</w:t>
            </w:r>
          </w:p>
        </w:tc>
        <w:tc>
          <w:tcPr>
            <w:gridSpan w:val="2"/>
            <w:tcW w:w="1455" w:type="dxa"/>
            <w:tcBorders>
              <w:top w:val="single" w:sz="4"/>
              <w:bottom w:val="single" w:sz="4"/>
            </w:tcBorders>
          </w:tcPr>
          <w:p>
            <w:pPr>
              <w:pStyle w:val="0"/>
              <w:jc w:val="center"/>
            </w:pPr>
            <w:r>
              <w:rPr>
                <w:sz w:val="20"/>
              </w:rPr>
              <w:t xml:space="preserve">женщины</w:t>
            </w:r>
          </w:p>
        </w:tc>
        <w:tc>
          <w:tcPr>
            <w:gridSpan w:val="2"/>
            <w:tcW w:w="1341" w:type="dxa"/>
            <w:tcBorders>
              <w:top w:val="single" w:sz="4"/>
              <w:bottom w:val="single" w:sz="4"/>
            </w:tcBorders>
          </w:tcPr>
          <w:p>
            <w:pPr>
              <w:pStyle w:val="0"/>
              <w:jc w:val="center"/>
            </w:pPr>
            <w:r>
              <w:rPr>
                <w:sz w:val="20"/>
              </w:rPr>
              <w:t xml:space="preserve">мужчины</w:t>
            </w:r>
          </w:p>
        </w:tc>
        <w:tc>
          <w:tcPr>
            <w:gridSpan w:val="2"/>
            <w:tcW w:w="1455" w:type="dxa"/>
            <w:tcBorders>
              <w:top w:val="single" w:sz="4"/>
              <w:bottom w:val="single" w:sz="4"/>
            </w:tcBorders>
          </w:tcPr>
          <w:p>
            <w:pPr>
              <w:pStyle w:val="0"/>
              <w:jc w:val="center"/>
            </w:pPr>
            <w:r>
              <w:rPr>
                <w:sz w:val="20"/>
              </w:rPr>
              <w:t xml:space="preserve">женщины</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658"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70"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61" w:type="dxa"/>
            <w:tcBorders>
              <w:top w:val="single" w:sz="4"/>
              <w:bottom w:val="single" w:sz="4"/>
            </w:tcBorders>
          </w:tcPr>
          <w:p>
            <w:pPr>
              <w:pStyle w:val="0"/>
              <w:jc w:val="center"/>
            </w:pPr>
            <w:r>
              <w:rPr>
                <w:sz w:val="20"/>
              </w:rPr>
              <w:t xml:space="preserve">на 100 000 населения</w:t>
            </w:r>
          </w:p>
        </w:tc>
        <w:tc>
          <w:tcPr>
            <w:tcW w:w="658"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61"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37"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680" w:type="dxa"/>
            <w:tcBorders>
              <w:top w:val="single" w:sz="4"/>
              <w:bottom w:val="single" w:sz="4"/>
            </w:tcBorders>
          </w:tcPr>
          <w:p>
            <w:pPr>
              <w:pStyle w:val="0"/>
              <w:jc w:val="center"/>
            </w:pPr>
            <w:r>
              <w:rPr>
                <w:sz w:val="20"/>
              </w:rPr>
              <w:t xml:space="preserve">на 100 000 населения</w:t>
            </w:r>
          </w:p>
        </w:tc>
        <w:tc>
          <w:tcPr>
            <w:tcW w:w="661" w:type="dxa"/>
            <w:tcBorders>
              <w:top w:val="single" w:sz="4"/>
              <w:bottom w:val="single" w:sz="4"/>
            </w:tcBorders>
          </w:tcPr>
          <w:p>
            <w:pPr>
              <w:pStyle w:val="0"/>
              <w:jc w:val="center"/>
            </w:pPr>
            <w:r>
              <w:rPr>
                <w:sz w:val="20"/>
              </w:rPr>
              <w:t xml:space="preserve">умерло, человек</w:t>
            </w:r>
          </w:p>
        </w:tc>
        <w:tc>
          <w:tcPr>
            <w:tcW w:w="794" w:type="dxa"/>
            <w:tcBorders>
              <w:top w:val="single" w:sz="4"/>
              <w:bottom w:val="single" w:sz="4"/>
            </w:tcBorders>
          </w:tcPr>
          <w:p>
            <w:pPr>
              <w:pStyle w:val="0"/>
              <w:jc w:val="center"/>
            </w:pPr>
            <w:r>
              <w:rPr>
                <w:sz w:val="20"/>
              </w:rPr>
              <w:t xml:space="preserve">на 100 000 населения</w:t>
            </w:r>
          </w:p>
        </w:tc>
      </w:tr>
      <w:tr>
        <w:tc>
          <w:tcPr>
            <w:tcW w:w="2211" w:type="dxa"/>
            <w:tcBorders>
              <w:top w:val="single" w:sz="4"/>
              <w:left w:val="nil"/>
              <w:bottom w:val="nil"/>
              <w:right w:val="nil"/>
            </w:tcBorders>
          </w:tcPr>
          <w:p>
            <w:pPr>
              <w:pStyle w:val="0"/>
            </w:pPr>
            <w:r>
              <w:rPr>
                <w:sz w:val="20"/>
              </w:rPr>
              <w:t xml:space="preserve">Всего болезни системы кровообращения</w:t>
            </w:r>
          </w:p>
        </w:tc>
        <w:tc>
          <w:tcPr>
            <w:tcW w:w="964" w:type="dxa"/>
            <w:tcBorders>
              <w:top w:val="single" w:sz="4"/>
              <w:left w:val="nil"/>
              <w:bottom w:val="nil"/>
              <w:right w:val="nil"/>
            </w:tcBorders>
          </w:tcPr>
          <w:p>
            <w:pPr>
              <w:pStyle w:val="0"/>
              <w:jc w:val="center"/>
            </w:pPr>
            <w:r>
              <w:rPr>
                <w:sz w:val="20"/>
              </w:rPr>
              <w:t xml:space="preserve">I00-I99</w:t>
            </w:r>
          </w:p>
        </w:tc>
        <w:tc>
          <w:tcPr>
            <w:tcW w:w="658" w:type="dxa"/>
            <w:tcBorders>
              <w:top w:val="single" w:sz="4"/>
              <w:left w:val="nil"/>
              <w:bottom w:val="nil"/>
              <w:right w:val="nil"/>
            </w:tcBorders>
          </w:tcPr>
          <w:p>
            <w:pPr>
              <w:pStyle w:val="0"/>
              <w:jc w:val="center"/>
            </w:pPr>
            <w:r>
              <w:rPr>
                <w:sz w:val="20"/>
              </w:rPr>
              <w:t xml:space="preserve">3777</w:t>
            </w:r>
          </w:p>
        </w:tc>
        <w:tc>
          <w:tcPr>
            <w:tcW w:w="794" w:type="dxa"/>
            <w:tcBorders>
              <w:top w:val="single" w:sz="4"/>
              <w:left w:val="nil"/>
              <w:bottom w:val="nil"/>
              <w:right w:val="nil"/>
            </w:tcBorders>
          </w:tcPr>
          <w:p>
            <w:pPr>
              <w:pStyle w:val="0"/>
              <w:jc w:val="center"/>
            </w:pPr>
            <w:r>
              <w:rPr>
                <w:sz w:val="20"/>
              </w:rPr>
              <w:t xml:space="preserve">730,0</w:t>
            </w:r>
          </w:p>
        </w:tc>
        <w:tc>
          <w:tcPr>
            <w:tcW w:w="670" w:type="dxa"/>
            <w:tcBorders>
              <w:top w:val="single" w:sz="4"/>
              <w:left w:val="nil"/>
              <w:bottom w:val="nil"/>
              <w:right w:val="nil"/>
            </w:tcBorders>
          </w:tcPr>
          <w:p>
            <w:pPr>
              <w:pStyle w:val="0"/>
              <w:jc w:val="center"/>
            </w:pPr>
            <w:r>
              <w:rPr>
                <w:sz w:val="20"/>
              </w:rPr>
              <w:t xml:space="preserve">4666</w:t>
            </w:r>
          </w:p>
        </w:tc>
        <w:tc>
          <w:tcPr>
            <w:tcW w:w="794" w:type="dxa"/>
            <w:tcBorders>
              <w:top w:val="single" w:sz="4"/>
              <w:left w:val="nil"/>
              <w:bottom w:val="nil"/>
              <w:right w:val="nil"/>
            </w:tcBorders>
          </w:tcPr>
          <w:p>
            <w:pPr>
              <w:pStyle w:val="0"/>
              <w:jc w:val="center"/>
            </w:pPr>
            <w:r>
              <w:rPr>
                <w:sz w:val="20"/>
              </w:rPr>
              <w:t xml:space="preserve">793,1</w:t>
            </w:r>
          </w:p>
        </w:tc>
        <w:tc>
          <w:tcPr>
            <w:tcW w:w="661" w:type="dxa"/>
            <w:tcBorders>
              <w:top w:val="single" w:sz="4"/>
              <w:left w:val="nil"/>
              <w:bottom w:val="nil"/>
              <w:right w:val="nil"/>
            </w:tcBorders>
          </w:tcPr>
          <w:p>
            <w:pPr>
              <w:pStyle w:val="0"/>
              <w:jc w:val="center"/>
            </w:pPr>
            <w:r>
              <w:rPr>
                <w:sz w:val="20"/>
              </w:rPr>
              <w:t xml:space="preserve">3812</w:t>
            </w:r>
          </w:p>
        </w:tc>
        <w:tc>
          <w:tcPr>
            <w:tcW w:w="661" w:type="dxa"/>
            <w:tcBorders>
              <w:top w:val="single" w:sz="4"/>
              <w:left w:val="nil"/>
              <w:bottom w:val="nil"/>
              <w:right w:val="nil"/>
            </w:tcBorders>
          </w:tcPr>
          <w:p>
            <w:pPr>
              <w:pStyle w:val="0"/>
              <w:jc w:val="center"/>
            </w:pPr>
            <w:r>
              <w:rPr>
                <w:sz w:val="20"/>
              </w:rPr>
              <w:t xml:space="preserve">742,7</w:t>
            </w:r>
          </w:p>
        </w:tc>
        <w:tc>
          <w:tcPr>
            <w:tcW w:w="658" w:type="dxa"/>
            <w:tcBorders>
              <w:top w:val="single" w:sz="4"/>
              <w:left w:val="nil"/>
              <w:bottom w:val="nil"/>
              <w:right w:val="nil"/>
            </w:tcBorders>
          </w:tcPr>
          <w:p>
            <w:pPr>
              <w:pStyle w:val="0"/>
              <w:jc w:val="center"/>
            </w:pPr>
            <w:r>
              <w:rPr>
                <w:sz w:val="20"/>
              </w:rPr>
              <w:t xml:space="preserve">4478</w:t>
            </w:r>
          </w:p>
        </w:tc>
        <w:tc>
          <w:tcPr>
            <w:tcW w:w="794" w:type="dxa"/>
            <w:tcBorders>
              <w:top w:val="single" w:sz="4"/>
              <w:left w:val="nil"/>
              <w:bottom w:val="nil"/>
              <w:right w:val="nil"/>
            </w:tcBorders>
          </w:tcPr>
          <w:p>
            <w:pPr>
              <w:pStyle w:val="0"/>
              <w:jc w:val="center"/>
            </w:pPr>
            <w:r>
              <w:rPr>
                <w:sz w:val="20"/>
              </w:rPr>
              <w:t xml:space="preserve">768,0</w:t>
            </w:r>
          </w:p>
        </w:tc>
        <w:tc>
          <w:tcPr>
            <w:tcW w:w="661" w:type="dxa"/>
            <w:tcBorders>
              <w:top w:val="single" w:sz="4"/>
              <w:left w:val="nil"/>
              <w:bottom w:val="nil"/>
              <w:right w:val="nil"/>
            </w:tcBorders>
          </w:tcPr>
          <w:p>
            <w:pPr>
              <w:pStyle w:val="0"/>
              <w:jc w:val="center"/>
            </w:pPr>
            <w:r>
              <w:rPr>
                <w:sz w:val="20"/>
              </w:rPr>
              <w:t xml:space="preserve">3989</w:t>
            </w:r>
          </w:p>
        </w:tc>
        <w:tc>
          <w:tcPr>
            <w:tcW w:w="661" w:type="dxa"/>
            <w:tcBorders>
              <w:top w:val="single" w:sz="4"/>
              <w:left w:val="nil"/>
              <w:bottom w:val="nil"/>
              <w:right w:val="nil"/>
            </w:tcBorders>
          </w:tcPr>
          <w:p>
            <w:pPr>
              <w:pStyle w:val="0"/>
              <w:jc w:val="center"/>
            </w:pPr>
            <w:r>
              <w:rPr>
                <w:sz w:val="20"/>
              </w:rPr>
              <w:t xml:space="preserve">787,0</w:t>
            </w:r>
          </w:p>
        </w:tc>
        <w:tc>
          <w:tcPr>
            <w:tcW w:w="661" w:type="dxa"/>
            <w:tcBorders>
              <w:top w:val="single" w:sz="4"/>
              <w:left w:val="nil"/>
              <w:bottom w:val="nil"/>
              <w:right w:val="nil"/>
            </w:tcBorders>
          </w:tcPr>
          <w:p>
            <w:pPr>
              <w:pStyle w:val="0"/>
              <w:jc w:val="center"/>
            </w:pPr>
            <w:r>
              <w:rPr>
                <w:sz w:val="20"/>
              </w:rPr>
              <w:t xml:space="preserve">4737</w:t>
            </w:r>
          </w:p>
        </w:tc>
        <w:tc>
          <w:tcPr>
            <w:tcW w:w="794" w:type="dxa"/>
            <w:tcBorders>
              <w:top w:val="single" w:sz="4"/>
              <w:left w:val="nil"/>
              <w:bottom w:val="nil"/>
              <w:right w:val="nil"/>
            </w:tcBorders>
          </w:tcPr>
          <w:p>
            <w:pPr>
              <w:pStyle w:val="0"/>
              <w:jc w:val="center"/>
            </w:pPr>
            <w:r>
              <w:rPr>
                <w:sz w:val="20"/>
              </w:rPr>
              <w:t xml:space="preserve">822,7</w:t>
            </w:r>
          </w:p>
        </w:tc>
        <w:tc>
          <w:tcPr>
            <w:tcW w:w="661" w:type="dxa"/>
            <w:tcBorders>
              <w:top w:val="single" w:sz="4"/>
              <w:left w:val="nil"/>
              <w:bottom w:val="nil"/>
              <w:right w:val="nil"/>
            </w:tcBorders>
          </w:tcPr>
          <w:p>
            <w:pPr>
              <w:pStyle w:val="0"/>
              <w:jc w:val="center"/>
            </w:pPr>
            <w:r>
              <w:rPr>
                <w:sz w:val="20"/>
              </w:rPr>
              <w:t xml:space="preserve">4053</w:t>
            </w:r>
          </w:p>
        </w:tc>
        <w:tc>
          <w:tcPr>
            <w:tcW w:w="737" w:type="dxa"/>
            <w:tcBorders>
              <w:top w:val="single" w:sz="4"/>
              <w:left w:val="nil"/>
              <w:bottom w:val="nil"/>
              <w:right w:val="nil"/>
            </w:tcBorders>
          </w:tcPr>
          <w:p>
            <w:pPr>
              <w:pStyle w:val="0"/>
              <w:jc w:val="center"/>
            </w:pPr>
            <w:r>
              <w:rPr>
                <w:sz w:val="20"/>
              </w:rPr>
              <w:t xml:space="preserve">799,6</w:t>
            </w:r>
          </w:p>
        </w:tc>
        <w:tc>
          <w:tcPr>
            <w:tcW w:w="661" w:type="dxa"/>
            <w:tcBorders>
              <w:top w:val="single" w:sz="4"/>
              <w:left w:val="nil"/>
              <w:bottom w:val="nil"/>
              <w:right w:val="nil"/>
            </w:tcBorders>
          </w:tcPr>
          <w:p>
            <w:pPr>
              <w:pStyle w:val="0"/>
              <w:jc w:val="center"/>
            </w:pPr>
            <w:r>
              <w:rPr>
                <w:sz w:val="20"/>
              </w:rPr>
              <w:t xml:space="preserve">4597</w:t>
            </w:r>
          </w:p>
        </w:tc>
        <w:tc>
          <w:tcPr>
            <w:tcW w:w="794" w:type="dxa"/>
            <w:tcBorders>
              <w:top w:val="single" w:sz="4"/>
              <w:left w:val="nil"/>
              <w:bottom w:val="nil"/>
              <w:right w:val="nil"/>
            </w:tcBorders>
          </w:tcPr>
          <w:p>
            <w:pPr>
              <w:pStyle w:val="0"/>
              <w:jc w:val="center"/>
            </w:pPr>
            <w:r>
              <w:rPr>
                <w:sz w:val="20"/>
              </w:rPr>
              <w:t xml:space="preserve">798,4</w:t>
            </w:r>
          </w:p>
        </w:tc>
        <w:tc>
          <w:tcPr>
            <w:tcW w:w="661" w:type="dxa"/>
            <w:tcBorders>
              <w:top w:val="single" w:sz="4"/>
              <w:left w:val="nil"/>
              <w:bottom w:val="nil"/>
              <w:right w:val="nil"/>
            </w:tcBorders>
          </w:tcPr>
          <w:p>
            <w:pPr>
              <w:pStyle w:val="0"/>
              <w:jc w:val="center"/>
            </w:pPr>
            <w:r>
              <w:rPr>
                <w:sz w:val="20"/>
              </w:rPr>
              <w:t xml:space="preserve">3229</w:t>
            </w:r>
          </w:p>
        </w:tc>
        <w:tc>
          <w:tcPr>
            <w:tcW w:w="680" w:type="dxa"/>
            <w:tcBorders>
              <w:top w:val="single" w:sz="4"/>
              <w:left w:val="nil"/>
              <w:bottom w:val="nil"/>
              <w:right w:val="nil"/>
            </w:tcBorders>
          </w:tcPr>
          <w:p>
            <w:pPr>
              <w:pStyle w:val="0"/>
              <w:jc w:val="center"/>
            </w:pPr>
            <w:r>
              <w:rPr>
                <w:sz w:val="20"/>
              </w:rPr>
              <w:t xml:space="preserve">644,4</w:t>
            </w:r>
          </w:p>
        </w:tc>
        <w:tc>
          <w:tcPr>
            <w:tcW w:w="661" w:type="dxa"/>
            <w:tcBorders>
              <w:top w:val="single" w:sz="4"/>
              <w:left w:val="nil"/>
              <w:bottom w:val="nil"/>
              <w:right w:val="nil"/>
            </w:tcBorders>
          </w:tcPr>
          <w:p>
            <w:pPr>
              <w:pStyle w:val="0"/>
              <w:jc w:val="center"/>
            </w:pPr>
            <w:r>
              <w:rPr>
                <w:sz w:val="20"/>
              </w:rPr>
              <w:t xml:space="preserve">3693</w:t>
            </w:r>
          </w:p>
        </w:tc>
        <w:tc>
          <w:tcPr>
            <w:tcW w:w="794" w:type="dxa"/>
            <w:tcBorders>
              <w:top w:val="single" w:sz="4"/>
              <w:left w:val="nil"/>
              <w:bottom w:val="nil"/>
              <w:right w:val="nil"/>
            </w:tcBorders>
          </w:tcPr>
          <w:p>
            <w:pPr>
              <w:pStyle w:val="0"/>
              <w:jc w:val="center"/>
            </w:pPr>
            <w:r>
              <w:rPr>
                <w:sz w:val="20"/>
              </w:rPr>
              <w:t xml:space="preserve">649,4</w:t>
            </w:r>
          </w:p>
        </w:tc>
      </w:tr>
      <w:tr>
        <w:tc>
          <w:tcPr>
            <w:tcW w:w="2211"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964" w:type="dxa"/>
            <w:tcBorders>
              <w:top w:val="nil"/>
              <w:left w:val="nil"/>
              <w:bottom w:val="nil"/>
              <w:right w:val="nil"/>
            </w:tcBorders>
          </w:tcPr>
          <w:p>
            <w:pPr>
              <w:pStyle w:val="0"/>
              <w:jc w:val="center"/>
            </w:pPr>
            <w:r>
              <w:rPr>
                <w:sz w:val="20"/>
              </w:rPr>
              <w:t xml:space="preserve">I10-I15</w:t>
            </w:r>
          </w:p>
        </w:tc>
        <w:tc>
          <w:tcPr>
            <w:tcW w:w="658" w:type="dxa"/>
            <w:tcBorders>
              <w:top w:val="nil"/>
              <w:left w:val="nil"/>
              <w:bottom w:val="nil"/>
              <w:right w:val="nil"/>
            </w:tcBorders>
          </w:tcPr>
          <w:p>
            <w:pPr>
              <w:pStyle w:val="0"/>
              <w:jc w:val="center"/>
            </w:pPr>
            <w:r>
              <w:rPr>
                <w:sz w:val="20"/>
              </w:rPr>
              <w:t xml:space="preserve">22</w:t>
            </w:r>
          </w:p>
        </w:tc>
        <w:tc>
          <w:tcPr>
            <w:tcW w:w="794" w:type="dxa"/>
            <w:tcBorders>
              <w:top w:val="nil"/>
              <w:left w:val="nil"/>
              <w:bottom w:val="nil"/>
              <w:right w:val="nil"/>
            </w:tcBorders>
          </w:tcPr>
          <w:p>
            <w:pPr>
              <w:pStyle w:val="0"/>
              <w:jc w:val="center"/>
            </w:pPr>
            <w:r>
              <w:rPr>
                <w:sz w:val="20"/>
              </w:rPr>
              <w:t xml:space="preserve">4,2</w:t>
            </w:r>
          </w:p>
        </w:tc>
        <w:tc>
          <w:tcPr>
            <w:tcW w:w="670" w:type="dxa"/>
            <w:tcBorders>
              <w:top w:val="nil"/>
              <w:left w:val="nil"/>
              <w:bottom w:val="nil"/>
              <w:right w:val="nil"/>
            </w:tcBorders>
          </w:tcPr>
          <w:p>
            <w:pPr>
              <w:pStyle w:val="0"/>
              <w:jc w:val="center"/>
            </w:pPr>
            <w:r>
              <w:rPr>
                <w:sz w:val="20"/>
              </w:rPr>
              <w:t xml:space="preserve">42</w:t>
            </w:r>
          </w:p>
        </w:tc>
        <w:tc>
          <w:tcPr>
            <w:tcW w:w="794" w:type="dxa"/>
            <w:tcBorders>
              <w:top w:val="nil"/>
              <w:left w:val="nil"/>
              <w:bottom w:val="nil"/>
              <w:right w:val="nil"/>
            </w:tcBorders>
          </w:tcPr>
          <w:p>
            <w:pPr>
              <w:pStyle w:val="0"/>
              <w:jc w:val="center"/>
            </w:pPr>
            <w:r>
              <w:rPr>
                <w:sz w:val="20"/>
              </w:rPr>
              <w:t xml:space="preserve">7,1</w:t>
            </w:r>
          </w:p>
        </w:tc>
        <w:tc>
          <w:tcPr>
            <w:tcW w:w="661" w:type="dxa"/>
            <w:tcBorders>
              <w:top w:val="nil"/>
              <w:left w:val="nil"/>
              <w:bottom w:val="nil"/>
              <w:right w:val="nil"/>
            </w:tcBorders>
          </w:tcPr>
          <w:p>
            <w:pPr>
              <w:pStyle w:val="0"/>
              <w:jc w:val="center"/>
            </w:pPr>
            <w:r>
              <w:rPr>
                <w:sz w:val="20"/>
              </w:rPr>
              <w:t xml:space="preserve">27</w:t>
            </w:r>
          </w:p>
        </w:tc>
        <w:tc>
          <w:tcPr>
            <w:tcW w:w="661" w:type="dxa"/>
            <w:tcBorders>
              <w:top w:val="nil"/>
              <w:left w:val="nil"/>
              <w:bottom w:val="nil"/>
              <w:right w:val="nil"/>
            </w:tcBorders>
          </w:tcPr>
          <w:p>
            <w:pPr>
              <w:pStyle w:val="0"/>
              <w:jc w:val="center"/>
            </w:pPr>
            <w:r>
              <w:rPr>
                <w:sz w:val="20"/>
              </w:rPr>
              <w:t xml:space="preserve">5,2</w:t>
            </w:r>
          </w:p>
        </w:tc>
        <w:tc>
          <w:tcPr>
            <w:tcW w:w="658" w:type="dxa"/>
            <w:tcBorders>
              <w:top w:val="nil"/>
              <w:left w:val="nil"/>
              <w:bottom w:val="nil"/>
              <w:right w:val="nil"/>
            </w:tcBorders>
          </w:tcPr>
          <w:p>
            <w:pPr>
              <w:pStyle w:val="0"/>
              <w:jc w:val="center"/>
            </w:pPr>
            <w:r>
              <w:rPr>
                <w:sz w:val="20"/>
              </w:rPr>
              <w:t xml:space="preserve">44</w:t>
            </w:r>
          </w:p>
        </w:tc>
        <w:tc>
          <w:tcPr>
            <w:tcW w:w="794" w:type="dxa"/>
            <w:tcBorders>
              <w:top w:val="nil"/>
              <w:left w:val="nil"/>
              <w:bottom w:val="nil"/>
              <w:right w:val="nil"/>
            </w:tcBorders>
          </w:tcPr>
          <w:p>
            <w:pPr>
              <w:pStyle w:val="0"/>
              <w:jc w:val="center"/>
            </w:pPr>
            <w:r>
              <w:rPr>
                <w:sz w:val="20"/>
              </w:rPr>
              <w:t xml:space="preserve">7,5</w:t>
            </w:r>
          </w:p>
        </w:tc>
        <w:tc>
          <w:tcPr>
            <w:tcW w:w="661" w:type="dxa"/>
            <w:tcBorders>
              <w:top w:val="nil"/>
              <w:left w:val="nil"/>
              <w:bottom w:val="nil"/>
              <w:right w:val="nil"/>
            </w:tcBorders>
          </w:tcPr>
          <w:p>
            <w:pPr>
              <w:pStyle w:val="0"/>
              <w:jc w:val="center"/>
            </w:pPr>
            <w:r>
              <w:rPr>
                <w:sz w:val="20"/>
              </w:rPr>
              <w:t xml:space="preserve">21</w:t>
            </w:r>
          </w:p>
        </w:tc>
        <w:tc>
          <w:tcPr>
            <w:tcW w:w="661" w:type="dxa"/>
            <w:tcBorders>
              <w:top w:val="nil"/>
              <w:left w:val="nil"/>
              <w:bottom w:val="nil"/>
              <w:right w:val="nil"/>
            </w:tcBorders>
          </w:tcPr>
          <w:p>
            <w:pPr>
              <w:pStyle w:val="0"/>
              <w:jc w:val="center"/>
            </w:pPr>
            <w:r>
              <w:rPr>
                <w:sz w:val="20"/>
              </w:rPr>
              <w:t xml:space="preserve">4,1</w:t>
            </w:r>
          </w:p>
        </w:tc>
        <w:tc>
          <w:tcPr>
            <w:tcW w:w="661" w:type="dxa"/>
            <w:tcBorders>
              <w:top w:val="nil"/>
              <w:left w:val="nil"/>
              <w:bottom w:val="nil"/>
              <w:right w:val="nil"/>
            </w:tcBorders>
          </w:tcPr>
          <w:p>
            <w:pPr>
              <w:pStyle w:val="0"/>
              <w:jc w:val="center"/>
            </w:pPr>
            <w:r>
              <w:rPr>
                <w:sz w:val="20"/>
              </w:rPr>
              <w:t xml:space="preserve">26</w:t>
            </w:r>
          </w:p>
        </w:tc>
        <w:tc>
          <w:tcPr>
            <w:tcW w:w="794" w:type="dxa"/>
            <w:tcBorders>
              <w:top w:val="nil"/>
              <w:left w:val="nil"/>
              <w:bottom w:val="nil"/>
              <w:right w:val="nil"/>
            </w:tcBorders>
          </w:tcPr>
          <w:p>
            <w:pPr>
              <w:pStyle w:val="0"/>
              <w:jc w:val="center"/>
            </w:pPr>
            <w:r>
              <w:rPr>
                <w:sz w:val="20"/>
              </w:rPr>
              <w:t xml:space="preserve">4,5</w:t>
            </w:r>
          </w:p>
        </w:tc>
        <w:tc>
          <w:tcPr>
            <w:tcW w:w="661" w:type="dxa"/>
            <w:tcBorders>
              <w:top w:val="nil"/>
              <w:left w:val="nil"/>
              <w:bottom w:val="nil"/>
              <w:right w:val="nil"/>
            </w:tcBorders>
          </w:tcPr>
          <w:p>
            <w:pPr>
              <w:pStyle w:val="0"/>
              <w:jc w:val="center"/>
            </w:pPr>
            <w:r>
              <w:rPr>
                <w:sz w:val="20"/>
              </w:rPr>
              <w:t xml:space="preserve">31</w:t>
            </w:r>
          </w:p>
        </w:tc>
        <w:tc>
          <w:tcPr>
            <w:tcW w:w="737" w:type="dxa"/>
            <w:tcBorders>
              <w:top w:val="nil"/>
              <w:left w:val="nil"/>
              <w:bottom w:val="nil"/>
              <w:right w:val="nil"/>
            </w:tcBorders>
          </w:tcPr>
          <w:p>
            <w:pPr>
              <w:pStyle w:val="0"/>
              <w:jc w:val="center"/>
            </w:pPr>
            <w:r>
              <w:rPr>
                <w:sz w:val="20"/>
              </w:rPr>
              <w:t xml:space="preserve">6,1</w:t>
            </w:r>
          </w:p>
        </w:tc>
        <w:tc>
          <w:tcPr>
            <w:tcW w:w="661" w:type="dxa"/>
            <w:tcBorders>
              <w:top w:val="nil"/>
              <w:left w:val="nil"/>
              <w:bottom w:val="nil"/>
              <w:right w:val="nil"/>
            </w:tcBorders>
          </w:tcPr>
          <w:p>
            <w:pPr>
              <w:pStyle w:val="0"/>
              <w:jc w:val="center"/>
            </w:pPr>
            <w:r>
              <w:rPr>
                <w:sz w:val="20"/>
              </w:rPr>
              <w:t xml:space="preserve">59</w:t>
            </w:r>
          </w:p>
        </w:tc>
        <w:tc>
          <w:tcPr>
            <w:tcW w:w="794" w:type="dxa"/>
            <w:tcBorders>
              <w:top w:val="nil"/>
              <w:left w:val="nil"/>
              <w:bottom w:val="nil"/>
              <w:right w:val="nil"/>
            </w:tcBorders>
          </w:tcPr>
          <w:p>
            <w:pPr>
              <w:pStyle w:val="0"/>
              <w:jc w:val="center"/>
            </w:pPr>
            <w:r>
              <w:rPr>
                <w:sz w:val="20"/>
              </w:rPr>
              <w:t xml:space="preserve">10,2</w:t>
            </w:r>
          </w:p>
        </w:tc>
        <w:tc>
          <w:tcPr>
            <w:tcW w:w="661" w:type="dxa"/>
            <w:tcBorders>
              <w:top w:val="nil"/>
              <w:left w:val="nil"/>
              <w:bottom w:val="nil"/>
              <w:right w:val="nil"/>
            </w:tcBorders>
          </w:tcPr>
          <w:p>
            <w:pPr>
              <w:pStyle w:val="0"/>
              <w:jc w:val="center"/>
            </w:pPr>
            <w:r>
              <w:rPr>
                <w:sz w:val="20"/>
              </w:rPr>
              <w:t xml:space="preserve">40</w:t>
            </w:r>
          </w:p>
        </w:tc>
        <w:tc>
          <w:tcPr>
            <w:tcW w:w="680" w:type="dxa"/>
            <w:tcBorders>
              <w:top w:val="nil"/>
              <w:left w:val="nil"/>
              <w:bottom w:val="nil"/>
              <w:right w:val="nil"/>
            </w:tcBorders>
          </w:tcPr>
          <w:p>
            <w:pPr>
              <w:pStyle w:val="0"/>
              <w:jc w:val="center"/>
            </w:pPr>
            <w:r>
              <w:rPr>
                <w:sz w:val="20"/>
              </w:rPr>
              <w:t xml:space="preserve">8,0</w:t>
            </w:r>
          </w:p>
        </w:tc>
        <w:tc>
          <w:tcPr>
            <w:tcW w:w="661" w:type="dxa"/>
            <w:tcBorders>
              <w:top w:val="nil"/>
              <w:left w:val="nil"/>
              <w:bottom w:val="nil"/>
              <w:right w:val="nil"/>
            </w:tcBorders>
          </w:tcPr>
          <w:p>
            <w:pPr>
              <w:pStyle w:val="0"/>
              <w:jc w:val="center"/>
            </w:pPr>
            <w:r>
              <w:rPr>
                <w:sz w:val="20"/>
              </w:rPr>
              <w:t xml:space="preserve">68</w:t>
            </w:r>
          </w:p>
        </w:tc>
        <w:tc>
          <w:tcPr>
            <w:tcW w:w="794" w:type="dxa"/>
            <w:tcBorders>
              <w:top w:val="nil"/>
              <w:left w:val="nil"/>
              <w:bottom w:val="nil"/>
              <w:right w:val="nil"/>
            </w:tcBorders>
          </w:tcPr>
          <w:p>
            <w:pPr>
              <w:pStyle w:val="0"/>
              <w:jc w:val="center"/>
            </w:pPr>
            <w:r>
              <w:rPr>
                <w:sz w:val="20"/>
              </w:rPr>
              <w:t xml:space="preserve">12,0</w:t>
            </w:r>
          </w:p>
        </w:tc>
      </w:tr>
      <w:tr>
        <w:tc>
          <w:tcPr>
            <w:tcW w:w="2211" w:type="dxa"/>
            <w:tcBorders>
              <w:top w:val="nil"/>
              <w:left w:val="nil"/>
              <w:bottom w:val="nil"/>
              <w:right w:val="nil"/>
            </w:tcBorders>
          </w:tcPr>
          <w:p>
            <w:pPr>
              <w:pStyle w:val="0"/>
            </w:pPr>
            <w:r>
              <w:rPr>
                <w:sz w:val="20"/>
              </w:rPr>
              <w:t xml:space="preserve">Ишемические болезни сердца</w:t>
            </w:r>
          </w:p>
        </w:tc>
        <w:tc>
          <w:tcPr>
            <w:tcW w:w="964" w:type="dxa"/>
            <w:tcBorders>
              <w:top w:val="nil"/>
              <w:left w:val="nil"/>
              <w:bottom w:val="nil"/>
              <w:right w:val="nil"/>
            </w:tcBorders>
          </w:tcPr>
          <w:p>
            <w:pPr>
              <w:pStyle w:val="0"/>
              <w:jc w:val="center"/>
            </w:pPr>
            <w:r>
              <w:rPr>
                <w:sz w:val="20"/>
              </w:rPr>
              <w:t xml:space="preserve">I20-I25</w:t>
            </w:r>
          </w:p>
        </w:tc>
        <w:tc>
          <w:tcPr>
            <w:tcW w:w="658" w:type="dxa"/>
            <w:tcBorders>
              <w:top w:val="nil"/>
              <w:left w:val="nil"/>
              <w:bottom w:val="nil"/>
              <w:right w:val="nil"/>
            </w:tcBorders>
          </w:tcPr>
          <w:p>
            <w:pPr>
              <w:pStyle w:val="0"/>
              <w:jc w:val="center"/>
            </w:pPr>
            <w:r>
              <w:rPr>
                <w:sz w:val="20"/>
              </w:rPr>
              <w:t xml:space="preserve">2297</w:t>
            </w:r>
          </w:p>
        </w:tc>
        <w:tc>
          <w:tcPr>
            <w:tcW w:w="794" w:type="dxa"/>
            <w:tcBorders>
              <w:top w:val="nil"/>
              <w:left w:val="nil"/>
              <w:bottom w:val="nil"/>
              <w:right w:val="nil"/>
            </w:tcBorders>
          </w:tcPr>
          <w:p>
            <w:pPr>
              <w:pStyle w:val="0"/>
              <w:jc w:val="center"/>
            </w:pPr>
            <w:r>
              <w:rPr>
                <w:sz w:val="20"/>
              </w:rPr>
              <w:t xml:space="preserve">443,4</w:t>
            </w:r>
          </w:p>
        </w:tc>
        <w:tc>
          <w:tcPr>
            <w:tcW w:w="670" w:type="dxa"/>
            <w:tcBorders>
              <w:top w:val="nil"/>
              <w:left w:val="nil"/>
              <w:bottom w:val="nil"/>
              <w:right w:val="nil"/>
            </w:tcBorders>
          </w:tcPr>
          <w:p>
            <w:pPr>
              <w:pStyle w:val="0"/>
              <w:jc w:val="center"/>
            </w:pPr>
            <w:r>
              <w:rPr>
                <w:sz w:val="20"/>
              </w:rPr>
              <w:t xml:space="preserve">2716</w:t>
            </w:r>
          </w:p>
        </w:tc>
        <w:tc>
          <w:tcPr>
            <w:tcW w:w="794" w:type="dxa"/>
            <w:tcBorders>
              <w:top w:val="nil"/>
              <w:left w:val="nil"/>
              <w:bottom w:val="nil"/>
              <w:right w:val="nil"/>
            </w:tcBorders>
          </w:tcPr>
          <w:p>
            <w:pPr>
              <w:pStyle w:val="0"/>
              <w:jc w:val="center"/>
            </w:pPr>
            <w:r>
              <w:rPr>
                <w:sz w:val="20"/>
              </w:rPr>
              <w:t xml:space="preserve">461,7</w:t>
            </w:r>
          </w:p>
        </w:tc>
        <w:tc>
          <w:tcPr>
            <w:tcW w:w="661" w:type="dxa"/>
            <w:tcBorders>
              <w:top w:val="nil"/>
              <w:left w:val="nil"/>
              <w:bottom w:val="nil"/>
              <w:right w:val="nil"/>
            </w:tcBorders>
          </w:tcPr>
          <w:p>
            <w:pPr>
              <w:pStyle w:val="0"/>
              <w:jc w:val="center"/>
            </w:pPr>
            <w:r>
              <w:rPr>
                <w:sz w:val="20"/>
              </w:rPr>
              <w:t xml:space="preserve">2254</w:t>
            </w:r>
          </w:p>
        </w:tc>
        <w:tc>
          <w:tcPr>
            <w:tcW w:w="661" w:type="dxa"/>
            <w:tcBorders>
              <w:top w:val="nil"/>
              <w:left w:val="nil"/>
              <w:bottom w:val="nil"/>
              <w:right w:val="nil"/>
            </w:tcBorders>
          </w:tcPr>
          <w:p>
            <w:pPr>
              <w:pStyle w:val="0"/>
              <w:jc w:val="center"/>
            </w:pPr>
            <w:r>
              <w:rPr>
                <w:sz w:val="20"/>
              </w:rPr>
              <w:t xml:space="preserve">439,1</w:t>
            </w:r>
          </w:p>
        </w:tc>
        <w:tc>
          <w:tcPr>
            <w:tcW w:w="658" w:type="dxa"/>
            <w:tcBorders>
              <w:top w:val="nil"/>
              <w:left w:val="nil"/>
              <w:bottom w:val="nil"/>
              <w:right w:val="nil"/>
            </w:tcBorders>
          </w:tcPr>
          <w:p>
            <w:pPr>
              <w:pStyle w:val="0"/>
              <w:jc w:val="center"/>
            </w:pPr>
            <w:r>
              <w:rPr>
                <w:sz w:val="20"/>
              </w:rPr>
              <w:t xml:space="preserve">2628</w:t>
            </w:r>
          </w:p>
        </w:tc>
        <w:tc>
          <w:tcPr>
            <w:tcW w:w="794" w:type="dxa"/>
            <w:tcBorders>
              <w:top w:val="nil"/>
              <w:left w:val="nil"/>
              <w:bottom w:val="nil"/>
              <w:right w:val="nil"/>
            </w:tcBorders>
          </w:tcPr>
          <w:p>
            <w:pPr>
              <w:pStyle w:val="0"/>
              <w:jc w:val="center"/>
            </w:pPr>
            <w:r>
              <w:rPr>
                <w:sz w:val="20"/>
              </w:rPr>
              <w:t xml:space="preserve">450,7</w:t>
            </w:r>
          </w:p>
        </w:tc>
        <w:tc>
          <w:tcPr>
            <w:tcW w:w="661" w:type="dxa"/>
            <w:tcBorders>
              <w:top w:val="nil"/>
              <w:left w:val="nil"/>
              <w:bottom w:val="nil"/>
              <w:right w:val="nil"/>
            </w:tcBorders>
          </w:tcPr>
          <w:p>
            <w:pPr>
              <w:pStyle w:val="0"/>
              <w:jc w:val="center"/>
            </w:pPr>
            <w:r>
              <w:rPr>
                <w:sz w:val="20"/>
              </w:rPr>
              <w:t xml:space="preserve">2322</w:t>
            </w:r>
          </w:p>
        </w:tc>
        <w:tc>
          <w:tcPr>
            <w:tcW w:w="661" w:type="dxa"/>
            <w:tcBorders>
              <w:top w:val="nil"/>
              <w:left w:val="nil"/>
              <w:bottom w:val="nil"/>
              <w:right w:val="nil"/>
            </w:tcBorders>
          </w:tcPr>
          <w:p>
            <w:pPr>
              <w:pStyle w:val="0"/>
              <w:jc w:val="center"/>
            </w:pPr>
            <w:r>
              <w:rPr>
                <w:sz w:val="20"/>
              </w:rPr>
              <w:t xml:space="preserve">458,1</w:t>
            </w:r>
          </w:p>
        </w:tc>
        <w:tc>
          <w:tcPr>
            <w:tcW w:w="661" w:type="dxa"/>
            <w:tcBorders>
              <w:top w:val="nil"/>
              <w:left w:val="nil"/>
              <w:bottom w:val="nil"/>
              <w:right w:val="nil"/>
            </w:tcBorders>
          </w:tcPr>
          <w:p>
            <w:pPr>
              <w:pStyle w:val="0"/>
              <w:jc w:val="center"/>
            </w:pPr>
            <w:r>
              <w:rPr>
                <w:sz w:val="20"/>
              </w:rPr>
              <w:t xml:space="preserve">2760</w:t>
            </w:r>
          </w:p>
        </w:tc>
        <w:tc>
          <w:tcPr>
            <w:tcW w:w="794" w:type="dxa"/>
            <w:tcBorders>
              <w:top w:val="nil"/>
              <w:left w:val="nil"/>
              <w:bottom w:val="nil"/>
              <w:right w:val="nil"/>
            </w:tcBorders>
          </w:tcPr>
          <w:p>
            <w:pPr>
              <w:pStyle w:val="0"/>
              <w:jc w:val="center"/>
            </w:pPr>
            <w:r>
              <w:rPr>
                <w:sz w:val="20"/>
              </w:rPr>
              <w:t xml:space="preserve">479,3</w:t>
            </w:r>
          </w:p>
        </w:tc>
        <w:tc>
          <w:tcPr>
            <w:tcW w:w="661" w:type="dxa"/>
            <w:tcBorders>
              <w:top w:val="nil"/>
              <w:left w:val="nil"/>
              <w:bottom w:val="nil"/>
              <w:right w:val="nil"/>
            </w:tcBorders>
          </w:tcPr>
          <w:p>
            <w:pPr>
              <w:pStyle w:val="0"/>
              <w:jc w:val="center"/>
            </w:pPr>
            <w:r>
              <w:rPr>
                <w:sz w:val="20"/>
              </w:rPr>
              <w:t xml:space="preserve">2342</w:t>
            </w:r>
          </w:p>
        </w:tc>
        <w:tc>
          <w:tcPr>
            <w:tcW w:w="737" w:type="dxa"/>
            <w:tcBorders>
              <w:top w:val="nil"/>
              <w:left w:val="nil"/>
              <w:bottom w:val="nil"/>
              <w:right w:val="nil"/>
            </w:tcBorders>
          </w:tcPr>
          <w:p>
            <w:pPr>
              <w:pStyle w:val="0"/>
              <w:jc w:val="center"/>
            </w:pPr>
            <w:r>
              <w:rPr>
                <w:sz w:val="20"/>
              </w:rPr>
              <w:t xml:space="preserve">462,1</w:t>
            </w:r>
          </w:p>
        </w:tc>
        <w:tc>
          <w:tcPr>
            <w:tcW w:w="661" w:type="dxa"/>
            <w:tcBorders>
              <w:top w:val="nil"/>
              <w:left w:val="nil"/>
              <w:bottom w:val="nil"/>
              <w:right w:val="nil"/>
            </w:tcBorders>
          </w:tcPr>
          <w:p>
            <w:pPr>
              <w:pStyle w:val="0"/>
              <w:jc w:val="center"/>
            </w:pPr>
            <w:r>
              <w:rPr>
                <w:sz w:val="20"/>
              </w:rPr>
              <w:t xml:space="preserve">2672</w:t>
            </w:r>
          </w:p>
        </w:tc>
        <w:tc>
          <w:tcPr>
            <w:tcW w:w="794" w:type="dxa"/>
            <w:tcBorders>
              <w:top w:val="nil"/>
              <w:left w:val="nil"/>
              <w:bottom w:val="nil"/>
              <w:right w:val="nil"/>
            </w:tcBorders>
          </w:tcPr>
          <w:p>
            <w:pPr>
              <w:pStyle w:val="0"/>
              <w:jc w:val="center"/>
            </w:pPr>
            <w:r>
              <w:rPr>
                <w:sz w:val="20"/>
              </w:rPr>
              <w:t xml:space="preserve">464,0</w:t>
            </w:r>
          </w:p>
        </w:tc>
        <w:tc>
          <w:tcPr>
            <w:tcW w:w="661" w:type="dxa"/>
            <w:tcBorders>
              <w:top w:val="nil"/>
              <w:left w:val="nil"/>
              <w:bottom w:val="nil"/>
              <w:right w:val="nil"/>
            </w:tcBorders>
          </w:tcPr>
          <w:p>
            <w:pPr>
              <w:pStyle w:val="0"/>
              <w:jc w:val="center"/>
            </w:pPr>
            <w:r>
              <w:rPr>
                <w:sz w:val="20"/>
              </w:rPr>
              <w:t xml:space="preserve">1883</w:t>
            </w:r>
          </w:p>
        </w:tc>
        <w:tc>
          <w:tcPr>
            <w:tcW w:w="680" w:type="dxa"/>
            <w:tcBorders>
              <w:top w:val="nil"/>
              <w:left w:val="nil"/>
              <w:bottom w:val="nil"/>
              <w:right w:val="nil"/>
            </w:tcBorders>
          </w:tcPr>
          <w:p>
            <w:pPr>
              <w:pStyle w:val="0"/>
              <w:jc w:val="center"/>
            </w:pPr>
            <w:r>
              <w:rPr>
                <w:sz w:val="20"/>
              </w:rPr>
              <w:t xml:space="preserve">375,8</w:t>
            </w:r>
          </w:p>
        </w:tc>
        <w:tc>
          <w:tcPr>
            <w:tcW w:w="661" w:type="dxa"/>
            <w:tcBorders>
              <w:top w:val="nil"/>
              <w:left w:val="nil"/>
              <w:bottom w:val="nil"/>
              <w:right w:val="nil"/>
            </w:tcBorders>
          </w:tcPr>
          <w:p>
            <w:pPr>
              <w:pStyle w:val="0"/>
              <w:jc w:val="center"/>
            </w:pPr>
            <w:r>
              <w:rPr>
                <w:sz w:val="20"/>
              </w:rPr>
              <w:t xml:space="preserve">2071</w:t>
            </w:r>
          </w:p>
        </w:tc>
        <w:tc>
          <w:tcPr>
            <w:tcW w:w="794" w:type="dxa"/>
            <w:tcBorders>
              <w:top w:val="nil"/>
              <w:left w:val="nil"/>
              <w:bottom w:val="nil"/>
              <w:right w:val="nil"/>
            </w:tcBorders>
          </w:tcPr>
          <w:p>
            <w:pPr>
              <w:pStyle w:val="0"/>
              <w:jc w:val="center"/>
            </w:pPr>
            <w:r>
              <w:rPr>
                <w:sz w:val="20"/>
              </w:rPr>
              <w:t xml:space="preserve">364,2</w:t>
            </w:r>
          </w:p>
        </w:tc>
      </w:tr>
      <w:tr>
        <w:tc>
          <w:tcPr>
            <w:tcW w:w="2211" w:type="dxa"/>
            <w:tcBorders>
              <w:top w:val="nil"/>
              <w:left w:val="nil"/>
              <w:bottom w:val="nil"/>
              <w:right w:val="nil"/>
            </w:tcBorders>
          </w:tcPr>
          <w:p>
            <w:pPr>
              <w:pStyle w:val="0"/>
            </w:pPr>
            <w:r>
              <w:rPr>
                <w:sz w:val="20"/>
              </w:rPr>
              <w:t xml:space="preserve">в том числе:</w:t>
            </w:r>
          </w:p>
        </w:tc>
        <w:tc>
          <w:tcPr>
            <w:tcW w:w="964"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7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острый и повторный инфаркт миокарда</w:t>
            </w:r>
          </w:p>
        </w:tc>
        <w:tc>
          <w:tcPr>
            <w:tcW w:w="964" w:type="dxa"/>
            <w:tcBorders>
              <w:top w:val="nil"/>
              <w:left w:val="nil"/>
              <w:bottom w:val="nil"/>
              <w:right w:val="nil"/>
            </w:tcBorders>
          </w:tcPr>
          <w:p>
            <w:pPr>
              <w:pStyle w:val="0"/>
              <w:jc w:val="center"/>
            </w:pPr>
            <w:r>
              <w:rPr>
                <w:sz w:val="20"/>
              </w:rPr>
              <w:t xml:space="preserve">I21-I22</w:t>
            </w:r>
          </w:p>
        </w:tc>
        <w:tc>
          <w:tcPr>
            <w:tcW w:w="658" w:type="dxa"/>
            <w:tcBorders>
              <w:top w:val="nil"/>
              <w:left w:val="nil"/>
              <w:bottom w:val="nil"/>
              <w:right w:val="nil"/>
            </w:tcBorders>
          </w:tcPr>
          <w:p>
            <w:pPr>
              <w:pStyle w:val="0"/>
              <w:jc w:val="center"/>
            </w:pPr>
            <w:r>
              <w:rPr>
                <w:sz w:val="20"/>
              </w:rPr>
              <w:t xml:space="preserve">263</w:t>
            </w:r>
          </w:p>
        </w:tc>
        <w:tc>
          <w:tcPr>
            <w:tcW w:w="794" w:type="dxa"/>
            <w:tcBorders>
              <w:top w:val="nil"/>
              <w:left w:val="nil"/>
              <w:bottom w:val="nil"/>
              <w:right w:val="nil"/>
            </w:tcBorders>
          </w:tcPr>
          <w:p>
            <w:pPr>
              <w:pStyle w:val="0"/>
              <w:jc w:val="center"/>
            </w:pPr>
            <w:r>
              <w:rPr>
                <w:sz w:val="20"/>
              </w:rPr>
              <w:t xml:space="preserve">50,8</w:t>
            </w:r>
          </w:p>
        </w:tc>
        <w:tc>
          <w:tcPr>
            <w:tcW w:w="670" w:type="dxa"/>
            <w:tcBorders>
              <w:top w:val="nil"/>
              <w:left w:val="nil"/>
              <w:bottom w:val="nil"/>
              <w:right w:val="nil"/>
            </w:tcBorders>
          </w:tcPr>
          <w:p>
            <w:pPr>
              <w:pStyle w:val="0"/>
              <w:jc w:val="center"/>
            </w:pPr>
            <w:r>
              <w:rPr>
                <w:sz w:val="20"/>
              </w:rPr>
              <w:t xml:space="preserve">263</w:t>
            </w:r>
          </w:p>
        </w:tc>
        <w:tc>
          <w:tcPr>
            <w:tcW w:w="794" w:type="dxa"/>
            <w:tcBorders>
              <w:top w:val="nil"/>
              <w:left w:val="nil"/>
              <w:bottom w:val="nil"/>
              <w:right w:val="nil"/>
            </w:tcBorders>
          </w:tcPr>
          <w:p>
            <w:pPr>
              <w:pStyle w:val="0"/>
              <w:jc w:val="center"/>
            </w:pPr>
            <w:r>
              <w:rPr>
                <w:sz w:val="20"/>
              </w:rPr>
              <w:t xml:space="preserve">44,7</w:t>
            </w:r>
          </w:p>
        </w:tc>
        <w:tc>
          <w:tcPr>
            <w:tcW w:w="661" w:type="dxa"/>
            <w:tcBorders>
              <w:top w:val="nil"/>
              <w:left w:val="nil"/>
              <w:bottom w:val="nil"/>
              <w:right w:val="nil"/>
            </w:tcBorders>
          </w:tcPr>
          <w:p>
            <w:pPr>
              <w:pStyle w:val="0"/>
              <w:jc w:val="center"/>
            </w:pPr>
            <w:r>
              <w:rPr>
                <w:sz w:val="20"/>
              </w:rPr>
              <w:t xml:space="preserve">237</w:t>
            </w:r>
          </w:p>
        </w:tc>
        <w:tc>
          <w:tcPr>
            <w:tcW w:w="661" w:type="dxa"/>
            <w:tcBorders>
              <w:top w:val="nil"/>
              <w:left w:val="nil"/>
              <w:bottom w:val="nil"/>
              <w:right w:val="nil"/>
            </w:tcBorders>
          </w:tcPr>
          <w:p>
            <w:pPr>
              <w:pStyle w:val="0"/>
              <w:jc w:val="center"/>
            </w:pPr>
            <w:r>
              <w:rPr>
                <w:sz w:val="20"/>
              </w:rPr>
              <w:t xml:space="preserve">46,2</w:t>
            </w:r>
          </w:p>
        </w:tc>
        <w:tc>
          <w:tcPr>
            <w:tcW w:w="658" w:type="dxa"/>
            <w:tcBorders>
              <w:top w:val="nil"/>
              <w:left w:val="nil"/>
              <w:bottom w:val="nil"/>
              <w:right w:val="nil"/>
            </w:tcBorders>
          </w:tcPr>
          <w:p>
            <w:pPr>
              <w:pStyle w:val="0"/>
              <w:jc w:val="center"/>
            </w:pPr>
            <w:r>
              <w:rPr>
                <w:sz w:val="20"/>
              </w:rPr>
              <w:t xml:space="preserve">269</w:t>
            </w:r>
          </w:p>
        </w:tc>
        <w:tc>
          <w:tcPr>
            <w:tcW w:w="794" w:type="dxa"/>
            <w:tcBorders>
              <w:top w:val="nil"/>
              <w:left w:val="nil"/>
              <w:bottom w:val="nil"/>
              <w:right w:val="nil"/>
            </w:tcBorders>
          </w:tcPr>
          <w:p>
            <w:pPr>
              <w:pStyle w:val="0"/>
              <w:jc w:val="center"/>
            </w:pPr>
            <w:r>
              <w:rPr>
                <w:sz w:val="20"/>
              </w:rPr>
              <w:t xml:space="preserve">46,1</w:t>
            </w:r>
          </w:p>
        </w:tc>
        <w:tc>
          <w:tcPr>
            <w:tcW w:w="661" w:type="dxa"/>
            <w:tcBorders>
              <w:top w:val="nil"/>
              <w:left w:val="nil"/>
              <w:bottom w:val="nil"/>
              <w:right w:val="nil"/>
            </w:tcBorders>
          </w:tcPr>
          <w:p>
            <w:pPr>
              <w:pStyle w:val="0"/>
              <w:jc w:val="center"/>
            </w:pPr>
            <w:r>
              <w:rPr>
                <w:sz w:val="20"/>
              </w:rPr>
              <w:t xml:space="preserve">258</w:t>
            </w:r>
          </w:p>
        </w:tc>
        <w:tc>
          <w:tcPr>
            <w:tcW w:w="661" w:type="dxa"/>
            <w:tcBorders>
              <w:top w:val="nil"/>
              <w:left w:val="nil"/>
              <w:bottom w:val="nil"/>
              <w:right w:val="nil"/>
            </w:tcBorders>
          </w:tcPr>
          <w:p>
            <w:pPr>
              <w:pStyle w:val="0"/>
              <w:jc w:val="center"/>
            </w:pPr>
            <w:r>
              <w:rPr>
                <w:sz w:val="20"/>
              </w:rPr>
              <w:t xml:space="preserve">50,9</w:t>
            </w:r>
          </w:p>
        </w:tc>
        <w:tc>
          <w:tcPr>
            <w:tcW w:w="661" w:type="dxa"/>
            <w:tcBorders>
              <w:top w:val="nil"/>
              <w:left w:val="nil"/>
              <w:bottom w:val="nil"/>
              <w:right w:val="nil"/>
            </w:tcBorders>
          </w:tcPr>
          <w:p>
            <w:pPr>
              <w:pStyle w:val="0"/>
              <w:jc w:val="center"/>
            </w:pPr>
            <w:r>
              <w:rPr>
                <w:sz w:val="20"/>
              </w:rPr>
              <w:t xml:space="preserve">282</w:t>
            </w:r>
          </w:p>
        </w:tc>
        <w:tc>
          <w:tcPr>
            <w:tcW w:w="794" w:type="dxa"/>
            <w:tcBorders>
              <w:top w:val="nil"/>
              <w:left w:val="nil"/>
              <w:bottom w:val="nil"/>
              <w:right w:val="nil"/>
            </w:tcBorders>
          </w:tcPr>
          <w:p>
            <w:pPr>
              <w:pStyle w:val="0"/>
              <w:jc w:val="center"/>
            </w:pPr>
            <w:r>
              <w:rPr>
                <w:sz w:val="20"/>
              </w:rPr>
              <w:t xml:space="preserve">49,0</w:t>
            </w:r>
          </w:p>
        </w:tc>
        <w:tc>
          <w:tcPr>
            <w:tcW w:w="661" w:type="dxa"/>
            <w:tcBorders>
              <w:top w:val="nil"/>
              <w:left w:val="nil"/>
              <w:bottom w:val="nil"/>
              <w:right w:val="nil"/>
            </w:tcBorders>
          </w:tcPr>
          <w:p>
            <w:pPr>
              <w:pStyle w:val="0"/>
              <w:jc w:val="center"/>
            </w:pPr>
            <w:r>
              <w:rPr>
                <w:sz w:val="20"/>
              </w:rPr>
              <w:t xml:space="preserve">276</w:t>
            </w:r>
          </w:p>
        </w:tc>
        <w:tc>
          <w:tcPr>
            <w:tcW w:w="737" w:type="dxa"/>
            <w:tcBorders>
              <w:top w:val="nil"/>
              <w:left w:val="nil"/>
              <w:bottom w:val="nil"/>
              <w:right w:val="nil"/>
            </w:tcBorders>
          </w:tcPr>
          <w:p>
            <w:pPr>
              <w:pStyle w:val="0"/>
              <w:jc w:val="center"/>
            </w:pPr>
            <w:r>
              <w:rPr>
                <w:sz w:val="20"/>
              </w:rPr>
              <w:t xml:space="preserve">54,4</w:t>
            </w:r>
          </w:p>
        </w:tc>
        <w:tc>
          <w:tcPr>
            <w:tcW w:w="661" w:type="dxa"/>
            <w:tcBorders>
              <w:top w:val="nil"/>
              <w:left w:val="nil"/>
              <w:bottom w:val="nil"/>
              <w:right w:val="nil"/>
            </w:tcBorders>
          </w:tcPr>
          <w:p>
            <w:pPr>
              <w:pStyle w:val="0"/>
              <w:jc w:val="center"/>
            </w:pPr>
            <w:r>
              <w:rPr>
                <w:sz w:val="20"/>
              </w:rPr>
              <w:t xml:space="preserve">246</w:t>
            </w:r>
          </w:p>
        </w:tc>
        <w:tc>
          <w:tcPr>
            <w:tcW w:w="794" w:type="dxa"/>
            <w:tcBorders>
              <w:top w:val="nil"/>
              <w:left w:val="nil"/>
              <w:bottom w:val="nil"/>
              <w:right w:val="nil"/>
            </w:tcBorders>
          </w:tcPr>
          <w:p>
            <w:pPr>
              <w:pStyle w:val="0"/>
              <w:jc w:val="center"/>
            </w:pPr>
            <w:r>
              <w:rPr>
                <w:sz w:val="20"/>
              </w:rPr>
              <w:t xml:space="preserve">42,7</w:t>
            </w:r>
          </w:p>
        </w:tc>
        <w:tc>
          <w:tcPr>
            <w:tcW w:w="661" w:type="dxa"/>
            <w:tcBorders>
              <w:top w:val="nil"/>
              <w:left w:val="nil"/>
              <w:bottom w:val="nil"/>
              <w:right w:val="nil"/>
            </w:tcBorders>
          </w:tcPr>
          <w:p>
            <w:pPr>
              <w:pStyle w:val="0"/>
              <w:jc w:val="center"/>
            </w:pPr>
            <w:r>
              <w:rPr>
                <w:sz w:val="20"/>
              </w:rPr>
              <w:t xml:space="preserve">488</w:t>
            </w:r>
          </w:p>
        </w:tc>
        <w:tc>
          <w:tcPr>
            <w:tcW w:w="680" w:type="dxa"/>
            <w:tcBorders>
              <w:top w:val="nil"/>
              <w:left w:val="nil"/>
              <w:bottom w:val="nil"/>
              <w:right w:val="nil"/>
            </w:tcBorders>
          </w:tcPr>
          <w:p>
            <w:pPr>
              <w:pStyle w:val="0"/>
              <w:jc w:val="center"/>
            </w:pPr>
            <w:r>
              <w:rPr>
                <w:sz w:val="20"/>
              </w:rPr>
              <w:t xml:space="preserve">97,4</w:t>
            </w:r>
          </w:p>
        </w:tc>
        <w:tc>
          <w:tcPr>
            <w:tcW w:w="661" w:type="dxa"/>
            <w:tcBorders>
              <w:top w:val="nil"/>
              <w:left w:val="nil"/>
              <w:bottom w:val="nil"/>
              <w:right w:val="nil"/>
            </w:tcBorders>
          </w:tcPr>
          <w:p>
            <w:pPr>
              <w:pStyle w:val="0"/>
              <w:jc w:val="center"/>
            </w:pPr>
            <w:r>
              <w:rPr>
                <w:sz w:val="20"/>
              </w:rPr>
              <w:t xml:space="preserve">260</w:t>
            </w:r>
          </w:p>
        </w:tc>
        <w:tc>
          <w:tcPr>
            <w:tcW w:w="794" w:type="dxa"/>
            <w:tcBorders>
              <w:top w:val="nil"/>
              <w:left w:val="nil"/>
              <w:bottom w:val="nil"/>
              <w:right w:val="nil"/>
            </w:tcBorders>
          </w:tcPr>
          <w:p>
            <w:pPr>
              <w:pStyle w:val="0"/>
              <w:jc w:val="center"/>
            </w:pPr>
            <w:r>
              <w:rPr>
                <w:sz w:val="20"/>
              </w:rPr>
              <w:t xml:space="preserve">45,7</w:t>
            </w:r>
          </w:p>
        </w:tc>
      </w:tr>
      <w:tr>
        <w:tc>
          <w:tcPr>
            <w:tcW w:w="2211" w:type="dxa"/>
            <w:tcBorders>
              <w:top w:val="nil"/>
              <w:left w:val="nil"/>
              <w:bottom w:val="nil"/>
              <w:right w:val="nil"/>
            </w:tcBorders>
          </w:tcPr>
          <w:p>
            <w:pPr>
              <w:pStyle w:val="0"/>
            </w:pPr>
            <w:r>
              <w:rPr>
                <w:sz w:val="20"/>
              </w:rPr>
              <w:t xml:space="preserve">Цереброваскулярные болезни</w:t>
            </w:r>
          </w:p>
        </w:tc>
        <w:tc>
          <w:tcPr>
            <w:tcW w:w="964" w:type="dxa"/>
            <w:tcBorders>
              <w:top w:val="nil"/>
              <w:left w:val="nil"/>
              <w:bottom w:val="nil"/>
              <w:right w:val="nil"/>
            </w:tcBorders>
          </w:tcPr>
          <w:p>
            <w:pPr>
              <w:pStyle w:val="0"/>
              <w:jc w:val="center"/>
            </w:pPr>
            <w:r>
              <w:rPr>
                <w:sz w:val="20"/>
              </w:rPr>
              <w:t xml:space="preserve">I60-I69</w:t>
            </w:r>
          </w:p>
        </w:tc>
        <w:tc>
          <w:tcPr>
            <w:tcW w:w="658" w:type="dxa"/>
            <w:tcBorders>
              <w:top w:val="nil"/>
              <w:left w:val="nil"/>
              <w:bottom w:val="nil"/>
              <w:right w:val="nil"/>
            </w:tcBorders>
          </w:tcPr>
          <w:p>
            <w:pPr>
              <w:pStyle w:val="0"/>
              <w:jc w:val="center"/>
            </w:pPr>
            <w:r>
              <w:rPr>
                <w:sz w:val="20"/>
              </w:rPr>
              <w:t xml:space="preserve">922</w:t>
            </w:r>
          </w:p>
        </w:tc>
        <w:tc>
          <w:tcPr>
            <w:tcW w:w="794" w:type="dxa"/>
            <w:tcBorders>
              <w:top w:val="nil"/>
              <w:left w:val="nil"/>
              <w:bottom w:val="nil"/>
              <w:right w:val="nil"/>
            </w:tcBorders>
          </w:tcPr>
          <w:p>
            <w:pPr>
              <w:pStyle w:val="0"/>
              <w:jc w:val="center"/>
            </w:pPr>
            <w:r>
              <w:rPr>
                <w:sz w:val="20"/>
              </w:rPr>
              <w:t xml:space="preserve">178,2</w:t>
            </w:r>
          </w:p>
        </w:tc>
        <w:tc>
          <w:tcPr>
            <w:tcW w:w="670" w:type="dxa"/>
            <w:tcBorders>
              <w:top w:val="nil"/>
              <w:left w:val="nil"/>
              <w:bottom w:val="nil"/>
              <w:right w:val="nil"/>
            </w:tcBorders>
          </w:tcPr>
          <w:p>
            <w:pPr>
              <w:pStyle w:val="0"/>
              <w:jc w:val="center"/>
            </w:pPr>
            <w:r>
              <w:rPr>
                <w:sz w:val="20"/>
              </w:rPr>
              <w:t xml:space="preserve">1518</w:t>
            </w:r>
          </w:p>
        </w:tc>
        <w:tc>
          <w:tcPr>
            <w:tcW w:w="794" w:type="dxa"/>
            <w:tcBorders>
              <w:top w:val="nil"/>
              <w:left w:val="nil"/>
              <w:bottom w:val="nil"/>
              <w:right w:val="nil"/>
            </w:tcBorders>
          </w:tcPr>
          <w:p>
            <w:pPr>
              <w:pStyle w:val="0"/>
              <w:jc w:val="center"/>
            </w:pPr>
            <w:r>
              <w:rPr>
                <w:sz w:val="20"/>
              </w:rPr>
              <w:t xml:space="preserve">258,0</w:t>
            </w:r>
          </w:p>
        </w:tc>
        <w:tc>
          <w:tcPr>
            <w:tcW w:w="661" w:type="dxa"/>
            <w:tcBorders>
              <w:top w:val="nil"/>
              <w:left w:val="nil"/>
              <w:bottom w:val="nil"/>
              <w:right w:val="nil"/>
            </w:tcBorders>
          </w:tcPr>
          <w:p>
            <w:pPr>
              <w:pStyle w:val="0"/>
              <w:jc w:val="center"/>
            </w:pPr>
            <w:r>
              <w:rPr>
                <w:sz w:val="20"/>
              </w:rPr>
              <w:t xml:space="preserve">912</w:t>
            </w:r>
          </w:p>
        </w:tc>
        <w:tc>
          <w:tcPr>
            <w:tcW w:w="661" w:type="dxa"/>
            <w:tcBorders>
              <w:top w:val="nil"/>
              <w:left w:val="nil"/>
              <w:bottom w:val="nil"/>
              <w:right w:val="nil"/>
            </w:tcBorders>
          </w:tcPr>
          <w:p>
            <w:pPr>
              <w:pStyle w:val="0"/>
              <w:jc w:val="center"/>
            </w:pPr>
            <w:r>
              <w:rPr>
                <w:sz w:val="20"/>
              </w:rPr>
              <w:t xml:space="preserve">177,7</w:t>
            </w:r>
          </w:p>
        </w:tc>
        <w:tc>
          <w:tcPr>
            <w:tcW w:w="658" w:type="dxa"/>
            <w:tcBorders>
              <w:top w:val="nil"/>
              <w:left w:val="nil"/>
              <w:bottom w:val="nil"/>
              <w:right w:val="nil"/>
            </w:tcBorders>
          </w:tcPr>
          <w:p>
            <w:pPr>
              <w:pStyle w:val="0"/>
              <w:jc w:val="center"/>
            </w:pPr>
            <w:r>
              <w:rPr>
                <w:sz w:val="20"/>
              </w:rPr>
              <w:t xml:space="preserve">1429</w:t>
            </w:r>
          </w:p>
        </w:tc>
        <w:tc>
          <w:tcPr>
            <w:tcW w:w="794" w:type="dxa"/>
            <w:tcBorders>
              <w:top w:val="nil"/>
              <w:left w:val="nil"/>
              <w:bottom w:val="nil"/>
              <w:right w:val="nil"/>
            </w:tcBorders>
          </w:tcPr>
          <w:p>
            <w:pPr>
              <w:pStyle w:val="0"/>
              <w:jc w:val="center"/>
            </w:pPr>
            <w:r>
              <w:rPr>
                <w:sz w:val="20"/>
              </w:rPr>
              <w:t xml:space="preserve">245,1</w:t>
            </w:r>
          </w:p>
        </w:tc>
        <w:tc>
          <w:tcPr>
            <w:tcW w:w="661" w:type="dxa"/>
            <w:tcBorders>
              <w:top w:val="nil"/>
              <w:left w:val="nil"/>
              <w:bottom w:val="nil"/>
              <w:right w:val="nil"/>
            </w:tcBorders>
          </w:tcPr>
          <w:p>
            <w:pPr>
              <w:pStyle w:val="0"/>
              <w:jc w:val="center"/>
            </w:pPr>
            <w:r>
              <w:rPr>
                <w:sz w:val="20"/>
              </w:rPr>
              <w:t xml:space="preserve">985</w:t>
            </w:r>
          </w:p>
        </w:tc>
        <w:tc>
          <w:tcPr>
            <w:tcW w:w="661" w:type="dxa"/>
            <w:tcBorders>
              <w:top w:val="nil"/>
              <w:left w:val="nil"/>
              <w:bottom w:val="nil"/>
              <w:right w:val="nil"/>
            </w:tcBorders>
          </w:tcPr>
          <w:p>
            <w:pPr>
              <w:pStyle w:val="0"/>
              <w:jc w:val="center"/>
            </w:pPr>
            <w:r>
              <w:rPr>
                <w:sz w:val="20"/>
              </w:rPr>
              <w:t xml:space="preserve">194,3</w:t>
            </w:r>
          </w:p>
        </w:tc>
        <w:tc>
          <w:tcPr>
            <w:tcW w:w="661" w:type="dxa"/>
            <w:tcBorders>
              <w:top w:val="nil"/>
              <w:left w:val="nil"/>
              <w:bottom w:val="nil"/>
              <w:right w:val="nil"/>
            </w:tcBorders>
          </w:tcPr>
          <w:p>
            <w:pPr>
              <w:pStyle w:val="0"/>
              <w:jc w:val="center"/>
            </w:pPr>
            <w:r>
              <w:rPr>
                <w:sz w:val="20"/>
              </w:rPr>
              <w:t xml:space="preserve">1562</w:t>
            </w:r>
          </w:p>
        </w:tc>
        <w:tc>
          <w:tcPr>
            <w:tcW w:w="794" w:type="dxa"/>
            <w:tcBorders>
              <w:top w:val="nil"/>
              <w:left w:val="nil"/>
              <w:bottom w:val="nil"/>
              <w:right w:val="nil"/>
            </w:tcBorders>
          </w:tcPr>
          <w:p>
            <w:pPr>
              <w:pStyle w:val="0"/>
              <w:jc w:val="center"/>
            </w:pPr>
            <w:r>
              <w:rPr>
                <w:sz w:val="20"/>
              </w:rPr>
              <w:t xml:space="preserve">271,3</w:t>
            </w:r>
          </w:p>
        </w:tc>
        <w:tc>
          <w:tcPr>
            <w:tcW w:w="661" w:type="dxa"/>
            <w:tcBorders>
              <w:top w:val="nil"/>
              <w:left w:val="nil"/>
              <w:bottom w:val="nil"/>
              <w:right w:val="nil"/>
            </w:tcBorders>
          </w:tcPr>
          <w:p>
            <w:pPr>
              <w:pStyle w:val="0"/>
              <w:jc w:val="center"/>
            </w:pPr>
            <w:r>
              <w:rPr>
                <w:sz w:val="20"/>
              </w:rPr>
              <w:t xml:space="preserve">1054</w:t>
            </w:r>
          </w:p>
        </w:tc>
        <w:tc>
          <w:tcPr>
            <w:tcW w:w="737" w:type="dxa"/>
            <w:tcBorders>
              <w:top w:val="nil"/>
              <w:left w:val="nil"/>
              <w:bottom w:val="nil"/>
              <w:right w:val="nil"/>
            </w:tcBorders>
          </w:tcPr>
          <w:p>
            <w:pPr>
              <w:pStyle w:val="0"/>
              <w:jc w:val="center"/>
            </w:pPr>
            <w:r>
              <w:rPr>
                <w:sz w:val="20"/>
              </w:rPr>
              <w:t xml:space="preserve">207,9</w:t>
            </w:r>
          </w:p>
        </w:tc>
        <w:tc>
          <w:tcPr>
            <w:tcW w:w="661" w:type="dxa"/>
            <w:tcBorders>
              <w:top w:val="nil"/>
              <w:left w:val="nil"/>
              <w:bottom w:val="nil"/>
              <w:right w:val="nil"/>
            </w:tcBorders>
          </w:tcPr>
          <w:p>
            <w:pPr>
              <w:pStyle w:val="0"/>
              <w:jc w:val="center"/>
            </w:pPr>
            <w:r>
              <w:rPr>
                <w:sz w:val="20"/>
              </w:rPr>
              <w:t xml:space="preserve">1467</w:t>
            </w:r>
          </w:p>
        </w:tc>
        <w:tc>
          <w:tcPr>
            <w:tcW w:w="794" w:type="dxa"/>
            <w:tcBorders>
              <w:top w:val="nil"/>
              <w:left w:val="nil"/>
              <w:bottom w:val="nil"/>
              <w:right w:val="nil"/>
            </w:tcBorders>
          </w:tcPr>
          <w:p>
            <w:pPr>
              <w:pStyle w:val="0"/>
              <w:jc w:val="center"/>
            </w:pPr>
            <w:r>
              <w:rPr>
                <w:sz w:val="20"/>
              </w:rPr>
              <w:t xml:space="preserve">254,8</w:t>
            </w:r>
          </w:p>
        </w:tc>
        <w:tc>
          <w:tcPr>
            <w:tcW w:w="661" w:type="dxa"/>
            <w:tcBorders>
              <w:top w:val="nil"/>
              <w:left w:val="nil"/>
              <w:bottom w:val="nil"/>
              <w:right w:val="nil"/>
            </w:tcBorders>
          </w:tcPr>
          <w:p>
            <w:pPr>
              <w:pStyle w:val="0"/>
              <w:jc w:val="center"/>
            </w:pPr>
            <w:r>
              <w:rPr>
                <w:sz w:val="20"/>
              </w:rPr>
              <w:t xml:space="preserve">1860</w:t>
            </w:r>
          </w:p>
        </w:tc>
        <w:tc>
          <w:tcPr>
            <w:tcW w:w="680" w:type="dxa"/>
            <w:tcBorders>
              <w:top w:val="nil"/>
              <w:left w:val="nil"/>
              <w:bottom w:val="nil"/>
              <w:right w:val="nil"/>
            </w:tcBorders>
          </w:tcPr>
          <w:p>
            <w:pPr>
              <w:pStyle w:val="0"/>
              <w:jc w:val="center"/>
            </w:pPr>
            <w:r>
              <w:rPr>
                <w:sz w:val="20"/>
              </w:rPr>
              <w:t xml:space="preserve">371,2</w:t>
            </w:r>
          </w:p>
        </w:tc>
        <w:tc>
          <w:tcPr>
            <w:tcW w:w="661" w:type="dxa"/>
            <w:tcBorders>
              <w:top w:val="nil"/>
              <w:left w:val="nil"/>
              <w:bottom w:val="nil"/>
              <w:right w:val="nil"/>
            </w:tcBorders>
          </w:tcPr>
          <w:p>
            <w:pPr>
              <w:pStyle w:val="0"/>
              <w:jc w:val="center"/>
            </w:pPr>
            <w:r>
              <w:rPr>
                <w:sz w:val="20"/>
              </w:rPr>
              <w:t xml:space="preserve">1168</w:t>
            </w:r>
          </w:p>
        </w:tc>
        <w:tc>
          <w:tcPr>
            <w:tcW w:w="794" w:type="dxa"/>
            <w:tcBorders>
              <w:top w:val="nil"/>
              <w:left w:val="nil"/>
              <w:bottom w:val="nil"/>
              <w:right w:val="nil"/>
            </w:tcBorders>
          </w:tcPr>
          <w:p>
            <w:pPr>
              <w:pStyle w:val="0"/>
              <w:jc w:val="center"/>
            </w:pPr>
            <w:r>
              <w:rPr>
                <w:sz w:val="20"/>
              </w:rPr>
              <w:t xml:space="preserve">205,4</w:t>
            </w:r>
          </w:p>
        </w:tc>
      </w:tr>
      <w:tr>
        <w:tc>
          <w:tcPr>
            <w:tcW w:w="2211" w:type="dxa"/>
            <w:tcBorders>
              <w:top w:val="nil"/>
              <w:left w:val="nil"/>
              <w:bottom w:val="nil"/>
              <w:right w:val="nil"/>
            </w:tcBorders>
          </w:tcPr>
          <w:p>
            <w:pPr>
              <w:pStyle w:val="0"/>
            </w:pPr>
            <w:r>
              <w:rPr>
                <w:sz w:val="20"/>
              </w:rPr>
              <w:t xml:space="preserve">в том числе:</w:t>
            </w:r>
          </w:p>
        </w:tc>
        <w:tc>
          <w:tcPr>
            <w:tcW w:w="964"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7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5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инсульты (все формы)</w:t>
            </w:r>
          </w:p>
        </w:tc>
        <w:tc>
          <w:tcPr>
            <w:tcW w:w="964" w:type="dxa"/>
            <w:tcBorders>
              <w:top w:val="nil"/>
              <w:left w:val="nil"/>
              <w:bottom w:val="nil"/>
              <w:right w:val="nil"/>
            </w:tcBorders>
          </w:tcPr>
          <w:p>
            <w:pPr>
              <w:pStyle w:val="0"/>
              <w:jc w:val="center"/>
            </w:pPr>
            <w:r>
              <w:rPr>
                <w:sz w:val="20"/>
              </w:rPr>
              <w:t xml:space="preserve">I60-I64</w:t>
            </w:r>
          </w:p>
        </w:tc>
        <w:tc>
          <w:tcPr>
            <w:tcW w:w="658" w:type="dxa"/>
            <w:tcBorders>
              <w:top w:val="nil"/>
              <w:left w:val="nil"/>
              <w:bottom w:val="nil"/>
              <w:right w:val="nil"/>
            </w:tcBorders>
          </w:tcPr>
          <w:p>
            <w:pPr>
              <w:pStyle w:val="0"/>
              <w:jc w:val="center"/>
            </w:pPr>
            <w:r>
              <w:rPr>
                <w:sz w:val="20"/>
              </w:rPr>
              <w:t xml:space="preserve">464</w:t>
            </w:r>
          </w:p>
        </w:tc>
        <w:tc>
          <w:tcPr>
            <w:tcW w:w="794" w:type="dxa"/>
            <w:tcBorders>
              <w:top w:val="nil"/>
              <w:left w:val="nil"/>
              <w:bottom w:val="nil"/>
              <w:right w:val="nil"/>
            </w:tcBorders>
          </w:tcPr>
          <w:p>
            <w:pPr>
              <w:pStyle w:val="0"/>
              <w:jc w:val="center"/>
            </w:pPr>
            <w:r>
              <w:rPr>
                <w:sz w:val="20"/>
              </w:rPr>
              <w:t xml:space="preserve">89,3</w:t>
            </w:r>
          </w:p>
        </w:tc>
        <w:tc>
          <w:tcPr>
            <w:tcW w:w="670" w:type="dxa"/>
            <w:tcBorders>
              <w:top w:val="nil"/>
              <w:left w:val="nil"/>
              <w:bottom w:val="nil"/>
              <w:right w:val="nil"/>
            </w:tcBorders>
          </w:tcPr>
          <w:p>
            <w:pPr>
              <w:pStyle w:val="0"/>
              <w:jc w:val="center"/>
            </w:pPr>
            <w:r>
              <w:rPr>
                <w:sz w:val="20"/>
              </w:rPr>
              <w:t xml:space="preserve">577</w:t>
            </w:r>
          </w:p>
        </w:tc>
        <w:tc>
          <w:tcPr>
            <w:tcW w:w="794" w:type="dxa"/>
            <w:tcBorders>
              <w:top w:val="nil"/>
              <w:left w:val="nil"/>
              <w:bottom w:val="nil"/>
              <w:right w:val="nil"/>
            </w:tcBorders>
          </w:tcPr>
          <w:p>
            <w:pPr>
              <w:pStyle w:val="0"/>
              <w:jc w:val="center"/>
            </w:pPr>
            <w:r>
              <w:rPr>
                <w:sz w:val="20"/>
              </w:rPr>
              <w:t xml:space="preserve">97,6</w:t>
            </w:r>
          </w:p>
        </w:tc>
        <w:tc>
          <w:tcPr>
            <w:tcW w:w="661" w:type="dxa"/>
            <w:tcBorders>
              <w:top w:val="nil"/>
              <w:left w:val="nil"/>
              <w:bottom w:val="nil"/>
              <w:right w:val="nil"/>
            </w:tcBorders>
          </w:tcPr>
          <w:p>
            <w:pPr>
              <w:pStyle w:val="0"/>
              <w:jc w:val="center"/>
            </w:pPr>
            <w:r>
              <w:rPr>
                <w:sz w:val="20"/>
              </w:rPr>
              <w:t xml:space="preserve">417</w:t>
            </w:r>
          </w:p>
        </w:tc>
        <w:tc>
          <w:tcPr>
            <w:tcW w:w="661" w:type="dxa"/>
            <w:tcBorders>
              <w:top w:val="nil"/>
              <w:left w:val="nil"/>
              <w:bottom w:val="nil"/>
              <w:right w:val="nil"/>
            </w:tcBorders>
          </w:tcPr>
          <w:p>
            <w:pPr>
              <w:pStyle w:val="0"/>
              <w:jc w:val="center"/>
            </w:pPr>
            <w:r>
              <w:rPr>
                <w:sz w:val="20"/>
              </w:rPr>
              <w:t xml:space="preserve">81,0</w:t>
            </w:r>
          </w:p>
        </w:tc>
        <w:tc>
          <w:tcPr>
            <w:tcW w:w="658" w:type="dxa"/>
            <w:tcBorders>
              <w:top w:val="nil"/>
              <w:left w:val="nil"/>
              <w:bottom w:val="nil"/>
              <w:right w:val="nil"/>
            </w:tcBorders>
          </w:tcPr>
          <w:p>
            <w:pPr>
              <w:pStyle w:val="0"/>
              <w:jc w:val="center"/>
            </w:pPr>
            <w:r>
              <w:rPr>
                <w:sz w:val="20"/>
              </w:rPr>
              <w:t xml:space="preserve">496</w:t>
            </w:r>
          </w:p>
        </w:tc>
        <w:tc>
          <w:tcPr>
            <w:tcW w:w="794" w:type="dxa"/>
            <w:tcBorders>
              <w:top w:val="nil"/>
              <w:left w:val="nil"/>
              <w:bottom w:val="nil"/>
              <w:right w:val="nil"/>
            </w:tcBorders>
          </w:tcPr>
          <w:p>
            <w:pPr>
              <w:pStyle w:val="0"/>
              <w:jc w:val="center"/>
            </w:pPr>
            <w:r>
              <w:rPr>
                <w:sz w:val="20"/>
              </w:rPr>
              <w:t xml:space="preserve">84,7</w:t>
            </w:r>
          </w:p>
        </w:tc>
        <w:tc>
          <w:tcPr>
            <w:tcW w:w="661" w:type="dxa"/>
            <w:tcBorders>
              <w:top w:val="nil"/>
              <w:left w:val="nil"/>
              <w:bottom w:val="nil"/>
              <w:right w:val="nil"/>
            </w:tcBorders>
          </w:tcPr>
          <w:p>
            <w:pPr>
              <w:pStyle w:val="0"/>
              <w:jc w:val="center"/>
            </w:pPr>
            <w:r>
              <w:rPr>
                <w:sz w:val="20"/>
              </w:rPr>
              <w:t xml:space="preserve">476</w:t>
            </w:r>
          </w:p>
        </w:tc>
        <w:tc>
          <w:tcPr>
            <w:tcW w:w="661" w:type="dxa"/>
            <w:tcBorders>
              <w:top w:val="nil"/>
              <w:left w:val="nil"/>
              <w:bottom w:val="nil"/>
              <w:right w:val="nil"/>
            </w:tcBorders>
          </w:tcPr>
          <w:p>
            <w:pPr>
              <w:pStyle w:val="0"/>
              <w:jc w:val="center"/>
            </w:pPr>
            <w:r>
              <w:rPr>
                <w:sz w:val="20"/>
              </w:rPr>
              <w:t xml:space="preserve">93,9</w:t>
            </w:r>
          </w:p>
        </w:tc>
        <w:tc>
          <w:tcPr>
            <w:tcW w:w="661" w:type="dxa"/>
            <w:tcBorders>
              <w:top w:val="nil"/>
              <w:left w:val="nil"/>
              <w:bottom w:val="nil"/>
              <w:right w:val="nil"/>
            </w:tcBorders>
          </w:tcPr>
          <w:p>
            <w:pPr>
              <w:pStyle w:val="0"/>
              <w:jc w:val="center"/>
            </w:pPr>
            <w:r>
              <w:rPr>
                <w:sz w:val="20"/>
              </w:rPr>
              <w:t xml:space="preserve">544</w:t>
            </w:r>
          </w:p>
        </w:tc>
        <w:tc>
          <w:tcPr>
            <w:tcW w:w="794" w:type="dxa"/>
            <w:tcBorders>
              <w:top w:val="nil"/>
              <w:left w:val="nil"/>
              <w:bottom w:val="nil"/>
              <w:right w:val="nil"/>
            </w:tcBorders>
          </w:tcPr>
          <w:p>
            <w:pPr>
              <w:pStyle w:val="0"/>
              <w:jc w:val="center"/>
            </w:pPr>
            <w:r>
              <w:rPr>
                <w:sz w:val="20"/>
              </w:rPr>
              <w:t xml:space="preserve">94,5</w:t>
            </w:r>
          </w:p>
        </w:tc>
        <w:tc>
          <w:tcPr>
            <w:tcW w:w="661" w:type="dxa"/>
            <w:tcBorders>
              <w:top w:val="nil"/>
              <w:left w:val="nil"/>
              <w:bottom w:val="nil"/>
              <w:right w:val="nil"/>
            </w:tcBorders>
          </w:tcPr>
          <w:p>
            <w:pPr>
              <w:pStyle w:val="0"/>
              <w:jc w:val="center"/>
            </w:pPr>
            <w:r>
              <w:rPr>
                <w:sz w:val="20"/>
              </w:rPr>
              <w:t xml:space="preserve">525</w:t>
            </w:r>
          </w:p>
        </w:tc>
        <w:tc>
          <w:tcPr>
            <w:tcW w:w="737" w:type="dxa"/>
            <w:tcBorders>
              <w:top w:val="nil"/>
              <w:left w:val="nil"/>
              <w:bottom w:val="nil"/>
              <w:right w:val="nil"/>
            </w:tcBorders>
          </w:tcPr>
          <w:p>
            <w:pPr>
              <w:pStyle w:val="0"/>
              <w:jc w:val="center"/>
            </w:pPr>
            <w:r>
              <w:rPr>
                <w:sz w:val="20"/>
              </w:rPr>
              <w:t xml:space="preserve">103,6</w:t>
            </w:r>
          </w:p>
        </w:tc>
        <w:tc>
          <w:tcPr>
            <w:tcW w:w="661" w:type="dxa"/>
            <w:tcBorders>
              <w:top w:val="nil"/>
              <w:left w:val="nil"/>
              <w:bottom w:val="nil"/>
              <w:right w:val="nil"/>
            </w:tcBorders>
          </w:tcPr>
          <w:p>
            <w:pPr>
              <w:pStyle w:val="0"/>
              <w:jc w:val="center"/>
            </w:pPr>
            <w:r>
              <w:rPr>
                <w:sz w:val="20"/>
              </w:rPr>
              <w:t xml:space="preserve">538</w:t>
            </w:r>
          </w:p>
        </w:tc>
        <w:tc>
          <w:tcPr>
            <w:tcW w:w="794" w:type="dxa"/>
            <w:tcBorders>
              <w:top w:val="nil"/>
              <w:left w:val="nil"/>
              <w:bottom w:val="nil"/>
              <w:right w:val="nil"/>
            </w:tcBorders>
          </w:tcPr>
          <w:p>
            <w:pPr>
              <w:pStyle w:val="0"/>
              <w:jc w:val="center"/>
            </w:pPr>
            <w:r>
              <w:rPr>
                <w:sz w:val="20"/>
              </w:rPr>
              <w:t xml:space="preserve">93,4</w:t>
            </w:r>
          </w:p>
        </w:tc>
        <w:tc>
          <w:tcPr>
            <w:tcW w:w="661" w:type="dxa"/>
            <w:tcBorders>
              <w:top w:val="nil"/>
              <w:left w:val="nil"/>
              <w:bottom w:val="nil"/>
              <w:right w:val="nil"/>
            </w:tcBorders>
          </w:tcPr>
          <w:p>
            <w:pPr>
              <w:pStyle w:val="0"/>
              <w:jc w:val="center"/>
            </w:pPr>
            <w:r>
              <w:rPr>
                <w:sz w:val="20"/>
              </w:rPr>
              <w:t xml:space="preserve">805</w:t>
            </w:r>
          </w:p>
        </w:tc>
        <w:tc>
          <w:tcPr>
            <w:tcW w:w="680" w:type="dxa"/>
            <w:tcBorders>
              <w:top w:val="nil"/>
              <w:left w:val="nil"/>
              <w:bottom w:val="nil"/>
              <w:right w:val="nil"/>
            </w:tcBorders>
          </w:tcPr>
          <w:p>
            <w:pPr>
              <w:pStyle w:val="0"/>
              <w:jc w:val="center"/>
            </w:pPr>
            <w:r>
              <w:rPr>
                <w:sz w:val="20"/>
              </w:rPr>
              <w:t xml:space="preserve">160,6</w:t>
            </w:r>
          </w:p>
        </w:tc>
        <w:tc>
          <w:tcPr>
            <w:tcW w:w="661" w:type="dxa"/>
            <w:tcBorders>
              <w:top w:val="nil"/>
              <w:left w:val="nil"/>
              <w:bottom w:val="nil"/>
              <w:right w:val="nil"/>
            </w:tcBorders>
          </w:tcPr>
          <w:p>
            <w:pPr>
              <w:pStyle w:val="0"/>
              <w:jc w:val="center"/>
            </w:pPr>
            <w:r>
              <w:rPr>
                <w:sz w:val="20"/>
              </w:rPr>
              <w:t xml:space="preserve">464</w:t>
            </w:r>
          </w:p>
        </w:tc>
        <w:tc>
          <w:tcPr>
            <w:tcW w:w="794" w:type="dxa"/>
            <w:tcBorders>
              <w:top w:val="nil"/>
              <w:left w:val="nil"/>
              <w:bottom w:val="nil"/>
              <w:right w:val="nil"/>
            </w:tcBorders>
          </w:tcPr>
          <w:p>
            <w:pPr>
              <w:pStyle w:val="0"/>
              <w:jc w:val="center"/>
            </w:pPr>
            <w:r>
              <w:rPr>
                <w:sz w:val="20"/>
              </w:rPr>
              <w:t xml:space="preserve">81,6</w:t>
            </w:r>
          </w:p>
        </w:tc>
      </w:tr>
    </w:tbl>
    <w:p>
      <w:pPr>
        <w:pStyle w:val="0"/>
        <w:jc w:val="both"/>
      </w:pPr>
      <w:r>
        <w:rPr>
          <w:sz w:val="20"/>
        </w:rPr>
      </w:r>
    </w:p>
    <w:p>
      <w:pPr>
        <w:pStyle w:val="2"/>
        <w:outlineLvl w:val="2"/>
        <w:jc w:val="center"/>
      </w:pPr>
      <w:r>
        <w:rPr>
          <w:sz w:val="20"/>
        </w:rPr>
        <w:t xml:space="preserve">Структура</w:t>
      </w:r>
    </w:p>
    <w:p>
      <w:pPr>
        <w:pStyle w:val="2"/>
        <w:jc w:val="center"/>
      </w:pPr>
      <w:r>
        <w:rPr>
          <w:sz w:val="20"/>
        </w:rPr>
        <w:t xml:space="preserve">смертности населения Архангельской области</w:t>
      </w:r>
    </w:p>
    <w:p>
      <w:pPr>
        <w:pStyle w:val="2"/>
        <w:jc w:val="center"/>
      </w:pPr>
      <w:r>
        <w:rPr>
          <w:sz w:val="20"/>
        </w:rPr>
        <w:t xml:space="preserve">от болезней системы кровообращения за 2018 - 2022 годы</w:t>
      </w:r>
    </w:p>
    <w:p>
      <w:pPr>
        <w:pStyle w:val="2"/>
        <w:jc w:val="center"/>
      </w:pPr>
      <w:r>
        <w:rPr>
          <w:sz w:val="20"/>
        </w:rPr>
        <w:t xml:space="preserve">с учетом возраста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11"/>
        <w:gridCol w:w="907"/>
        <w:gridCol w:w="722"/>
        <w:gridCol w:w="982"/>
        <w:gridCol w:w="817"/>
        <w:gridCol w:w="982"/>
        <w:gridCol w:w="817"/>
        <w:gridCol w:w="982"/>
        <w:gridCol w:w="817"/>
        <w:gridCol w:w="982"/>
        <w:gridCol w:w="745"/>
        <w:gridCol w:w="889"/>
        <w:gridCol w:w="745"/>
        <w:gridCol w:w="889"/>
        <w:gridCol w:w="745"/>
        <w:gridCol w:w="889"/>
        <w:gridCol w:w="745"/>
        <w:gridCol w:w="889"/>
      </w:tblGrid>
      <w:tr>
        <w:tblPrEx>
          <w:tblBorders>
            <w:left w:val="single" w:sz="4"/>
            <w:right w:val="single" w:sz="4"/>
            <w:insideV w:val="single" w:sz="4"/>
            <w:insideH w:val="single" w:sz="4"/>
          </w:tblBorders>
        </w:tblPrEx>
        <w:tc>
          <w:tcPr>
            <w:tcW w:w="2211" w:type="dxa"/>
            <w:tcBorders>
              <w:top w:val="single" w:sz="4"/>
              <w:bottom w:val="single" w:sz="4"/>
            </w:tcBorders>
            <w:vMerge w:val="restart"/>
          </w:tcPr>
          <w:p>
            <w:pPr>
              <w:pStyle w:val="0"/>
            </w:pPr>
            <w:r>
              <w:rPr>
                <w:sz w:val="20"/>
              </w:rPr>
            </w:r>
          </w:p>
        </w:tc>
        <w:tc>
          <w:tcPr>
            <w:tcW w:w="907" w:type="dxa"/>
            <w:tcBorders>
              <w:top w:val="single" w:sz="4"/>
              <w:bottom w:val="single" w:sz="4"/>
            </w:tcBorders>
            <w:vMerge w:val="restart"/>
          </w:tcPr>
          <w:p>
            <w:pPr>
              <w:pStyle w:val="0"/>
              <w:jc w:val="center"/>
            </w:pPr>
            <w:r>
              <w:rPr>
                <w:sz w:val="20"/>
              </w:rPr>
              <w:t xml:space="preserve">Код по МКБ-10</w:t>
            </w:r>
          </w:p>
        </w:tc>
        <w:tc>
          <w:tcPr>
            <w:gridSpan w:val="8"/>
            <w:tcW w:w="7101" w:type="dxa"/>
            <w:tcBorders>
              <w:top w:val="single" w:sz="4"/>
              <w:bottom w:val="single" w:sz="4"/>
            </w:tcBorders>
          </w:tcPr>
          <w:p>
            <w:pPr>
              <w:pStyle w:val="0"/>
              <w:jc w:val="center"/>
            </w:pPr>
            <w:r>
              <w:rPr>
                <w:sz w:val="20"/>
              </w:rPr>
              <w:t xml:space="preserve">2018 год</w:t>
            </w:r>
          </w:p>
        </w:tc>
        <w:tc>
          <w:tcPr>
            <w:gridSpan w:val="8"/>
            <w:tcW w:w="6536" w:type="dxa"/>
            <w:tcBorders>
              <w:top w:val="single" w:sz="4"/>
              <w:bottom w:val="single" w:sz="4"/>
            </w:tcBorders>
          </w:tcPr>
          <w:p>
            <w:pPr>
              <w:pStyle w:val="0"/>
              <w:jc w:val="center"/>
            </w:pPr>
            <w:r>
              <w:rPr>
                <w:sz w:val="20"/>
              </w:rPr>
              <w:t xml:space="preserve">2019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1704" w:type="dxa"/>
            <w:tcBorders>
              <w:top w:val="single" w:sz="4"/>
              <w:bottom w:val="single" w:sz="4"/>
            </w:tcBorders>
          </w:tcPr>
          <w:p>
            <w:pPr>
              <w:pStyle w:val="0"/>
              <w:jc w:val="center"/>
            </w:pPr>
            <w:r>
              <w:rPr>
                <w:sz w:val="20"/>
              </w:rPr>
              <w:t xml:space="preserve">0 - 17 лет</w:t>
            </w:r>
          </w:p>
        </w:tc>
        <w:tc>
          <w:tcPr>
            <w:gridSpan w:val="2"/>
            <w:tcW w:w="1799" w:type="dxa"/>
            <w:tcBorders>
              <w:top w:val="single" w:sz="4"/>
              <w:bottom w:val="single" w:sz="4"/>
            </w:tcBorders>
          </w:tcPr>
          <w:p>
            <w:pPr>
              <w:pStyle w:val="0"/>
              <w:jc w:val="center"/>
            </w:pPr>
            <w:r>
              <w:rPr>
                <w:sz w:val="20"/>
              </w:rPr>
              <w:t xml:space="preserve">18 - 40 лет</w:t>
            </w:r>
          </w:p>
        </w:tc>
        <w:tc>
          <w:tcPr>
            <w:gridSpan w:val="2"/>
            <w:tcW w:w="1799" w:type="dxa"/>
            <w:tcBorders>
              <w:top w:val="single" w:sz="4"/>
              <w:bottom w:val="single" w:sz="4"/>
            </w:tcBorders>
          </w:tcPr>
          <w:p>
            <w:pPr>
              <w:pStyle w:val="0"/>
              <w:jc w:val="center"/>
            </w:pPr>
            <w:r>
              <w:rPr>
                <w:sz w:val="20"/>
              </w:rPr>
              <w:t xml:space="preserve">41 - 64 года</w:t>
            </w:r>
          </w:p>
        </w:tc>
        <w:tc>
          <w:tcPr>
            <w:gridSpan w:val="2"/>
            <w:tcW w:w="1799" w:type="dxa"/>
            <w:tcBorders>
              <w:top w:val="single" w:sz="4"/>
              <w:bottom w:val="single" w:sz="4"/>
            </w:tcBorders>
          </w:tcPr>
          <w:p>
            <w:pPr>
              <w:pStyle w:val="0"/>
              <w:jc w:val="center"/>
            </w:pPr>
            <w:r>
              <w:rPr>
                <w:sz w:val="20"/>
              </w:rPr>
              <w:t xml:space="preserve">старше 65 лет</w:t>
            </w:r>
          </w:p>
        </w:tc>
        <w:tc>
          <w:tcPr>
            <w:gridSpan w:val="2"/>
            <w:tcW w:w="1634" w:type="dxa"/>
            <w:tcBorders>
              <w:top w:val="single" w:sz="4"/>
              <w:bottom w:val="single" w:sz="4"/>
            </w:tcBorders>
          </w:tcPr>
          <w:p>
            <w:pPr>
              <w:pStyle w:val="0"/>
              <w:jc w:val="center"/>
            </w:pPr>
            <w:r>
              <w:rPr>
                <w:sz w:val="20"/>
              </w:rPr>
              <w:t xml:space="preserve">0 - 17 лет</w:t>
            </w:r>
          </w:p>
        </w:tc>
        <w:tc>
          <w:tcPr>
            <w:gridSpan w:val="2"/>
            <w:tcW w:w="1634" w:type="dxa"/>
            <w:tcBorders>
              <w:top w:val="single" w:sz="4"/>
              <w:bottom w:val="single" w:sz="4"/>
            </w:tcBorders>
          </w:tcPr>
          <w:p>
            <w:pPr>
              <w:pStyle w:val="0"/>
              <w:jc w:val="center"/>
            </w:pPr>
            <w:r>
              <w:rPr>
                <w:sz w:val="20"/>
              </w:rPr>
              <w:t xml:space="preserve">18 - 40 лет</w:t>
            </w:r>
          </w:p>
        </w:tc>
        <w:tc>
          <w:tcPr>
            <w:gridSpan w:val="2"/>
            <w:tcW w:w="1634" w:type="dxa"/>
            <w:tcBorders>
              <w:top w:val="single" w:sz="4"/>
              <w:bottom w:val="single" w:sz="4"/>
            </w:tcBorders>
          </w:tcPr>
          <w:p>
            <w:pPr>
              <w:pStyle w:val="0"/>
              <w:jc w:val="center"/>
            </w:pPr>
            <w:r>
              <w:rPr>
                <w:sz w:val="20"/>
              </w:rPr>
              <w:t xml:space="preserve">41 - 64 года</w:t>
            </w:r>
          </w:p>
        </w:tc>
        <w:tc>
          <w:tcPr>
            <w:gridSpan w:val="2"/>
            <w:tcW w:w="1634" w:type="dxa"/>
            <w:tcBorders>
              <w:top w:val="single" w:sz="4"/>
              <w:bottom w:val="single" w:sz="4"/>
            </w:tcBorders>
          </w:tcPr>
          <w:p>
            <w:pPr>
              <w:pStyle w:val="0"/>
              <w:jc w:val="center"/>
            </w:pPr>
            <w:r>
              <w:rPr>
                <w:sz w:val="20"/>
              </w:rPr>
              <w:t xml:space="preserve">старше 65 лет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722"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r>
      <w:tr>
        <w:tblPrEx>
          <w:tblBorders>
            <w:left w:val="single" w:sz="4"/>
            <w:right w:val="single" w:sz="4"/>
            <w:insideV w:val="single" w:sz="4"/>
            <w:insideH w:val="single" w:sz="4"/>
          </w:tblBorders>
        </w:tblPrEx>
        <w:tc>
          <w:tcPr>
            <w:tcW w:w="2211" w:type="dxa"/>
            <w:tcBorders>
              <w:top w:val="single" w:sz="4"/>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722" w:type="dxa"/>
            <w:tcBorders>
              <w:top w:val="single" w:sz="4"/>
              <w:bottom w:val="single" w:sz="4"/>
            </w:tcBorders>
          </w:tcPr>
          <w:p>
            <w:pPr>
              <w:pStyle w:val="0"/>
              <w:jc w:val="center"/>
            </w:pPr>
            <w:r>
              <w:rPr>
                <w:sz w:val="20"/>
              </w:rPr>
              <w:t xml:space="preserve">3</w:t>
            </w:r>
          </w:p>
        </w:tc>
        <w:tc>
          <w:tcPr>
            <w:tcW w:w="982" w:type="dxa"/>
            <w:tcBorders>
              <w:top w:val="single" w:sz="4"/>
              <w:bottom w:val="single" w:sz="4"/>
            </w:tcBorders>
          </w:tcPr>
          <w:p>
            <w:pPr>
              <w:pStyle w:val="0"/>
              <w:jc w:val="center"/>
            </w:pPr>
            <w:r>
              <w:rPr>
                <w:sz w:val="20"/>
              </w:rPr>
              <w:t xml:space="preserve">4</w:t>
            </w:r>
          </w:p>
        </w:tc>
        <w:tc>
          <w:tcPr>
            <w:tcW w:w="817" w:type="dxa"/>
            <w:tcBorders>
              <w:top w:val="single" w:sz="4"/>
              <w:bottom w:val="single" w:sz="4"/>
            </w:tcBorders>
          </w:tcPr>
          <w:p>
            <w:pPr>
              <w:pStyle w:val="0"/>
              <w:jc w:val="center"/>
            </w:pPr>
            <w:r>
              <w:rPr>
                <w:sz w:val="20"/>
              </w:rPr>
              <w:t xml:space="preserve">5</w:t>
            </w:r>
          </w:p>
        </w:tc>
        <w:tc>
          <w:tcPr>
            <w:tcW w:w="982" w:type="dxa"/>
            <w:tcBorders>
              <w:top w:val="single" w:sz="4"/>
              <w:bottom w:val="single" w:sz="4"/>
            </w:tcBorders>
          </w:tcPr>
          <w:p>
            <w:pPr>
              <w:pStyle w:val="0"/>
              <w:jc w:val="center"/>
            </w:pPr>
            <w:r>
              <w:rPr>
                <w:sz w:val="20"/>
              </w:rPr>
              <w:t xml:space="preserve">6</w:t>
            </w:r>
          </w:p>
        </w:tc>
        <w:tc>
          <w:tcPr>
            <w:tcW w:w="817" w:type="dxa"/>
            <w:tcBorders>
              <w:top w:val="single" w:sz="4"/>
              <w:bottom w:val="single" w:sz="4"/>
            </w:tcBorders>
          </w:tcPr>
          <w:p>
            <w:pPr>
              <w:pStyle w:val="0"/>
              <w:jc w:val="center"/>
            </w:pPr>
            <w:r>
              <w:rPr>
                <w:sz w:val="20"/>
              </w:rPr>
              <w:t xml:space="preserve">7</w:t>
            </w:r>
          </w:p>
        </w:tc>
        <w:tc>
          <w:tcPr>
            <w:tcW w:w="982" w:type="dxa"/>
            <w:tcBorders>
              <w:top w:val="single" w:sz="4"/>
              <w:bottom w:val="single" w:sz="4"/>
            </w:tcBorders>
          </w:tcPr>
          <w:p>
            <w:pPr>
              <w:pStyle w:val="0"/>
              <w:jc w:val="center"/>
            </w:pPr>
            <w:r>
              <w:rPr>
                <w:sz w:val="20"/>
              </w:rPr>
              <w:t xml:space="preserve">8</w:t>
            </w:r>
          </w:p>
        </w:tc>
        <w:tc>
          <w:tcPr>
            <w:tcW w:w="817" w:type="dxa"/>
            <w:tcBorders>
              <w:top w:val="single" w:sz="4"/>
              <w:bottom w:val="single" w:sz="4"/>
            </w:tcBorders>
          </w:tcPr>
          <w:p>
            <w:pPr>
              <w:pStyle w:val="0"/>
              <w:jc w:val="center"/>
            </w:pPr>
            <w:r>
              <w:rPr>
                <w:sz w:val="20"/>
              </w:rPr>
              <w:t xml:space="preserve">9</w:t>
            </w:r>
          </w:p>
        </w:tc>
        <w:tc>
          <w:tcPr>
            <w:tcW w:w="982" w:type="dxa"/>
            <w:tcBorders>
              <w:top w:val="single" w:sz="4"/>
              <w:bottom w:val="single" w:sz="4"/>
            </w:tcBorders>
          </w:tcPr>
          <w:p>
            <w:pPr>
              <w:pStyle w:val="0"/>
              <w:jc w:val="center"/>
            </w:pPr>
            <w:r>
              <w:rPr>
                <w:sz w:val="20"/>
              </w:rPr>
              <w:t xml:space="preserve">10</w:t>
            </w:r>
          </w:p>
        </w:tc>
        <w:tc>
          <w:tcPr>
            <w:tcW w:w="745" w:type="dxa"/>
            <w:tcBorders>
              <w:top w:val="single" w:sz="4"/>
              <w:bottom w:val="single" w:sz="4"/>
            </w:tcBorders>
          </w:tcPr>
          <w:p>
            <w:pPr>
              <w:pStyle w:val="0"/>
              <w:jc w:val="center"/>
            </w:pPr>
            <w:r>
              <w:rPr>
                <w:sz w:val="20"/>
              </w:rPr>
              <w:t xml:space="preserve">11</w:t>
            </w:r>
          </w:p>
        </w:tc>
        <w:tc>
          <w:tcPr>
            <w:tcW w:w="889" w:type="dxa"/>
            <w:tcBorders>
              <w:top w:val="single" w:sz="4"/>
              <w:bottom w:val="single" w:sz="4"/>
            </w:tcBorders>
          </w:tcPr>
          <w:p>
            <w:pPr>
              <w:pStyle w:val="0"/>
              <w:jc w:val="center"/>
            </w:pPr>
            <w:r>
              <w:rPr>
                <w:sz w:val="20"/>
              </w:rPr>
              <w:t xml:space="preserve">12</w:t>
            </w:r>
          </w:p>
        </w:tc>
        <w:tc>
          <w:tcPr>
            <w:tcW w:w="745" w:type="dxa"/>
            <w:tcBorders>
              <w:top w:val="single" w:sz="4"/>
              <w:bottom w:val="single" w:sz="4"/>
            </w:tcBorders>
          </w:tcPr>
          <w:p>
            <w:pPr>
              <w:pStyle w:val="0"/>
              <w:jc w:val="center"/>
            </w:pPr>
            <w:r>
              <w:rPr>
                <w:sz w:val="20"/>
              </w:rPr>
              <w:t xml:space="preserve">13</w:t>
            </w:r>
          </w:p>
        </w:tc>
        <w:tc>
          <w:tcPr>
            <w:tcW w:w="889" w:type="dxa"/>
            <w:tcBorders>
              <w:top w:val="single" w:sz="4"/>
              <w:bottom w:val="single" w:sz="4"/>
            </w:tcBorders>
          </w:tcPr>
          <w:p>
            <w:pPr>
              <w:pStyle w:val="0"/>
              <w:jc w:val="center"/>
            </w:pPr>
            <w:r>
              <w:rPr>
                <w:sz w:val="20"/>
              </w:rPr>
              <w:t xml:space="preserve">14</w:t>
            </w:r>
          </w:p>
        </w:tc>
        <w:tc>
          <w:tcPr>
            <w:tcW w:w="745" w:type="dxa"/>
            <w:tcBorders>
              <w:top w:val="single" w:sz="4"/>
              <w:bottom w:val="single" w:sz="4"/>
            </w:tcBorders>
          </w:tcPr>
          <w:p>
            <w:pPr>
              <w:pStyle w:val="0"/>
              <w:jc w:val="center"/>
            </w:pPr>
            <w:r>
              <w:rPr>
                <w:sz w:val="20"/>
              </w:rPr>
              <w:t xml:space="preserve">15</w:t>
            </w:r>
          </w:p>
        </w:tc>
        <w:tc>
          <w:tcPr>
            <w:tcW w:w="889" w:type="dxa"/>
            <w:tcBorders>
              <w:top w:val="single" w:sz="4"/>
              <w:bottom w:val="single" w:sz="4"/>
            </w:tcBorders>
          </w:tcPr>
          <w:p>
            <w:pPr>
              <w:pStyle w:val="0"/>
              <w:jc w:val="center"/>
            </w:pPr>
            <w:r>
              <w:rPr>
                <w:sz w:val="20"/>
              </w:rPr>
              <w:t xml:space="preserve">16</w:t>
            </w:r>
          </w:p>
        </w:tc>
        <w:tc>
          <w:tcPr>
            <w:tcW w:w="745" w:type="dxa"/>
            <w:tcBorders>
              <w:top w:val="single" w:sz="4"/>
              <w:bottom w:val="single" w:sz="4"/>
            </w:tcBorders>
          </w:tcPr>
          <w:p>
            <w:pPr>
              <w:pStyle w:val="0"/>
              <w:jc w:val="center"/>
            </w:pPr>
            <w:r>
              <w:rPr>
                <w:sz w:val="20"/>
              </w:rPr>
              <w:t xml:space="preserve">17</w:t>
            </w:r>
          </w:p>
        </w:tc>
        <w:tc>
          <w:tcPr>
            <w:tcW w:w="889" w:type="dxa"/>
            <w:tcBorders>
              <w:top w:val="single" w:sz="4"/>
              <w:bottom w:val="single" w:sz="4"/>
            </w:tcBorders>
          </w:tcPr>
          <w:p>
            <w:pPr>
              <w:pStyle w:val="0"/>
              <w:jc w:val="center"/>
            </w:pPr>
            <w:r>
              <w:rPr>
                <w:sz w:val="20"/>
              </w:rPr>
              <w:t xml:space="preserve">18</w:t>
            </w:r>
          </w:p>
        </w:tc>
      </w:tr>
      <w:tr>
        <w:tc>
          <w:tcPr>
            <w:tcW w:w="2211" w:type="dxa"/>
            <w:tcBorders>
              <w:top w:val="single" w:sz="4"/>
              <w:left w:val="nil"/>
              <w:bottom w:val="nil"/>
              <w:right w:val="nil"/>
            </w:tcBorders>
          </w:tcPr>
          <w:p>
            <w:pPr>
              <w:pStyle w:val="0"/>
            </w:pPr>
            <w:r>
              <w:rPr>
                <w:sz w:val="20"/>
              </w:rPr>
              <w:t xml:space="preserve">Всего болезни системы кровообращения</w:t>
            </w:r>
          </w:p>
        </w:tc>
        <w:tc>
          <w:tcPr>
            <w:tcW w:w="907" w:type="dxa"/>
            <w:tcBorders>
              <w:top w:val="single" w:sz="4"/>
              <w:left w:val="nil"/>
              <w:bottom w:val="nil"/>
              <w:right w:val="nil"/>
            </w:tcBorders>
          </w:tcPr>
          <w:p>
            <w:pPr>
              <w:pStyle w:val="0"/>
              <w:jc w:val="center"/>
            </w:pPr>
            <w:r>
              <w:rPr>
                <w:sz w:val="20"/>
              </w:rPr>
              <w:t xml:space="preserve">I00-I99</w:t>
            </w:r>
          </w:p>
        </w:tc>
        <w:tc>
          <w:tcPr>
            <w:tcW w:w="722" w:type="dxa"/>
            <w:tcBorders>
              <w:top w:val="single" w:sz="4"/>
              <w:left w:val="nil"/>
              <w:bottom w:val="nil"/>
              <w:right w:val="nil"/>
            </w:tcBorders>
          </w:tcPr>
          <w:p>
            <w:pPr>
              <w:pStyle w:val="0"/>
              <w:jc w:val="center"/>
            </w:pPr>
            <w:r>
              <w:rPr>
                <w:sz w:val="20"/>
              </w:rPr>
              <w:t xml:space="preserve">2</w:t>
            </w:r>
          </w:p>
        </w:tc>
        <w:tc>
          <w:tcPr>
            <w:tcW w:w="982" w:type="dxa"/>
            <w:tcBorders>
              <w:top w:val="single" w:sz="4"/>
              <w:left w:val="nil"/>
              <w:bottom w:val="nil"/>
              <w:right w:val="nil"/>
            </w:tcBorders>
          </w:tcPr>
          <w:p>
            <w:pPr>
              <w:pStyle w:val="0"/>
              <w:jc w:val="center"/>
            </w:pPr>
            <w:r>
              <w:rPr>
                <w:sz w:val="20"/>
              </w:rPr>
              <w:t xml:space="preserve">0,9</w:t>
            </w:r>
          </w:p>
        </w:tc>
        <w:tc>
          <w:tcPr>
            <w:tcW w:w="817" w:type="dxa"/>
            <w:tcBorders>
              <w:top w:val="single" w:sz="4"/>
              <w:left w:val="nil"/>
              <w:bottom w:val="nil"/>
              <w:right w:val="nil"/>
            </w:tcBorders>
          </w:tcPr>
          <w:p>
            <w:pPr>
              <w:pStyle w:val="0"/>
              <w:jc w:val="center"/>
            </w:pPr>
            <w:r>
              <w:rPr>
                <w:sz w:val="20"/>
              </w:rPr>
              <w:t xml:space="preserve">189</w:t>
            </w:r>
          </w:p>
        </w:tc>
        <w:tc>
          <w:tcPr>
            <w:tcW w:w="982" w:type="dxa"/>
            <w:tcBorders>
              <w:top w:val="single" w:sz="4"/>
              <w:left w:val="nil"/>
              <w:bottom w:val="nil"/>
              <w:right w:val="nil"/>
            </w:tcBorders>
          </w:tcPr>
          <w:p>
            <w:pPr>
              <w:pStyle w:val="0"/>
              <w:jc w:val="center"/>
            </w:pPr>
            <w:r>
              <w:rPr>
                <w:sz w:val="20"/>
              </w:rPr>
              <w:t xml:space="preserve">59,2</w:t>
            </w:r>
          </w:p>
        </w:tc>
        <w:tc>
          <w:tcPr>
            <w:tcW w:w="817" w:type="dxa"/>
            <w:tcBorders>
              <w:top w:val="single" w:sz="4"/>
              <w:left w:val="nil"/>
              <w:bottom w:val="nil"/>
              <w:right w:val="nil"/>
            </w:tcBorders>
          </w:tcPr>
          <w:p>
            <w:pPr>
              <w:pStyle w:val="0"/>
              <w:jc w:val="center"/>
            </w:pPr>
            <w:r>
              <w:rPr>
                <w:sz w:val="20"/>
              </w:rPr>
              <w:t xml:space="preserve">1965</w:t>
            </w:r>
          </w:p>
        </w:tc>
        <w:tc>
          <w:tcPr>
            <w:tcW w:w="982" w:type="dxa"/>
            <w:tcBorders>
              <w:top w:val="single" w:sz="4"/>
              <w:left w:val="nil"/>
              <w:bottom w:val="nil"/>
              <w:right w:val="nil"/>
            </w:tcBorders>
          </w:tcPr>
          <w:p>
            <w:pPr>
              <w:pStyle w:val="0"/>
              <w:jc w:val="center"/>
            </w:pPr>
            <w:r>
              <w:rPr>
                <w:sz w:val="20"/>
              </w:rPr>
              <w:t xml:space="preserve">496,1</w:t>
            </w:r>
          </w:p>
        </w:tc>
        <w:tc>
          <w:tcPr>
            <w:tcW w:w="817" w:type="dxa"/>
            <w:tcBorders>
              <w:top w:val="single" w:sz="4"/>
              <w:left w:val="nil"/>
              <w:bottom w:val="nil"/>
              <w:right w:val="nil"/>
            </w:tcBorders>
          </w:tcPr>
          <w:p>
            <w:pPr>
              <w:pStyle w:val="0"/>
              <w:jc w:val="center"/>
            </w:pPr>
            <w:r>
              <w:rPr>
                <w:sz w:val="20"/>
              </w:rPr>
              <w:t xml:space="preserve">6287</w:t>
            </w:r>
          </w:p>
        </w:tc>
        <w:tc>
          <w:tcPr>
            <w:tcW w:w="982" w:type="dxa"/>
            <w:tcBorders>
              <w:top w:val="single" w:sz="4"/>
              <w:left w:val="nil"/>
              <w:bottom w:val="nil"/>
              <w:right w:val="nil"/>
            </w:tcBorders>
          </w:tcPr>
          <w:p>
            <w:pPr>
              <w:pStyle w:val="0"/>
              <w:jc w:val="center"/>
            </w:pPr>
            <w:r>
              <w:rPr>
                <w:sz w:val="20"/>
              </w:rPr>
              <w:t xml:space="preserve">3782,5</w:t>
            </w:r>
          </w:p>
        </w:tc>
        <w:tc>
          <w:tcPr>
            <w:tcW w:w="745" w:type="dxa"/>
            <w:tcBorders>
              <w:top w:val="single" w:sz="4"/>
              <w:left w:val="nil"/>
              <w:bottom w:val="nil"/>
              <w:right w:val="nil"/>
            </w:tcBorders>
          </w:tcPr>
          <w:p>
            <w:pPr>
              <w:pStyle w:val="0"/>
              <w:jc w:val="center"/>
            </w:pPr>
            <w:r>
              <w:rPr>
                <w:sz w:val="20"/>
              </w:rPr>
              <w:t xml:space="preserve">2</w:t>
            </w:r>
          </w:p>
        </w:tc>
        <w:tc>
          <w:tcPr>
            <w:tcW w:w="889" w:type="dxa"/>
            <w:tcBorders>
              <w:top w:val="single" w:sz="4"/>
              <w:left w:val="nil"/>
              <w:bottom w:val="nil"/>
              <w:right w:val="nil"/>
            </w:tcBorders>
          </w:tcPr>
          <w:p>
            <w:pPr>
              <w:pStyle w:val="0"/>
              <w:jc w:val="center"/>
            </w:pPr>
            <w:r>
              <w:rPr>
                <w:sz w:val="20"/>
              </w:rPr>
              <w:t xml:space="preserve">0,9</w:t>
            </w:r>
          </w:p>
        </w:tc>
        <w:tc>
          <w:tcPr>
            <w:tcW w:w="745" w:type="dxa"/>
            <w:tcBorders>
              <w:top w:val="single" w:sz="4"/>
              <w:left w:val="nil"/>
              <w:bottom w:val="nil"/>
              <w:right w:val="nil"/>
            </w:tcBorders>
          </w:tcPr>
          <w:p>
            <w:pPr>
              <w:pStyle w:val="0"/>
              <w:jc w:val="center"/>
            </w:pPr>
            <w:r>
              <w:rPr>
                <w:sz w:val="20"/>
              </w:rPr>
              <w:t xml:space="preserve">186</w:t>
            </w:r>
          </w:p>
        </w:tc>
        <w:tc>
          <w:tcPr>
            <w:tcW w:w="889" w:type="dxa"/>
            <w:tcBorders>
              <w:top w:val="single" w:sz="4"/>
              <w:left w:val="nil"/>
              <w:bottom w:val="nil"/>
              <w:right w:val="nil"/>
            </w:tcBorders>
          </w:tcPr>
          <w:p>
            <w:pPr>
              <w:pStyle w:val="0"/>
              <w:jc w:val="center"/>
            </w:pPr>
            <w:r>
              <w:rPr>
                <w:sz w:val="20"/>
              </w:rPr>
              <w:t xml:space="preserve">60,3</w:t>
            </w:r>
          </w:p>
        </w:tc>
        <w:tc>
          <w:tcPr>
            <w:tcW w:w="745" w:type="dxa"/>
            <w:tcBorders>
              <w:top w:val="single" w:sz="4"/>
              <w:left w:val="nil"/>
              <w:bottom w:val="nil"/>
              <w:right w:val="nil"/>
            </w:tcBorders>
          </w:tcPr>
          <w:p>
            <w:pPr>
              <w:pStyle w:val="0"/>
              <w:jc w:val="center"/>
            </w:pPr>
            <w:r>
              <w:rPr>
                <w:sz w:val="20"/>
              </w:rPr>
              <w:t xml:space="preserve">2024</w:t>
            </w:r>
          </w:p>
        </w:tc>
        <w:tc>
          <w:tcPr>
            <w:tcW w:w="889" w:type="dxa"/>
            <w:tcBorders>
              <w:top w:val="single" w:sz="4"/>
              <w:left w:val="nil"/>
              <w:bottom w:val="nil"/>
              <w:right w:val="nil"/>
            </w:tcBorders>
          </w:tcPr>
          <w:p>
            <w:pPr>
              <w:pStyle w:val="0"/>
              <w:jc w:val="center"/>
            </w:pPr>
            <w:r>
              <w:rPr>
                <w:sz w:val="20"/>
              </w:rPr>
              <w:t xml:space="preserve">515,7</w:t>
            </w:r>
          </w:p>
        </w:tc>
        <w:tc>
          <w:tcPr>
            <w:tcW w:w="745" w:type="dxa"/>
            <w:tcBorders>
              <w:top w:val="single" w:sz="4"/>
              <w:left w:val="nil"/>
              <w:bottom w:val="nil"/>
              <w:right w:val="nil"/>
            </w:tcBorders>
          </w:tcPr>
          <w:p>
            <w:pPr>
              <w:pStyle w:val="0"/>
              <w:jc w:val="center"/>
            </w:pPr>
            <w:r>
              <w:rPr>
                <w:sz w:val="20"/>
              </w:rPr>
              <w:t xml:space="preserve">6078</w:t>
            </w:r>
          </w:p>
        </w:tc>
        <w:tc>
          <w:tcPr>
            <w:tcW w:w="889" w:type="dxa"/>
            <w:tcBorders>
              <w:top w:val="single" w:sz="4"/>
              <w:left w:val="nil"/>
              <w:bottom w:val="nil"/>
              <w:right w:val="nil"/>
            </w:tcBorders>
          </w:tcPr>
          <w:p>
            <w:pPr>
              <w:pStyle w:val="0"/>
              <w:jc w:val="center"/>
            </w:pPr>
            <w:r>
              <w:rPr>
                <w:sz w:val="20"/>
              </w:rPr>
              <w:t xml:space="preserve">3552,9</w:t>
            </w:r>
          </w:p>
        </w:tc>
      </w:tr>
      <w:tr>
        <w:tc>
          <w:tcPr>
            <w:tcW w:w="2211"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907" w:type="dxa"/>
            <w:tcBorders>
              <w:top w:val="nil"/>
              <w:left w:val="nil"/>
              <w:bottom w:val="nil"/>
              <w:right w:val="nil"/>
            </w:tcBorders>
          </w:tcPr>
          <w:p>
            <w:pPr>
              <w:pStyle w:val="0"/>
              <w:jc w:val="center"/>
            </w:pPr>
            <w:r>
              <w:rPr>
                <w:sz w:val="20"/>
              </w:rPr>
              <w:t xml:space="preserve">I10-I15</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14</w:t>
            </w:r>
          </w:p>
        </w:tc>
        <w:tc>
          <w:tcPr>
            <w:tcW w:w="982" w:type="dxa"/>
            <w:tcBorders>
              <w:top w:val="nil"/>
              <w:left w:val="nil"/>
              <w:bottom w:val="nil"/>
              <w:right w:val="nil"/>
            </w:tcBorders>
          </w:tcPr>
          <w:p>
            <w:pPr>
              <w:pStyle w:val="0"/>
              <w:jc w:val="center"/>
            </w:pPr>
            <w:r>
              <w:rPr>
                <w:sz w:val="20"/>
              </w:rPr>
              <w:t xml:space="preserve">3,5</w:t>
            </w:r>
          </w:p>
        </w:tc>
        <w:tc>
          <w:tcPr>
            <w:tcW w:w="817" w:type="dxa"/>
            <w:tcBorders>
              <w:top w:val="nil"/>
              <w:left w:val="nil"/>
              <w:bottom w:val="nil"/>
              <w:right w:val="nil"/>
            </w:tcBorders>
          </w:tcPr>
          <w:p>
            <w:pPr>
              <w:pStyle w:val="0"/>
              <w:jc w:val="center"/>
            </w:pPr>
            <w:r>
              <w:rPr>
                <w:sz w:val="20"/>
              </w:rPr>
              <w:t xml:space="preserve">48</w:t>
            </w:r>
          </w:p>
        </w:tc>
        <w:tc>
          <w:tcPr>
            <w:tcW w:w="982" w:type="dxa"/>
            <w:tcBorders>
              <w:top w:val="nil"/>
              <w:left w:val="nil"/>
              <w:bottom w:val="nil"/>
              <w:right w:val="nil"/>
            </w:tcBorders>
          </w:tcPr>
          <w:p>
            <w:pPr>
              <w:pStyle w:val="0"/>
              <w:jc w:val="center"/>
            </w:pPr>
            <w:r>
              <w:rPr>
                <w:sz w:val="20"/>
              </w:rPr>
              <w:t xml:space="preserve">28,9</w:t>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jc w:val="center"/>
            </w:pPr>
            <w:r>
              <w:rPr>
                <w:sz w:val="20"/>
              </w:rPr>
              <w:t xml:space="preserve">23</w:t>
            </w:r>
          </w:p>
        </w:tc>
        <w:tc>
          <w:tcPr>
            <w:tcW w:w="889" w:type="dxa"/>
            <w:tcBorders>
              <w:top w:val="nil"/>
              <w:left w:val="nil"/>
              <w:bottom w:val="nil"/>
              <w:right w:val="nil"/>
            </w:tcBorders>
          </w:tcPr>
          <w:p>
            <w:pPr>
              <w:pStyle w:val="0"/>
              <w:jc w:val="center"/>
            </w:pPr>
            <w:r>
              <w:rPr>
                <w:sz w:val="20"/>
              </w:rPr>
              <w:t xml:space="preserve">5,9</w:t>
            </w:r>
          </w:p>
        </w:tc>
        <w:tc>
          <w:tcPr>
            <w:tcW w:w="745" w:type="dxa"/>
            <w:tcBorders>
              <w:top w:val="nil"/>
              <w:left w:val="nil"/>
              <w:bottom w:val="nil"/>
              <w:right w:val="nil"/>
            </w:tcBorders>
          </w:tcPr>
          <w:p>
            <w:pPr>
              <w:pStyle w:val="0"/>
              <w:jc w:val="center"/>
            </w:pPr>
            <w:r>
              <w:rPr>
                <w:sz w:val="20"/>
              </w:rPr>
              <w:t xml:space="preserve">48</w:t>
            </w:r>
          </w:p>
        </w:tc>
        <w:tc>
          <w:tcPr>
            <w:tcW w:w="889" w:type="dxa"/>
            <w:tcBorders>
              <w:top w:val="nil"/>
              <w:left w:val="nil"/>
              <w:bottom w:val="nil"/>
              <w:right w:val="nil"/>
            </w:tcBorders>
          </w:tcPr>
          <w:p>
            <w:pPr>
              <w:pStyle w:val="0"/>
              <w:jc w:val="center"/>
            </w:pPr>
            <w:r>
              <w:rPr>
                <w:sz w:val="20"/>
              </w:rPr>
              <w:t xml:space="preserve">28,0</w:t>
            </w:r>
          </w:p>
        </w:tc>
      </w:tr>
      <w:tr>
        <w:tc>
          <w:tcPr>
            <w:tcW w:w="2211" w:type="dxa"/>
            <w:tcBorders>
              <w:top w:val="nil"/>
              <w:left w:val="nil"/>
              <w:bottom w:val="nil"/>
              <w:right w:val="nil"/>
            </w:tcBorders>
          </w:tcPr>
          <w:p>
            <w:pPr>
              <w:pStyle w:val="0"/>
            </w:pPr>
            <w:r>
              <w:rPr>
                <w:sz w:val="20"/>
              </w:rPr>
              <w:t xml:space="preserve">Ишемические болезни сердца</w:t>
            </w:r>
          </w:p>
        </w:tc>
        <w:tc>
          <w:tcPr>
            <w:tcW w:w="907" w:type="dxa"/>
            <w:tcBorders>
              <w:top w:val="nil"/>
              <w:left w:val="nil"/>
              <w:bottom w:val="nil"/>
              <w:right w:val="nil"/>
            </w:tcBorders>
          </w:tcPr>
          <w:p>
            <w:pPr>
              <w:pStyle w:val="0"/>
              <w:jc w:val="center"/>
            </w:pPr>
            <w:r>
              <w:rPr>
                <w:sz w:val="20"/>
              </w:rPr>
              <w:t xml:space="preserve">I20-I25</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60</w:t>
            </w:r>
          </w:p>
        </w:tc>
        <w:tc>
          <w:tcPr>
            <w:tcW w:w="982" w:type="dxa"/>
            <w:tcBorders>
              <w:top w:val="nil"/>
              <w:left w:val="nil"/>
              <w:bottom w:val="nil"/>
              <w:right w:val="nil"/>
            </w:tcBorders>
          </w:tcPr>
          <w:p>
            <w:pPr>
              <w:pStyle w:val="0"/>
              <w:jc w:val="center"/>
            </w:pPr>
            <w:r>
              <w:rPr>
                <w:sz w:val="20"/>
              </w:rPr>
              <w:t xml:space="preserve">18,8</w:t>
            </w:r>
          </w:p>
        </w:tc>
        <w:tc>
          <w:tcPr>
            <w:tcW w:w="817" w:type="dxa"/>
            <w:tcBorders>
              <w:top w:val="nil"/>
              <w:left w:val="nil"/>
              <w:bottom w:val="nil"/>
              <w:right w:val="nil"/>
            </w:tcBorders>
          </w:tcPr>
          <w:p>
            <w:pPr>
              <w:pStyle w:val="0"/>
              <w:jc w:val="center"/>
            </w:pPr>
            <w:r>
              <w:rPr>
                <w:sz w:val="20"/>
              </w:rPr>
              <w:t xml:space="preserve">1073</w:t>
            </w:r>
          </w:p>
        </w:tc>
        <w:tc>
          <w:tcPr>
            <w:tcW w:w="982" w:type="dxa"/>
            <w:tcBorders>
              <w:top w:val="nil"/>
              <w:left w:val="nil"/>
              <w:bottom w:val="nil"/>
              <w:right w:val="nil"/>
            </w:tcBorders>
          </w:tcPr>
          <w:p>
            <w:pPr>
              <w:pStyle w:val="0"/>
              <w:jc w:val="center"/>
            </w:pPr>
            <w:r>
              <w:rPr>
                <w:sz w:val="20"/>
              </w:rPr>
              <w:t xml:space="preserve">270,9</w:t>
            </w:r>
          </w:p>
        </w:tc>
        <w:tc>
          <w:tcPr>
            <w:tcW w:w="817" w:type="dxa"/>
            <w:tcBorders>
              <w:top w:val="nil"/>
              <w:left w:val="nil"/>
              <w:bottom w:val="nil"/>
              <w:right w:val="nil"/>
            </w:tcBorders>
          </w:tcPr>
          <w:p>
            <w:pPr>
              <w:pStyle w:val="0"/>
              <w:jc w:val="center"/>
            </w:pPr>
            <w:r>
              <w:rPr>
                <w:sz w:val="20"/>
              </w:rPr>
              <w:t xml:space="preserve">3876</w:t>
            </w:r>
          </w:p>
        </w:tc>
        <w:tc>
          <w:tcPr>
            <w:tcW w:w="982" w:type="dxa"/>
            <w:tcBorders>
              <w:top w:val="nil"/>
              <w:left w:val="nil"/>
              <w:bottom w:val="nil"/>
              <w:right w:val="nil"/>
            </w:tcBorders>
          </w:tcPr>
          <w:p>
            <w:pPr>
              <w:pStyle w:val="0"/>
              <w:jc w:val="center"/>
            </w:pPr>
            <w:r>
              <w:rPr>
                <w:sz w:val="20"/>
              </w:rPr>
              <w:t xml:space="preserve">2332,0</w:t>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jc w:val="center"/>
            </w:pPr>
            <w:r>
              <w:rPr>
                <w:sz w:val="20"/>
              </w:rPr>
              <w:t xml:space="preserve">68</w:t>
            </w:r>
          </w:p>
        </w:tc>
        <w:tc>
          <w:tcPr>
            <w:tcW w:w="889" w:type="dxa"/>
            <w:tcBorders>
              <w:top w:val="nil"/>
              <w:left w:val="nil"/>
              <w:bottom w:val="nil"/>
              <w:right w:val="nil"/>
            </w:tcBorders>
          </w:tcPr>
          <w:p>
            <w:pPr>
              <w:pStyle w:val="0"/>
              <w:jc w:val="center"/>
            </w:pPr>
            <w:r>
              <w:rPr>
                <w:sz w:val="20"/>
              </w:rPr>
              <w:t xml:space="preserve">22,1</w:t>
            </w:r>
          </w:p>
        </w:tc>
        <w:tc>
          <w:tcPr>
            <w:tcW w:w="745" w:type="dxa"/>
            <w:tcBorders>
              <w:top w:val="nil"/>
              <w:left w:val="nil"/>
              <w:bottom w:val="nil"/>
              <w:right w:val="nil"/>
            </w:tcBorders>
          </w:tcPr>
          <w:p>
            <w:pPr>
              <w:pStyle w:val="0"/>
              <w:jc w:val="center"/>
            </w:pPr>
            <w:r>
              <w:rPr>
                <w:sz w:val="20"/>
              </w:rPr>
              <w:t xml:space="preserve">1132</w:t>
            </w:r>
          </w:p>
        </w:tc>
        <w:tc>
          <w:tcPr>
            <w:tcW w:w="889" w:type="dxa"/>
            <w:tcBorders>
              <w:top w:val="nil"/>
              <w:left w:val="nil"/>
              <w:bottom w:val="nil"/>
              <w:right w:val="nil"/>
            </w:tcBorders>
          </w:tcPr>
          <w:p>
            <w:pPr>
              <w:pStyle w:val="0"/>
              <w:jc w:val="center"/>
            </w:pPr>
            <w:r>
              <w:rPr>
                <w:sz w:val="20"/>
              </w:rPr>
              <w:t xml:space="preserve">288,4</w:t>
            </w:r>
          </w:p>
        </w:tc>
        <w:tc>
          <w:tcPr>
            <w:tcW w:w="745" w:type="dxa"/>
            <w:tcBorders>
              <w:top w:val="nil"/>
              <w:left w:val="nil"/>
              <w:bottom w:val="nil"/>
              <w:right w:val="nil"/>
            </w:tcBorders>
          </w:tcPr>
          <w:p>
            <w:pPr>
              <w:pStyle w:val="0"/>
              <w:jc w:val="center"/>
            </w:pPr>
            <w:r>
              <w:rPr>
                <w:sz w:val="20"/>
              </w:rPr>
              <w:t xml:space="preserve">3682</w:t>
            </w:r>
          </w:p>
        </w:tc>
        <w:tc>
          <w:tcPr>
            <w:tcW w:w="889" w:type="dxa"/>
            <w:tcBorders>
              <w:top w:val="nil"/>
              <w:left w:val="nil"/>
              <w:bottom w:val="nil"/>
              <w:right w:val="nil"/>
            </w:tcBorders>
          </w:tcPr>
          <w:p>
            <w:pPr>
              <w:pStyle w:val="0"/>
              <w:jc w:val="center"/>
            </w:pPr>
            <w:r>
              <w:rPr>
                <w:sz w:val="20"/>
              </w:rPr>
              <w:t xml:space="preserve">2152,3</w:t>
            </w:r>
          </w:p>
        </w:tc>
      </w:tr>
      <w:tr>
        <w:tc>
          <w:tcPr>
            <w:tcW w:w="2211"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острый и повторный инфаркт миокарда</w:t>
            </w:r>
          </w:p>
        </w:tc>
        <w:tc>
          <w:tcPr>
            <w:tcW w:w="907" w:type="dxa"/>
            <w:tcBorders>
              <w:top w:val="nil"/>
              <w:left w:val="nil"/>
              <w:bottom w:val="nil"/>
              <w:right w:val="nil"/>
            </w:tcBorders>
          </w:tcPr>
          <w:p>
            <w:pPr>
              <w:pStyle w:val="0"/>
              <w:jc w:val="center"/>
            </w:pPr>
            <w:r>
              <w:rPr>
                <w:sz w:val="20"/>
              </w:rPr>
              <w:t xml:space="preserve">I21-I22</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10</w:t>
            </w:r>
          </w:p>
        </w:tc>
        <w:tc>
          <w:tcPr>
            <w:tcW w:w="982" w:type="dxa"/>
            <w:tcBorders>
              <w:top w:val="nil"/>
              <w:left w:val="nil"/>
              <w:bottom w:val="nil"/>
              <w:right w:val="nil"/>
            </w:tcBorders>
          </w:tcPr>
          <w:p>
            <w:pPr>
              <w:pStyle w:val="0"/>
              <w:jc w:val="center"/>
            </w:pPr>
            <w:r>
              <w:rPr>
                <w:sz w:val="20"/>
              </w:rPr>
              <w:t xml:space="preserve">3,1</w:t>
            </w:r>
          </w:p>
        </w:tc>
        <w:tc>
          <w:tcPr>
            <w:tcW w:w="817" w:type="dxa"/>
            <w:tcBorders>
              <w:top w:val="nil"/>
              <w:left w:val="nil"/>
              <w:bottom w:val="nil"/>
              <w:right w:val="nil"/>
            </w:tcBorders>
          </w:tcPr>
          <w:p>
            <w:pPr>
              <w:pStyle w:val="0"/>
              <w:jc w:val="center"/>
            </w:pPr>
            <w:r>
              <w:rPr>
                <w:sz w:val="20"/>
              </w:rPr>
              <w:t xml:space="preserve">143</w:t>
            </w:r>
          </w:p>
        </w:tc>
        <w:tc>
          <w:tcPr>
            <w:tcW w:w="982" w:type="dxa"/>
            <w:tcBorders>
              <w:top w:val="nil"/>
              <w:left w:val="nil"/>
              <w:bottom w:val="nil"/>
              <w:right w:val="nil"/>
            </w:tcBorders>
          </w:tcPr>
          <w:p>
            <w:pPr>
              <w:pStyle w:val="0"/>
              <w:jc w:val="center"/>
            </w:pPr>
            <w:r>
              <w:rPr>
                <w:sz w:val="20"/>
              </w:rPr>
              <w:t xml:space="preserve">36,1</w:t>
            </w:r>
          </w:p>
        </w:tc>
        <w:tc>
          <w:tcPr>
            <w:tcW w:w="817" w:type="dxa"/>
            <w:tcBorders>
              <w:top w:val="nil"/>
              <w:left w:val="nil"/>
              <w:bottom w:val="nil"/>
              <w:right w:val="nil"/>
            </w:tcBorders>
          </w:tcPr>
          <w:p>
            <w:pPr>
              <w:pStyle w:val="0"/>
              <w:jc w:val="center"/>
            </w:pPr>
            <w:r>
              <w:rPr>
                <w:sz w:val="20"/>
              </w:rPr>
              <w:t xml:space="preserve">373</w:t>
            </w:r>
          </w:p>
        </w:tc>
        <w:tc>
          <w:tcPr>
            <w:tcW w:w="982" w:type="dxa"/>
            <w:tcBorders>
              <w:top w:val="nil"/>
              <w:left w:val="nil"/>
              <w:bottom w:val="nil"/>
              <w:right w:val="nil"/>
            </w:tcBorders>
          </w:tcPr>
          <w:p>
            <w:pPr>
              <w:pStyle w:val="0"/>
              <w:jc w:val="center"/>
            </w:pPr>
            <w:r>
              <w:rPr>
                <w:sz w:val="20"/>
              </w:rPr>
              <w:t xml:space="preserve">224,4</w:t>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jc w:val="center"/>
            </w:pPr>
            <w:r>
              <w:rPr>
                <w:sz w:val="20"/>
              </w:rPr>
              <w:t xml:space="preserve">2</w:t>
            </w:r>
          </w:p>
        </w:tc>
        <w:tc>
          <w:tcPr>
            <w:tcW w:w="889" w:type="dxa"/>
            <w:tcBorders>
              <w:top w:val="nil"/>
              <w:left w:val="nil"/>
              <w:bottom w:val="nil"/>
              <w:right w:val="nil"/>
            </w:tcBorders>
          </w:tcPr>
          <w:p>
            <w:pPr>
              <w:pStyle w:val="0"/>
              <w:jc w:val="center"/>
            </w:pPr>
            <w:r>
              <w:rPr>
                <w:sz w:val="20"/>
              </w:rPr>
              <w:t xml:space="preserve">0,6</w:t>
            </w:r>
          </w:p>
        </w:tc>
        <w:tc>
          <w:tcPr>
            <w:tcW w:w="745" w:type="dxa"/>
            <w:tcBorders>
              <w:top w:val="nil"/>
              <w:left w:val="nil"/>
              <w:bottom w:val="nil"/>
              <w:right w:val="nil"/>
            </w:tcBorders>
          </w:tcPr>
          <w:p>
            <w:pPr>
              <w:pStyle w:val="0"/>
              <w:jc w:val="center"/>
            </w:pPr>
            <w:r>
              <w:rPr>
                <w:sz w:val="20"/>
              </w:rPr>
              <w:t xml:space="preserve">125</w:t>
            </w:r>
          </w:p>
        </w:tc>
        <w:tc>
          <w:tcPr>
            <w:tcW w:w="889" w:type="dxa"/>
            <w:tcBorders>
              <w:top w:val="nil"/>
              <w:left w:val="nil"/>
              <w:bottom w:val="nil"/>
              <w:right w:val="nil"/>
            </w:tcBorders>
          </w:tcPr>
          <w:p>
            <w:pPr>
              <w:pStyle w:val="0"/>
              <w:jc w:val="center"/>
            </w:pPr>
            <w:r>
              <w:rPr>
                <w:sz w:val="20"/>
              </w:rPr>
              <w:t xml:space="preserve">31,8</w:t>
            </w:r>
          </w:p>
        </w:tc>
        <w:tc>
          <w:tcPr>
            <w:tcW w:w="745" w:type="dxa"/>
            <w:tcBorders>
              <w:top w:val="nil"/>
              <w:left w:val="nil"/>
              <w:bottom w:val="nil"/>
              <w:right w:val="nil"/>
            </w:tcBorders>
          </w:tcPr>
          <w:p>
            <w:pPr>
              <w:pStyle w:val="0"/>
              <w:jc w:val="center"/>
            </w:pPr>
            <w:r>
              <w:rPr>
                <w:sz w:val="20"/>
              </w:rPr>
              <w:t xml:space="preserve">379</w:t>
            </w:r>
          </w:p>
        </w:tc>
        <w:tc>
          <w:tcPr>
            <w:tcW w:w="889" w:type="dxa"/>
            <w:tcBorders>
              <w:top w:val="nil"/>
              <w:left w:val="nil"/>
              <w:bottom w:val="nil"/>
              <w:right w:val="nil"/>
            </w:tcBorders>
          </w:tcPr>
          <w:p>
            <w:pPr>
              <w:pStyle w:val="0"/>
              <w:jc w:val="center"/>
            </w:pPr>
            <w:r>
              <w:rPr>
                <w:sz w:val="20"/>
              </w:rPr>
              <w:t xml:space="preserve">221,5</w:t>
            </w:r>
          </w:p>
        </w:tc>
      </w:tr>
      <w:tr>
        <w:tc>
          <w:tcPr>
            <w:tcW w:w="2211" w:type="dxa"/>
            <w:tcBorders>
              <w:top w:val="nil"/>
              <w:left w:val="nil"/>
              <w:bottom w:val="nil"/>
              <w:right w:val="nil"/>
            </w:tcBorders>
          </w:tcPr>
          <w:p>
            <w:pPr>
              <w:pStyle w:val="0"/>
            </w:pPr>
            <w:r>
              <w:rPr>
                <w:sz w:val="20"/>
              </w:rPr>
              <w:t xml:space="preserve">Цереброваску-лярные болезни</w:t>
            </w:r>
          </w:p>
        </w:tc>
        <w:tc>
          <w:tcPr>
            <w:tcW w:w="907" w:type="dxa"/>
            <w:tcBorders>
              <w:top w:val="nil"/>
              <w:left w:val="nil"/>
              <w:bottom w:val="nil"/>
              <w:right w:val="nil"/>
            </w:tcBorders>
          </w:tcPr>
          <w:p>
            <w:pPr>
              <w:pStyle w:val="0"/>
              <w:jc w:val="center"/>
            </w:pPr>
            <w:r>
              <w:rPr>
                <w:sz w:val="20"/>
              </w:rPr>
              <w:t xml:space="preserve">I60-I69</w:t>
            </w:r>
          </w:p>
        </w:tc>
        <w:tc>
          <w:tcPr>
            <w:tcW w:w="722" w:type="dxa"/>
            <w:tcBorders>
              <w:top w:val="nil"/>
              <w:left w:val="nil"/>
              <w:bottom w:val="nil"/>
              <w:right w:val="nil"/>
            </w:tcBorders>
          </w:tcPr>
          <w:p>
            <w:pPr>
              <w:pStyle w:val="0"/>
              <w:jc w:val="center"/>
            </w:pPr>
            <w:r>
              <w:rPr>
                <w:sz w:val="20"/>
              </w:rPr>
              <w:t xml:space="preserve">1</w:t>
            </w:r>
          </w:p>
        </w:tc>
        <w:tc>
          <w:tcPr>
            <w:tcW w:w="982" w:type="dxa"/>
            <w:tcBorders>
              <w:top w:val="nil"/>
              <w:left w:val="nil"/>
              <w:bottom w:val="nil"/>
              <w:right w:val="nil"/>
            </w:tcBorders>
          </w:tcPr>
          <w:p>
            <w:pPr>
              <w:pStyle w:val="0"/>
              <w:jc w:val="center"/>
            </w:pPr>
            <w:r>
              <w:rPr>
                <w:sz w:val="20"/>
              </w:rPr>
              <w:t xml:space="preserve">0,4</w:t>
            </w:r>
          </w:p>
        </w:tc>
        <w:tc>
          <w:tcPr>
            <w:tcW w:w="817" w:type="dxa"/>
            <w:tcBorders>
              <w:top w:val="nil"/>
              <w:left w:val="nil"/>
              <w:bottom w:val="nil"/>
              <w:right w:val="nil"/>
            </w:tcBorders>
          </w:tcPr>
          <w:p>
            <w:pPr>
              <w:pStyle w:val="0"/>
              <w:jc w:val="center"/>
            </w:pPr>
            <w:r>
              <w:rPr>
                <w:sz w:val="20"/>
              </w:rPr>
              <w:t xml:space="preserve">20</w:t>
            </w:r>
          </w:p>
        </w:tc>
        <w:tc>
          <w:tcPr>
            <w:tcW w:w="982" w:type="dxa"/>
            <w:tcBorders>
              <w:top w:val="nil"/>
              <w:left w:val="nil"/>
              <w:bottom w:val="nil"/>
              <w:right w:val="nil"/>
            </w:tcBorders>
          </w:tcPr>
          <w:p>
            <w:pPr>
              <w:pStyle w:val="0"/>
              <w:jc w:val="center"/>
            </w:pPr>
            <w:r>
              <w:rPr>
                <w:sz w:val="20"/>
              </w:rPr>
              <w:t xml:space="preserve">6,3</w:t>
            </w:r>
          </w:p>
        </w:tc>
        <w:tc>
          <w:tcPr>
            <w:tcW w:w="817" w:type="dxa"/>
            <w:tcBorders>
              <w:top w:val="nil"/>
              <w:left w:val="nil"/>
              <w:bottom w:val="nil"/>
              <w:right w:val="nil"/>
            </w:tcBorders>
          </w:tcPr>
          <w:p>
            <w:pPr>
              <w:pStyle w:val="0"/>
              <w:jc w:val="center"/>
            </w:pPr>
            <w:r>
              <w:rPr>
                <w:sz w:val="20"/>
              </w:rPr>
              <w:t xml:space="preserve">397</w:t>
            </w:r>
          </w:p>
        </w:tc>
        <w:tc>
          <w:tcPr>
            <w:tcW w:w="982" w:type="dxa"/>
            <w:tcBorders>
              <w:top w:val="nil"/>
              <w:left w:val="nil"/>
              <w:bottom w:val="nil"/>
              <w:right w:val="nil"/>
            </w:tcBorders>
          </w:tcPr>
          <w:p>
            <w:pPr>
              <w:pStyle w:val="0"/>
              <w:jc w:val="center"/>
            </w:pPr>
            <w:r>
              <w:rPr>
                <w:sz w:val="20"/>
              </w:rPr>
              <w:t xml:space="preserve">100,2</w:t>
            </w:r>
          </w:p>
        </w:tc>
        <w:tc>
          <w:tcPr>
            <w:tcW w:w="817" w:type="dxa"/>
            <w:tcBorders>
              <w:top w:val="nil"/>
              <w:left w:val="nil"/>
              <w:bottom w:val="nil"/>
              <w:right w:val="nil"/>
            </w:tcBorders>
          </w:tcPr>
          <w:p>
            <w:pPr>
              <w:pStyle w:val="0"/>
              <w:jc w:val="center"/>
            </w:pPr>
            <w:r>
              <w:rPr>
                <w:sz w:val="20"/>
              </w:rPr>
              <w:t xml:space="preserve">2022</w:t>
            </w:r>
          </w:p>
        </w:tc>
        <w:tc>
          <w:tcPr>
            <w:tcW w:w="982" w:type="dxa"/>
            <w:tcBorders>
              <w:top w:val="nil"/>
              <w:left w:val="nil"/>
              <w:bottom w:val="nil"/>
              <w:right w:val="nil"/>
            </w:tcBorders>
          </w:tcPr>
          <w:p>
            <w:pPr>
              <w:pStyle w:val="0"/>
              <w:jc w:val="center"/>
            </w:pPr>
            <w:r>
              <w:rPr>
                <w:sz w:val="20"/>
              </w:rPr>
              <w:t xml:space="preserve">1216,5</w:t>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0,4</w:t>
            </w:r>
          </w:p>
        </w:tc>
        <w:tc>
          <w:tcPr>
            <w:tcW w:w="745" w:type="dxa"/>
            <w:tcBorders>
              <w:top w:val="nil"/>
              <w:left w:val="nil"/>
              <w:bottom w:val="nil"/>
              <w:right w:val="nil"/>
            </w:tcBorders>
          </w:tcPr>
          <w:p>
            <w:pPr>
              <w:pStyle w:val="0"/>
              <w:jc w:val="center"/>
            </w:pPr>
            <w:r>
              <w:rPr>
                <w:sz w:val="20"/>
              </w:rPr>
              <w:t xml:space="preserve">14</w:t>
            </w:r>
          </w:p>
        </w:tc>
        <w:tc>
          <w:tcPr>
            <w:tcW w:w="889" w:type="dxa"/>
            <w:tcBorders>
              <w:top w:val="nil"/>
              <w:left w:val="nil"/>
              <w:bottom w:val="nil"/>
              <w:right w:val="nil"/>
            </w:tcBorders>
          </w:tcPr>
          <w:p>
            <w:pPr>
              <w:pStyle w:val="0"/>
              <w:jc w:val="center"/>
            </w:pPr>
            <w:r>
              <w:rPr>
                <w:sz w:val="20"/>
              </w:rPr>
              <w:t xml:space="preserve">4,5</w:t>
            </w:r>
          </w:p>
        </w:tc>
        <w:tc>
          <w:tcPr>
            <w:tcW w:w="745" w:type="dxa"/>
            <w:tcBorders>
              <w:top w:val="nil"/>
              <w:left w:val="nil"/>
              <w:bottom w:val="nil"/>
              <w:right w:val="nil"/>
            </w:tcBorders>
          </w:tcPr>
          <w:p>
            <w:pPr>
              <w:pStyle w:val="0"/>
              <w:jc w:val="center"/>
            </w:pPr>
            <w:r>
              <w:rPr>
                <w:sz w:val="20"/>
              </w:rPr>
              <w:t xml:space="preserve">350</w:t>
            </w:r>
          </w:p>
        </w:tc>
        <w:tc>
          <w:tcPr>
            <w:tcW w:w="889" w:type="dxa"/>
            <w:tcBorders>
              <w:top w:val="nil"/>
              <w:left w:val="nil"/>
              <w:bottom w:val="nil"/>
              <w:right w:val="nil"/>
            </w:tcBorders>
          </w:tcPr>
          <w:p>
            <w:pPr>
              <w:pStyle w:val="0"/>
              <w:jc w:val="center"/>
            </w:pPr>
            <w:r>
              <w:rPr>
                <w:sz w:val="20"/>
              </w:rPr>
              <w:t xml:space="preserve">89,2</w:t>
            </w:r>
          </w:p>
        </w:tc>
        <w:tc>
          <w:tcPr>
            <w:tcW w:w="745" w:type="dxa"/>
            <w:tcBorders>
              <w:top w:val="nil"/>
              <w:left w:val="nil"/>
              <w:bottom w:val="nil"/>
              <w:right w:val="nil"/>
            </w:tcBorders>
          </w:tcPr>
          <w:p>
            <w:pPr>
              <w:pStyle w:val="0"/>
              <w:jc w:val="center"/>
            </w:pPr>
            <w:r>
              <w:rPr>
                <w:sz w:val="20"/>
              </w:rPr>
              <w:t xml:space="preserve">1976</w:t>
            </w:r>
          </w:p>
        </w:tc>
        <w:tc>
          <w:tcPr>
            <w:tcW w:w="889" w:type="dxa"/>
            <w:tcBorders>
              <w:top w:val="nil"/>
              <w:left w:val="nil"/>
              <w:bottom w:val="nil"/>
              <w:right w:val="nil"/>
            </w:tcBorders>
          </w:tcPr>
          <w:p>
            <w:pPr>
              <w:pStyle w:val="0"/>
              <w:jc w:val="center"/>
            </w:pPr>
            <w:r>
              <w:rPr>
                <w:sz w:val="20"/>
              </w:rPr>
              <w:t xml:space="preserve">1155,1</w:t>
            </w:r>
          </w:p>
        </w:tc>
      </w:tr>
      <w:tr>
        <w:tc>
          <w:tcPr>
            <w:tcW w:w="2211"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инсульты (все формы)</w:t>
            </w:r>
          </w:p>
        </w:tc>
        <w:tc>
          <w:tcPr>
            <w:tcW w:w="907" w:type="dxa"/>
            <w:tcBorders>
              <w:top w:val="nil"/>
              <w:left w:val="nil"/>
              <w:bottom w:val="nil"/>
              <w:right w:val="nil"/>
            </w:tcBorders>
          </w:tcPr>
          <w:p>
            <w:pPr>
              <w:pStyle w:val="0"/>
              <w:jc w:val="center"/>
            </w:pPr>
            <w:r>
              <w:rPr>
                <w:sz w:val="20"/>
              </w:rPr>
              <w:t xml:space="preserve">I60-I64</w:t>
            </w:r>
          </w:p>
        </w:tc>
        <w:tc>
          <w:tcPr>
            <w:tcW w:w="722" w:type="dxa"/>
            <w:tcBorders>
              <w:top w:val="nil"/>
              <w:left w:val="nil"/>
              <w:bottom w:val="nil"/>
              <w:right w:val="nil"/>
            </w:tcBorders>
          </w:tcPr>
          <w:p>
            <w:pPr>
              <w:pStyle w:val="0"/>
              <w:jc w:val="center"/>
            </w:pPr>
            <w:r>
              <w:rPr>
                <w:sz w:val="20"/>
              </w:rPr>
              <w:t xml:space="preserve">1</w:t>
            </w:r>
          </w:p>
        </w:tc>
        <w:tc>
          <w:tcPr>
            <w:tcW w:w="982" w:type="dxa"/>
            <w:tcBorders>
              <w:top w:val="nil"/>
              <w:left w:val="nil"/>
              <w:bottom w:val="nil"/>
              <w:right w:val="nil"/>
            </w:tcBorders>
          </w:tcPr>
          <w:p>
            <w:pPr>
              <w:pStyle w:val="0"/>
              <w:jc w:val="center"/>
            </w:pPr>
            <w:r>
              <w:rPr>
                <w:sz w:val="20"/>
              </w:rPr>
              <w:t xml:space="preserve">0,4</w:t>
            </w:r>
          </w:p>
        </w:tc>
        <w:tc>
          <w:tcPr>
            <w:tcW w:w="817" w:type="dxa"/>
            <w:tcBorders>
              <w:top w:val="nil"/>
              <w:left w:val="nil"/>
              <w:bottom w:val="nil"/>
              <w:right w:val="nil"/>
            </w:tcBorders>
          </w:tcPr>
          <w:p>
            <w:pPr>
              <w:pStyle w:val="0"/>
              <w:jc w:val="center"/>
            </w:pPr>
            <w:r>
              <w:rPr>
                <w:sz w:val="20"/>
              </w:rPr>
              <w:t xml:space="preserve">19</w:t>
            </w:r>
          </w:p>
        </w:tc>
        <w:tc>
          <w:tcPr>
            <w:tcW w:w="982" w:type="dxa"/>
            <w:tcBorders>
              <w:top w:val="nil"/>
              <w:left w:val="nil"/>
              <w:bottom w:val="nil"/>
              <w:right w:val="nil"/>
            </w:tcBorders>
          </w:tcPr>
          <w:p>
            <w:pPr>
              <w:pStyle w:val="0"/>
              <w:jc w:val="center"/>
            </w:pPr>
            <w:r>
              <w:rPr>
                <w:sz w:val="20"/>
              </w:rPr>
              <w:t xml:space="preserve">6,0</w:t>
            </w:r>
          </w:p>
        </w:tc>
        <w:tc>
          <w:tcPr>
            <w:tcW w:w="817" w:type="dxa"/>
            <w:tcBorders>
              <w:top w:val="nil"/>
              <w:left w:val="nil"/>
              <w:bottom w:val="nil"/>
              <w:right w:val="nil"/>
            </w:tcBorders>
          </w:tcPr>
          <w:p>
            <w:pPr>
              <w:pStyle w:val="0"/>
              <w:jc w:val="center"/>
            </w:pPr>
            <w:r>
              <w:rPr>
                <w:sz w:val="20"/>
              </w:rPr>
              <w:t xml:space="preserve">275</w:t>
            </w:r>
          </w:p>
        </w:tc>
        <w:tc>
          <w:tcPr>
            <w:tcW w:w="982" w:type="dxa"/>
            <w:tcBorders>
              <w:top w:val="nil"/>
              <w:left w:val="nil"/>
              <w:bottom w:val="nil"/>
              <w:right w:val="nil"/>
            </w:tcBorders>
          </w:tcPr>
          <w:p>
            <w:pPr>
              <w:pStyle w:val="0"/>
              <w:jc w:val="center"/>
            </w:pPr>
            <w:r>
              <w:rPr>
                <w:sz w:val="20"/>
              </w:rPr>
              <w:t xml:space="preserve">69,4</w:t>
            </w:r>
          </w:p>
        </w:tc>
        <w:tc>
          <w:tcPr>
            <w:tcW w:w="817" w:type="dxa"/>
            <w:tcBorders>
              <w:top w:val="nil"/>
              <w:left w:val="nil"/>
              <w:bottom w:val="nil"/>
              <w:right w:val="nil"/>
            </w:tcBorders>
          </w:tcPr>
          <w:p>
            <w:pPr>
              <w:pStyle w:val="0"/>
              <w:jc w:val="center"/>
            </w:pPr>
            <w:r>
              <w:rPr>
                <w:sz w:val="20"/>
              </w:rPr>
              <w:t xml:space="preserve">748</w:t>
            </w:r>
          </w:p>
        </w:tc>
        <w:tc>
          <w:tcPr>
            <w:tcW w:w="982" w:type="dxa"/>
            <w:tcBorders>
              <w:top w:val="nil"/>
              <w:left w:val="nil"/>
              <w:bottom w:val="nil"/>
              <w:right w:val="nil"/>
            </w:tcBorders>
          </w:tcPr>
          <w:p>
            <w:pPr>
              <w:pStyle w:val="0"/>
              <w:jc w:val="center"/>
            </w:pPr>
            <w:r>
              <w:rPr>
                <w:sz w:val="20"/>
              </w:rPr>
              <w:t xml:space="preserve">450,0</w:t>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0,4</w:t>
            </w:r>
          </w:p>
        </w:tc>
        <w:tc>
          <w:tcPr>
            <w:tcW w:w="745" w:type="dxa"/>
            <w:tcBorders>
              <w:top w:val="nil"/>
              <w:left w:val="nil"/>
              <w:bottom w:val="nil"/>
              <w:right w:val="nil"/>
            </w:tcBorders>
          </w:tcPr>
          <w:p>
            <w:pPr>
              <w:pStyle w:val="0"/>
              <w:jc w:val="center"/>
            </w:pPr>
            <w:r>
              <w:rPr>
                <w:sz w:val="20"/>
              </w:rPr>
              <w:t xml:space="preserve">11</w:t>
            </w:r>
          </w:p>
        </w:tc>
        <w:tc>
          <w:tcPr>
            <w:tcW w:w="889" w:type="dxa"/>
            <w:tcBorders>
              <w:top w:val="nil"/>
              <w:left w:val="nil"/>
              <w:bottom w:val="nil"/>
              <w:right w:val="nil"/>
            </w:tcBorders>
          </w:tcPr>
          <w:p>
            <w:pPr>
              <w:pStyle w:val="0"/>
              <w:jc w:val="center"/>
            </w:pPr>
            <w:r>
              <w:rPr>
                <w:sz w:val="20"/>
              </w:rPr>
              <w:t xml:space="preserve">3,6</w:t>
            </w:r>
          </w:p>
        </w:tc>
        <w:tc>
          <w:tcPr>
            <w:tcW w:w="745" w:type="dxa"/>
            <w:tcBorders>
              <w:top w:val="nil"/>
              <w:left w:val="nil"/>
              <w:bottom w:val="nil"/>
              <w:right w:val="nil"/>
            </w:tcBorders>
          </w:tcPr>
          <w:p>
            <w:pPr>
              <w:pStyle w:val="0"/>
              <w:jc w:val="center"/>
            </w:pPr>
            <w:r>
              <w:rPr>
                <w:sz w:val="20"/>
              </w:rPr>
              <w:t xml:space="preserve">237</w:t>
            </w:r>
          </w:p>
        </w:tc>
        <w:tc>
          <w:tcPr>
            <w:tcW w:w="889" w:type="dxa"/>
            <w:tcBorders>
              <w:top w:val="nil"/>
              <w:left w:val="nil"/>
              <w:bottom w:val="nil"/>
              <w:right w:val="nil"/>
            </w:tcBorders>
          </w:tcPr>
          <w:p>
            <w:pPr>
              <w:pStyle w:val="0"/>
              <w:jc w:val="center"/>
            </w:pPr>
            <w:r>
              <w:rPr>
                <w:sz w:val="20"/>
              </w:rPr>
              <w:t xml:space="preserve">60,4</w:t>
            </w:r>
          </w:p>
        </w:tc>
        <w:tc>
          <w:tcPr>
            <w:tcW w:w="745" w:type="dxa"/>
            <w:tcBorders>
              <w:top w:val="nil"/>
              <w:left w:val="nil"/>
              <w:bottom w:val="nil"/>
              <w:right w:val="nil"/>
            </w:tcBorders>
          </w:tcPr>
          <w:p>
            <w:pPr>
              <w:pStyle w:val="0"/>
              <w:jc w:val="center"/>
            </w:pPr>
            <w:r>
              <w:rPr>
                <w:sz w:val="20"/>
              </w:rPr>
              <w:t xml:space="preserve">664</w:t>
            </w:r>
          </w:p>
        </w:tc>
        <w:tc>
          <w:tcPr>
            <w:tcW w:w="889" w:type="dxa"/>
            <w:tcBorders>
              <w:top w:val="nil"/>
              <w:left w:val="nil"/>
              <w:bottom w:val="nil"/>
              <w:right w:val="nil"/>
            </w:tcBorders>
          </w:tcPr>
          <w:p>
            <w:pPr>
              <w:pStyle w:val="0"/>
              <w:jc w:val="center"/>
            </w:pPr>
            <w:r>
              <w:rPr>
                <w:sz w:val="20"/>
              </w:rPr>
              <w:t xml:space="preserve">388,1</w:t>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11"/>
        <w:gridCol w:w="907"/>
        <w:gridCol w:w="722"/>
        <w:gridCol w:w="982"/>
        <w:gridCol w:w="817"/>
        <w:gridCol w:w="982"/>
        <w:gridCol w:w="817"/>
        <w:gridCol w:w="982"/>
        <w:gridCol w:w="817"/>
        <w:gridCol w:w="982"/>
        <w:gridCol w:w="745"/>
        <w:gridCol w:w="889"/>
        <w:gridCol w:w="745"/>
        <w:gridCol w:w="889"/>
        <w:gridCol w:w="745"/>
        <w:gridCol w:w="889"/>
        <w:gridCol w:w="745"/>
        <w:gridCol w:w="889"/>
      </w:tblGrid>
      <w:tr>
        <w:tblPrEx>
          <w:tblBorders>
            <w:left w:val="single" w:sz="4"/>
            <w:right w:val="single" w:sz="4"/>
            <w:insideV w:val="single" w:sz="4"/>
            <w:insideH w:val="single" w:sz="4"/>
          </w:tblBorders>
        </w:tblPrEx>
        <w:tc>
          <w:tcPr>
            <w:tcW w:w="2211" w:type="dxa"/>
            <w:tcBorders>
              <w:top w:val="single" w:sz="4"/>
              <w:bottom w:val="single" w:sz="4"/>
            </w:tcBorders>
            <w:vMerge w:val="restart"/>
          </w:tcPr>
          <w:p>
            <w:pPr>
              <w:pStyle w:val="0"/>
            </w:pPr>
            <w:r>
              <w:rPr>
                <w:sz w:val="20"/>
              </w:rPr>
            </w:r>
          </w:p>
        </w:tc>
        <w:tc>
          <w:tcPr>
            <w:tcW w:w="907" w:type="dxa"/>
            <w:tcBorders>
              <w:top w:val="single" w:sz="4"/>
              <w:bottom w:val="single" w:sz="4"/>
            </w:tcBorders>
            <w:vMerge w:val="restart"/>
          </w:tcPr>
          <w:p>
            <w:pPr>
              <w:pStyle w:val="0"/>
              <w:jc w:val="center"/>
            </w:pPr>
            <w:r>
              <w:rPr>
                <w:sz w:val="20"/>
              </w:rPr>
              <w:t xml:space="preserve">Код по МКБ-10</w:t>
            </w:r>
          </w:p>
        </w:tc>
        <w:tc>
          <w:tcPr>
            <w:gridSpan w:val="8"/>
            <w:tcW w:w="7101" w:type="dxa"/>
            <w:tcBorders>
              <w:top w:val="single" w:sz="4"/>
              <w:bottom w:val="single" w:sz="4"/>
            </w:tcBorders>
          </w:tcPr>
          <w:p>
            <w:pPr>
              <w:pStyle w:val="0"/>
              <w:jc w:val="center"/>
            </w:pPr>
            <w:r>
              <w:rPr>
                <w:sz w:val="20"/>
              </w:rPr>
              <w:t xml:space="preserve">2020 год</w:t>
            </w:r>
          </w:p>
        </w:tc>
        <w:tc>
          <w:tcPr>
            <w:gridSpan w:val="8"/>
            <w:tcW w:w="6536" w:type="dxa"/>
            <w:tcBorders>
              <w:top w:val="single" w:sz="4"/>
              <w:bottom w:val="single" w:sz="4"/>
            </w:tcBorders>
          </w:tcPr>
          <w:p>
            <w:pPr>
              <w:pStyle w:val="0"/>
              <w:jc w:val="center"/>
            </w:pPr>
            <w:r>
              <w:rPr>
                <w:sz w:val="20"/>
              </w:rPr>
              <w:t xml:space="preserve">2021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1704" w:type="dxa"/>
            <w:tcBorders>
              <w:top w:val="single" w:sz="4"/>
              <w:bottom w:val="single" w:sz="4"/>
            </w:tcBorders>
          </w:tcPr>
          <w:p>
            <w:pPr>
              <w:pStyle w:val="0"/>
              <w:jc w:val="center"/>
            </w:pPr>
            <w:r>
              <w:rPr>
                <w:sz w:val="20"/>
              </w:rPr>
              <w:t xml:space="preserve">0 - 17 лет</w:t>
            </w:r>
          </w:p>
        </w:tc>
        <w:tc>
          <w:tcPr>
            <w:gridSpan w:val="2"/>
            <w:tcW w:w="1799" w:type="dxa"/>
            <w:tcBorders>
              <w:top w:val="single" w:sz="4"/>
              <w:bottom w:val="single" w:sz="4"/>
            </w:tcBorders>
          </w:tcPr>
          <w:p>
            <w:pPr>
              <w:pStyle w:val="0"/>
              <w:jc w:val="center"/>
            </w:pPr>
            <w:r>
              <w:rPr>
                <w:sz w:val="20"/>
              </w:rPr>
              <w:t xml:space="preserve">18 - 40 лет</w:t>
            </w:r>
          </w:p>
        </w:tc>
        <w:tc>
          <w:tcPr>
            <w:gridSpan w:val="2"/>
            <w:tcW w:w="1799" w:type="dxa"/>
            <w:tcBorders>
              <w:top w:val="single" w:sz="4"/>
              <w:bottom w:val="single" w:sz="4"/>
            </w:tcBorders>
          </w:tcPr>
          <w:p>
            <w:pPr>
              <w:pStyle w:val="0"/>
              <w:jc w:val="center"/>
            </w:pPr>
            <w:r>
              <w:rPr>
                <w:sz w:val="20"/>
              </w:rPr>
              <w:t xml:space="preserve">41 - 64 года</w:t>
            </w:r>
          </w:p>
        </w:tc>
        <w:tc>
          <w:tcPr>
            <w:gridSpan w:val="2"/>
            <w:tcW w:w="1799" w:type="dxa"/>
            <w:tcBorders>
              <w:top w:val="single" w:sz="4"/>
              <w:bottom w:val="single" w:sz="4"/>
            </w:tcBorders>
          </w:tcPr>
          <w:p>
            <w:pPr>
              <w:pStyle w:val="0"/>
              <w:jc w:val="center"/>
            </w:pPr>
            <w:r>
              <w:rPr>
                <w:sz w:val="20"/>
              </w:rPr>
              <w:t xml:space="preserve">старше 65 лет</w:t>
            </w:r>
          </w:p>
        </w:tc>
        <w:tc>
          <w:tcPr>
            <w:gridSpan w:val="2"/>
            <w:tcW w:w="1634" w:type="dxa"/>
            <w:tcBorders>
              <w:top w:val="single" w:sz="4"/>
              <w:bottom w:val="single" w:sz="4"/>
            </w:tcBorders>
          </w:tcPr>
          <w:p>
            <w:pPr>
              <w:pStyle w:val="0"/>
              <w:jc w:val="center"/>
            </w:pPr>
            <w:r>
              <w:rPr>
                <w:sz w:val="20"/>
              </w:rPr>
              <w:t xml:space="preserve">0 - 17 лет</w:t>
            </w:r>
          </w:p>
        </w:tc>
        <w:tc>
          <w:tcPr>
            <w:gridSpan w:val="2"/>
            <w:tcW w:w="1634" w:type="dxa"/>
            <w:tcBorders>
              <w:top w:val="single" w:sz="4"/>
              <w:bottom w:val="single" w:sz="4"/>
            </w:tcBorders>
          </w:tcPr>
          <w:p>
            <w:pPr>
              <w:pStyle w:val="0"/>
              <w:jc w:val="center"/>
            </w:pPr>
            <w:r>
              <w:rPr>
                <w:sz w:val="20"/>
              </w:rPr>
              <w:t xml:space="preserve">18 - 40 лет</w:t>
            </w:r>
          </w:p>
        </w:tc>
        <w:tc>
          <w:tcPr>
            <w:gridSpan w:val="2"/>
            <w:tcW w:w="1634" w:type="dxa"/>
            <w:tcBorders>
              <w:top w:val="single" w:sz="4"/>
              <w:bottom w:val="single" w:sz="4"/>
            </w:tcBorders>
          </w:tcPr>
          <w:p>
            <w:pPr>
              <w:pStyle w:val="0"/>
              <w:jc w:val="center"/>
            </w:pPr>
            <w:r>
              <w:rPr>
                <w:sz w:val="20"/>
              </w:rPr>
              <w:t xml:space="preserve">41 - 64 года</w:t>
            </w:r>
          </w:p>
        </w:tc>
        <w:tc>
          <w:tcPr>
            <w:gridSpan w:val="2"/>
            <w:tcW w:w="1634" w:type="dxa"/>
            <w:tcBorders>
              <w:top w:val="single" w:sz="4"/>
              <w:bottom w:val="single" w:sz="4"/>
            </w:tcBorders>
          </w:tcPr>
          <w:p>
            <w:pPr>
              <w:pStyle w:val="0"/>
              <w:jc w:val="center"/>
            </w:pPr>
            <w:r>
              <w:rPr>
                <w:sz w:val="20"/>
              </w:rPr>
              <w:t xml:space="preserve">старше 65 лет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722"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817" w:type="dxa"/>
            <w:tcBorders>
              <w:top w:val="single" w:sz="4"/>
              <w:bottom w:val="single" w:sz="4"/>
            </w:tcBorders>
          </w:tcPr>
          <w:p>
            <w:pPr>
              <w:pStyle w:val="0"/>
              <w:jc w:val="center"/>
            </w:pPr>
            <w:r>
              <w:rPr>
                <w:sz w:val="20"/>
              </w:rPr>
              <w:t xml:space="preserve">умерло, человек</w:t>
            </w:r>
          </w:p>
        </w:tc>
        <w:tc>
          <w:tcPr>
            <w:tcW w:w="982"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c>
          <w:tcPr>
            <w:tcW w:w="745" w:type="dxa"/>
            <w:tcBorders>
              <w:top w:val="single" w:sz="4"/>
              <w:bottom w:val="single" w:sz="4"/>
            </w:tcBorders>
          </w:tcPr>
          <w:p>
            <w:pPr>
              <w:pStyle w:val="0"/>
              <w:jc w:val="center"/>
            </w:pPr>
            <w:r>
              <w:rPr>
                <w:sz w:val="20"/>
              </w:rPr>
              <w:t xml:space="preserve">умерло, человек</w:t>
            </w:r>
          </w:p>
        </w:tc>
        <w:tc>
          <w:tcPr>
            <w:tcW w:w="889" w:type="dxa"/>
            <w:tcBorders>
              <w:top w:val="single" w:sz="4"/>
              <w:bottom w:val="single" w:sz="4"/>
            </w:tcBorders>
          </w:tcPr>
          <w:p>
            <w:pPr>
              <w:pStyle w:val="0"/>
              <w:jc w:val="center"/>
            </w:pPr>
            <w:r>
              <w:rPr>
                <w:sz w:val="20"/>
              </w:rPr>
              <w:t xml:space="preserve">на 100 000 населения</w:t>
            </w:r>
          </w:p>
        </w:tc>
      </w:tr>
      <w:tr>
        <w:tblPrEx>
          <w:tblBorders>
            <w:left w:val="single" w:sz="4"/>
            <w:right w:val="single" w:sz="4"/>
            <w:insideV w:val="single" w:sz="4"/>
            <w:insideH w:val="single" w:sz="4"/>
          </w:tblBorders>
        </w:tblPrEx>
        <w:tc>
          <w:tcPr>
            <w:tcW w:w="2211" w:type="dxa"/>
            <w:tcBorders>
              <w:top w:val="single" w:sz="4"/>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722" w:type="dxa"/>
            <w:tcBorders>
              <w:top w:val="single" w:sz="4"/>
              <w:bottom w:val="single" w:sz="4"/>
            </w:tcBorders>
          </w:tcPr>
          <w:p>
            <w:pPr>
              <w:pStyle w:val="0"/>
              <w:jc w:val="center"/>
            </w:pPr>
            <w:r>
              <w:rPr>
                <w:sz w:val="20"/>
              </w:rPr>
              <w:t xml:space="preserve">3</w:t>
            </w:r>
          </w:p>
        </w:tc>
        <w:tc>
          <w:tcPr>
            <w:tcW w:w="982" w:type="dxa"/>
            <w:tcBorders>
              <w:top w:val="single" w:sz="4"/>
              <w:bottom w:val="single" w:sz="4"/>
            </w:tcBorders>
          </w:tcPr>
          <w:p>
            <w:pPr>
              <w:pStyle w:val="0"/>
              <w:jc w:val="center"/>
            </w:pPr>
            <w:r>
              <w:rPr>
                <w:sz w:val="20"/>
              </w:rPr>
              <w:t xml:space="preserve">4</w:t>
            </w:r>
          </w:p>
        </w:tc>
        <w:tc>
          <w:tcPr>
            <w:tcW w:w="817" w:type="dxa"/>
            <w:tcBorders>
              <w:top w:val="single" w:sz="4"/>
              <w:bottom w:val="single" w:sz="4"/>
            </w:tcBorders>
          </w:tcPr>
          <w:p>
            <w:pPr>
              <w:pStyle w:val="0"/>
              <w:jc w:val="center"/>
            </w:pPr>
            <w:r>
              <w:rPr>
                <w:sz w:val="20"/>
              </w:rPr>
              <w:t xml:space="preserve">5</w:t>
            </w:r>
          </w:p>
        </w:tc>
        <w:tc>
          <w:tcPr>
            <w:tcW w:w="982" w:type="dxa"/>
            <w:tcBorders>
              <w:top w:val="single" w:sz="4"/>
              <w:bottom w:val="single" w:sz="4"/>
            </w:tcBorders>
          </w:tcPr>
          <w:p>
            <w:pPr>
              <w:pStyle w:val="0"/>
              <w:jc w:val="center"/>
            </w:pPr>
            <w:r>
              <w:rPr>
                <w:sz w:val="20"/>
              </w:rPr>
              <w:t xml:space="preserve">6</w:t>
            </w:r>
          </w:p>
        </w:tc>
        <w:tc>
          <w:tcPr>
            <w:tcW w:w="817" w:type="dxa"/>
            <w:tcBorders>
              <w:top w:val="single" w:sz="4"/>
              <w:bottom w:val="single" w:sz="4"/>
            </w:tcBorders>
          </w:tcPr>
          <w:p>
            <w:pPr>
              <w:pStyle w:val="0"/>
              <w:jc w:val="center"/>
            </w:pPr>
            <w:r>
              <w:rPr>
                <w:sz w:val="20"/>
              </w:rPr>
              <w:t xml:space="preserve">7</w:t>
            </w:r>
          </w:p>
        </w:tc>
        <w:tc>
          <w:tcPr>
            <w:tcW w:w="982" w:type="dxa"/>
            <w:tcBorders>
              <w:top w:val="single" w:sz="4"/>
              <w:bottom w:val="single" w:sz="4"/>
            </w:tcBorders>
          </w:tcPr>
          <w:p>
            <w:pPr>
              <w:pStyle w:val="0"/>
              <w:jc w:val="center"/>
            </w:pPr>
            <w:r>
              <w:rPr>
                <w:sz w:val="20"/>
              </w:rPr>
              <w:t xml:space="preserve">8</w:t>
            </w:r>
          </w:p>
        </w:tc>
        <w:tc>
          <w:tcPr>
            <w:tcW w:w="817" w:type="dxa"/>
            <w:tcBorders>
              <w:top w:val="single" w:sz="4"/>
              <w:bottom w:val="single" w:sz="4"/>
            </w:tcBorders>
          </w:tcPr>
          <w:p>
            <w:pPr>
              <w:pStyle w:val="0"/>
              <w:jc w:val="center"/>
            </w:pPr>
            <w:r>
              <w:rPr>
                <w:sz w:val="20"/>
              </w:rPr>
              <w:t xml:space="preserve">9</w:t>
            </w:r>
          </w:p>
        </w:tc>
        <w:tc>
          <w:tcPr>
            <w:tcW w:w="982" w:type="dxa"/>
            <w:tcBorders>
              <w:top w:val="single" w:sz="4"/>
              <w:bottom w:val="single" w:sz="4"/>
            </w:tcBorders>
          </w:tcPr>
          <w:p>
            <w:pPr>
              <w:pStyle w:val="0"/>
              <w:jc w:val="center"/>
            </w:pPr>
            <w:r>
              <w:rPr>
                <w:sz w:val="20"/>
              </w:rPr>
              <w:t xml:space="preserve">10</w:t>
            </w:r>
          </w:p>
        </w:tc>
        <w:tc>
          <w:tcPr>
            <w:tcW w:w="745" w:type="dxa"/>
            <w:tcBorders>
              <w:top w:val="single" w:sz="4"/>
              <w:bottom w:val="single" w:sz="4"/>
            </w:tcBorders>
          </w:tcPr>
          <w:p>
            <w:pPr>
              <w:pStyle w:val="0"/>
              <w:jc w:val="center"/>
            </w:pPr>
            <w:r>
              <w:rPr>
                <w:sz w:val="20"/>
              </w:rPr>
              <w:t xml:space="preserve">11</w:t>
            </w:r>
          </w:p>
        </w:tc>
        <w:tc>
          <w:tcPr>
            <w:tcW w:w="889" w:type="dxa"/>
            <w:tcBorders>
              <w:top w:val="single" w:sz="4"/>
              <w:bottom w:val="single" w:sz="4"/>
            </w:tcBorders>
          </w:tcPr>
          <w:p>
            <w:pPr>
              <w:pStyle w:val="0"/>
              <w:jc w:val="center"/>
            </w:pPr>
            <w:r>
              <w:rPr>
                <w:sz w:val="20"/>
              </w:rPr>
              <w:t xml:space="preserve">12</w:t>
            </w:r>
          </w:p>
        </w:tc>
        <w:tc>
          <w:tcPr>
            <w:tcW w:w="745" w:type="dxa"/>
            <w:tcBorders>
              <w:top w:val="single" w:sz="4"/>
              <w:bottom w:val="single" w:sz="4"/>
            </w:tcBorders>
          </w:tcPr>
          <w:p>
            <w:pPr>
              <w:pStyle w:val="0"/>
              <w:jc w:val="center"/>
            </w:pPr>
            <w:r>
              <w:rPr>
                <w:sz w:val="20"/>
              </w:rPr>
              <w:t xml:space="preserve">13</w:t>
            </w:r>
          </w:p>
        </w:tc>
        <w:tc>
          <w:tcPr>
            <w:tcW w:w="889" w:type="dxa"/>
            <w:tcBorders>
              <w:top w:val="single" w:sz="4"/>
              <w:bottom w:val="single" w:sz="4"/>
            </w:tcBorders>
          </w:tcPr>
          <w:p>
            <w:pPr>
              <w:pStyle w:val="0"/>
              <w:jc w:val="center"/>
            </w:pPr>
            <w:r>
              <w:rPr>
                <w:sz w:val="20"/>
              </w:rPr>
              <w:t xml:space="preserve">14</w:t>
            </w:r>
          </w:p>
        </w:tc>
        <w:tc>
          <w:tcPr>
            <w:tcW w:w="745" w:type="dxa"/>
            <w:tcBorders>
              <w:top w:val="single" w:sz="4"/>
              <w:bottom w:val="single" w:sz="4"/>
            </w:tcBorders>
          </w:tcPr>
          <w:p>
            <w:pPr>
              <w:pStyle w:val="0"/>
              <w:jc w:val="center"/>
            </w:pPr>
            <w:r>
              <w:rPr>
                <w:sz w:val="20"/>
              </w:rPr>
              <w:t xml:space="preserve">15</w:t>
            </w:r>
          </w:p>
        </w:tc>
        <w:tc>
          <w:tcPr>
            <w:tcW w:w="889" w:type="dxa"/>
            <w:tcBorders>
              <w:top w:val="single" w:sz="4"/>
              <w:bottom w:val="single" w:sz="4"/>
            </w:tcBorders>
          </w:tcPr>
          <w:p>
            <w:pPr>
              <w:pStyle w:val="0"/>
              <w:jc w:val="center"/>
            </w:pPr>
            <w:r>
              <w:rPr>
                <w:sz w:val="20"/>
              </w:rPr>
              <w:t xml:space="preserve">16</w:t>
            </w:r>
          </w:p>
        </w:tc>
        <w:tc>
          <w:tcPr>
            <w:tcW w:w="745" w:type="dxa"/>
            <w:tcBorders>
              <w:top w:val="single" w:sz="4"/>
              <w:bottom w:val="single" w:sz="4"/>
            </w:tcBorders>
          </w:tcPr>
          <w:p>
            <w:pPr>
              <w:pStyle w:val="0"/>
              <w:jc w:val="center"/>
            </w:pPr>
            <w:r>
              <w:rPr>
                <w:sz w:val="20"/>
              </w:rPr>
              <w:t xml:space="preserve">17</w:t>
            </w:r>
          </w:p>
        </w:tc>
        <w:tc>
          <w:tcPr>
            <w:tcW w:w="889" w:type="dxa"/>
            <w:tcBorders>
              <w:top w:val="single" w:sz="4"/>
              <w:bottom w:val="single" w:sz="4"/>
            </w:tcBorders>
          </w:tcPr>
          <w:p>
            <w:pPr>
              <w:pStyle w:val="0"/>
              <w:jc w:val="center"/>
            </w:pPr>
            <w:r>
              <w:rPr>
                <w:sz w:val="20"/>
              </w:rPr>
              <w:t xml:space="preserve">18</w:t>
            </w:r>
          </w:p>
        </w:tc>
      </w:tr>
      <w:tr>
        <w:tc>
          <w:tcPr>
            <w:tcW w:w="2211" w:type="dxa"/>
            <w:tcBorders>
              <w:top w:val="single" w:sz="4"/>
              <w:left w:val="nil"/>
              <w:bottom w:val="nil"/>
              <w:right w:val="nil"/>
            </w:tcBorders>
          </w:tcPr>
          <w:p>
            <w:pPr>
              <w:pStyle w:val="0"/>
            </w:pPr>
            <w:r>
              <w:rPr>
                <w:sz w:val="20"/>
              </w:rPr>
              <w:t xml:space="preserve">Всего болезни системы кровообращения</w:t>
            </w:r>
          </w:p>
        </w:tc>
        <w:tc>
          <w:tcPr>
            <w:tcW w:w="907" w:type="dxa"/>
            <w:tcBorders>
              <w:top w:val="single" w:sz="4"/>
              <w:left w:val="nil"/>
              <w:bottom w:val="nil"/>
              <w:right w:val="nil"/>
            </w:tcBorders>
          </w:tcPr>
          <w:p>
            <w:pPr>
              <w:pStyle w:val="0"/>
              <w:jc w:val="center"/>
            </w:pPr>
            <w:r>
              <w:rPr>
                <w:sz w:val="20"/>
              </w:rPr>
              <w:t xml:space="preserve">I00-I99</w:t>
            </w:r>
          </w:p>
        </w:tc>
        <w:tc>
          <w:tcPr>
            <w:tcW w:w="722" w:type="dxa"/>
            <w:tcBorders>
              <w:top w:val="single" w:sz="4"/>
              <w:left w:val="nil"/>
              <w:bottom w:val="nil"/>
              <w:right w:val="nil"/>
            </w:tcBorders>
          </w:tcPr>
          <w:p>
            <w:pPr>
              <w:pStyle w:val="0"/>
              <w:jc w:val="center"/>
            </w:pPr>
            <w:r>
              <w:rPr>
                <w:sz w:val="20"/>
              </w:rPr>
              <w:t xml:space="preserve">3</w:t>
            </w:r>
          </w:p>
        </w:tc>
        <w:tc>
          <w:tcPr>
            <w:tcW w:w="982" w:type="dxa"/>
            <w:tcBorders>
              <w:top w:val="single" w:sz="4"/>
              <w:left w:val="nil"/>
              <w:bottom w:val="nil"/>
              <w:right w:val="nil"/>
            </w:tcBorders>
          </w:tcPr>
          <w:p>
            <w:pPr>
              <w:pStyle w:val="0"/>
              <w:jc w:val="center"/>
            </w:pPr>
            <w:r>
              <w:rPr>
                <w:sz w:val="20"/>
              </w:rPr>
              <w:t xml:space="preserve">1,3</w:t>
            </w:r>
          </w:p>
        </w:tc>
        <w:tc>
          <w:tcPr>
            <w:tcW w:w="817" w:type="dxa"/>
            <w:tcBorders>
              <w:top w:val="single" w:sz="4"/>
              <w:left w:val="nil"/>
              <w:bottom w:val="nil"/>
              <w:right w:val="nil"/>
            </w:tcBorders>
          </w:tcPr>
          <w:p>
            <w:pPr>
              <w:pStyle w:val="0"/>
              <w:jc w:val="center"/>
            </w:pPr>
            <w:r>
              <w:rPr>
                <w:sz w:val="20"/>
              </w:rPr>
              <w:t xml:space="preserve">185</w:t>
            </w:r>
          </w:p>
        </w:tc>
        <w:tc>
          <w:tcPr>
            <w:tcW w:w="982" w:type="dxa"/>
            <w:tcBorders>
              <w:top w:val="single" w:sz="4"/>
              <w:left w:val="nil"/>
              <w:bottom w:val="nil"/>
              <w:right w:val="nil"/>
            </w:tcBorders>
          </w:tcPr>
          <w:p>
            <w:pPr>
              <w:pStyle w:val="0"/>
              <w:jc w:val="center"/>
            </w:pPr>
            <w:r>
              <w:rPr>
                <w:sz w:val="20"/>
              </w:rPr>
              <w:t xml:space="preserve">58,2</w:t>
            </w:r>
          </w:p>
        </w:tc>
        <w:tc>
          <w:tcPr>
            <w:tcW w:w="817" w:type="dxa"/>
            <w:tcBorders>
              <w:top w:val="single" w:sz="4"/>
              <w:left w:val="nil"/>
              <w:bottom w:val="nil"/>
              <w:right w:val="nil"/>
            </w:tcBorders>
          </w:tcPr>
          <w:p>
            <w:pPr>
              <w:pStyle w:val="0"/>
              <w:jc w:val="center"/>
            </w:pPr>
            <w:r>
              <w:rPr>
                <w:sz w:val="20"/>
              </w:rPr>
              <w:t xml:space="preserve">2012</w:t>
            </w:r>
          </w:p>
        </w:tc>
        <w:tc>
          <w:tcPr>
            <w:tcW w:w="982" w:type="dxa"/>
            <w:tcBorders>
              <w:top w:val="single" w:sz="4"/>
              <w:left w:val="nil"/>
              <w:bottom w:val="nil"/>
              <w:right w:val="nil"/>
            </w:tcBorders>
          </w:tcPr>
          <w:p>
            <w:pPr>
              <w:pStyle w:val="0"/>
              <w:jc w:val="center"/>
            </w:pPr>
            <w:r>
              <w:rPr>
                <w:sz w:val="20"/>
              </w:rPr>
              <w:t xml:space="preserve">543,6</w:t>
            </w:r>
          </w:p>
        </w:tc>
        <w:tc>
          <w:tcPr>
            <w:tcW w:w="817" w:type="dxa"/>
            <w:tcBorders>
              <w:top w:val="single" w:sz="4"/>
              <w:left w:val="nil"/>
              <w:bottom w:val="nil"/>
              <w:right w:val="nil"/>
            </w:tcBorders>
          </w:tcPr>
          <w:p>
            <w:pPr>
              <w:pStyle w:val="0"/>
              <w:jc w:val="center"/>
            </w:pPr>
            <w:r>
              <w:rPr>
                <w:sz w:val="20"/>
              </w:rPr>
              <w:t xml:space="preserve">6426</w:t>
            </w:r>
          </w:p>
        </w:tc>
        <w:tc>
          <w:tcPr>
            <w:tcW w:w="982" w:type="dxa"/>
            <w:tcBorders>
              <w:top w:val="single" w:sz="4"/>
              <w:left w:val="nil"/>
              <w:bottom w:val="nil"/>
              <w:right w:val="nil"/>
            </w:tcBorders>
          </w:tcPr>
          <w:p>
            <w:pPr>
              <w:pStyle w:val="0"/>
              <w:jc w:val="center"/>
            </w:pPr>
            <w:r>
              <w:rPr>
                <w:sz w:val="20"/>
              </w:rPr>
              <w:t xml:space="preserve">3607,7</w:t>
            </w:r>
          </w:p>
        </w:tc>
        <w:tc>
          <w:tcPr>
            <w:tcW w:w="745" w:type="dxa"/>
            <w:tcBorders>
              <w:top w:val="single" w:sz="4"/>
              <w:left w:val="nil"/>
              <w:bottom w:val="nil"/>
              <w:right w:val="nil"/>
            </w:tcBorders>
          </w:tcPr>
          <w:p>
            <w:pPr>
              <w:pStyle w:val="0"/>
              <w:jc w:val="center"/>
            </w:pPr>
            <w:r>
              <w:rPr>
                <w:sz w:val="20"/>
              </w:rPr>
              <w:t xml:space="preserve">4</w:t>
            </w:r>
          </w:p>
        </w:tc>
        <w:tc>
          <w:tcPr>
            <w:tcW w:w="889" w:type="dxa"/>
            <w:tcBorders>
              <w:top w:val="single" w:sz="4"/>
              <w:left w:val="nil"/>
              <w:bottom w:val="nil"/>
              <w:right w:val="nil"/>
            </w:tcBorders>
          </w:tcPr>
          <w:p>
            <w:pPr>
              <w:pStyle w:val="0"/>
              <w:jc w:val="center"/>
            </w:pPr>
            <w:r>
              <w:rPr>
                <w:sz w:val="20"/>
              </w:rPr>
              <w:t xml:space="preserve">1,8</w:t>
            </w:r>
          </w:p>
        </w:tc>
        <w:tc>
          <w:tcPr>
            <w:tcW w:w="745" w:type="dxa"/>
            <w:tcBorders>
              <w:top w:val="single" w:sz="4"/>
              <w:left w:val="nil"/>
              <w:bottom w:val="nil"/>
              <w:right w:val="nil"/>
            </w:tcBorders>
          </w:tcPr>
          <w:p>
            <w:pPr>
              <w:pStyle w:val="0"/>
              <w:jc w:val="center"/>
            </w:pPr>
            <w:r>
              <w:rPr>
                <w:sz w:val="20"/>
              </w:rPr>
              <w:t xml:space="preserve">135</w:t>
            </w:r>
          </w:p>
        </w:tc>
        <w:tc>
          <w:tcPr>
            <w:tcW w:w="889" w:type="dxa"/>
            <w:tcBorders>
              <w:top w:val="single" w:sz="4"/>
              <w:left w:val="nil"/>
              <w:bottom w:val="nil"/>
              <w:right w:val="nil"/>
            </w:tcBorders>
          </w:tcPr>
          <w:p>
            <w:pPr>
              <w:pStyle w:val="0"/>
              <w:jc w:val="center"/>
            </w:pPr>
            <w:r>
              <w:rPr>
                <w:sz w:val="20"/>
              </w:rPr>
              <w:t xml:space="preserve">45,8</w:t>
            </w:r>
          </w:p>
        </w:tc>
        <w:tc>
          <w:tcPr>
            <w:tcW w:w="745" w:type="dxa"/>
            <w:tcBorders>
              <w:top w:val="single" w:sz="4"/>
              <w:left w:val="nil"/>
              <w:bottom w:val="nil"/>
              <w:right w:val="nil"/>
            </w:tcBorders>
          </w:tcPr>
          <w:p>
            <w:pPr>
              <w:pStyle w:val="0"/>
              <w:jc w:val="center"/>
            </w:pPr>
            <w:r>
              <w:rPr>
                <w:sz w:val="20"/>
              </w:rPr>
              <w:t xml:space="preserve">2035</w:t>
            </w:r>
          </w:p>
        </w:tc>
        <w:tc>
          <w:tcPr>
            <w:tcW w:w="889" w:type="dxa"/>
            <w:tcBorders>
              <w:top w:val="single" w:sz="4"/>
              <w:left w:val="nil"/>
              <w:bottom w:val="nil"/>
              <w:right w:val="nil"/>
            </w:tcBorders>
          </w:tcPr>
          <w:p>
            <w:pPr>
              <w:pStyle w:val="0"/>
              <w:jc w:val="center"/>
            </w:pPr>
            <w:r>
              <w:rPr>
                <w:sz w:val="20"/>
              </w:rPr>
              <w:t xml:space="preserve">533,4</w:t>
            </w:r>
          </w:p>
        </w:tc>
        <w:tc>
          <w:tcPr>
            <w:tcW w:w="745" w:type="dxa"/>
            <w:tcBorders>
              <w:top w:val="single" w:sz="4"/>
              <w:left w:val="nil"/>
              <w:bottom w:val="nil"/>
              <w:right w:val="nil"/>
            </w:tcBorders>
          </w:tcPr>
          <w:p>
            <w:pPr>
              <w:pStyle w:val="0"/>
              <w:jc w:val="center"/>
            </w:pPr>
            <w:r>
              <w:rPr>
                <w:sz w:val="20"/>
              </w:rPr>
              <w:t xml:space="preserve">6476</w:t>
            </w:r>
          </w:p>
        </w:tc>
        <w:tc>
          <w:tcPr>
            <w:tcW w:w="889" w:type="dxa"/>
            <w:tcBorders>
              <w:top w:val="single" w:sz="4"/>
              <w:left w:val="nil"/>
              <w:bottom w:val="nil"/>
              <w:right w:val="nil"/>
            </w:tcBorders>
          </w:tcPr>
          <w:p>
            <w:pPr>
              <w:pStyle w:val="0"/>
              <w:jc w:val="center"/>
            </w:pPr>
            <w:r>
              <w:rPr>
                <w:sz w:val="20"/>
              </w:rPr>
              <w:t xml:space="preserve">3529,5</w:t>
            </w:r>
          </w:p>
        </w:tc>
      </w:tr>
      <w:tr>
        <w:tc>
          <w:tcPr>
            <w:tcW w:w="2211"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907" w:type="dxa"/>
            <w:tcBorders>
              <w:top w:val="nil"/>
              <w:left w:val="nil"/>
              <w:bottom w:val="nil"/>
              <w:right w:val="nil"/>
            </w:tcBorders>
          </w:tcPr>
          <w:p>
            <w:pPr>
              <w:pStyle w:val="0"/>
              <w:jc w:val="center"/>
            </w:pPr>
            <w:r>
              <w:rPr>
                <w:sz w:val="20"/>
              </w:rPr>
              <w:t xml:space="preserve">I10-I15</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11</w:t>
            </w:r>
          </w:p>
        </w:tc>
        <w:tc>
          <w:tcPr>
            <w:tcW w:w="982" w:type="dxa"/>
            <w:tcBorders>
              <w:top w:val="nil"/>
              <w:left w:val="nil"/>
              <w:bottom w:val="nil"/>
              <w:right w:val="nil"/>
            </w:tcBorders>
          </w:tcPr>
          <w:p>
            <w:pPr>
              <w:pStyle w:val="0"/>
              <w:jc w:val="center"/>
            </w:pPr>
            <w:r>
              <w:rPr>
                <w:sz w:val="20"/>
              </w:rPr>
              <w:t xml:space="preserve">3,0</w:t>
            </w:r>
          </w:p>
        </w:tc>
        <w:tc>
          <w:tcPr>
            <w:tcW w:w="817" w:type="dxa"/>
            <w:tcBorders>
              <w:top w:val="nil"/>
              <w:left w:val="nil"/>
              <w:bottom w:val="nil"/>
              <w:right w:val="nil"/>
            </w:tcBorders>
          </w:tcPr>
          <w:p>
            <w:pPr>
              <w:pStyle w:val="0"/>
              <w:jc w:val="center"/>
            </w:pPr>
            <w:r>
              <w:rPr>
                <w:sz w:val="20"/>
              </w:rPr>
              <w:t xml:space="preserve">36</w:t>
            </w:r>
          </w:p>
        </w:tc>
        <w:tc>
          <w:tcPr>
            <w:tcW w:w="982" w:type="dxa"/>
            <w:tcBorders>
              <w:top w:val="nil"/>
              <w:left w:val="nil"/>
              <w:bottom w:val="nil"/>
              <w:right w:val="nil"/>
            </w:tcBorders>
          </w:tcPr>
          <w:p>
            <w:pPr>
              <w:pStyle w:val="0"/>
              <w:jc w:val="center"/>
            </w:pPr>
            <w:r>
              <w:rPr>
                <w:sz w:val="20"/>
              </w:rPr>
              <w:t xml:space="preserve">20,2</w:t>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0,3</w:t>
            </w:r>
          </w:p>
        </w:tc>
        <w:tc>
          <w:tcPr>
            <w:tcW w:w="745" w:type="dxa"/>
            <w:tcBorders>
              <w:top w:val="nil"/>
              <w:left w:val="nil"/>
              <w:bottom w:val="nil"/>
              <w:right w:val="nil"/>
            </w:tcBorders>
          </w:tcPr>
          <w:p>
            <w:pPr>
              <w:pStyle w:val="0"/>
              <w:jc w:val="center"/>
            </w:pPr>
            <w:r>
              <w:rPr>
                <w:sz w:val="20"/>
              </w:rPr>
              <w:t xml:space="preserve">12</w:t>
            </w:r>
          </w:p>
        </w:tc>
        <w:tc>
          <w:tcPr>
            <w:tcW w:w="889" w:type="dxa"/>
            <w:tcBorders>
              <w:top w:val="nil"/>
              <w:left w:val="nil"/>
              <w:bottom w:val="nil"/>
              <w:right w:val="nil"/>
            </w:tcBorders>
          </w:tcPr>
          <w:p>
            <w:pPr>
              <w:pStyle w:val="0"/>
              <w:jc w:val="center"/>
            </w:pPr>
            <w:r>
              <w:rPr>
                <w:sz w:val="20"/>
              </w:rPr>
              <w:t xml:space="preserve">3,1</w:t>
            </w:r>
          </w:p>
        </w:tc>
        <w:tc>
          <w:tcPr>
            <w:tcW w:w="745" w:type="dxa"/>
            <w:tcBorders>
              <w:top w:val="nil"/>
              <w:left w:val="nil"/>
              <w:bottom w:val="nil"/>
              <w:right w:val="nil"/>
            </w:tcBorders>
          </w:tcPr>
          <w:p>
            <w:pPr>
              <w:pStyle w:val="0"/>
              <w:jc w:val="center"/>
            </w:pPr>
            <w:r>
              <w:rPr>
                <w:sz w:val="20"/>
              </w:rPr>
              <w:t xml:space="preserve">77</w:t>
            </w:r>
          </w:p>
        </w:tc>
        <w:tc>
          <w:tcPr>
            <w:tcW w:w="889" w:type="dxa"/>
            <w:tcBorders>
              <w:top w:val="nil"/>
              <w:left w:val="nil"/>
              <w:bottom w:val="nil"/>
              <w:right w:val="nil"/>
            </w:tcBorders>
          </w:tcPr>
          <w:p>
            <w:pPr>
              <w:pStyle w:val="0"/>
              <w:jc w:val="center"/>
            </w:pPr>
            <w:r>
              <w:rPr>
                <w:sz w:val="20"/>
              </w:rPr>
              <w:t xml:space="preserve">42,0</w:t>
            </w:r>
          </w:p>
        </w:tc>
      </w:tr>
      <w:tr>
        <w:tc>
          <w:tcPr>
            <w:tcW w:w="2211" w:type="dxa"/>
            <w:tcBorders>
              <w:top w:val="nil"/>
              <w:left w:val="nil"/>
              <w:bottom w:val="nil"/>
              <w:right w:val="nil"/>
            </w:tcBorders>
          </w:tcPr>
          <w:p>
            <w:pPr>
              <w:pStyle w:val="0"/>
            </w:pPr>
            <w:r>
              <w:rPr>
                <w:sz w:val="20"/>
              </w:rPr>
              <w:t xml:space="preserve">Ишемические болезни сердца</w:t>
            </w:r>
          </w:p>
        </w:tc>
        <w:tc>
          <w:tcPr>
            <w:tcW w:w="907" w:type="dxa"/>
            <w:tcBorders>
              <w:top w:val="nil"/>
              <w:left w:val="nil"/>
              <w:bottom w:val="nil"/>
              <w:right w:val="nil"/>
            </w:tcBorders>
          </w:tcPr>
          <w:p>
            <w:pPr>
              <w:pStyle w:val="0"/>
              <w:jc w:val="center"/>
            </w:pPr>
            <w:r>
              <w:rPr>
                <w:sz w:val="20"/>
              </w:rPr>
              <w:t xml:space="preserve">I20-I25</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68</w:t>
            </w:r>
          </w:p>
        </w:tc>
        <w:tc>
          <w:tcPr>
            <w:tcW w:w="982" w:type="dxa"/>
            <w:tcBorders>
              <w:top w:val="nil"/>
              <w:left w:val="nil"/>
              <w:bottom w:val="nil"/>
              <w:right w:val="nil"/>
            </w:tcBorders>
          </w:tcPr>
          <w:p>
            <w:pPr>
              <w:pStyle w:val="0"/>
              <w:jc w:val="center"/>
            </w:pPr>
            <w:r>
              <w:rPr>
                <w:sz w:val="20"/>
              </w:rPr>
              <w:t xml:space="preserve">21,4</w:t>
            </w:r>
          </w:p>
        </w:tc>
        <w:tc>
          <w:tcPr>
            <w:tcW w:w="817" w:type="dxa"/>
            <w:tcBorders>
              <w:top w:val="nil"/>
              <w:left w:val="nil"/>
              <w:bottom w:val="nil"/>
              <w:right w:val="nil"/>
            </w:tcBorders>
          </w:tcPr>
          <w:p>
            <w:pPr>
              <w:pStyle w:val="0"/>
              <w:jc w:val="center"/>
            </w:pPr>
            <w:r>
              <w:rPr>
                <w:sz w:val="20"/>
              </w:rPr>
              <w:t xml:space="preserve">1101</w:t>
            </w:r>
          </w:p>
        </w:tc>
        <w:tc>
          <w:tcPr>
            <w:tcW w:w="982" w:type="dxa"/>
            <w:tcBorders>
              <w:top w:val="nil"/>
              <w:left w:val="nil"/>
              <w:bottom w:val="nil"/>
              <w:right w:val="nil"/>
            </w:tcBorders>
          </w:tcPr>
          <w:p>
            <w:pPr>
              <w:pStyle w:val="0"/>
              <w:jc w:val="center"/>
            </w:pPr>
            <w:r>
              <w:rPr>
                <w:sz w:val="20"/>
              </w:rPr>
              <w:t xml:space="preserve">297,4</w:t>
            </w:r>
          </w:p>
        </w:tc>
        <w:tc>
          <w:tcPr>
            <w:tcW w:w="817" w:type="dxa"/>
            <w:tcBorders>
              <w:top w:val="nil"/>
              <w:left w:val="nil"/>
              <w:bottom w:val="nil"/>
              <w:right w:val="nil"/>
            </w:tcBorders>
          </w:tcPr>
          <w:p>
            <w:pPr>
              <w:pStyle w:val="0"/>
              <w:jc w:val="center"/>
            </w:pPr>
            <w:r>
              <w:rPr>
                <w:sz w:val="20"/>
              </w:rPr>
              <w:t xml:space="preserve">3913</w:t>
            </w:r>
          </w:p>
        </w:tc>
        <w:tc>
          <w:tcPr>
            <w:tcW w:w="982" w:type="dxa"/>
            <w:tcBorders>
              <w:top w:val="nil"/>
              <w:left w:val="nil"/>
              <w:bottom w:val="nil"/>
              <w:right w:val="nil"/>
            </w:tcBorders>
          </w:tcPr>
          <w:p>
            <w:pPr>
              <w:pStyle w:val="0"/>
              <w:jc w:val="center"/>
            </w:pPr>
            <w:r>
              <w:rPr>
                <w:sz w:val="20"/>
              </w:rPr>
              <w:t xml:space="preserve">2196,8</w:t>
            </w:r>
          </w:p>
        </w:tc>
        <w:tc>
          <w:tcPr>
            <w:tcW w:w="745" w:type="dxa"/>
            <w:tcBorders>
              <w:top w:val="nil"/>
              <w:left w:val="nil"/>
              <w:bottom w:val="nil"/>
              <w:right w:val="nil"/>
            </w:tcBorders>
          </w:tcPr>
          <w:p>
            <w:pPr>
              <w:pStyle w:val="0"/>
              <w:jc w:val="center"/>
            </w:pPr>
            <w:r>
              <w:rPr>
                <w:sz w:val="20"/>
              </w:rPr>
              <w:t xml:space="preserve">2</w:t>
            </w:r>
          </w:p>
        </w:tc>
        <w:tc>
          <w:tcPr>
            <w:tcW w:w="889" w:type="dxa"/>
            <w:tcBorders>
              <w:top w:val="nil"/>
              <w:left w:val="nil"/>
              <w:bottom w:val="nil"/>
              <w:right w:val="nil"/>
            </w:tcBorders>
          </w:tcPr>
          <w:p>
            <w:pPr>
              <w:pStyle w:val="0"/>
              <w:jc w:val="center"/>
            </w:pPr>
            <w:r>
              <w:rPr>
                <w:sz w:val="20"/>
              </w:rPr>
              <w:t xml:space="preserve">0,9</w:t>
            </w:r>
          </w:p>
        </w:tc>
        <w:tc>
          <w:tcPr>
            <w:tcW w:w="745" w:type="dxa"/>
            <w:tcBorders>
              <w:top w:val="nil"/>
              <w:left w:val="nil"/>
              <w:bottom w:val="nil"/>
              <w:right w:val="nil"/>
            </w:tcBorders>
          </w:tcPr>
          <w:p>
            <w:pPr>
              <w:pStyle w:val="0"/>
              <w:jc w:val="center"/>
            </w:pPr>
            <w:r>
              <w:rPr>
                <w:sz w:val="20"/>
              </w:rPr>
              <w:t xml:space="preserve">47</w:t>
            </w:r>
          </w:p>
        </w:tc>
        <w:tc>
          <w:tcPr>
            <w:tcW w:w="889" w:type="dxa"/>
            <w:tcBorders>
              <w:top w:val="nil"/>
              <w:left w:val="nil"/>
              <w:bottom w:val="nil"/>
              <w:right w:val="nil"/>
            </w:tcBorders>
          </w:tcPr>
          <w:p>
            <w:pPr>
              <w:pStyle w:val="0"/>
              <w:jc w:val="center"/>
            </w:pPr>
            <w:r>
              <w:rPr>
                <w:sz w:val="20"/>
              </w:rPr>
              <w:t xml:space="preserve">415,9</w:t>
            </w:r>
          </w:p>
        </w:tc>
        <w:tc>
          <w:tcPr>
            <w:tcW w:w="745" w:type="dxa"/>
            <w:tcBorders>
              <w:top w:val="nil"/>
              <w:left w:val="nil"/>
              <w:bottom w:val="nil"/>
              <w:right w:val="nil"/>
            </w:tcBorders>
          </w:tcPr>
          <w:p>
            <w:pPr>
              <w:pStyle w:val="0"/>
              <w:jc w:val="center"/>
            </w:pPr>
            <w:r>
              <w:rPr>
                <w:sz w:val="20"/>
              </w:rPr>
              <w:t xml:space="preserve">1080</w:t>
            </w:r>
          </w:p>
        </w:tc>
        <w:tc>
          <w:tcPr>
            <w:tcW w:w="889" w:type="dxa"/>
            <w:tcBorders>
              <w:top w:val="nil"/>
              <w:left w:val="nil"/>
              <w:bottom w:val="nil"/>
              <w:right w:val="nil"/>
            </w:tcBorders>
          </w:tcPr>
          <w:p>
            <w:pPr>
              <w:pStyle w:val="0"/>
              <w:jc w:val="center"/>
            </w:pPr>
            <w:r>
              <w:rPr>
                <w:sz w:val="20"/>
              </w:rPr>
              <w:t xml:space="preserve">283,1</w:t>
            </w:r>
          </w:p>
        </w:tc>
        <w:tc>
          <w:tcPr>
            <w:tcW w:w="745" w:type="dxa"/>
            <w:tcBorders>
              <w:top w:val="nil"/>
              <w:left w:val="nil"/>
              <w:bottom w:val="nil"/>
              <w:right w:val="nil"/>
            </w:tcBorders>
          </w:tcPr>
          <w:p>
            <w:pPr>
              <w:pStyle w:val="0"/>
              <w:jc w:val="center"/>
            </w:pPr>
            <w:r>
              <w:rPr>
                <w:sz w:val="20"/>
              </w:rPr>
              <w:t xml:space="preserve">3885</w:t>
            </w:r>
          </w:p>
        </w:tc>
        <w:tc>
          <w:tcPr>
            <w:tcW w:w="889" w:type="dxa"/>
            <w:tcBorders>
              <w:top w:val="nil"/>
              <w:left w:val="nil"/>
              <w:bottom w:val="nil"/>
              <w:right w:val="nil"/>
            </w:tcBorders>
          </w:tcPr>
          <w:p>
            <w:pPr>
              <w:pStyle w:val="0"/>
              <w:jc w:val="center"/>
            </w:pPr>
            <w:r>
              <w:rPr>
                <w:sz w:val="20"/>
              </w:rPr>
              <w:t xml:space="preserve">2117,4</w:t>
            </w:r>
          </w:p>
        </w:tc>
      </w:tr>
      <w:tr>
        <w:tc>
          <w:tcPr>
            <w:tcW w:w="2211"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острый и повторный инфаркт миокарда</w:t>
            </w:r>
          </w:p>
        </w:tc>
        <w:tc>
          <w:tcPr>
            <w:tcW w:w="907" w:type="dxa"/>
            <w:tcBorders>
              <w:top w:val="nil"/>
              <w:left w:val="nil"/>
              <w:bottom w:val="nil"/>
              <w:right w:val="nil"/>
            </w:tcBorders>
          </w:tcPr>
          <w:p>
            <w:pPr>
              <w:pStyle w:val="0"/>
              <w:jc w:val="center"/>
            </w:pPr>
            <w:r>
              <w:rPr>
                <w:sz w:val="20"/>
              </w:rPr>
              <w:t xml:space="preserve">I21-I22</w:t>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jc w:val="center"/>
            </w:pPr>
            <w:r>
              <w:rPr>
                <w:sz w:val="20"/>
              </w:rPr>
              <w:t xml:space="preserve">4</w:t>
            </w:r>
          </w:p>
        </w:tc>
        <w:tc>
          <w:tcPr>
            <w:tcW w:w="982" w:type="dxa"/>
            <w:tcBorders>
              <w:top w:val="nil"/>
              <w:left w:val="nil"/>
              <w:bottom w:val="nil"/>
              <w:right w:val="nil"/>
            </w:tcBorders>
          </w:tcPr>
          <w:p>
            <w:pPr>
              <w:pStyle w:val="0"/>
              <w:jc w:val="center"/>
            </w:pPr>
            <w:r>
              <w:rPr>
                <w:sz w:val="20"/>
              </w:rPr>
              <w:t xml:space="preserve">1,3</w:t>
            </w:r>
          </w:p>
        </w:tc>
        <w:tc>
          <w:tcPr>
            <w:tcW w:w="817" w:type="dxa"/>
            <w:tcBorders>
              <w:top w:val="nil"/>
              <w:left w:val="nil"/>
              <w:bottom w:val="nil"/>
              <w:right w:val="nil"/>
            </w:tcBorders>
          </w:tcPr>
          <w:p>
            <w:pPr>
              <w:pStyle w:val="0"/>
              <w:jc w:val="center"/>
            </w:pPr>
            <w:r>
              <w:rPr>
                <w:sz w:val="20"/>
              </w:rPr>
              <w:t xml:space="preserve">140</w:t>
            </w:r>
          </w:p>
        </w:tc>
        <w:tc>
          <w:tcPr>
            <w:tcW w:w="982" w:type="dxa"/>
            <w:tcBorders>
              <w:top w:val="nil"/>
              <w:left w:val="nil"/>
              <w:bottom w:val="nil"/>
              <w:right w:val="nil"/>
            </w:tcBorders>
          </w:tcPr>
          <w:p>
            <w:pPr>
              <w:pStyle w:val="0"/>
              <w:jc w:val="center"/>
            </w:pPr>
            <w:r>
              <w:rPr>
                <w:sz w:val="20"/>
              </w:rPr>
              <w:t xml:space="preserve">37,8</w:t>
            </w:r>
          </w:p>
        </w:tc>
        <w:tc>
          <w:tcPr>
            <w:tcW w:w="817" w:type="dxa"/>
            <w:tcBorders>
              <w:top w:val="nil"/>
              <w:left w:val="nil"/>
              <w:bottom w:val="nil"/>
              <w:right w:val="nil"/>
            </w:tcBorders>
          </w:tcPr>
          <w:p>
            <w:pPr>
              <w:pStyle w:val="0"/>
              <w:jc w:val="center"/>
            </w:pPr>
            <w:r>
              <w:rPr>
                <w:sz w:val="20"/>
              </w:rPr>
              <w:t xml:space="preserve">396</w:t>
            </w:r>
          </w:p>
        </w:tc>
        <w:tc>
          <w:tcPr>
            <w:tcW w:w="982" w:type="dxa"/>
            <w:tcBorders>
              <w:top w:val="nil"/>
              <w:left w:val="nil"/>
              <w:bottom w:val="nil"/>
              <w:right w:val="nil"/>
            </w:tcBorders>
          </w:tcPr>
          <w:p>
            <w:pPr>
              <w:pStyle w:val="0"/>
              <w:jc w:val="center"/>
            </w:pPr>
            <w:r>
              <w:rPr>
                <w:sz w:val="20"/>
              </w:rPr>
              <w:t xml:space="preserve">222,3</w:t>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0,4</w:t>
            </w:r>
          </w:p>
        </w:tc>
        <w:tc>
          <w:tcPr>
            <w:tcW w:w="745" w:type="dxa"/>
            <w:tcBorders>
              <w:top w:val="nil"/>
              <w:left w:val="nil"/>
              <w:bottom w:val="nil"/>
              <w:right w:val="nil"/>
            </w:tcBorders>
          </w:tcPr>
          <w:p>
            <w:pPr>
              <w:pStyle w:val="0"/>
              <w:jc w:val="center"/>
            </w:pPr>
            <w:r>
              <w:rPr>
                <w:sz w:val="20"/>
              </w:rPr>
              <w:t xml:space="preserve">3</w:t>
            </w:r>
          </w:p>
        </w:tc>
        <w:tc>
          <w:tcPr>
            <w:tcW w:w="889" w:type="dxa"/>
            <w:tcBorders>
              <w:top w:val="nil"/>
              <w:left w:val="nil"/>
              <w:bottom w:val="nil"/>
              <w:right w:val="nil"/>
            </w:tcBorders>
          </w:tcPr>
          <w:p>
            <w:pPr>
              <w:pStyle w:val="0"/>
              <w:jc w:val="center"/>
            </w:pPr>
            <w:r>
              <w:rPr>
                <w:sz w:val="20"/>
              </w:rPr>
              <w:t xml:space="preserve">1,0</w:t>
            </w:r>
          </w:p>
        </w:tc>
        <w:tc>
          <w:tcPr>
            <w:tcW w:w="745" w:type="dxa"/>
            <w:tcBorders>
              <w:top w:val="nil"/>
              <w:left w:val="nil"/>
              <w:bottom w:val="nil"/>
              <w:right w:val="nil"/>
            </w:tcBorders>
          </w:tcPr>
          <w:p>
            <w:pPr>
              <w:pStyle w:val="0"/>
              <w:jc w:val="center"/>
            </w:pPr>
            <w:r>
              <w:rPr>
                <w:sz w:val="20"/>
              </w:rPr>
              <w:t xml:space="preserve">144</w:t>
            </w:r>
          </w:p>
        </w:tc>
        <w:tc>
          <w:tcPr>
            <w:tcW w:w="889" w:type="dxa"/>
            <w:tcBorders>
              <w:top w:val="nil"/>
              <w:left w:val="nil"/>
              <w:bottom w:val="nil"/>
              <w:right w:val="nil"/>
            </w:tcBorders>
          </w:tcPr>
          <w:p>
            <w:pPr>
              <w:pStyle w:val="0"/>
              <w:jc w:val="center"/>
            </w:pPr>
            <w:r>
              <w:rPr>
                <w:sz w:val="20"/>
              </w:rPr>
              <w:t xml:space="preserve">37,7</w:t>
            </w:r>
          </w:p>
        </w:tc>
        <w:tc>
          <w:tcPr>
            <w:tcW w:w="745" w:type="dxa"/>
            <w:tcBorders>
              <w:top w:val="nil"/>
              <w:left w:val="nil"/>
              <w:bottom w:val="nil"/>
              <w:right w:val="nil"/>
            </w:tcBorders>
          </w:tcPr>
          <w:p>
            <w:pPr>
              <w:pStyle w:val="0"/>
              <w:jc w:val="center"/>
            </w:pPr>
            <w:r>
              <w:rPr>
                <w:sz w:val="20"/>
              </w:rPr>
              <w:t xml:space="preserve">374</w:t>
            </w:r>
          </w:p>
        </w:tc>
        <w:tc>
          <w:tcPr>
            <w:tcW w:w="889" w:type="dxa"/>
            <w:tcBorders>
              <w:top w:val="nil"/>
              <w:left w:val="nil"/>
              <w:bottom w:val="nil"/>
              <w:right w:val="nil"/>
            </w:tcBorders>
          </w:tcPr>
          <w:p>
            <w:pPr>
              <w:pStyle w:val="0"/>
              <w:jc w:val="center"/>
            </w:pPr>
            <w:r>
              <w:rPr>
                <w:sz w:val="20"/>
              </w:rPr>
              <w:t xml:space="preserve">203,8</w:t>
            </w:r>
          </w:p>
        </w:tc>
      </w:tr>
      <w:tr>
        <w:tc>
          <w:tcPr>
            <w:tcW w:w="2211" w:type="dxa"/>
            <w:tcBorders>
              <w:top w:val="nil"/>
              <w:left w:val="nil"/>
              <w:bottom w:val="nil"/>
              <w:right w:val="nil"/>
            </w:tcBorders>
          </w:tcPr>
          <w:p>
            <w:pPr>
              <w:pStyle w:val="0"/>
            </w:pPr>
            <w:r>
              <w:rPr>
                <w:sz w:val="20"/>
              </w:rPr>
              <w:t xml:space="preserve">Цереброваскулярные болезни</w:t>
            </w:r>
          </w:p>
        </w:tc>
        <w:tc>
          <w:tcPr>
            <w:tcW w:w="907" w:type="dxa"/>
            <w:tcBorders>
              <w:top w:val="nil"/>
              <w:left w:val="nil"/>
              <w:bottom w:val="nil"/>
              <w:right w:val="nil"/>
            </w:tcBorders>
          </w:tcPr>
          <w:p>
            <w:pPr>
              <w:pStyle w:val="0"/>
              <w:jc w:val="center"/>
            </w:pPr>
            <w:r>
              <w:rPr>
                <w:sz w:val="20"/>
              </w:rPr>
              <w:t xml:space="preserve">I60-I69</w:t>
            </w:r>
          </w:p>
        </w:tc>
        <w:tc>
          <w:tcPr>
            <w:tcW w:w="722" w:type="dxa"/>
            <w:tcBorders>
              <w:top w:val="nil"/>
              <w:left w:val="nil"/>
              <w:bottom w:val="nil"/>
              <w:right w:val="nil"/>
            </w:tcBorders>
          </w:tcPr>
          <w:p>
            <w:pPr>
              <w:pStyle w:val="0"/>
              <w:jc w:val="center"/>
            </w:pPr>
            <w:r>
              <w:rPr>
                <w:sz w:val="20"/>
              </w:rPr>
              <w:t xml:space="preserve">1</w:t>
            </w:r>
          </w:p>
        </w:tc>
        <w:tc>
          <w:tcPr>
            <w:tcW w:w="982" w:type="dxa"/>
            <w:tcBorders>
              <w:top w:val="nil"/>
              <w:left w:val="nil"/>
              <w:bottom w:val="nil"/>
              <w:right w:val="nil"/>
            </w:tcBorders>
          </w:tcPr>
          <w:p>
            <w:pPr>
              <w:pStyle w:val="0"/>
              <w:jc w:val="center"/>
            </w:pPr>
            <w:r>
              <w:rPr>
                <w:sz w:val="20"/>
              </w:rPr>
              <w:t xml:space="preserve">0,4</w:t>
            </w:r>
          </w:p>
        </w:tc>
        <w:tc>
          <w:tcPr>
            <w:tcW w:w="817" w:type="dxa"/>
            <w:tcBorders>
              <w:top w:val="nil"/>
              <w:left w:val="nil"/>
              <w:bottom w:val="nil"/>
              <w:right w:val="nil"/>
            </w:tcBorders>
          </w:tcPr>
          <w:p>
            <w:pPr>
              <w:pStyle w:val="0"/>
              <w:jc w:val="center"/>
            </w:pPr>
            <w:r>
              <w:rPr>
                <w:sz w:val="20"/>
              </w:rPr>
              <w:t xml:space="preserve">20</w:t>
            </w:r>
          </w:p>
        </w:tc>
        <w:tc>
          <w:tcPr>
            <w:tcW w:w="982" w:type="dxa"/>
            <w:tcBorders>
              <w:top w:val="nil"/>
              <w:left w:val="nil"/>
              <w:bottom w:val="nil"/>
              <w:right w:val="nil"/>
            </w:tcBorders>
          </w:tcPr>
          <w:p>
            <w:pPr>
              <w:pStyle w:val="0"/>
              <w:jc w:val="center"/>
            </w:pPr>
            <w:r>
              <w:rPr>
                <w:sz w:val="20"/>
              </w:rPr>
              <w:t xml:space="preserve">6,3</w:t>
            </w:r>
          </w:p>
        </w:tc>
        <w:tc>
          <w:tcPr>
            <w:tcW w:w="817" w:type="dxa"/>
            <w:tcBorders>
              <w:top w:val="nil"/>
              <w:left w:val="nil"/>
              <w:bottom w:val="nil"/>
              <w:right w:val="nil"/>
            </w:tcBorders>
          </w:tcPr>
          <w:p>
            <w:pPr>
              <w:pStyle w:val="0"/>
              <w:jc w:val="center"/>
            </w:pPr>
            <w:r>
              <w:rPr>
                <w:sz w:val="20"/>
              </w:rPr>
              <w:t xml:space="preserve">385</w:t>
            </w:r>
          </w:p>
        </w:tc>
        <w:tc>
          <w:tcPr>
            <w:tcW w:w="982" w:type="dxa"/>
            <w:tcBorders>
              <w:top w:val="nil"/>
              <w:left w:val="nil"/>
              <w:bottom w:val="nil"/>
              <w:right w:val="nil"/>
            </w:tcBorders>
          </w:tcPr>
          <w:p>
            <w:pPr>
              <w:pStyle w:val="0"/>
              <w:jc w:val="center"/>
            </w:pPr>
            <w:r>
              <w:rPr>
                <w:sz w:val="20"/>
              </w:rPr>
              <w:t xml:space="preserve">104,0</w:t>
            </w:r>
          </w:p>
        </w:tc>
        <w:tc>
          <w:tcPr>
            <w:tcW w:w="817" w:type="dxa"/>
            <w:tcBorders>
              <w:top w:val="nil"/>
              <w:left w:val="nil"/>
              <w:bottom w:val="nil"/>
              <w:right w:val="nil"/>
            </w:tcBorders>
          </w:tcPr>
          <w:p>
            <w:pPr>
              <w:pStyle w:val="0"/>
              <w:jc w:val="center"/>
            </w:pPr>
            <w:r>
              <w:rPr>
                <w:sz w:val="20"/>
              </w:rPr>
              <w:t xml:space="preserve">2141</w:t>
            </w:r>
          </w:p>
        </w:tc>
        <w:tc>
          <w:tcPr>
            <w:tcW w:w="982" w:type="dxa"/>
            <w:tcBorders>
              <w:top w:val="nil"/>
              <w:left w:val="nil"/>
              <w:bottom w:val="nil"/>
              <w:right w:val="nil"/>
            </w:tcBorders>
          </w:tcPr>
          <w:p>
            <w:pPr>
              <w:pStyle w:val="0"/>
              <w:jc w:val="center"/>
            </w:pPr>
            <w:r>
              <w:rPr>
                <w:sz w:val="20"/>
              </w:rPr>
              <w:t xml:space="preserve">1202,0</w:t>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0,4</w:t>
            </w:r>
          </w:p>
        </w:tc>
        <w:tc>
          <w:tcPr>
            <w:tcW w:w="745" w:type="dxa"/>
            <w:tcBorders>
              <w:top w:val="nil"/>
              <w:left w:val="nil"/>
              <w:bottom w:val="nil"/>
              <w:right w:val="nil"/>
            </w:tcBorders>
          </w:tcPr>
          <w:p>
            <w:pPr>
              <w:pStyle w:val="0"/>
              <w:jc w:val="center"/>
            </w:pPr>
            <w:r>
              <w:rPr>
                <w:sz w:val="20"/>
              </w:rPr>
              <w:t xml:space="preserve">17</w:t>
            </w:r>
          </w:p>
        </w:tc>
        <w:tc>
          <w:tcPr>
            <w:tcW w:w="889" w:type="dxa"/>
            <w:tcBorders>
              <w:top w:val="nil"/>
              <w:left w:val="nil"/>
              <w:bottom w:val="nil"/>
              <w:right w:val="nil"/>
            </w:tcBorders>
          </w:tcPr>
          <w:p>
            <w:pPr>
              <w:pStyle w:val="0"/>
              <w:jc w:val="center"/>
            </w:pPr>
            <w:r>
              <w:rPr>
                <w:sz w:val="20"/>
              </w:rPr>
              <w:t xml:space="preserve">5,8</w:t>
            </w:r>
          </w:p>
        </w:tc>
        <w:tc>
          <w:tcPr>
            <w:tcW w:w="745" w:type="dxa"/>
            <w:tcBorders>
              <w:top w:val="nil"/>
              <w:left w:val="nil"/>
              <w:bottom w:val="nil"/>
              <w:right w:val="nil"/>
            </w:tcBorders>
          </w:tcPr>
          <w:p>
            <w:pPr>
              <w:pStyle w:val="0"/>
              <w:jc w:val="center"/>
            </w:pPr>
            <w:r>
              <w:rPr>
                <w:sz w:val="20"/>
              </w:rPr>
              <w:t xml:space="preserve">414</w:t>
            </w:r>
          </w:p>
        </w:tc>
        <w:tc>
          <w:tcPr>
            <w:tcW w:w="889" w:type="dxa"/>
            <w:tcBorders>
              <w:top w:val="nil"/>
              <w:left w:val="nil"/>
              <w:bottom w:val="nil"/>
              <w:right w:val="nil"/>
            </w:tcBorders>
          </w:tcPr>
          <w:p>
            <w:pPr>
              <w:pStyle w:val="0"/>
              <w:jc w:val="center"/>
            </w:pPr>
            <w:r>
              <w:rPr>
                <w:sz w:val="20"/>
              </w:rPr>
              <w:t xml:space="preserve">108,5</w:t>
            </w:r>
          </w:p>
        </w:tc>
        <w:tc>
          <w:tcPr>
            <w:tcW w:w="745" w:type="dxa"/>
            <w:tcBorders>
              <w:top w:val="nil"/>
              <w:left w:val="nil"/>
              <w:bottom w:val="nil"/>
              <w:right w:val="nil"/>
            </w:tcBorders>
          </w:tcPr>
          <w:p>
            <w:pPr>
              <w:pStyle w:val="0"/>
              <w:jc w:val="center"/>
            </w:pPr>
            <w:r>
              <w:rPr>
                <w:sz w:val="20"/>
              </w:rPr>
              <w:t xml:space="preserve">2089</w:t>
            </w:r>
          </w:p>
        </w:tc>
        <w:tc>
          <w:tcPr>
            <w:tcW w:w="889" w:type="dxa"/>
            <w:tcBorders>
              <w:top w:val="nil"/>
              <w:left w:val="nil"/>
              <w:bottom w:val="nil"/>
              <w:right w:val="nil"/>
            </w:tcBorders>
          </w:tcPr>
          <w:p>
            <w:pPr>
              <w:pStyle w:val="0"/>
              <w:jc w:val="center"/>
            </w:pPr>
            <w:r>
              <w:rPr>
                <w:sz w:val="20"/>
              </w:rPr>
              <w:t xml:space="preserve">1138,5</w:t>
            </w:r>
          </w:p>
        </w:tc>
      </w:tr>
      <w:tr>
        <w:tc>
          <w:tcPr>
            <w:tcW w:w="2211" w:type="dxa"/>
            <w:tcBorders>
              <w:top w:val="nil"/>
              <w:left w:val="nil"/>
              <w:bottom w:val="nil"/>
              <w:right w:val="nil"/>
            </w:tcBorders>
          </w:tcPr>
          <w:p>
            <w:pPr>
              <w:pStyle w:val="0"/>
            </w:pPr>
            <w:r>
              <w:rPr>
                <w:sz w:val="20"/>
              </w:rPr>
              <w:t xml:space="preserve">в том числе:</w:t>
            </w:r>
          </w:p>
        </w:tc>
        <w:tc>
          <w:tcPr>
            <w:tcW w:w="907" w:type="dxa"/>
            <w:tcBorders>
              <w:top w:val="nil"/>
              <w:left w:val="nil"/>
              <w:bottom w:val="nil"/>
              <w:right w:val="nil"/>
            </w:tcBorders>
          </w:tcPr>
          <w:p>
            <w:pPr>
              <w:pStyle w:val="0"/>
            </w:pPr>
            <w:r>
              <w:rPr>
                <w:sz w:val="20"/>
              </w:rPr>
            </w:r>
          </w:p>
        </w:tc>
        <w:tc>
          <w:tcPr>
            <w:tcW w:w="722"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817" w:type="dxa"/>
            <w:tcBorders>
              <w:top w:val="nil"/>
              <w:left w:val="nil"/>
              <w:bottom w:val="nil"/>
              <w:right w:val="nil"/>
            </w:tcBorders>
          </w:tcPr>
          <w:p>
            <w:pPr>
              <w:pStyle w:val="0"/>
            </w:pPr>
            <w:r>
              <w:rPr>
                <w:sz w:val="20"/>
              </w:rPr>
            </w:r>
          </w:p>
        </w:tc>
        <w:tc>
          <w:tcPr>
            <w:tcW w:w="982"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c>
          <w:tcPr>
            <w:tcW w:w="745" w:type="dxa"/>
            <w:tcBorders>
              <w:top w:val="nil"/>
              <w:left w:val="nil"/>
              <w:bottom w:val="nil"/>
              <w:right w:val="nil"/>
            </w:tcBorders>
          </w:tcPr>
          <w:p>
            <w:pPr>
              <w:pStyle w:val="0"/>
            </w:pPr>
            <w:r>
              <w:rPr>
                <w:sz w:val="20"/>
              </w:rPr>
            </w:r>
          </w:p>
        </w:tc>
        <w:tc>
          <w:tcPr>
            <w:tcW w:w="889"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инсульты (все формы)</w:t>
            </w:r>
          </w:p>
        </w:tc>
        <w:tc>
          <w:tcPr>
            <w:tcW w:w="907" w:type="dxa"/>
            <w:tcBorders>
              <w:top w:val="nil"/>
              <w:left w:val="nil"/>
              <w:bottom w:val="nil"/>
              <w:right w:val="nil"/>
            </w:tcBorders>
          </w:tcPr>
          <w:p>
            <w:pPr>
              <w:pStyle w:val="0"/>
              <w:jc w:val="center"/>
            </w:pPr>
            <w:r>
              <w:rPr>
                <w:sz w:val="20"/>
              </w:rPr>
              <w:t xml:space="preserve">I60-I64</w:t>
            </w:r>
          </w:p>
        </w:tc>
        <w:tc>
          <w:tcPr>
            <w:tcW w:w="722" w:type="dxa"/>
            <w:tcBorders>
              <w:top w:val="nil"/>
              <w:left w:val="nil"/>
              <w:bottom w:val="nil"/>
              <w:right w:val="nil"/>
            </w:tcBorders>
          </w:tcPr>
          <w:p>
            <w:pPr>
              <w:pStyle w:val="0"/>
              <w:jc w:val="center"/>
            </w:pPr>
            <w:r>
              <w:rPr>
                <w:sz w:val="20"/>
              </w:rPr>
              <w:t xml:space="preserve">1</w:t>
            </w:r>
          </w:p>
        </w:tc>
        <w:tc>
          <w:tcPr>
            <w:tcW w:w="982" w:type="dxa"/>
            <w:tcBorders>
              <w:top w:val="nil"/>
              <w:left w:val="nil"/>
              <w:bottom w:val="nil"/>
              <w:right w:val="nil"/>
            </w:tcBorders>
          </w:tcPr>
          <w:p>
            <w:pPr>
              <w:pStyle w:val="0"/>
              <w:jc w:val="center"/>
            </w:pPr>
            <w:r>
              <w:rPr>
                <w:sz w:val="20"/>
              </w:rPr>
              <w:t xml:space="preserve">0,4</w:t>
            </w:r>
          </w:p>
        </w:tc>
        <w:tc>
          <w:tcPr>
            <w:tcW w:w="817" w:type="dxa"/>
            <w:tcBorders>
              <w:top w:val="nil"/>
              <w:left w:val="nil"/>
              <w:bottom w:val="nil"/>
              <w:right w:val="nil"/>
            </w:tcBorders>
          </w:tcPr>
          <w:p>
            <w:pPr>
              <w:pStyle w:val="0"/>
              <w:jc w:val="center"/>
            </w:pPr>
            <w:r>
              <w:rPr>
                <w:sz w:val="20"/>
              </w:rPr>
              <w:t xml:space="preserve">18</w:t>
            </w:r>
          </w:p>
        </w:tc>
        <w:tc>
          <w:tcPr>
            <w:tcW w:w="982" w:type="dxa"/>
            <w:tcBorders>
              <w:top w:val="nil"/>
              <w:left w:val="nil"/>
              <w:bottom w:val="nil"/>
              <w:right w:val="nil"/>
            </w:tcBorders>
          </w:tcPr>
          <w:p>
            <w:pPr>
              <w:pStyle w:val="0"/>
              <w:jc w:val="center"/>
            </w:pPr>
            <w:r>
              <w:rPr>
                <w:sz w:val="20"/>
              </w:rPr>
              <w:t xml:space="preserve">5,7</w:t>
            </w:r>
          </w:p>
        </w:tc>
        <w:tc>
          <w:tcPr>
            <w:tcW w:w="817" w:type="dxa"/>
            <w:tcBorders>
              <w:top w:val="nil"/>
              <w:left w:val="nil"/>
              <w:bottom w:val="nil"/>
              <w:right w:val="nil"/>
            </w:tcBorders>
          </w:tcPr>
          <w:p>
            <w:pPr>
              <w:pStyle w:val="0"/>
              <w:jc w:val="center"/>
            </w:pPr>
            <w:r>
              <w:rPr>
                <w:sz w:val="20"/>
              </w:rPr>
              <w:t xml:space="preserve">275</w:t>
            </w:r>
          </w:p>
        </w:tc>
        <w:tc>
          <w:tcPr>
            <w:tcW w:w="982" w:type="dxa"/>
            <w:tcBorders>
              <w:top w:val="nil"/>
              <w:left w:val="nil"/>
              <w:bottom w:val="nil"/>
              <w:right w:val="nil"/>
            </w:tcBorders>
          </w:tcPr>
          <w:p>
            <w:pPr>
              <w:pStyle w:val="0"/>
              <w:jc w:val="center"/>
            </w:pPr>
            <w:r>
              <w:rPr>
                <w:sz w:val="20"/>
              </w:rPr>
              <w:t xml:space="preserve">74,3</w:t>
            </w:r>
          </w:p>
        </w:tc>
        <w:tc>
          <w:tcPr>
            <w:tcW w:w="817" w:type="dxa"/>
            <w:tcBorders>
              <w:top w:val="nil"/>
              <w:left w:val="nil"/>
              <w:bottom w:val="nil"/>
              <w:right w:val="nil"/>
            </w:tcBorders>
          </w:tcPr>
          <w:p>
            <w:pPr>
              <w:pStyle w:val="0"/>
              <w:jc w:val="center"/>
            </w:pPr>
            <w:r>
              <w:rPr>
                <w:sz w:val="20"/>
              </w:rPr>
              <w:t xml:space="preserve">726</w:t>
            </w:r>
          </w:p>
        </w:tc>
        <w:tc>
          <w:tcPr>
            <w:tcW w:w="982" w:type="dxa"/>
            <w:tcBorders>
              <w:top w:val="nil"/>
              <w:left w:val="nil"/>
              <w:bottom w:val="nil"/>
              <w:right w:val="nil"/>
            </w:tcBorders>
          </w:tcPr>
          <w:p>
            <w:pPr>
              <w:pStyle w:val="0"/>
              <w:jc w:val="center"/>
            </w:pPr>
            <w:r>
              <w:rPr>
                <w:sz w:val="20"/>
              </w:rPr>
              <w:t xml:space="preserve">407,6</w:t>
            </w:r>
          </w:p>
        </w:tc>
        <w:tc>
          <w:tcPr>
            <w:tcW w:w="745" w:type="dxa"/>
            <w:tcBorders>
              <w:top w:val="nil"/>
              <w:left w:val="nil"/>
              <w:bottom w:val="nil"/>
              <w:right w:val="nil"/>
            </w:tcBorders>
          </w:tcPr>
          <w:p>
            <w:pPr>
              <w:pStyle w:val="0"/>
              <w:jc w:val="center"/>
            </w:pPr>
            <w:r>
              <w:rPr>
                <w:sz w:val="20"/>
              </w:rPr>
              <w:t xml:space="preserve">1</w:t>
            </w:r>
          </w:p>
        </w:tc>
        <w:tc>
          <w:tcPr>
            <w:tcW w:w="889" w:type="dxa"/>
            <w:tcBorders>
              <w:top w:val="nil"/>
              <w:left w:val="nil"/>
              <w:bottom w:val="nil"/>
              <w:right w:val="nil"/>
            </w:tcBorders>
          </w:tcPr>
          <w:p>
            <w:pPr>
              <w:pStyle w:val="0"/>
              <w:jc w:val="center"/>
            </w:pPr>
            <w:r>
              <w:rPr>
                <w:sz w:val="20"/>
              </w:rPr>
              <w:t xml:space="preserve">0,4</w:t>
            </w:r>
          </w:p>
        </w:tc>
        <w:tc>
          <w:tcPr>
            <w:tcW w:w="745" w:type="dxa"/>
            <w:tcBorders>
              <w:top w:val="nil"/>
              <w:left w:val="nil"/>
              <w:bottom w:val="nil"/>
              <w:right w:val="nil"/>
            </w:tcBorders>
          </w:tcPr>
          <w:p>
            <w:pPr>
              <w:pStyle w:val="0"/>
              <w:jc w:val="center"/>
            </w:pPr>
            <w:r>
              <w:rPr>
                <w:sz w:val="20"/>
              </w:rPr>
              <w:t xml:space="preserve">17</w:t>
            </w:r>
          </w:p>
        </w:tc>
        <w:tc>
          <w:tcPr>
            <w:tcW w:w="889" w:type="dxa"/>
            <w:tcBorders>
              <w:top w:val="nil"/>
              <w:left w:val="nil"/>
              <w:bottom w:val="nil"/>
              <w:right w:val="nil"/>
            </w:tcBorders>
          </w:tcPr>
          <w:p>
            <w:pPr>
              <w:pStyle w:val="0"/>
              <w:jc w:val="center"/>
            </w:pPr>
            <w:r>
              <w:rPr>
                <w:sz w:val="20"/>
              </w:rPr>
              <w:t xml:space="preserve">5,8</w:t>
            </w:r>
          </w:p>
        </w:tc>
        <w:tc>
          <w:tcPr>
            <w:tcW w:w="745" w:type="dxa"/>
            <w:tcBorders>
              <w:top w:val="nil"/>
              <w:left w:val="nil"/>
              <w:bottom w:val="nil"/>
              <w:right w:val="nil"/>
            </w:tcBorders>
          </w:tcPr>
          <w:p>
            <w:pPr>
              <w:pStyle w:val="0"/>
              <w:jc w:val="center"/>
            </w:pPr>
            <w:r>
              <w:rPr>
                <w:sz w:val="20"/>
              </w:rPr>
              <w:t xml:space="preserve">299</w:t>
            </w:r>
          </w:p>
        </w:tc>
        <w:tc>
          <w:tcPr>
            <w:tcW w:w="889" w:type="dxa"/>
            <w:tcBorders>
              <w:top w:val="nil"/>
              <w:left w:val="nil"/>
              <w:bottom w:val="nil"/>
              <w:right w:val="nil"/>
            </w:tcBorders>
          </w:tcPr>
          <w:p>
            <w:pPr>
              <w:pStyle w:val="0"/>
              <w:jc w:val="center"/>
            </w:pPr>
            <w:r>
              <w:rPr>
                <w:sz w:val="20"/>
              </w:rPr>
              <w:t xml:space="preserve">78,4</w:t>
            </w:r>
          </w:p>
        </w:tc>
        <w:tc>
          <w:tcPr>
            <w:tcW w:w="745" w:type="dxa"/>
            <w:tcBorders>
              <w:top w:val="nil"/>
              <w:left w:val="nil"/>
              <w:bottom w:val="nil"/>
              <w:right w:val="nil"/>
            </w:tcBorders>
          </w:tcPr>
          <w:p>
            <w:pPr>
              <w:pStyle w:val="0"/>
              <w:jc w:val="center"/>
            </w:pPr>
            <w:r>
              <w:rPr>
                <w:sz w:val="20"/>
              </w:rPr>
              <w:t xml:space="preserve">746</w:t>
            </w:r>
          </w:p>
        </w:tc>
        <w:tc>
          <w:tcPr>
            <w:tcW w:w="889" w:type="dxa"/>
            <w:tcBorders>
              <w:top w:val="nil"/>
              <w:left w:val="nil"/>
              <w:bottom w:val="nil"/>
              <w:right w:val="nil"/>
            </w:tcBorders>
          </w:tcPr>
          <w:p>
            <w:pPr>
              <w:pStyle w:val="0"/>
              <w:jc w:val="center"/>
            </w:pPr>
            <w:r>
              <w:rPr>
                <w:sz w:val="20"/>
              </w:rPr>
              <w:t xml:space="preserve">406,6</w:t>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288"/>
        <w:gridCol w:w="1171"/>
        <w:gridCol w:w="1368"/>
        <w:gridCol w:w="1371"/>
        <w:gridCol w:w="1368"/>
        <w:gridCol w:w="1371"/>
        <w:gridCol w:w="1368"/>
        <w:gridCol w:w="1371"/>
        <w:gridCol w:w="1369"/>
        <w:gridCol w:w="1366"/>
      </w:tblGrid>
      <w:tr>
        <w:tblPrEx>
          <w:tblBorders>
            <w:left w:val="single" w:sz="4"/>
            <w:right w:val="single" w:sz="4"/>
            <w:insideV w:val="single" w:sz="4"/>
            <w:insideH w:val="single" w:sz="4"/>
          </w:tblBorders>
        </w:tblPrEx>
        <w:tc>
          <w:tcPr>
            <w:tcW w:w="3288" w:type="dxa"/>
            <w:tcBorders>
              <w:top w:val="single" w:sz="4"/>
              <w:bottom w:val="single" w:sz="4"/>
            </w:tcBorders>
            <w:vMerge w:val="restart"/>
          </w:tcPr>
          <w:p>
            <w:pPr>
              <w:pStyle w:val="0"/>
            </w:pPr>
            <w:r>
              <w:rPr>
                <w:sz w:val="20"/>
              </w:rPr>
            </w:r>
          </w:p>
        </w:tc>
        <w:tc>
          <w:tcPr>
            <w:tcW w:w="1171" w:type="dxa"/>
            <w:tcBorders>
              <w:top w:val="single" w:sz="4"/>
              <w:bottom w:val="single" w:sz="4"/>
            </w:tcBorders>
            <w:vMerge w:val="restart"/>
          </w:tcPr>
          <w:p>
            <w:pPr>
              <w:pStyle w:val="0"/>
              <w:jc w:val="center"/>
            </w:pPr>
            <w:r>
              <w:rPr>
                <w:sz w:val="20"/>
              </w:rPr>
              <w:t xml:space="preserve">Код по МКБ-10</w:t>
            </w:r>
          </w:p>
        </w:tc>
        <w:tc>
          <w:tcPr>
            <w:gridSpan w:val="8"/>
            <w:tcW w:w="10952"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2739" w:type="dxa"/>
            <w:tcBorders>
              <w:top w:val="single" w:sz="4"/>
              <w:bottom w:val="single" w:sz="4"/>
            </w:tcBorders>
          </w:tcPr>
          <w:p>
            <w:pPr>
              <w:pStyle w:val="0"/>
              <w:jc w:val="center"/>
            </w:pPr>
            <w:r>
              <w:rPr>
                <w:sz w:val="20"/>
              </w:rPr>
              <w:t xml:space="preserve">0 - 17 лет</w:t>
            </w:r>
          </w:p>
        </w:tc>
        <w:tc>
          <w:tcPr>
            <w:gridSpan w:val="2"/>
            <w:tcW w:w="2739" w:type="dxa"/>
            <w:tcBorders>
              <w:top w:val="single" w:sz="4"/>
              <w:bottom w:val="single" w:sz="4"/>
            </w:tcBorders>
          </w:tcPr>
          <w:p>
            <w:pPr>
              <w:pStyle w:val="0"/>
              <w:jc w:val="center"/>
            </w:pPr>
            <w:r>
              <w:rPr>
                <w:sz w:val="20"/>
              </w:rPr>
              <w:t xml:space="preserve">18 - 40 лет</w:t>
            </w:r>
          </w:p>
        </w:tc>
        <w:tc>
          <w:tcPr>
            <w:gridSpan w:val="2"/>
            <w:tcW w:w="2739" w:type="dxa"/>
            <w:tcBorders>
              <w:top w:val="single" w:sz="4"/>
              <w:bottom w:val="single" w:sz="4"/>
            </w:tcBorders>
          </w:tcPr>
          <w:p>
            <w:pPr>
              <w:pStyle w:val="0"/>
              <w:jc w:val="center"/>
            </w:pPr>
            <w:r>
              <w:rPr>
                <w:sz w:val="20"/>
              </w:rPr>
              <w:t xml:space="preserve">41 - 64 года</w:t>
            </w:r>
          </w:p>
        </w:tc>
        <w:tc>
          <w:tcPr>
            <w:gridSpan w:val="2"/>
            <w:tcW w:w="2735" w:type="dxa"/>
            <w:tcBorders>
              <w:top w:val="single" w:sz="4"/>
              <w:bottom w:val="single" w:sz="4"/>
            </w:tcBorders>
          </w:tcPr>
          <w:p>
            <w:pPr>
              <w:pStyle w:val="0"/>
              <w:jc w:val="center"/>
            </w:pPr>
            <w:r>
              <w:rPr>
                <w:sz w:val="20"/>
              </w:rPr>
              <w:t xml:space="preserve">старше 65 лет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68" w:type="dxa"/>
            <w:tcBorders>
              <w:top w:val="single" w:sz="4"/>
              <w:bottom w:val="single" w:sz="4"/>
            </w:tcBorders>
          </w:tcPr>
          <w:p>
            <w:pPr>
              <w:pStyle w:val="0"/>
              <w:jc w:val="center"/>
            </w:pPr>
            <w:r>
              <w:rPr>
                <w:sz w:val="20"/>
              </w:rPr>
              <w:t xml:space="preserve">умерло, человек</w:t>
            </w:r>
          </w:p>
        </w:tc>
        <w:tc>
          <w:tcPr>
            <w:tcW w:w="1371" w:type="dxa"/>
            <w:tcBorders>
              <w:top w:val="single" w:sz="4"/>
              <w:bottom w:val="single" w:sz="4"/>
            </w:tcBorders>
          </w:tcPr>
          <w:p>
            <w:pPr>
              <w:pStyle w:val="0"/>
              <w:jc w:val="center"/>
            </w:pPr>
            <w:r>
              <w:rPr>
                <w:sz w:val="20"/>
              </w:rPr>
              <w:t xml:space="preserve">на 100 000 населения</w:t>
            </w:r>
          </w:p>
        </w:tc>
        <w:tc>
          <w:tcPr>
            <w:tcW w:w="1368" w:type="dxa"/>
            <w:tcBorders>
              <w:top w:val="single" w:sz="4"/>
              <w:bottom w:val="single" w:sz="4"/>
            </w:tcBorders>
          </w:tcPr>
          <w:p>
            <w:pPr>
              <w:pStyle w:val="0"/>
              <w:jc w:val="center"/>
            </w:pPr>
            <w:r>
              <w:rPr>
                <w:sz w:val="20"/>
              </w:rPr>
              <w:t xml:space="preserve">умерло, человек</w:t>
            </w:r>
          </w:p>
        </w:tc>
        <w:tc>
          <w:tcPr>
            <w:tcW w:w="1371" w:type="dxa"/>
            <w:tcBorders>
              <w:top w:val="single" w:sz="4"/>
              <w:bottom w:val="single" w:sz="4"/>
            </w:tcBorders>
          </w:tcPr>
          <w:p>
            <w:pPr>
              <w:pStyle w:val="0"/>
              <w:jc w:val="center"/>
            </w:pPr>
            <w:r>
              <w:rPr>
                <w:sz w:val="20"/>
              </w:rPr>
              <w:t xml:space="preserve">на 100 000 населения</w:t>
            </w:r>
          </w:p>
        </w:tc>
        <w:tc>
          <w:tcPr>
            <w:tcW w:w="1368" w:type="dxa"/>
            <w:tcBorders>
              <w:top w:val="single" w:sz="4"/>
              <w:bottom w:val="single" w:sz="4"/>
            </w:tcBorders>
          </w:tcPr>
          <w:p>
            <w:pPr>
              <w:pStyle w:val="0"/>
              <w:jc w:val="center"/>
            </w:pPr>
            <w:r>
              <w:rPr>
                <w:sz w:val="20"/>
              </w:rPr>
              <w:t xml:space="preserve">умерло, человек</w:t>
            </w:r>
          </w:p>
        </w:tc>
        <w:tc>
          <w:tcPr>
            <w:tcW w:w="1371" w:type="dxa"/>
            <w:tcBorders>
              <w:top w:val="single" w:sz="4"/>
              <w:bottom w:val="single" w:sz="4"/>
            </w:tcBorders>
          </w:tcPr>
          <w:p>
            <w:pPr>
              <w:pStyle w:val="0"/>
              <w:jc w:val="center"/>
            </w:pPr>
            <w:r>
              <w:rPr>
                <w:sz w:val="20"/>
              </w:rPr>
              <w:t xml:space="preserve">на 100 000 населения</w:t>
            </w:r>
          </w:p>
        </w:tc>
        <w:tc>
          <w:tcPr>
            <w:tcW w:w="1369" w:type="dxa"/>
            <w:tcBorders>
              <w:top w:val="single" w:sz="4"/>
              <w:bottom w:val="single" w:sz="4"/>
            </w:tcBorders>
          </w:tcPr>
          <w:p>
            <w:pPr>
              <w:pStyle w:val="0"/>
              <w:jc w:val="center"/>
            </w:pPr>
            <w:r>
              <w:rPr>
                <w:sz w:val="20"/>
              </w:rPr>
              <w:t xml:space="preserve">умерло, человек</w:t>
            </w:r>
          </w:p>
        </w:tc>
        <w:tc>
          <w:tcPr>
            <w:tcW w:w="1366" w:type="dxa"/>
            <w:tcBorders>
              <w:top w:val="single" w:sz="4"/>
              <w:bottom w:val="single" w:sz="4"/>
            </w:tcBorders>
          </w:tcPr>
          <w:p>
            <w:pPr>
              <w:pStyle w:val="0"/>
              <w:jc w:val="center"/>
            </w:pPr>
            <w:r>
              <w:rPr>
                <w:sz w:val="20"/>
              </w:rPr>
              <w:t xml:space="preserve">на 100 000 населения</w:t>
            </w:r>
          </w:p>
        </w:tc>
      </w:tr>
      <w:tr>
        <w:tc>
          <w:tcPr>
            <w:tcW w:w="3288" w:type="dxa"/>
            <w:tcBorders>
              <w:top w:val="single" w:sz="4"/>
              <w:left w:val="nil"/>
              <w:bottom w:val="nil"/>
              <w:right w:val="nil"/>
            </w:tcBorders>
          </w:tcPr>
          <w:p>
            <w:pPr>
              <w:pStyle w:val="0"/>
            </w:pPr>
            <w:r>
              <w:rPr>
                <w:sz w:val="20"/>
              </w:rPr>
              <w:t xml:space="preserve">Всего болезни системы кровообращения</w:t>
            </w:r>
          </w:p>
        </w:tc>
        <w:tc>
          <w:tcPr>
            <w:tcW w:w="1171" w:type="dxa"/>
            <w:tcBorders>
              <w:top w:val="single" w:sz="4"/>
              <w:left w:val="nil"/>
              <w:bottom w:val="nil"/>
              <w:right w:val="nil"/>
            </w:tcBorders>
          </w:tcPr>
          <w:p>
            <w:pPr>
              <w:pStyle w:val="0"/>
              <w:jc w:val="center"/>
            </w:pPr>
            <w:r>
              <w:rPr>
                <w:sz w:val="20"/>
              </w:rPr>
              <w:t xml:space="preserve">I00-I99</w:t>
            </w:r>
          </w:p>
        </w:tc>
        <w:tc>
          <w:tcPr>
            <w:tcW w:w="1368" w:type="dxa"/>
            <w:tcBorders>
              <w:top w:val="single" w:sz="4"/>
              <w:left w:val="nil"/>
              <w:bottom w:val="nil"/>
              <w:right w:val="nil"/>
            </w:tcBorders>
          </w:tcPr>
          <w:p>
            <w:pPr>
              <w:pStyle w:val="0"/>
              <w:jc w:val="center"/>
            </w:pPr>
            <w:r>
              <w:rPr>
                <w:sz w:val="20"/>
              </w:rPr>
              <w:t xml:space="preserve">1</w:t>
            </w:r>
          </w:p>
        </w:tc>
        <w:tc>
          <w:tcPr>
            <w:tcW w:w="1371" w:type="dxa"/>
            <w:tcBorders>
              <w:top w:val="single" w:sz="4"/>
              <w:left w:val="nil"/>
              <w:bottom w:val="nil"/>
              <w:right w:val="nil"/>
            </w:tcBorders>
          </w:tcPr>
          <w:p>
            <w:pPr>
              <w:pStyle w:val="0"/>
              <w:jc w:val="center"/>
            </w:pPr>
            <w:r>
              <w:rPr>
                <w:sz w:val="20"/>
              </w:rPr>
              <w:t xml:space="preserve">0,46</w:t>
            </w:r>
          </w:p>
        </w:tc>
        <w:tc>
          <w:tcPr>
            <w:tcW w:w="1368" w:type="dxa"/>
            <w:tcBorders>
              <w:top w:val="single" w:sz="4"/>
              <w:left w:val="nil"/>
              <w:bottom w:val="nil"/>
              <w:right w:val="nil"/>
            </w:tcBorders>
          </w:tcPr>
          <w:p>
            <w:pPr>
              <w:pStyle w:val="0"/>
              <w:jc w:val="center"/>
            </w:pPr>
            <w:r>
              <w:rPr>
                <w:sz w:val="20"/>
              </w:rPr>
              <w:t xml:space="preserve">128</w:t>
            </w:r>
          </w:p>
        </w:tc>
        <w:tc>
          <w:tcPr>
            <w:tcW w:w="1371" w:type="dxa"/>
            <w:tcBorders>
              <w:top w:val="single" w:sz="4"/>
              <w:left w:val="nil"/>
              <w:bottom w:val="nil"/>
              <w:right w:val="nil"/>
            </w:tcBorders>
          </w:tcPr>
          <w:p>
            <w:pPr>
              <w:pStyle w:val="0"/>
              <w:jc w:val="center"/>
            </w:pPr>
            <w:r>
              <w:rPr>
                <w:sz w:val="20"/>
              </w:rPr>
              <w:t xml:space="preserve">44,2</w:t>
            </w:r>
          </w:p>
        </w:tc>
        <w:tc>
          <w:tcPr>
            <w:tcW w:w="1368" w:type="dxa"/>
            <w:tcBorders>
              <w:top w:val="single" w:sz="4"/>
              <w:left w:val="nil"/>
              <w:bottom w:val="nil"/>
              <w:right w:val="nil"/>
            </w:tcBorders>
          </w:tcPr>
          <w:p>
            <w:pPr>
              <w:pStyle w:val="0"/>
              <w:jc w:val="center"/>
            </w:pPr>
            <w:r>
              <w:rPr>
                <w:sz w:val="20"/>
              </w:rPr>
              <w:t xml:space="preserve">1686</w:t>
            </w:r>
          </w:p>
        </w:tc>
        <w:tc>
          <w:tcPr>
            <w:tcW w:w="1371" w:type="dxa"/>
            <w:tcBorders>
              <w:top w:val="single" w:sz="4"/>
              <w:left w:val="nil"/>
              <w:bottom w:val="nil"/>
              <w:right w:val="nil"/>
            </w:tcBorders>
          </w:tcPr>
          <w:p>
            <w:pPr>
              <w:pStyle w:val="0"/>
              <w:jc w:val="center"/>
            </w:pPr>
            <w:r>
              <w:rPr>
                <w:sz w:val="20"/>
              </w:rPr>
              <w:t xml:space="preserve">447,6</w:t>
            </w:r>
          </w:p>
        </w:tc>
        <w:tc>
          <w:tcPr>
            <w:tcW w:w="1369" w:type="dxa"/>
            <w:tcBorders>
              <w:top w:val="single" w:sz="4"/>
              <w:left w:val="nil"/>
              <w:bottom w:val="nil"/>
              <w:right w:val="nil"/>
            </w:tcBorders>
          </w:tcPr>
          <w:p>
            <w:pPr>
              <w:pStyle w:val="0"/>
              <w:jc w:val="center"/>
            </w:pPr>
            <w:r>
              <w:rPr>
                <w:sz w:val="20"/>
              </w:rPr>
              <w:t xml:space="preserve">5107</w:t>
            </w:r>
          </w:p>
        </w:tc>
        <w:tc>
          <w:tcPr>
            <w:tcW w:w="1366" w:type="dxa"/>
            <w:tcBorders>
              <w:top w:val="single" w:sz="4"/>
              <w:left w:val="nil"/>
              <w:bottom w:val="nil"/>
              <w:right w:val="nil"/>
            </w:tcBorders>
          </w:tcPr>
          <w:p>
            <w:pPr>
              <w:pStyle w:val="0"/>
              <w:jc w:val="center"/>
            </w:pPr>
            <w:r>
              <w:rPr>
                <w:sz w:val="20"/>
              </w:rPr>
              <w:t xml:space="preserve">2759,4</w:t>
            </w:r>
          </w:p>
        </w:tc>
      </w:tr>
      <w:tr>
        <w:tc>
          <w:tcPr>
            <w:tcW w:w="3288"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1171" w:type="dxa"/>
            <w:tcBorders>
              <w:top w:val="nil"/>
              <w:left w:val="nil"/>
              <w:bottom w:val="nil"/>
              <w:right w:val="nil"/>
            </w:tcBorders>
          </w:tcPr>
          <w:p>
            <w:pPr>
              <w:pStyle w:val="0"/>
              <w:jc w:val="center"/>
            </w:pPr>
            <w:r>
              <w:rPr>
                <w:sz w:val="20"/>
              </w:rPr>
              <w:t xml:space="preserve">I10-I15</w:t>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jc w:val="center"/>
            </w:pPr>
            <w:r>
              <w:rPr>
                <w:sz w:val="20"/>
              </w:rPr>
              <w:t xml:space="preserve">20</w:t>
            </w:r>
          </w:p>
        </w:tc>
        <w:tc>
          <w:tcPr>
            <w:tcW w:w="1371" w:type="dxa"/>
            <w:tcBorders>
              <w:top w:val="nil"/>
              <w:left w:val="nil"/>
              <w:bottom w:val="nil"/>
              <w:right w:val="nil"/>
            </w:tcBorders>
          </w:tcPr>
          <w:p>
            <w:pPr>
              <w:pStyle w:val="0"/>
              <w:jc w:val="center"/>
            </w:pPr>
            <w:r>
              <w:rPr>
                <w:sz w:val="20"/>
              </w:rPr>
              <w:t xml:space="preserve">5,3</w:t>
            </w:r>
          </w:p>
        </w:tc>
        <w:tc>
          <w:tcPr>
            <w:tcW w:w="1369" w:type="dxa"/>
            <w:tcBorders>
              <w:top w:val="nil"/>
              <w:left w:val="nil"/>
              <w:bottom w:val="nil"/>
              <w:right w:val="nil"/>
            </w:tcBorders>
          </w:tcPr>
          <w:p>
            <w:pPr>
              <w:pStyle w:val="0"/>
              <w:jc w:val="center"/>
            </w:pPr>
            <w:r>
              <w:rPr>
                <w:sz w:val="20"/>
              </w:rPr>
              <w:t xml:space="preserve">88</w:t>
            </w:r>
          </w:p>
        </w:tc>
        <w:tc>
          <w:tcPr>
            <w:tcW w:w="1366" w:type="dxa"/>
            <w:tcBorders>
              <w:top w:val="nil"/>
              <w:left w:val="nil"/>
              <w:bottom w:val="nil"/>
              <w:right w:val="nil"/>
            </w:tcBorders>
          </w:tcPr>
          <w:p>
            <w:pPr>
              <w:pStyle w:val="0"/>
              <w:jc w:val="center"/>
            </w:pPr>
            <w:r>
              <w:rPr>
                <w:sz w:val="20"/>
              </w:rPr>
              <w:t xml:space="preserve">47,5</w:t>
            </w:r>
          </w:p>
        </w:tc>
      </w:tr>
      <w:tr>
        <w:tc>
          <w:tcPr>
            <w:tcW w:w="3288" w:type="dxa"/>
            <w:tcBorders>
              <w:top w:val="nil"/>
              <w:left w:val="nil"/>
              <w:bottom w:val="nil"/>
              <w:right w:val="nil"/>
            </w:tcBorders>
          </w:tcPr>
          <w:p>
            <w:pPr>
              <w:pStyle w:val="0"/>
            </w:pPr>
            <w:r>
              <w:rPr>
                <w:sz w:val="20"/>
              </w:rPr>
              <w:t xml:space="preserve">Ишемические болезни сердца</w:t>
            </w:r>
          </w:p>
        </w:tc>
        <w:tc>
          <w:tcPr>
            <w:tcW w:w="1171" w:type="dxa"/>
            <w:tcBorders>
              <w:top w:val="nil"/>
              <w:left w:val="nil"/>
              <w:bottom w:val="nil"/>
              <w:right w:val="nil"/>
            </w:tcBorders>
          </w:tcPr>
          <w:p>
            <w:pPr>
              <w:pStyle w:val="0"/>
              <w:jc w:val="center"/>
            </w:pPr>
            <w:r>
              <w:rPr>
                <w:sz w:val="20"/>
              </w:rPr>
              <w:t xml:space="preserve">I20-I25</w:t>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jc w:val="center"/>
            </w:pPr>
            <w:r>
              <w:rPr>
                <w:sz w:val="20"/>
              </w:rPr>
              <w:t xml:space="preserve">39</w:t>
            </w:r>
          </w:p>
        </w:tc>
        <w:tc>
          <w:tcPr>
            <w:tcW w:w="1371" w:type="dxa"/>
            <w:tcBorders>
              <w:top w:val="nil"/>
              <w:left w:val="nil"/>
              <w:bottom w:val="nil"/>
              <w:right w:val="nil"/>
            </w:tcBorders>
          </w:tcPr>
          <w:p>
            <w:pPr>
              <w:pStyle w:val="0"/>
              <w:jc w:val="center"/>
            </w:pPr>
            <w:r>
              <w:rPr>
                <w:sz w:val="20"/>
              </w:rPr>
              <w:t xml:space="preserve">13,5</w:t>
            </w:r>
          </w:p>
        </w:tc>
        <w:tc>
          <w:tcPr>
            <w:tcW w:w="1368" w:type="dxa"/>
            <w:tcBorders>
              <w:top w:val="nil"/>
              <w:left w:val="nil"/>
              <w:bottom w:val="nil"/>
              <w:right w:val="nil"/>
            </w:tcBorders>
          </w:tcPr>
          <w:p>
            <w:pPr>
              <w:pStyle w:val="0"/>
              <w:jc w:val="center"/>
            </w:pPr>
            <w:r>
              <w:rPr>
                <w:sz w:val="20"/>
              </w:rPr>
              <w:t xml:space="preserve">876</w:t>
            </w:r>
          </w:p>
        </w:tc>
        <w:tc>
          <w:tcPr>
            <w:tcW w:w="1371" w:type="dxa"/>
            <w:tcBorders>
              <w:top w:val="nil"/>
              <w:left w:val="nil"/>
              <w:bottom w:val="nil"/>
              <w:right w:val="nil"/>
            </w:tcBorders>
          </w:tcPr>
          <w:p>
            <w:pPr>
              <w:pStyle w:val="0"/>
              <w:jc w:val="center"/>
            </w:pPr>
            <w:r>
              <w:rPr>
                <w:sz w:val="20"/>
              </w:rPr>
              <w:t xml:space="preserve">232,6</w:t>
            </w:r>
          </w:p>
        </w:tc>
        <w:tc>
          <w:tcPr>
            <w:tcW w:w="1369" w:type="dxa"/>
            <w:tcBorders>
              <w:top w:val="nil"/>
              <w:left w:val="nil"/>
              <w:bottom w:val="nil"/>
              <w:right w:val="nil"/>
            </w:tcBorders>
          </w:tcPr>
          <w:p>
            <w:pPr>
              <w:pStyle w:val="0"/>
              <w:jc w:val="center"/>
            </w:pPr>
            <w:r>
              <w:rPr>
                <w:sz w:val="20"/>
              </w:rPr>
              <w:t xml:space="preserve">3039</w:t>
            </w:r>
          </w:p>
        </w:tc>
        <w:tc>
          <w:tcPr>
            <w:tcW w:w="1366" w:type="dxa"/>
            <w:tcBorders>
              <w:top w:val="nil"/>
              <w:left w:val="nil"/>
              <w:bottom w:val="nil"/>
              <w:right w:val="nil"/>
            </w:tcBorders>
          </w:tcPr>
          <w:p>
            <w:pPr>
              <w:pStyle w:val="0"/>
              <w:jc w:val="center"/>
            </w:pPr>
            <w:r>
              <w:rPr>
                <w:sz w:val="20"/>
              </w:rPr>
              <w:t xml:space="preserve">1642,0</w:t>
            </w:r>
          </w:p>
        </w:tc>
      </w:tr>
      <w:tr>
        <w:tc>
          <w:tcPr>
            <w:tcW w:w="3288" w:type="dxa"/>
            <w:tcBorders>
              <w:top w:val="nil"/>
              <w:left w:val="nil"/>
              <w:bottom w:val="nil"/>
              <w:right w:val="nil"/>
            </w:tcBorders>
          </w:tcPr>
          <w:p>
            <w:pPr>
              <w:pStyle w:val="0"/>
            </w:pPr>
            <w:r>
              <w:rPr>
                <w:sz w:val="20"/>
              </w:rPr>
              <w:t xml:space="preserve">в том числе:</w:t>
            </w:r>
          </w:p>
        </w:tc>
        <w:tc>
          <w:tcPr>
            <w:tcW w:w="11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9" w:type="dxa"/>
            <w:tcBorders>
              <w:top w:val="nil"/>
              <w:left w:val="nil"/>
              <w:bottom w:val="nil"/>
              <w:right w:val="nil"/>
            </w:tcBorders>
          </w:tcPr>
          <w:p>
            <w:pPr>
              <w:pStyle w:val="0"/>
            </w:pPr>
            <w:r>
              <w:rPr>
                <w:sz w:val="20"/>
              </w:rPr>
            </w:r>
          </w:p>
        </w:tc>
        <w:tc>
          <w:tcPr>
            <w:tcW w:w="1366" w:type="dxa"/>
            <w:tcBorders>
              <w:top w:val="nil"/>
              <w:left w:val="nil"/>
              <w:bottom w:val="nil"/>
              <w:right w:val="nil"/>
            </w:tcBorders>
          </w:tcPr>
          <w:p>
            <w:pPr>
              <w:pStyle w:val="0"/>
            </w:pPr>
            <w:r>
              <w:rPr>
                <w:sz w:val="20"/>
              </w:rPr>
            </w:r>
          </w:p>
        </w:tc>
      </w:tr>
      <w:tr>
        <w:tc>
          <w:tcPr>
            <w:tcW w:w="3288" w:type="dxa"/>
            <w:tcBorders>
              <w:top w:val="nil"/>
              <w:left w:val="nil"/>
              <w:bottom w:val="nil"/>
              <w:right w:val="nil"/>
            </w:tcBorders>
          </w:tcPr>
          <w:p>
            <w:pPr>
              <w:pStyle w:val="0"/>
            </w:pPr>
            <w:r>
              <w:rPr>
                <w:sz w:val="20"/>
              </w:rPr>
              <w:t xml:space="preserve">острый и повторный инфаркт миокарда</w:t>
            </w:r>
          </w:p>
        </w:tc>
        <w:tc>
          <w:tcPr>
            <w:tcW w:w="1171" w:type="dxa"/>
            <w:tcBorders>
              <w:top w:val="nil"/>
              <w:left w:val="nil"/>
              <w:bottom w:val="nil"/>
              <w:right w:val="nil"/>
            </w:tcBorders>
          </w:tcPr>
          <w:p>
            <w:pPr>
              <w:pStyle w:val="0"/>
              <w:jc w:val="center"/>
            </w:pPr>
            <w:r>
              <w:rPr>
                <w:sz w:val="20"/>
              </w:rPr>
              <w:t xml:space="preserve">I21-I22</w:t>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jc w:val="center"/>
            </w:pPr>
            <w:r>
              <w:rPr>
                <w:sz w:val="20"/>
              </w:rPr>
              <w:t xml:space="preserve">4</w:t>
            </w:r>
          </w:p>
        </w:tc>
        <w:tc>
          <w:tcPr>
            <w:tcW w:w="1371" w:type="dxa"/>
            <w:tcBorders>
              <w:top w:val="nil"/>
              <w:left w:val="nil"/>
              <w:bottom w:val="nil"/>
              <w:right w:val="nil"/>
            </w:tcBorders>
          </w:tcPr>
          <w:p>
            <w:pPr>
              <w:pStyle w:val="0"/>
              <w:jc w:val="center"/>
            </w:pPr>
            <w:r>
              <w:rPr>
                <w:sz w:val="20"/>
              </w:rPr>
              <w:t xml:space="preserve">1,4</w:t>
            </w:r>
          </w:p>
        </w:tc>
        <w:tc>
          <w:tcPr>
            <w:tcW w:w="1368" w:type="dxa"/>
            <w:tcBorders>
              <w:top w:val="nil"/>
              <w:left w:val="nil"/>
              <w:bottom w:val="nil"/>
              <w:right w:val="nil"/>
            </w:tcBorders>
          </w:tcPr>
          <w:p>
            <w:pPr>
              <w:pStyle w:val="0"/>
              <w:jc w:val="center"/>
            </w:pPr>
            <w:r>
              <w:rPr>
                <w:sz w:val="20"/>
              </w:rPr>
              <w:t xml:space="preserve">127</w:t>
            </w:r>
          </w:p>
        </w:tc>
        <w:tc>
          <w:tcPr>
            <w:tcW w:w="1371" w:type="dxa"/>
            <w:tcBorders>
              <w:top w:val="nil"/>
              <w:left w:val="nil"/>
              <w:bottom w:val="nil"/>
              <w:right w:val="nil"/>
            </w:tcBorders>
          </w:tcPr>
          <w:p>
            <w:pPr>
              <w:pStyle w:val="0"/>
              <w:jc w:val="center"/>
            </w:pPr>
            <w:r>
              <w:rPr>
                <w:sz w:val="20"/>
              </w:rPr>
              <w:t xml:space="preserve">33,7</w:t>
            </w:r>
          </w:p>
        </w:tc>
        <w:tc>
          <w:tcPr>
            <w:tcW w:w="1369" w:type="dxa"/>
            <w:tcBorders>
              <w:top w:val="nil"/>
              <w:left w:val="nil"/>
              <w:bottom w:val="nil"/>
              <w:right w:val="nil"/>
            </w:tcBorders>
          </w:tcPr>
          <w:p>
            <w:pPr>
              <w:pStyle w:val="0"/>
              <w:jc w:val="center"/>
            </w:pPr>
            <w:r>
              <w:rPr>
                <w:sz w:val="20"/>
              </w:rPr>
              <w:t xml:space="preserve">386</w:t>
            </w:r>
          </w:p>
        </w:tc>
        <w:tc>
          <w:tcPr>
            <w:tcW w:w="1366" w:type="dxa"/>
            <w:tcBorders>
              <w:top w:val="nil"/>
              <w:left w:val="nil"/>
              <w:bottom w:val="nil"/>
              <w:right w:val="nil"/>
            </w:tcBorders>
          </w:tcPr>
          <w:p>
            <w:pPr>
              <w:pStyle w:val="0"/>
              <w:jc w:val="center"/>
            </w:pPr>
            <w:r>
              <w:rPr>
                <w:sz w:val="20"/>
              </w:rPr>
              <w:t xml:space="preserve">208,6</w:t>
            </w:r>
          </w:p>
        </w:tc>
      </w:tr>
      <w:tr>
        <w:tc>
          <w:tcPr>
            <w:tcW w:w="3288" w:type="dxa"/>
            <w:tcBorders>
              <w:top w:val="nil"/>
              <w:left w:val="nil"/>
              <w:bottom w:val="nil"/>
              <w:right w:val="nil"/>
            </w:tcBorders>
          </w:tcPr>
          <w:p>
            <w:pPr>
              <w:pStyle w:val="0"/>
            </w:pPr>
            <w:r>
              <w:rPr>
                <w:sz w:val="20"/>
              </w:rPr>
              <w:t xml:space="preserve">Цереброваскулярные болезни</w:t>
            </w:r>
          </w:p>
        </w:tc>
        <w:tc>
          <w:tcPr>
            <w:tcW w:w="1171" w:type="dxa"/>
            <w:tcBorders>
              <w:top w:val="nil"/>
              <w:left w:val="nil"/>
              <w:bottom w:val="nil"/>
              <w:right w:val="nil"/>
            </w:tcBorders>
          </w:tcPr>
          <w:p>
            <w:pPr>
              <w:pStyle w:val="0"/>
              <w:jc w:val="center"/>
            </w:pPr>
            <w:r>
              <w:rPr>
                <w:sz w:val="20"/>
              </w:rPr>
              <w:t xml:space="preserve">I60-I69</w:t>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jc w:val="center"/>
            </w:pPr>
            <w:r>
              <w:rPr>
                <w:sz w:val="20"/>
              </w:rPr>
              <w:t xml:space="preserve">20</w:t>
            </w:r>
          </w:p>
        </w:tc>
        <w:tc>
          <w:tcPr>
            <w:tcW w:w="1371" w:type="dxa"/>
            <w:tcBorders>
              <w:top w:val="nil"/>
              <w:left w:val="nil"/>
              <w:bottom w:val="nil"/>
              <w:right w:val="nil"/>
            </w:tcBorders>
          </w:tcPr>
          <w:p>
            <w:pPr>
              <w:pStyle w:val="0"/>
              <w:jc w:val="center"/>
            </w:pPr>
            <w:r>
              <w:rPr>
                <w:sz w:val="20"/>
              </w:rPr>
              <w:t xml:space="preserve">6,9</w:t>
            </w:r>
          </w:p>
        </w:tc>
        <w:tc>
          <w:tcPr>
            <w:tcW w:w="1368" w:type="dxa"/>
            <w:tcBorders>
              <w:top w:val="nil"/>
              <w:left w:val="nil"/>
              <w:bottom w:val="nil"/>
              <w:right w:val="nil"/>
            </w:tcBorders>
          </w:tcPr>
          <w:p>
            <w:pPr>
              <w:pStyle w:val="0"/>
              <w:jc w:val="center"/>
            </w:pPr>
            <w:r>
              <w:rPr>
                <w:sz w:val="20"/>
              </w:rPr>
              <w:t xml:space="preserve">312</w:t>
            </w:r>
          </w:p>
        </w:tc>
        <w:tc>
          <w:tcPr>
            <w:tcW w:w="1371" w:type="dxa"/>
            <w:tcBorders>
              <w:top w:val="nil"/>
              <w:left w:val="nil"/>
              <w:bottom w:val="nil"/>
              <w:right w:val="nil"/>
            </w:tcBorders>
          </w:tcPr>
          <w:p>
            <w:pPr>
              <w:pStyle w:val="0"/>
              <w:jc w:val="center"/>
            </w:pPr>
            <w:r>
              <w:rPr>
                <w:sz w:val="20"/>
              </w:rPr>
              <w:t xml:space="preserve">82,8</w:t>
            </w:r>
          </w:p>
        </w:tc>
        <w:tc>
          <w:tcPr>
            <w:tcW w:w="1369" w:type="dxa"/>
            <w:tcBorders>
              <w:top w:val="nil"/>
              <w:left w:val="nil"/>
              <w:bottom w:val="nil"/>
              <w:right w:val="nil"/>
            </w:tcBorders>
          </w:tcPr>
          <w:p>
            <w:pPr>
              <w:pStyle w:val="0"/>
              <w:jc w:val="center"/>
            </w:pPr>
            <w:r>
              <w:rPr>
                <w:sz w:val="20"/>
              </w:rPr>
              <w:t xml:space="preserve">1582</w:t>
            </w:r>
          </w:p>
        </w:tc>
        <w:tc>
          <w:tcPr>
            <w:tcW w:w="1366" w:type="dxa"/>
            <w:tcBorders>
              <w:top w:val="nil"/>
              <w:left w:val="nil"/>
              <w:bottom w:val="nil"/>
              <w:right w:val="nil"/>
            </w:tcBorders>
          </w:tcPr>
          <w:p>
            <w:pPr>
              <w:pStyle w:val="0"/>
              <w:jc w:val="center"/>
            </w:pPr>
            <w:r>
              <w:rPr>
                <w:sz w:val="20"/>
              </w:rPr>
              <w:t xml:space="preserve">854,8</w:t>
            </w:r>
          </w:p>
        </w:tc>
      </w:tr>
      <w:tr>
        <w:tc>
          <w:tcPr>
            <w:tcW w:w="3288" w:type="dxa"/>
            <w:tcBorders>
              <w:top w:val="nil"/>
              <w:left w:val="nil"/>
              <w:bottom w:val="nil"/>
              <w:right w:val="nil"/>
            </w:tcBorders>
          </w:tcPr>
          <w:p>
            <w:pPr>
              <w:pStyle w:val="0"/>
            </w:pPr>
            <w:r>
              <w:rPr>
                <w:sz w:val="20"/>
              </w:rPr>
              <w:t xml:space="preserve">в том числе:</w:t>
            </w:r>
          </w:p>
        </w:tc>
        <w:tc>
          <w:tcPr>
            <w:tcW w:w="11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9" w:type="dxa"/>
            <w:tcBorders>
              <w:top w:val="nil"/>
              <w:left w:val="nil"/>
              <w:bottom w:val="nil"/>
              <w:right w:val="nil"/>
            </w:tcBorders>
          </w:tcPr>
          <w:p>
            <w:pPr>
              <w:pStyle w:val="0"/>
            </w:pPr>
            <w:r>
              <w:rPr>
                <w:sz w:val="20"/>
              </w:rPr>
            </w:r>
          </w:p>
        </w:tc>
        <w:tc>
          <w:tcPr>
            <w:tcW w:w="1366" w:type="dxa"/>
            <w:tcBorders>
              <w:top w:val="nil"/>
              <w:left w:val="nil"/>
              <w:bottom w:val="nil"/>
              <w:right w:val="nil"/>
            </w:tcBorders>
          </w:tcPr>
          <w:p>
            <w:pPr>
              <w:pStyle w:val="0"/>
            </w:pPr>
            <w:r>
              <w:rPr>
                <w:sz w:val="20"/>
              </w:rPr>
            </w:r>
          </w:p>
        </w:tc>
      </w:tr>
      <w:tr>
        <w:tc>
          <w:tcPr>
            <w:tcW w:w="3288" w:type="dxa"/>
            <w:tcBorders>
              <w:top w:val="nil"/>
              <w:left w:val="nil"/>
              <w:bottom w:val="nil"/>
              <w:right w:val="nil"/>
            </w:tcBorders>
          </w:tcPr>
          <w:p>
            <w:pPr>
              <w:pStyle w:val="0"/>
            </w:pPr>
            <w:r>
              <w:rPr>
                <w:sz w:val="20"/>
              </w:rPr>
              <w:t xml:space="preserve">инсульты (все формы)</w:t>
            </w:r>
          </w:p>
        </w:tc>
        <w:tc>
          <w:tcPr>
            <w:tcW w:w="1171" w:type="dxa"/>
            <w:tcBorders>
              <w:top w:val="nil"/>
              <w:left w:val="nil"/>
              <w:bottom w:val="nil"/>
              <w:right w:val="nil"/>
            </w:tcBorders>
          </w:tcPr>
          <w:p>
            <w:pPr>
              <w:pStyle w:val="0"/>
              <w:jc w:val="center"/>
            </w:pPr>
            <w:r>
              <w:rPr>
                <w:sz w:val="20"/>
              </w:rPr>
              <w:t xml:space="preserve">I60-I64</w:t>
            </w:r>
          </w:p>
        </w:tc>
        <w:tc>
          <w:tcPr>
            <w:tcW w:w="1368" w:type="dxa"/>
            <w:tcBorders>
              <w:top w:val="nil"/>
              <w:left w:val="nil"/>
              <w:bottom w:val="nil"/>
              <w:right w:val="nil"/>
            </w:tcBorders>
          </w:tcPr>
          <w:p>
            <w:pPr>
              <w:pStyle w:val="0"/>
            </w:pPr>
            <w:r>
              <w:rPr>
                <w:sz w:val="20"/>
              </w:rPr>
            </w:r>
          </w:p>
        </w:tc>
        <w:tc>
          <w:tcPr>
            <w:tcW w:w="1371" w:type="dxa"/>
            <w:tcBorders>
              <w:top w:val="nil"/>
              <w:left w:val="nil"/>
              <w:bottom w:val="nil"/>
              <w:right w:val="nil"/>
            </w:tcBorders>
          </w:tcPr>
          <w:p>
            <w:pPr>
              <w:pStyle w:val="0"/>
            </w:pPr>
            <w:r>
              <w:rPr>
                <w:sz w:val="20"/>
              </w:rPr>
            </w:r>
          </w:p>
        </w:tc>
        <w:tc>
          <w:tcPr>
            <w:tcW w:w="1368" w:type="dxa"/>
            <w:tcBorders>
              <w:top w:val="nil"/>
              <w:left w:val="nil"/>
              <w:bottom w:val="nil"/>
              <w:right w:val="nil"/>
            </w:tcBorders>
          </w:tcPr>
          <w:p>
            <w:pPr>
              <w:pStyle w:val="0"/>
              <w:jc w:val="center"/>
            </w:pPr>
            <w:r>
              <w:rPr>
                <w:sz w:val="20"/>
              </w:rPr>
              <w:t xml:space="preserve">19</w:t>
            </w:r>
          </w:p>
        </w:tc>
        <w:tc>
          <w:tcPr>
            <w:tcW w:w="1371" w:type="dxa"/>
            <w:tcBorders>
              <w:top w:val="nil"/>
              <w:left w:val="nil"/>
              <w:bottom w:val="nil"/>
              <w:right w:val="nil"/>
            </w:tcBorders>
          </w:tcPr>
          <w:p>
            <w:pPr>
              <w:pStyle w:val="0"/>
              <w:jc w:val="center"/>
            </w:pPr>
            <w:r>
              <w:rPr>
                <w:sz w:val="20"/>
              </w:rPr>
              <w:t xml:space="preserve">6,6</w:t>
            </w:r>
          </w:p>
        </w:tc>
        <w:tc>
          <w:tcPr>
            <w:tcW w:w="1368" w:type="dxa"/>
            <w:tcBorders>
              <w:top w:val="nil"/>
              <w:left w:val="nil"/>
              <w:bottom w:val="nil"/>
              <w:right w:val="nil"/>
            </w:tcBorders>
          </w:tcPr>
          <w:p>
            <w:pPr>
              <w:pStyle w:val="0"/>
              <w:jc w:val="center"/>
            </w:pPr>
            <w:r>
              <w:rPr>
                <w:sz w:val="20"/>
              </w:rPr>
              <w:t xml:space="preserve">215</w:t>
            </w:r>
          </w:p>
        </w:tc>
        <w:tc>
          <w:tcPr>
            <w:tcW w:w="1371" w:type="dxa"/>
            <w:tcBorders>
              <w:top w:val="nil"/>
              <w:left w:val="nil"/>
              <w:bottom w:val="nil"/>
              <w:right w:val="nil"/>
            </w:tcBorders>
          </w:tcPr>
          <w:p>
            <w:pPr>
              <w:pStyle w:val="0"/>
              <w:jc w:val="center"/>
            </w:pPr>
            <w:r>
              <w:rPr>
                <w:sz w:val="20"/>
              </w:rPr>
              <w:t xml:space="preserve">57,1</w:t>
            </w:r>
          </w:p>
        </w:tc>
        <w:tc>
          <w:tcPr>
            <w:tcW w:w="1369" w:type="dxa"/>
            <w:tcBorders>
              <w:top w:val="nil"/>
              <w:left w:val="nil"/>
              <w:bottom w:val="nil"/>
              <w:right w:val="nil"/>
            </w:tcBorders>
          </w:tcPr>
          <w:p>
            <w:pPr>
              <w:pStyle w:val="0"/>
              <w:jc w:val="center"/>
            </w:pPr>
            <w:r>
              <w:rPr>
                <w:sz w:val="20"/>
              </w:rPr>
              <w:t xml:space="preserve">621</w:t>
            </w:r>
          </w:p>
        </w:tc>
        <w:tc>
          <w:tcPr>
            <w:tcW w:w="1366" w:type="dxa"/>
            <w:tcBorders>
              <w:top w:val="nil"/>
              <w:left w:val="nil"/>
              <w:bottom w:val="nil"/>
              <w:right w:val="nil"/>
            </w:tcBorders>
          </w:tcPr>
          <w:p>
            <w:pPr>
              <w:pStyle w:val="0"/>
              <w:jc w:val="center"/>
            </w:pPr>
            <w:r>
              <w:rPr>
                <w:sz w:val="20"/>
              </w:rPr>
              <w:t xml:space="preserve">335,5</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4622" w:name="P4622"/>
    <w:bookmarkEnd w:id="4622"/>
    <w:p>
      <w:pPr>
        <w:pStyle w:val="2"/>
        <w:jc w:val="center"/>
      </w:pPr>
      <w:r>
        <w:rPr>
          <w:sz w:val="20"/>
        </w:rPr>
        <w:t xml:space="preserve">Структура</w:t>
      </w:r>
    </w:p>
    <w:p>
      <w:pPr>
        <w:pStyle w:val="2"/>
        <w:jc w:val="center"/>
      </w:pPr>
      <w:r>
        <w:rPr>
          <w:sz w:val="20"/>
        </w:rPr>
        <w:t xml:space="preserve">общей и первичной заболеваемости взрослого</w:t>
      </w:r>
    </w:p>
    <w:p>
      <w:pPr>
        <w:pStyle w:val="2"/>
        <w:jc w:val="center"/>
      </w:pPr>
      <w:r>
        <w:rPr>
          <w:sz w:val="20"/>
        </w:rPr>
        <w:t xml:space="preserve">населения Архангельской области болезнями системы</w:t>
      </w:r>
    </w:p>
    <w:p>
      <w:pPr>
        <w:pStyle w:val="2"/>
        <w:jc w:val="center"/>
      </w:pPr>
      <w:r>
        <w:rPr>
          <w:sz w:val="20"/>
        </w:rPr>
        <w:t xml:space="preserve">кровообращения за 2018 - 2022 годы</w:t>
      </w:r>
    </w:p>
    <w:p>
      <w:pPr>
        <w:pStyle w:val="0"/>
        <w:jc w:val="both"/>
      </w:pPr>
      <w:r>
        <w:rPr>
          <w:sz w:val="20"/>
        </w:rPr>
      </w:r>
    </w:p>
    <w:p>
      <w:pPr>
        <w:pStyle w:val="2"/>
        <w:outlineLvl w:val="2"/>
        <w:jc w:val="center"/>
      </w:pPr>
      <w:r>
        <w:rPr>
          <w:sz w:val="20"/>
        </w:rPr>
        <w:t xml:space="preserve">Общая заболеваемость взрослого населения болезнями</w:t>
      </w:r>
    </w:p>
    <w:p>
      <w:pPr>
        <w:pStyle w:val="2"/>
        <w:jc w:val="center"/>
      </w:pPr>
      <w:r>
        <w:rPr>
          <w:sz w:val="20"/>
        </w:rPr>
        <w:t xml:space="preserve">системы кровообращения за 2018 - 2022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947"/>
        <w:gridCol w:w="1218"/>
        <w:gridCol w:w="1053"/>
        <w:gridCol w:w="1218"/>
        <w:gridCol w:w="1054"/>
        <w:gridCol w:w="1219"/>
        <w:gridCol w:w="1054"/>
        <w:gridCol w:w="1137"/>
        <w:gridCol w:w="1134"/>
        <w:gridCol w:w="1219"/>
        <w:gridCol w:w="1238"/>
        <w:gridCol w:w="1234"/>
      </w:tblGrid>
      <w:tr>
        <w:tblPrEx>
          <w:tblBorders>
            <w:left w:val="single" w:sz="4"/>
            <w:right w:val="single" w:sz="4"/>
            <w:insideV w:val="single" w:sz="4"/>
            <w:insideH w:val="single" w:sz="4"/>
          </w:tblBorders>
        </w:tblPrEx>
        <w:tc>
          <w:tcPr>
            <w:tcW w:w="2947" w:type="dxa"/>
            <w:tcBorders>
              <w:top w:val="single" w:sz="4"/>
              <w:bottom w:val="single" w:sz="4"/>
            </w:tcBorders>
            <w:vMerge w:val="restart"/>
          </w:tcPr>
          <w:p>
            <w:pPr>
              <w:pStyle w:val="0"/>
            </w:pPr>
            <w:r>
              <w:rPr>
                <w:sz w:val="20"/>
              </w:rPr>
            </w:r>
          </w:p>
        </w:tc>
        <w:tc>
          <w:tcPr>
            <w:gridSpan w:val="2"/>
            <w:tcW w:w="2271" w:type="dxa"/>
            <w:tcBorders>
              <w:top w:val="single" w:sz="4"/>
              <w:bottom w:val="single" w:sz="4"/>
            </w:tcBorders>
          </w:tcPr>
          <w:p>
            <w:pPr>
              <w:pStyle w:val="0"/>
              <w:jc w:val="center"/>
            </w:pPr>
            <w:r>
              <w:rPr>
                <w:sz w:val="20"/>
              </w:rPr>
              <w:t xml:space="preserve">2018 год</w:t>
            </w:r>
          </w:p>
        </w:tc>
        <w:tc>
          <w:tcPr>
            <w:gridSpan w:val="2"/>
            <w:tcW w:w="2272" w:type="dxa"/>
            <w:tcBorders>
              <w:top w:val="single" w:sz="4"/>
              <w:bottom w:val="single" w:sz="4"/>
            </w:tcBorders>
          </w:tcPr>
          <w:p>
            <w:pPr>
              <w:pStyle w:val="0"/>
              <w:jc w:val="center"/>
            </w:pPr>
            <w:r>
              <w:rPr>
                <w:sz w:val="20"/>
              </w:rPr>
              <w:t xml:space="preserve">2019 год</w:t>
            </w:r>
          </w:p>
        </w:tc>
        <w:tc>
          <w:tcPr>
            <w:gridSpan w:val="2"/>
            <w:tcW w:w="2273" w:type="dxa"/>
            <w:tcBorders>
              <w:top w:val="single" w:sz="4"/>
              <w:bottom w:val="single" w:sz="4"/>
            </w:tcBorders>
          </w:tcPr>
          <w:p>
            <w:pPr>
              <w:pStyle w:val="0"/>
              <w:jc w:val="center"/>
            </w:pPr>
            <w:r>
              <w:rPr>
                <w:sz w:val="20"/>
              </w:rPr>
              <w:t xml:space="preserve">2020 год</w:t>
            </w:r>
          </w:p>
        </w:tc>
        <w:tc>
          <w:tcPr>
            <w:gridSpan w:val="2"/>
            <w:tcW w:w="2271" w:type="dxa"/>
            <w:tcBorders>
              <w:top w:val="single" w:sz="4"/>
              <w:bottom w:val="single" w:sz="4"/>
            </w:tcBorders>
          </w:tcPr>
          <w:p>
            <w:pPr>
              <w:pStyle w:val="0"/>
              <w:jc w:val="center"/>
            </w:pPr>
            <w:r>
              <w:rPr>
                <w:sz w:val="20"/>
              </w:rPr>
              <w:t xml:space="preserve">2021 год</w:t>
            </w:r>
          </w:p>
        </w:tc>
        <w:tc>
          <w:tcPr>
            <w:gridSpan w:val="3"/>
            <w:tcW w:w="3691"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218" w:type="dxa"/>
            <w:tcBorders>
              <w:top w:val="single" w:sz="4"/>
              <w:bottom w:val="single" w:sz="4"/>
            </w:tcBorders>
          </w:tcPr>
          <w:p>
            <w:pPr>
              <w:pStyle w:val="0"/>
              <w:jc w:val="center"/>
            </w:pPr>
            <w:r>
              <w:rPr>
                <w:sz w:val="20"/>
              </w:rPr>
              <w:t xml:space="preserve">абсолютное число</w:t>
            </w:r>
          </w:p>
        </w:tc>
        <w:tc>
          <w:tcPr>
            <w:tcW w:w="1053" w:type="dxa"/>
            <w:tcBorders>
              <w:top w:val="single" w:sz="4"/>
              <w:bottom w:val="single" w:sz="4"/>
            </w:tcBorders>
          </w:tcPr>
          <w:p>
            <w:pPr>
              <w:pStyle w:val="0"/>
              <w:jc w:val="center"/>
            </w:pPr>
            <w:r>
              <w:rPr>
                <w:sz w:val="20"/>
              </w:rPr>
              <w:t xml:space="preserve">показатель</w:t>
            </w:r>
          </w:p>
        </w:tc>
        <w:tc>
          <w:tcPr>
            <w:tcW w:w="1218" w:type="dxa"/>
            <w:tcBorders>
              <w:top w:val="single" w:sz="4"/>
              <w:bottom w:val="single" w:sz="4"/>
            </w:tcBorders>
          </w:tcPr>
          <w:p>
            <w:pPr>
              <w:pStyle w:val="0"/>
              <w:jc w:val="center"/>
            </w:pPr>
            <w:r>
              <w:rPr>
                <w:sz w:val="20"/>
              </w:rPr>
              <w:t xml:space="preserve">абсолютное число</w:t>
            </w:r>
          </w:p>
        </w:tc>
        <w:tc>
          <w:tcPr>
            <w:tcW w:w="1054" w:type="dxa"/>
            <w:tcBorders>
              <w:top w:val="single" w:sz="4"/>
              <w:bottom w:val="single" w:sz="4"/>
            </w:tcBorders>
          </w:tcPr>
          <w:p>
            <w:pPr>
              <w:pStyle w:val="0"/>
              <w:jc w:val="center"/>
            </w:pPr>
            <w:r>
              <w:rPr>
                <w:sz w:val="20"/>
              </w:rPr>
              <w:t xml:space="preserve">показатель</w:t>
            </w:r>
          </w:p>
        </w:tc>
        <w:tc>
          <w:tcPr>
            <w:tcW w:w="1219" w:type="dxa"/>
            <w:tcBorders>
              <w:top w:val="single" w:sz="4"/>
              <w:bottom w:val="single" w:sz="4"/>
            </w:tcBorders>
          </w:tcPr>
          <w:p>
            <w:pPr>
              <w:pStyle w:val="0"/>
              <w:jc w:val="center"/>
            </w:pPr>
            <w:r>
              <w:rPr>
                <w:sz w:val="20"/>
              </w:rPr>
              <w:t xml:space="preserve">абсолютное число</w:t>
            </w:r>
          </w:p>
        </w:tc>
        <w:tc>
          <w:tcPr>
            <w:tcW w:w="1054" w:type="dxa"/>
            <w:tcBorders>
              <w:top w:val="single" w:sz="4"/>
              <w:bottom w:val="single" w:sz="4"/>
            </w:tcBorders>
          </w:tcPr>
          <w:p>
            <w:pPr>
              <w:pStyle w:val="0"/>
              <w:jc w:val="center"/>
            </w:pPr>
            <w:r>
              <w:rPr>
                <w:sz w:val="20"/>
              </w:rPr>
              <w:t xml:space="preserve">показатель</w:t>
            </w:r>
          </w:p>
        </w:tc>
        <w:tc>
          <w:tcPr>
            <w:tcW w:w="1137" w:type="dxa"/>
            <w:tcBorders>
              <w:top w:val="single" w:sz="4"/>
              <w:bottom w:val="single" w:sz="4"/>
            </w:tcBorders>
          </w:tcPr>
          <w:p>
            <w:pPr>
              <w:pStyle w:val="0"/>
              <w:jc w:val="center"/>
            </w:pPr>
            <w:r>
              <w:rPr>
                <w:sz w:val="20"/>
              </w:rPr>
              <w:t xml:space="preserve">абсолютное число</w:t>
            </w:r>
          </w:p>
        </w:tc>
        <w:tc>
          <w:tcPr>
            <w:tcW w:w="1134" w:type="dxa"/>
            <w:tcBorders>
              <w:top w:val="single" w:sz="4"/>
              <w:bottom w:val="single" w:sz="4"/>
            </w:tcBorders>
          </w:tcPr>
          <w:p>
            <w:pPr>
              <w:pStyle w:val="0"/>
              <w:jc w:val="center"/>
            </w:pPr>
            <w:r>
              <w:rPr>
                <w:sz w:val="20"/>
              </w:rPr>
              <w:t xml:space="preserve">показатель</w:t>
            </w:r>
          </w:p>
        </w:tc>
        <w:tc>
          <w:tcPr>
            <w:tcW w:w="1219" w:type="dxa"/>
            <w:tcBorders>
              <w:top w:val="single" w:sz="4"/>
              <w:bottom w:val="single" w:sz="4"/>
            </w:tcBorders>
          </w:tcPr>
          <w:p>
            <w:pPr>
              <w:pStyle w:val="0"/>
              <w:jc w:val="center"/>
            </w:pPr>
            <w:r>
              <w:rPr>
                <w:sz w:val="20"/>
              </w:rPr>
              <w:t xml:space="preserve">абсолютное число</w:t>
            </w:r>
          </w:p>
        </w:tc>
        <w:tc>
          <w:tcPr>
            <w:tcW w:w="1238" w:type="dxa"/>
            <w:tcBorders>
              <w:top w:val="single" w:sz="4"/>
              <w:bottom w:val="single" w:sz="4"/>
            </w:tcBorders>
          </w:tcPr>
          <w:p>
            <w:pPr>
              <w:pStyle w:val="0"/>
              <w:jc w:val="center"/>
            </w:pPr>
            <w:r>
              <w:rPr>
                <w:sz w:val="20"/>
              </w:rPr>
              <w:t xml:space="preserve">показатель</w:t>
            </w:r>
          </w:p>
        </w:tc>
        <w:tc>
          <w:tcPr>
            <w:tcW w:w="1234" w:type="dxa"/>
            <w:tcBorders>
              <w:top w:val="single" w:sz="4"/>
              <w:bottom w:val="single" w:sz="4"/>
            </w:tcBorders>
          </w:tcPr>
          <w:p>
            <w:pPr>
              <w:pStyle w:val="0"/>
              <w:jc w:val="center"/>
            </w:pPr>
            <w:r>
              <w:rPr>
                <w:sz w:val="20"/>
              </w:rPr>
              <w:t xml:space="preserve">структура</w:t>
            </w:r>
          </w:p>
        </w:tc>
      </w:tr>
      <w:tr>
        <w:tblPrEx>
          <w:tblBorders>
            <w:left w:val="single" w:sz="4"/>
            <w:right w:val="single" w:sz="4"/>
            <w:insideV w:val="single" w:sz="4"/>
            <w:insideH w:val="single" w:sz="4"/>
          </w:tblBorders>
        </w:tblPrEx>
        <w:tc>
          <w:tcPr>
            <w:tcW w:w="2947" w:type="dxa"/>
            <w:tcBorders>
              <w:top w:val="single" w:sz="4"/>
              <w:bottom w:val="single" w:sz="4"/>
            </w:tcBorders>
          </w:tcPr>
          <w:p>
            <w:pPr>
              <w:pStyle w:val="0"/>
              <w:jc w:val="center"/>
            </w:pPr>
            <w:r>
              <w:rPr>
                <w:sz w:val="20"/>
              </w:rPr>
              <w:t xml:space="preserve">1</w:t>
            </w:r>
          </w:p>
        </w:tc>
        <w:tc>
          <w:tcPr>
            <w:tcW w:w="1218" w:type="dxa"/>
            <w:tcBorders>
              <w:top w:val="single" w:sz="4"/>
              <w:bottom w:val="single" w:sz="4"/>
            </w:tcBorders>
          </w:tcPr>
          <w:p>
            <w:pPr>
              <w:pStyle w:val="0"/>
              <w:jc w:val="center"/>
            </w:pPr>
            <w:r>
              <w:rPr>
                <w:sz w:val="20"/>
              </w:rPr>
              <w:t xml:space="preserve">2</w:t>
            </w:r>
          </w:p>
        </w:tc>
        <w:tc>
          <w:tcPr>
            <w:tcW w:w="1053" w:type="dxa"/>
            <w:tcBorders>
              <w:top w:val="single" w:sz="4"/>
              <w:bottom w:val="single" w:sz="4"/>
            </w:tcBorders>
          </w:tcPr>
          <w:p>
            <w:pPr>
              <w:pStyle w:val="0"/>
              <w:jc w:val="center"/>
            </w:pPr>
            <w:r>
              <w:rPr>
                <w:sz w:val="20"/>
              </w:rPr>
              <w:t xml:space="preserve">3</w:t>
            </w:r>
          </w:p>
        </w:tc>
        <w:tc>
          <w:tcPr>
            <w:tcW w:w="1218" w:type="dxa"/>
            <w:tcBorders>
              <w:top w:val="single" w:sz="4"/>
              <w:bottom w:val="single" w:sz="4"/>
            </w:tcBorders>
          </w:tcPr>
          <w:p>
            <w:pPr>
              <w:pStyle w:val="0"/>
              <w:jc w:val="center"/>
            </w:pPr>
            <w:r>
              <w:rPr>
                <w:sz w:val="20"/>
              </w:rPr>
              <w:t xml:space="preserve">4</w:t>
            </w:r>
          </w:p>
        </w:tc>
        <w:tc>
          <w:tcPr>
            <w:tcW w:w="1054" w:type="dxa"/>
            <w:tcBorders>
              <w:top w:val="single" w:sz="4"/>
              <w:bottom w:val="single" w:sz="4"/>
            </w:tcBorders>
          </w:tcPr>
          <w:p>
            <w:pPr>
              <w:pStyle w:val="0"/>
              <w:jc w:val="center"/>
            </w:pPr>
            <w:r>
              <w:rPr>
                <w:sz w:val="20"/>
              </w:rPr>
              <w:t xml:space="preserve">5</w:t>
            </w:r>
          </w:p>
        </w:tc>
        <w:tc>
          <w:tcPr>
            <w:tcW w:w="1219" w:type="dxa"/>
            <w:tcBorders>
              <w:top w:val="single" w:sz="4"/>
              <w:bottom w:val="single" w:sz="4"/>
            </w:tcBorders>
          </w:tcPr>
          <w:p>
            <w:pPr>
              <w:pStyle w:val="0"/>
              <w:jc w:val="center"/>
            </w:pPr>
            <w:r>
              <w:rPr>
                <w:sz w:val="20"/>
              </w:rPr>
              <w:t xml:space="preserve">6</w:t>
            </w:r>
          </w:p>
        </w:tc>
        <w:tc>
          <w:tcPr>
            <w:tcW w:w="1054" w:type="dxa"/>
            <w:tcBorders>
              <w:top w:val="single" w:sz="4"/>
              <w:bottom w:val="single" w:sz="4"/>
            </w:tcBorders>
          </w:tcPr>
          <w:p>
            <w:pPr>
              <w:pStyle w:val="0"/>
              <w:jc w:val="center"/>
            </w:pPr>
            <w:r>
              <w:rPr>
                <w:sz w:val="20"/>
              </w:rPr>
              <w:t xml:space="preserve">7</w:t>
            </w:r>
          </w:p>
        </w:tc>
        <w:tc>
          <w:tcPr>
            <w:tcW w:w="1137"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1219" w:type="dxa"/>
            <w:tcBorders>
              <w:top w:val="single" w:sz="4"/>
              <w:bottom w:val="single" w:sz="4"/>
            </w:tcBorders>
          </w:tcPr>
          <w:p>
            <w:pPr>
              <w:pStyle w:val="0"/>
              <w:jc w:val="center"/>
            </w:pPr>
            <w:r>
              <w:rPr>
                <w:sz w:val="20"/>
              </w:rPr>
              <w:t xml:space="preserve">10</w:t>
            </w:r>
          </w:p>
        </w:tc>
        <w:tc>
          <w:tcPr>
            <w:tcW w:w="1238" w:type="dxa"/>
            <w:tcBorders>
              <w:top w:val="single" w:sz="4"/>
              <w:bottom w:val="single" w:sz="4"/>
            </w:tcBorders>
          </w:tcPr>
          <w:p>
            <w:pPr>
              <w:pStyle w:val="0"/>
              <w:jc w:val="center"/>
            </w:pPr>
            <w:r>
              <w:rPr>
                <w:sz w:val="20"/>
              </w:rPr>
              <w:t xml:space="preserve">11</w:t>
            </w:r>
          </w:p>
        </w:tc>
        <w:tc>
          <w:tcPr>
            <w:tcW w:w="1234" w:type="dxa"/>
            <w:tcBorders>
              <w:top w:val="single" w:sz="4"/>
              <w:bottom w:val="single" w:sz="4"/>
            </w:tcBorders>
          </w:tcPr>
          <w:p>
            <w:pPr>
              <w:pStyle w:val="0"/>
              <w:jc w:val="center"/>
            </w:pPr>
            <w:r>
              <w:rPr>
                <w:sz w:val="20"/>
              </w:rPr>
              <w:t xml:space="preserve">12</w:t>
            </w:r>
          </w:p>
        </w:tc>
      </w:tr>
      <w:tr>
        <w:tc>
          <w:tcPr>
            <w:tcW w:w="2947" w:type="dxa"/>
            <w:tcBorders>
              <w:top w:val="single" w:sz="4"/>
              <w:left w:val="nil"/>
              <w:bottom w:val="nil"/>
              <w:right w:val="nil"/>
            </w:tcBorders>
          </w:tcPr>
          <w:p>
            <w:pPr>
              <w:pStyle w:val="0"/>
            </w:pPr>
            <w:r>
              <w:rPr>
                <w:sz w:val="20"/>
              </w:rPr>
              <w:t xml:space="preserve">Класс болезней системы кровообращения</w:t>
            </w:r>
          </w:p>
        </w:tc>
        <w:tc>
          <w:tcPr>
            <w:tcW w:w="1218" w:type="dxa"/>
            <w:tcBorders>
              <w:top w:val="single" w:sz="4"/>
              <w:left w:val="nil"/>
              <w:bottom w:val="nil"/>
              <w:right w:val="nil"/>
            </w:tcBorders>
          </w:tcPr>
          <w:p>
            <w:pPr>
              <w:pStyle w:val="0"/>
              <w:jc w:val="center"/>
            </w:pPr>
            <w:r>
              <w:rPr>
                <w:sz w:val="20"/>
              </w:rPr>
              <w:t xml:space="preserve">281436</w:t>
            </w:r>
          </w:p>
        </w:tc>
        <w:tc>
          <w:tcPr>
            <w:tcW w:w="1053" w:type="dxa"/>
            <w:tcBorders>
              <w:top w:val="single" w:sz="4"/>
              <w:left w:val="nil"/>
              <w:bottom w:val="nil"/>
              <w:right w:val="nil"/>
            </w:tcBorders>
          </w:tcPr>
          <w:p>
            <w:pPr>
              <w:pStyle w:val="0"/>
              <w:jc w:val="center"/>
            </w:pPr>
            <w:r>
              <w:rPr>
                <w:sz w:val="20"/>
              </w:rPr>
              <w:t xml:space="preserve">31924,6</w:t>
            </w:r>
          </w:p>
        </w:tc>
        <w:tc>
          <w:tcPr>
            <w:tcW w:w="1218" w:type="dxa"/>
            <w:tcBorders>
              <w:top w:val="single" w:sz="4"/>
              <w:left w:val="nil"/>
              <w:bottom w:val="nil"/>
              <w:right w:val="nil"/>
            </w:tcBorders>
          </w:tcPr>
          <w:p>
            <w:pPr>
              <w:pStyle w:val="0"/>
              <w:jc w:val="center"/>
            </w:pPr>
            <w:r>
              <w:rPr>
                <w:sz w:val="20"/>
              </w:rPr>
              <w:t xml:space="preserve">290813</w:t>
            </w:r>
          </w:p>
        </w:tc>
        <w:tc>
          <w:tcPr>
            <w:tcW w:w="1054" w:type="dxa"/>
            <w:tcBorders>
              <w:top w:val="single" w:sz="4"/>
              <w:left w:val="nil"/>
              <w:bottom w:val="nil"/>
              <w:right w:val="nil"/>
            </w:tcBorders>
          </w:tcPr>
          <w:p>
            <w:pPr>
              <w:pStyle w:val="0"/>
              <w:jc w:val="center"/>
            </w:pPr>
            <w:r>
              <w:rPr>
                <w:sz w:val="20"/>
              </w:rPr>
              <w:t xml:space="preserve">33353,9</w:t>
            </w:r>
          </w:p>
        </w:tc>
        <w:tc>
          <w:tcPr>
            <w:tcW w:w="1219" w:type="dxa"/>
            <w:tcBorders>
              <w:top w:val="single" w:sz="4"/>
              <w:left w:val="nil"/>
              <w:bottom w:val="nil"/>
              <w:right w:val="nil"/>
            </w:tcBorders>
          </w:tcPr>
          <w:p>
            <w:pPr>
              <w:pStyle w:val="0"/>
              <w:jc w:val="center"/>
            </w:pPr>
            <w:r>
              <w:rPr>
                <w:sz w:val="20"/>
              </w:rPr>
              <w:t xml:space="preserve">253969</w:t>
            </w:r>
          </w:p>
        </w:tc>
        <w:tc>
          <w:tcPr>
            <w:tcW w:w="1054" w:type="dxa"/>
            <w:tcBorders>
              <w:top w:val="single" w:sz="4"/>
              <w:left w:val="nil"/>
              <w:bottom w:val="nil"/>
              <w:right w:val="nil"/>
            </w:tcBorders>
          </w:tcPr>
          <w:p>
            <w:pPr>
              <w:pStyle w:val="0"/>
              <w:jc w:val="center"/>
            </w:pPr>
            <w:r>
              <w:rPr>
                <w:sz w:val="20"/>
              </w:rPr>
              <w:t xml:space="preserve">29320,0</w:t>
            </w:r>
          </w:p>
        </w:tc>
        <w:tc>
          <w:tcPr>
            <w:tcW w:w="1137" w:type="dxa"/>
            <w:tcBorders>
              <w:top w:val="single" w:sz="4"/>
              <w:left w:val="nil"/>
              <w:bottom w:val="nil"/>
              <w:right w:val="nil"/>
            </w:tcBorders>
          </w:tcPr>
          <w:p>
            <w:pPr>
              <w:pStyle w:val="0"/>
              <w:jc w:val="center"/>
            </w:pPr>
            <w:r>
              <w:rPr>
                <w:sz w:val="20"/>
              </w:rPr>
              <w:t xml:space="preserve">251148</w:t>
            </w:r>
          </w:p>
        </w:tc>
        <w:tc>
          <w:tcPr>
            <w:tcW w:w="1134" w:type="dxa"/>
            <w:tcBorders>
              <w:top w:val="single" w:sz="4"/>
              <w:left w:val="nil"/>
              <w:bottom w:val="nil"/>
              <w:right w:val="nil"/>
            </w:tcBorders>
          </w:tcPr>
          <w:p>
            <w:pPr>
              <w:pStyle w:val="0"/>
              <w:jc w:val="center"/>
            </w:pPr>
            <w:r>
              <w:rPr>
                <w:sz w:val="20"/>
              </w:rPr>
              <w:t xml:space="preserve">29205,4</w:t>
            </w:r>
          </w:p>
        </w:tc>
        <w:tc>
          <w:tcPr>
            <w:tcW w:w="1219" w:type="dxa"/>
            <w:tcBorders>
              <w:top w:val="single" w:sz="4"/>
              <w:left w:val="nil"/>
              <w:bottom w:val="nil"/>
              <w:right w:val="nil"/>
            </w:tcBorders>
          </w:tcPr>
          <w:p>
            <w:pPr>
              <w:pStyle w:val="0"/>
              <w:jc w:val="center"/>
            </w:pPr>
            <w:r>
              <w:rPr>
                <w:sz w:val="20"/>
              </w:rPr>
              <w:t xml:space="preserve">271730</w:t>
            </w:r>
          </w:p>
        </w:tc>
        <w:tc>
          <w:tcPr>
            <w:tcW w:w="1238" w:type="dxa"/>
            <w:tcBorders>
              <w:top w:val="single" w:sz="4"/>
              <w:left w:val="nil"/>
              <w:bottom w:val="nil"/>
              <w:right w:val="nil"/>
            </w:tcBorders>
          </w:tcPr>
          <w:p>
            <w:pPr>
              <w:pStyle w:val="0"/>
              <w:jc w:val="center"/>
            </w:pPr>
            <w:r>
              <w:rPr>
                <w:sz w:val="20"/>
              </w:rPr>
              <w:t xml:space="preserve">31924,7</w:t>
            </w:r>
          </w:p>
        </w:tc>
        <w:tc>
          <w:tcPr>
            <w:tcW w:w="1234" w:type="dxa"/>
            <w:tcBorders>
              <w:top w:val="single" w:sz="4"/>
              <w:left w:val="nil"/>
              <w:bottom w:val="nil"/>
              <w:right w:val="nil"/>
            </w:tcBorders>
          </w:tcPr>
          <w:p>
            <w:pPr>
              <w:pStyle w:val="0"/>
              <w:jc w:val="center"/>
            </w:pPr>
            <w:r>
              <w:rPr>
                <w:sz w:val="20"/>
              </w:rPr>
              <w:t xml:space="preserve">100,0</w:t>
            </w:r>
          </w:p>
        </w:tc>
      </w:tr>
      <w:tr>
        <w:tc>
          <w:tcPr>
            <w:tcW w:w="2947" w:type="dxa"/>
            <w:tcBorders>
              <w:top w:val="nil"/>
              <w:left w:val="nil"/>
              <w:bottom w:val="nil"/>
              <w:right w:val="nil"/>
            </w:tcBorders>
          </w:tcPr>
          <w:p>
            <w:pPr>
              <w:pStyle w:val="0"/>
            </w:pPr>
            <w:r>
              <w:rPr>
                <w:sz w:val="20"/>
              </w:rPr>
              <w:t xml:space="preserve">в том числе:</w:t>
            </w:r>
          </w:p>
        </w:tc>
        <w:tc>
          <w:tcPr>
            <w:tcW w:w="1218" w:type="dxa"/>
            <w:tcBorders>
              <w:top w:val="nil"/>
              <w:left w:val="nil"/>
              <w:bottom w:val="nil"/>
              <w:right w:val="nil"/>
            </w:tcBorders>
          </w:tcPr>
          <w:p>
            <w:pPr>
              <w:pStyle w:val="0"/>
            </w:pPr>
            <w:r>
              <w:rPr>
                <w:sz w:val="20"/>
              </w:rPr>
            </w:r>
          </w:p>
        </w:tc>
        <w:tc>
          <w:tcPr>
            <w:tcW w:w="1053" w:type="dxa"/>
            <w:tcBorders>
              <w:top w:val="nil"/>
              <w:left w:val="nil"/>
              <w:bottom w:val="nil"/>
              <w:right w:val="nil"/>
            </w:tcBorders>
          </w:tcPr>
          <w:p>
            <w:pPr>
              <w:pStyle w:val="0"/>
            </w:pPr>
            <w:r>
              <w:rPr>
                <w:sz w:val="20"/>
              </w:rPr>
            </w:r>
          </w:p>
        </w:tc>
        <w:tc>
          <w:tcPr>
            <w:tcW w:w="1218"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1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болезни, характеризующиеся повышенным кровяным давлением (I10-I13)</w:t>
            </w:r>
          </w:p>
        </w:tc>
        <w:tc>
          <w:tcPr>
            <w:tcW w:w="1218" w:type="dxa"/>
            <w:tcBorders>
              <w:top w:val="nil"/>
              <w:left w:val="nil"/>
              <w:bottom w:val="nil"/>
              <w:right w:val="nil"/>
            </w:tcBorders>
          </w:tcPr>
          <w:p>
            <w:pPr>
              <w:pStyle w:val="0"/>
              <w:jc w:val="center"/>
            </w:pPr>
            <w:r>
              <w:rPr>
                <w:sz w:val="20"/>
              </w:rPr>
              <w:t xml:space="preserve">134878</w:t>
            </w:r>
          </w:p>
        </w:tc>
        <w:tc>
          <w:tcPr>
            <w:tcW w:w="1053" w:type="dxa"/>
            <w:tcBorders>
              <w:top w:val="nil"/>
              <w:left w:val="nil"/>
              <w:bottom w:val="nil"/>
              <w:right w:val="nil"/>
            </w:tcBorders>
          </w:tcPr>
          <w:p>
            <w:pPr>
              <w:pStyle w:val="0"/>
              <w:jc w:val="center"/>
            </w:pPr>
            <w:r>
              <w:rPr>
                <w:sz w:val="20"/>
              </w:rPr>
              <w:t xml:space="preserve">15299,8</w:t>
            </w:r>
          </w:p>
        </w:tc>
        <w:tc>
          <w:tcPr>
            <w:tcW w:w="1218" w:type="dxa"/>
            <w:tcBorders>
              <w:top w:val="nil"/>
              <w:left w:val="nil"/>
              <w:bottom w:val="nil"/>
              <w:right w:val="nil"/>
            </w:tcBorders>
          </w:tcPr>
          <w:p>
            <w:pPr>
              <w:pStyle w:val="0"/>
              <w:jc w:val="center"/>
            </w:pPr>
            <w:r>
              <w:rPr>
                <w:sz w:val="20"/>
              </w:rPr>
              <w:t xml:space="preserve">140653</w:t>
            </w:r>
          </w:p>
        </w:tc>
        <w:tc>
          <w:tcPr>
            <w:tcW w:w="1054" w:type="dxa"/>
            <w:tcBorders>
              <w:top w:val="nil"/>
              <w:left w:val="nil"/>
              <w:bottom w:val="nil"/>
              <w:right w:val="nil"/>
            </w:tcBorders>
          </w:tcPr>
          <w:p>
            <w:pPr>
              <w:pStyle w:val="0"/>
              <w:jc w:val="center"/>
            </w:pPr>
            <w:r>
              <w:rPr>
                <w:sz w:val="20"/>
              </w:rPr>
              <w:t xml:space="preserve">16131,8</w:t>
            </w:r>
          </w:p>
        </w:tc>
        <w:tc>
          <w:tcPr>
            <w:tcW w:w="1219" w:type="dxa"/>
            <w:tcBorders>
              <w:top w:val="nil"/>
              <w:left w:val="nil"/>
              <w:bottom w:val="nil"/>
              <w:right w:val="nil"/>
            </w:tcBorders>
          </w:tcPr>
          <w:p>
            <w:pPr>
              <w:pStyle w:val="0"/>
              <w:jc w:val="center"/>
            </w:pPr>
            <w:r>
              <w:rPr>
                <w:sz w:val="20"/>
              </w:rPr>
              <w:t xml:space="preserve">123055</w:t>
            </w:r>
          </w:p>
        </w:tc>
        <w:tc>
          <w:tcPr>
            <w:tcW w:w="1054" w:type="dxa"/>
            <w:tcBorders>
              <w:top w:val="nil"/>
              <w:left w:val="nil"/>
              <w:bottom w:val="nil"/>
              <w:right w:val="nil"/>
            </w:tcBorders>
          </w:tcPr>
          <w:p>
            <w:pPr>
              <w:pStyle w:val="0"/>
              <w:jc w:val="center"/>
            </w:pPr>
            <w:r>
              <w:rPr>
                <w:sz w:val="20"/>
              </w:rPr>
              <w:t xml:space="preserve">14206,4</w:t>
            </w:r>
          </w:p>
        </w:tc>
        <w:tc>
          <w:tcPr>
            <w:tcW w:w="1137" w:type="dxa"/>
            <w:tcBorders>
              <w:top w:val="nil"/>
              <w:left w:val="nil"/>
              <w:bottom w:val="nil"/>
              <w:right w:val="nil"/>
            </w:tcBorders>
          </w:tcPr>
          <w:p>
            <w:pPr>
              <w:pStyle w:val="0"/>
              <w:jc w:val="center"/>
            </w:pPr>
            <w:r>
              <w:rPr>
                <w:sz w:val="20"/>
              </w:rPr>
              <w:t xml:space="preserve">123687</w:t>
            </w:r>
          </w:p>
        </w:tc>
        <w:tc>
          <w:tcPr>
            <w:tcW w:w="1134" w:type="dxa"/>
            <w:tcBorders>
              <w:top w:val="nil"/>
              <w:left w:val="nil"/>
              <w:bottom w:val="nil"/>
              <w:right w:val="nil"/>
            </w:tcBorders>
          </w:tcPr>
          <w:p>
            <w:pPr>
              <w:pStyle w:val="0"/>
              <w:jc w:val="center"/>
            </w:pPr>
            <w:r>
              <w:rPr>
                <w:sz w:val="20"/>
              </w:rPr>
              <w:t xml:space="preserve">14383,2</w:t>
            </w:r>
          </w:p>
        </w:tc>
        <w:tc>
          <w:tcPr>
            <w:tcW w:w="1219" w:type="dxa"/>
            <w:tcBorders>
              <w:top w:val="nil"/>
              <w:left w:val="nil"/>
              <w:bottom w:val="nil"/>
              <w:right w:val="nil"/>
            </w:tcBorders>
          </w:tcPr>
          <w:p>
            <w:pPr>
              <w:pStyle w:val="0"/>
              <w:jc w:val="center"/>
            </w:pPr>
            <w:r>
              <w:rPr>
                <w:sz w:val="20"/>
              </w:rPr>
              <w:t xml:space="preserve">137183</w:t>
            </w:r>
          </w:p>
        </w:tc>
        <w:tc>
          <w:tcPr>
            <w:tcW w:w="1238" w:type="dxa"/>
            <w:tcBorders>
              <w:top w:val="nil"/>
              <w:left w:val="nil"/>
              <w:bottom w:val="nil"/>
              <w:right w:val="nil"/>
            </w:tcBorders>
          </w:tcPr>
          <w:p>
            <w:pPr>
              <w:pStyle w:val="0"/>
              <w:jc w:val="center"/>
            </w:pPr>
            <w:r>
              <w:rPr>
                <w:sz w:val="20"/>
              </w:rPr>
              <w:t xml:space="preserve">16117,2</w:t>
            </w:r>
          </w:p>
        </w:tc>
        <w:tc>
          <w:tcPr>
            <w:tcW w:w="1234" w:type="dxa"/>
            <w:tcBorders>
              <w:top w:val="nil"/>
              <w:left w:val="nil"/>
              <w:bottom w:val="nil"/>
              <w:right w:val="nil"/>
            </w:tcBorders>
          </w:tcPr>
          <w:p>
            <w:pPr>
              <w:pStyle w:val="0"/>
              <w:jc w:val="center"/>
            </w:pPr>
            <w:r>
              <w:rPr>
                <w:sz w:val="20"/>
              </w:rPr>
              <w:t xml:space="preserve">50,5</w:t>
            </w:r>
          </w:p>
        </w:tc>
      </w:tr>
      <w:tr>
        <w:tc>
          <w:tcPr>
            <w:tcW w:w="2947" w:type="dxa"/>
            <w:tcBorders>
              <w:top w:val="nil"/>
              <w:left w:val="nil"/>
              <w:bottom w:val="nil"/>
              <w:right w:val="nil"/>
            </w:tcBorders>
          </w:tcPr>
          <w:p>
            <w:pPr>
              <w:pStyle w:val="0"/>
            </w:pPr>
            <w:r>
              <w:rPr>
                <w:sz w:val="20"/>
              </w:rPr>
              <w:t xml:space="preserve">ишемические болезни сердца (I20-I25)</w:t>
            </w:r>
          </w:p>
        </w:tc>
        <w:tc>
          <w:tcPr>
            <w:tcW w:w="1218" w:type="dxa"/>
            <w:tcBorders>
              <w:top w:val="nil"/>
              <w:left w:val="nil"/>
              <w:bottom w:val="nil"/>
              <w:right w:val="nil"/>
            </w:tcBorders>
          </w:tcPr>
          <w:p>
            <w:pPr>
              <w:pStyle w:val="0"/>
              <w:jc w:val="center"/>
            </w:pPr>
            <w:r>
              <w:rPr>
                <w:sz w:val="20"/>
              </w:rPr>
              <w:t xml:space="preserve">55174</w:t>
            </w:r>
          </w:p>
        </w:tc>
        <w:tc>
          <w:tcPr>
            <w:tcW w:w="1053" w:type="dxa"/>
            <w:tcBorders>
              <w:top w:val="nil"/>
              <w:left w:val="nil"/>
              <w:bottom w:val="nil"/>
              <w:right w:val="nil"/>
            </w:tcBorders>
          </w:tcPr>
          <w:p>
            <w:pPr>
              <w:pStyle w:val="0"/>
              <w:jc w:val="center"/>
            </w:pPr>
            <w:r>
              <w:rPr>
                <w:sz w:val="20"/>
              </w:rPr>
              <w:t xml:space="preserve">6258,6</w:t>
            </w:r>
          </w:p>
        </w:tc>
        <w:tc>
          <w:tcPr>
            <w:tcW w:w="1218" w:type="dxa"/>
            <w:tcBorders>
              <w:top w:val="nil"/>
              <w:left w:val="nil"/>
              <w:bottom w:val="nil"/>
              <w:right w:val="nil"/>
            </w:tcBorders>
          </w:tcPr>
          <w:p>
            <w:pPr>
              <w:pStyle w:val="0"/>
              <w:jc w:val="center"/>
            </w:pPr>
            <w:r>
              <w:rPr>
                <w:sz w:val="20"/>
              </w:rPr>
              <w:t xml:space="preserve">56595</w:t>
            </w:r>
          </w:p>
        </w:tc>
        <w:tc>
          <w:tcPr>
            <w:tcW w:w="1054" w:type="dxa"/>
            <w:tcBorders>
              <w:top w:val="nil"/>
              <w:left w:val="nil"/>
              <w:bottom w:val="nil"/>
              <w:right w:val="nil"/>
            </w:tcBorders>
          </w:tcPr>
          <w:p>
            <w:pPr>
              <w:pStyle w:val="0"/>
              <w:jc w:val="center"/>
            </w:pPr>
            <w:r>
              <w:rPr>
                <w:sz w:val="20"/>
              </w:rPr>
              <w:t xml:space="preserve">6491,0</w:t>
            </w:r>
          </w:p>
        </w:tc>
        <w:tc>
          <w:tcPr>
            <w:tcW w:w="1219" w:type="dxa"/>
            <w:tcBorders>
              <w:top w:val="nil"/>
              <w:left w:val="nil"/>
              <w:bottom w:val="nil"/>
              <w:right w:val="nil"/>
            </w:tcBorders>
          </w:tcPr>
          <w:p>
            <w:pPr>
              <w:pStyle w:val="0"/>
              <w:jc w:val="center"/>
            </w:pPr>
            <w:r>
              <w:rPr>
                <w:sz w:val="20"/>
              </w:rPr>
              <w:t xml:space="preserve">50666</w:t>
            </w:r>
          </w:p>
        </w:tc>
        <w:tc>
          <w:tcPr>
            <w:tcW w:w="1054" w:type="dxa"/>
            <w:tcBorders>
              <w:top w:val="nil"/>
              <w:left w:val="nil"/>
              <w:bottom w:val="nil"/>
              <w:right w:val="nil"/>
            </w:tcBorders>
          </w:tcPr>
          <w:p>
            <w:pPr>
              <w:pStyle w:val="0"/>
              <w:jc w:val="center"/>
            </w:pPr>
            <w:r>
              <w:rPr>
                <w:sz w:val="20"/>
              </w:rPr>
              <w:t xml:space="preserve">5849,3</w:t>
            </w:r>
          </w:p>
        </w:tc>
        <w:tc>
          <w:tcPr>
            <w:tcW w:w="1137" w:type="dxa"/>
            <w:tcBorders>
              <w:top w:val="nil"/>
              <w:left w:val="nil"/>
              <w:bottom w:val="nil"/>
              <w:right w:val="nil"/>
            </w:tcBorders>
          </w:tcPr>
          <w:p>
            <w:pPr>
              <w:pStyle w:val="0"/>
              <w:jc w:val="center"/>
            </w:pPr>
            <w:r>
              <w:rPr>
                <w:sz w:val="20"/>
              </w:rPr>
              <w:t xml:space="preserve">48488</w:t>
            </w:r>
          </w:p>
        </w:tc>
        <w:tc>
          <w:tcPr>
            <w:tcW w:w="1134" w:type="dxa"/>
            <w:tcBorders>
              <w:top w:val="nil"/>
              <w:left w:val="nil"/>
              <w:bottom w:val="nil"/>
              <w:right w:val="nil"/>
            </w:tcBorders>
          </w:tcPr>
          <w:p>
            <w:pPr>
              <w:pStyle w:val="0"/>
              <w:jc w:val="center"/>
            </w:pPr>
            <w:r>
              <w:rPr>
                <w:sz w:val="20"/>
              </w:rPr>
              <w:t xml:space="preserve">5638,5</w:t>
            </w:r>
          </w:p>
        </w:tc>
        <w:tc>
          <w:tcPr>
            <w:tcW w:w="1219" w:type="dxa"/>
            <w:tcBorders>
              <w:top w:val="nil"/>
              <w:left w:val="nil"/>
              <w:bottom w:val="nil"/>
              <w:right w:val="nil"/>
            </w:tcBorders>
          </w:tcPr>
          <w:p>
            <w:pPr>
              <w:pStyle w:val="0"/>
              <w:jc w:val="center"/>
            </w:pPr>
            <w:r>
              <w:rPr>
                <w:sz w:val="20"/>
              </w:rPr>
              <w:t xml:space="preserve">49391</w:t>
            </w:r>
          </w:p>
        </w:tc>
        <w:tc>
          <w:tcPr>
            <w:tcW w:w="1238" w:type="dxa"/>
            <w:tcBorders>
              <w:top w:val="nil"/>
              <w:left w:val="nil"/>
              <w:bottom w:val="nil"/>
              <w:right w:val="nil"/>
            </w:tcBorders>
          </w:tcPr>
          <w:p>
            <w:pPr>
              <w:pStyle w:val="0"/>
              <w:jc w:val="center"/>
            </w:pPr>
            <w:r>
              <w:rPr>
                <w:sz w:val="20"/>
              </w:rPr>
              <w:t xml:space="preserve">5802,8</w:t>
            </w:r>
          </w:p>
        </w:tc>
        <w:tc>
          <w:tcPr>
            <w:tcW w:w="1234" w:type="dxa"/>
            <w:tcBorders>
              <w:top w:val="nil"/>
              <w:left w:val="nil"/>
              <w:bottom w:val="nil"/>
              <w:right w:val="nil"/>
            </w:tcBorders>
          </w:tcPr>
          <w:p>
            <w:pPr>
              <w:pStyle w:val="0"/>
              <w:jc w:val="center"/>
            </w:pPr>
            <w:r>
              <w:rPr>
                <w:sz w:val="20"/>
              </w:rPr>
              <w:t xml:space="preserve">18,2</w:t>
            </w:r>
          </w:p>
        </w:tc>
      </w:tr>
      <w:tr>
        <w:tc>
          <w:tcPr>
            <w:tcW w:w="2947" w:type="dxa"/>
            <w:tcBorders>
              <w:top w:val="nil"/>
              <w:left w:val="nil"/>
              <w:bottom w:val="nil"/>
              <w:right w:val="nil"/>
            </w:tcBorders>
          </w:tcPr>
          <w:p>
            <w:pPr>
              <w:pStyle w:val="0"/>
            </w:pPr>
            <w:r>
              <w:rPr>
                <w:sz w:val="20"/>
              </w:rPr>
              <w:t xml:space="preserve">из них:</w:t>
            </w:r>
          </w:p>
        </w:tc>
        <w:tc>
          <w:tcPr>
            <w:tcW w:w="1218" w:type="dxa"/>
            <w:tcBorders>
              <w:top w:val="nil"/>
              <w:left w:val="nil"/>
              <w:bottom w:val="nil"/>
              <w:right w:val="nil"/>
            </w:tcBorders>
          </w:tcPr>
          <w:p>
            <w:pPr>
              <w:pStyle w:val="0"/>
            </w:pPr>
            <w:r>
              <w:rPr>
                <w:sz w:val="20"/>
              </w:rPr>
            </w:r>
          </w:p>
        </w:tc>
        <w:tc>
          <w:tcPr>
            <w:tcW w:w="1053" w:type="dxa"/>
            <w:tcBorders>
              <w:top w:val="nil"/>
              <w:left w:val="nil"/>
              <w:bottom w:val="nil"/>
              <w:right w:val="nil"/>
            </w:tcBorders>
          </w:tcPr>
          <w:p>
            <w:pPr>
              <w:pStyle w:val="0"/>
            </w:pPr>
            <w:r>
              <w:rPr>
                <w:sz w:val="20"/>
              </w:rPr>
            </w:r>
          </w:p>
        </w:tc>
        <w:tc>
          <w:tcPr>
            <w:tcW w:w="1218"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1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инфаркты миокарда (I21-I22)</w:t>
            </w:r>
          </w:p>
        </w:tc>
        <w:tc>
          <w:tcPr>
            <w:tcW w:w="1218" w:type="dxa"/>
            <w:tcBorders>
              <w:top w:val="nil"/>
              <w:left w:val="nil"/>
              <w:bottom w:val="nil"/>
              <w:right w:val="nil"/>
            </w:tcBorders>
          </w:tcPr>
          <w:p>
            <w:pPr>
              <w:pStyle w:val="0"/>
              <w:jc w:val="center"/>
            </w:pPr>
            <w:r>
              <w:rPr>
                <w:sz w:val="20"/>
              </w:rPr>
              <w:t xml:space="preserve">1682</w:t>
            </w:r>
          </w:p>
        </w:tc>
        <w:tc>
          <w:tcPr>
            <w:tcW w:w="1053" w:type="dxa"/>
            <w:tcBorders>
              <w:top w:val="nil"/>
              <w:left w:val="nil"/>
              <w:bottom w:val="nil"/>
              <w:right w:val="nil"/>
            </w:tcBorders>
          </w:tcPr>
          <w:p>
            <w:pPr>
              <w:pStyle w:val="0"/>
              <w:jc w:val="center"/>
            </w:pPr>
            <w:r>
              <w:rPr>
                <w:sz w:val="20"/>
              </w:rPr>
              <w:t xml:space="preserve">190,8</w:t>
            </w:r>
          </w:p>
        </w:tc>
        <w:tc>
          <w:tcPr>
            <w:tcW w:w="1218" w:type="dxa"/>
            <w:tcBorders>
              <w:top w:val="nil"/>
              <w:left w:val="nil"/>
              <w:bottom w:val="nil"/>
              <w:right w:val="nil"/>
            </w:tcBorders>
          </w:tcPr>
          <w:p>
            <w:pPr>
              <w:pStyle w:val="0"/>
              <w:jc w:val="center"/>
            </w:pPr>
            <w:r>
              <w:rPr>
                <w:sz w:val="20"/>
              </w:rPr>
              <w:t xml:space="preserve">1601</w:t>
            </w:r>
          </w:p>
        </w:tc>
        <w:tc>
          <w:tcPr>
            <w:tcW w:w="1054" w:type="dxa"/>
            <w:tcBorders>
              <w:top w:val="nil"/>
              <w:left w:val="nil"/>
              <w:bottom w:val="nil"/>
              <w:right w:val="nil"/>
            </w:tcBorders>
          </w:tcPr>
          <w:p>
            <w:pPr>
              <w:pStyle w:val="0"/>
              <w:jc w:val="center"/>
            </w:pPr>
            <w:r>
              <w:rPr>
                <w:sz w:val="20"/>
              </w:rPr>
              <w:t xml:space="preserve">183,6</w:t>
            </w:r>
          </w:p>
        </w:tc>
        <w:tc>
          <w:tcPr>
            <w:tcW w:w="1219" w:type="dxa"/>
            <w:tcBorders>
              <w:top w:val="nil"/>
              <w:left w:val="nil"/>
              <w:bottom w:val="nil"/>
              <w:right w:val="nil"/>
            </w:tcBorders>
          </w:tcPr>
          <w:p>
            <w:pPr>
              <w:pStyle w:val="0"/>
              <w:jc w:val="center"/>
            </w:pPr>
            <w:r>
              <w:rPr>
                <w:sz w:val="20"/>
              </w:rPr>
              <w:t xml:space="preserve">1500</w:t>
            </w:r>
          </w:p>
        </w:tc>
        <w:tc>
          <w:tcPr>
            <w:tcW w:w="1054" w:type="dxa"/>
            <w:tcBorders>
              <w:top w:val="nil"/>
              <w:left w:val="nil"/>
              <w:bottom w:val="nil"/>
              <w:right w:val="nil"/>
            </w:tcBorders>
          </w:tcPr>
          <w:p>
            <w:pPr>
              <w:pStyle w:val="0"/>
              <w:jc w:val="center"/>
            </w:pPr>
            <w:r>
              <w:rPr>
                <w:sz w:val="20"/>
              </w:rPr>
              <w:t xml:space="preserve">173,2</w:t>
            </w:r>
          </w:p>
        </w:tc>
        <w:tc>
          <w:tcPr>
            <w:tcW w:w="1137" w:type="dxa"/>
            <w:tcBorders>
              <w:top w:val="nil"/>
              <w:left w:val="nil"/>
              <w:bottom w:val="nil"/>
              <w:right w:val="nil"/>
            </w:tcBorders>
          </w:tcPr>
          <w:p>
            <w:pPr>
              <w:pStyle w:val="0"/>
              <w:jc w:val="center"/>
            </w:pPr>
            <w:r>
              <w:rPr>
                <w:sz w:val="20"/>
              </w:rPr>
              <w:t xml:space="preserve">1462</w:t>
            </w:r>
          </w:p>
        </w:tc>
        <w:tc>
          <w:tcPr>
            <w:tcW w:w="1134" w:type="dxa"/>
            <w:tcBorders>
              <w:top w:val="nil"/>
              <w:left w:val="nil"/>
              <w:bottom w:val="nil"/>
              <w:right w:val="nil"/>
            </w:tcBorders>
          </w:tcPr>
          <w:p>
            <w:pPr>
              <w:pStyle w:val="0"/>
              <w:jc w:val="center"/>
            </w:pPr>
            <w:r>
              <w:rPr>
                <w:sz w:val="20"/>
              </w:rPr>
              <w:t xml:space="preserve">170,0</w:t>
            </w:r>
          </w:p>
        </w:tc>
        <w:tc>
          <w:tcPr>
            <w:tcW w:w="1219" w:type="dxa"/>
            <w:tcBorders>
              <w:top w:val="nil"/>
              <w:left w:val="nil"/>
              <w:bottom w:val="nil"/>
              <w:right w:val="nil"/>
            </w:tcBorders>
          </w:tcPr>
          <w:p>
            <w:pPr>
              <w:pStyle w:val="0"/>
              <w:jc w:val="center"/>
            </w:pPr>
            <w:r>
              <w:rPr>
                <w:sz w:val="20"/>
              </w:rPr>
              <w:t xml:space="preserve">1469</w:t>
            </w:r>
          </w:p>
        </w:tc>
        <w:tc>
          <w:tcPr>
            <w:tcW w:w="1238" w:type="dxa"/>
            <w:tcBorders>
              <w:top w:val="nil"/>
              <w:left w:val="nil"/>
              <w:bottom w:val="nil"/>
              <w:right w:val="nil"/>
            </w:tcBorders>
          </w:tcPr>
          <w:p>
            <w:pPr>
              <w:pStyle w:val="0"/>
              <w:jc w:val="center"/>
            </w:pPr>
            <w:r>
              <w:rPr>
                <w:sz w:val="20"/>
              </w:rPr>
              <w:t xml:space="preserve">172,6</w:t>
            </w:r>
          </w:p>
        </w:tc>
        <w:tc>
          <w:tcPr>
            <w:tcW w:w="1234" w:type="dxa"/>
            <w:tcBorders>
              <w:top w:val="nil"/>
              <w:left w:val="nil"/>
              <w:bottom w:val="nil"/>
              <w:right w:val="nil"/>
            </w:tcBorders>
          </w:tcPr>
          <w:p>
            <w:pPr>
              <w:pStyle w:val="0"/>
              <w:jc w:val="center"/>
            </w:pPr>
            <w:r>
              <w:rPr>
                <w:sz w:val="20"/>
              </w:rPr>
              <w:t xml:space="preserve">0,5</w:t>
            </w:r>
          </w:p>
        </w:tc>
      </w:tr>
      <w:tr>
        <w:tc>
          <w:tcPr>
            <w:tcW w:w="2947" w:type="dxa"/>
            <w:tcBorders>
              <w:top w:val="nil"/>
              <w:left w:val="nil"/>
              <w:bottom w:val="nil"/>
              <w:right w:val="nil"/>
            </w:tcBorders>
          </w:tcPr>
          <w:p>
            <w:pPr>
              <w:pStyle w:val="0"/>
            </w:pPr>
            <w:r>
              <w:rPr>
                <w:sz w:val="20"/>
              </w:rPr>
              <w:t xml:space="preserve">остановка сердца (I46) </w:t>
            </w:r>
            <w:hyperlink w:history="0" w:anchor="P4853"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0</w:t>
            </w:r>
          </w:p>
        </w:tc>
        <w:tc>
          <w:tcPr>
            <w:tcW w:w="1053" w:type="dxa"/>
            <w:tcBorders>
              <w:top w:val="nil"/>
              <w:left w:val="nil"/>
              <w:bottom w:val="nil"/>
              <w:right w:val="nil"/>
            </w:tcBorders>
          </w:tcPr>
          <w:p>
            <w:pPr>
              <w:pStyle w:val="0"/>
              <w:jc w:val="center"/>
            </w:pPr>
            <w:r>
              <w:rPr>
                <w:sz w:val="20"/>
              </w:rPr>
              <w:t xml:space="preserve">0</w:t>
            </w:r>
          </w:p>
        </w:tc>
        <w:tc>
          <w:tcPr>
            <w:tcW w:w="1218" w:type="dxa"/>
            <w:tcBorders>
              <w:top w:val="nil"/>
              <w:left w:val="nil"/>
              <w:bottom w:val="nil"/>
              <w:right w:val="nil"/>
            </w:tcBorders>
          </w:tcPr>
          <w:p>
            <w:pPr>
              <w:pStyle w:val="0"/>
              <w:jc w:val="center"/>
            </w:pPr>
            <w:r>
              <w:rPr>
                <w:sz w:val="20"/>
              </w:rPr>
              <w:t xml:space="preserve">1</w:t>
            </w:r>
          </w:p>
        </w:tc>
        <w:tc>
          <w:tcPr>
            <w:tcW w:w="1054" w:type="dxa"/>
            <w:tcBorders>
              <w:top w:val="nil"/>
              <w:left w:val="nil"/>
              <w:bottom w:val="nil"/>
              <w:right w:val="nil"/>
            </w:tcBorders>
          </w:tcPr>
          <w:p>
            <w:pPr>
              <w:pStyle w:val="0"/>
              <w:jc w:val="center"/>
            </w:pPr>
            <w:r>
              <w:rPr>
                <w:sz w:val="20"/>
              </w:rPr>
              <w:t xml:space="preserve">0,1</w:t>
            </w:r>
          </w:p>
        </w:tc>
        <w:tc>
          <w:tcPr>
            <w:tcW w:w="1219" w:type="dxa"/>
            <w:tcBorders>
              <w:top w:val="nil"/>
              <w:left w:val="nil"/>
              <w:bottom w:val="nil"/>
              <w:right w:val="nil"/>
            </w:tcBorders>
          </w:tcPr>
          <w:p>
            <w:pPr>
              <w:pStyle w:val="0"/>
              <w:jc w:val="center"/>
            </w:pPr>
            <w:r>
              <w:rPr>
                <w:sz w:val="20"/>
              </w:rPr>
              <w:t xml:space="preserve">1</w:t>
            </w:r>
          </w:p>
        </w:tc>
        <w:tc>
          <w:tcPr>
            <w:tcW w:w="1054" w:type="dxa"/>
            <w:tcBorders>
              <w:top w:val="nil"/>
              <w:left w:val="nil"/>
              <w:bottom w:val="nil"/>
              <w:right w:val="nil"/>
            </w:tcBorders>
          </w:tcPr>
          <w:p>
            <w:pPr>
              <w:pStyle w:val="0"/>
              <w:jc w:val="center"/>
            </w:pPr>
            <w:r>
              <w:rPr>
                <w:sz w:val="20"/>
              </w:rPr>
              <w:t xml:space="preserve">0,1</w:t>
            </w:r>
          </w:p>
        </w:tc>
        <w:tc>
          <w:tcPr>
            <w:tcW w:w="1137"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0,01</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фибрилляция предсердий (I48) </w:t>
            </w:r>
            <w:hyperlink w:history="0" w:anchor="P4853"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3884</w:t>
            </w:r>
          </w:p>
        </w:tc>
        <w:tc>
          <w:tcPr>
            <w:tcW w:w="1053" w:type="dxa"/>
            <w:tcBorders>
              <w:top w:val="nil"/>
              <w:left w:val="nil"/>
              <w:bottom w:val="nil"/>
              <w:right w:val="nil"/>
            </w:tcBorders>
          </w:tcPr>
          <w:p>
            <w:pPr>
              <w:pStyle w:val="0"/>
              <w:jc w:val="center"/>
            </w:pPr>
            <w:r>
              <w:rPr>
                <w:sz w:val="20"/>
              </w:rPr>
              <w:t xml:space="preserve">440,6</w:t>
            </w:r>
          </w:p>
        </w:tc>
        <w:tc>
          <w:tcPr>
            <w:tcW w:w="1218" w:type="dxa"/>
            <w:tcBorders>
              <w:top w:val="nil"/>
              <w:left w:val="nil"/>
              <w:bottom w:val="nil"/>
              <w:right w:val="nil"/>
            </w:tcBorders>
          </w:tcPr>
          <w:p>
            <w:pPr>
              <w:pStyle w:val="0"/>
              <w:jc w:val="center"/>
            </w:pPr>
            <w:r>
              <w:rPr>
                <w:sz w:val="20"/>
              </w:rPr>
              <w:t xml:space="preserve">3834</w:t>
            </w:r>
          </w:p>
        </w:tc>
        <w:tc>
          <w:tcPr>
            <w:tcW w:w="1054" w:type="dxa"/>
            <w:tcBorders>
              <w:top w:val="nil"/>
              <w:left w:val="nil"/>
              <w:bottom w:val="nil"/>
              <w:right w:val="nil"/>
            </w:tcBorders>
          </w:tcPr>
          <w:p>
            <w:pPr>
              <w:pStyle w:val="0"/>
              <w:jc w:val="center"/>
            </w:pPr>
            <w:r>
              <w:rPr>
                <w:sz w:val="20"/>
              </w:rPr>
              <w:t xml:space="preserve">439,7</w:t>
            </w:r>
          </w:p>
        </w:tc>
        <w:tc>
          <w:tcPr>
            <w:tcW w:w="1219" w:type="dxa"/>
            <w:tcBorders>
              <w:top w:val="nil"/>
              <w:left w:val="nil"/>
              <w:bottom w:val="nil"/>
              <w:right w:val="nil"/>
            </w:tcBorders>
          </w:tcPr>
          <w:p>
            <w:pPr>
              <w:pStyle w:val="0"/>
              <w:jc w:val="center"/>
            </w:pPr>
            <w:r>
              <w:rPr>
                <w:sz w:val="20"/>
              </w:rPr>
              <w:t xml:space="preserve">3325</w:t>
            </w:r>
          </w:p>
        </w:tc>
        <w:tc>
          <w:tcPr>
            <w:tcW w:w="1054" w:type="dxa"/>
            <w:tcBorders>
              <w:top w:val="nil"/>
              <w:left w:val="nil"/>
              <w:bottom w:val="nil"/>
              <w:right w:val="nil"/>
            </w:tcBorders>
          </w:tcPr>
          <w:p>
            <w:pPr>
              <w:pStyle w:val="0"/>
              <w:jc w:val="center"/>
            </w:pPr>
            <w:r>
              <w:rPr>
                <w:sz w:val="20"/>
              </w:rPr>
              <w:t xml:space="preserve">383,9</w:t>
            </w:r>
          </w:p>
        </w:tc>
        <w:tc>
          <w:tcPr>
            <w:tcW w:w="1137" w:type="dxa"/>
            <w:tcBorders>
              <w:top w:val="nil"/>
              <w:left w:val="nil"/>
              <w:bottom w:val="nil"/>
              <w:right w:val="nil"/>
            </w:tcBorders>
          </w:tcPr>
          <w:p>
            <w:pPr>
              <w:pStyle w:val="0"/>
              <w:jc w:val="center"/>
            </w:pPr>
            <w:r>
              <w:rPr>
                <w:sz w:val="20"/>
              </w:rPr>
              <w:t xml:space="preserve">3772</w:t>
            </w:r>
          </w:p>
        </w:tc>
        <w:tc>
          <w:tcPr>
            <w:tcW w:w="1134" w:type="dxa"/>
            <w:tcBorders>
              <w:top w:val="nil"/>
              <w:left w:val="nil"/>
              <w:bottom w:val="nil"/>
              <w:right w:val="nil"/>
            </w:tcBorders>
          </w:tcPr>
          <w:p>
            <w:pPr>
              <w:pStyle w:val="0"/>
              <w:jc w:val="center"/>
            </w:pPr>
            <w:r>
              <w:rPr>
                <w:sz w:val="20"/>
              </w:rPr>
              <w:t xml:space="preserve">4,4</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сердечная недостаточность (I50) </w:t>
            </w:r>
            <w:hyperlink w:history="0" w:anchor="P4853"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116</w:t>
            </w:r>
          </w:p>
        </w:tc>
        <w:tc>
          <w:tcPr>
            <w:tcW w:w="1053" w:type="dxa"/>
            <w:tcBorders>
              <w:top w:val="nil"/>
              <w:left w:val="nil"/>
              <w:bottom w:val="nil"/>
              <w:right w:val="nil"/>
            </w:tcBorders>
          </w:tcPr>
          <w:p>
            <w:pPr>
              <w:pStyle w:val="0"/>
              <w:jc w:val="center"/>
            </w:pPr>
            <w:r>
              <w:rPr>
                <w:sz w:val="20"/>
              </w:rPr>
              <w:t xml:space="preserve">13,2</w:t>
            </w:r>
          </w:p>
        </w:tc>
        <w:tc>
          <w:tcPr>
            <w:tcW w:w="1218" w:type="dxa"/>
            <w:tcBorders>
              <w:top w:val="nil"/>
              <w:left w:val="nil"/>
              <w:bottom w:val="nil"/>
              <w:right w:val="nil"/>
            </w:tcBorders>
          </w:tcPr>
          <w:p>
            <w:pPr>
              <w:pStyle w:val="0"/>
              <w:jc w:val="center"/>
            </w:pPr>
            <w:r>
              <w:rPr>
                <w:sz w:val="20"/>
              </w:rPr>
              <w:t xml:space="preserve">64</w:t>
            </w:r>
          </w:p>
        </w:tc>
        <w:tc>
          <w:tcPr>
            <w:tcW w:w="1054" w:type="dxa"/>
            <w:tcBorders>
              <w:top w:val="nil"/>
              <w:left w:val="nil"/>
              <w:bottom w:val="nil"/>
              <w:right w:val="nil"/>
            </w:tcBorders>
          </w:tcPr>
          <w:p>
            <w:pPr>
              <w:pStyle w:val="0"/>
              <w:jc w:val="center"/>
            </w:pPr>
            <w:r>
              <w:rPr>
                <w:sz w:val="20"/>
              </w:rPr>
              <w:t xml:space="preserve">7,3</w:t>
            </w:r>
          </w:p>
        </w:tc>
        <w:tc>
          <w:tcPr>
            <w:tcW w:w="1219" w:type="dxa"/>
            <w:tcBorders>
              <w:top w:val="nil"/>
              <w:left w:val="nil"/>
              <w:bottom w:val="nil"/>
              <w:right w:val="nil"/>
            </w:tcBorders>
          </w:tcPr>
          <w:p>
            <w:pPr>
              <w:pStyle w:val="0"/>
              <w:jc w:val="center"/>
            </w:pPr>
            <w:r>
              <w:rPr>
                <w:sz w:val="20"/>
              </w:rPr>
              <w:t xml:space="preserve">130</w:t>
            </w:r>
          </w:p>
        </w:tc>
        <w:tc>
          <w:tcPr>
            <w:tcW w:w="1054" w:type="dxa"/>
            <w:tcBorders>
              <w:top w:val="nil"/>
              <w:left w:val="nil"/>
              <w:bottom w:val="nil"/>
              <w:right w:val="nil"/>
            </w:tcBorders>
          </w:tcPr>
          <w:p>
            <w:pPr>
              <w:pStyle w:val="0"/>
              <w:jc w:val="center"/>
            </w:pPr>
            <w:r>
              <w:rPr>
                <w:sz w:val="20"/>
              </w:rPr>
              <w:t xml:space="preserve">15,0</w:t>
            </w:r>
          </w:p>
        </w:tc>
        <w:tc>
          <w:tcPr>
            <w:tcW w:w="1137" w:type="dxa"/>
            <w:tcBorders>
              <w:top w:val="nil"/>
              <w:left w:val="nil"/>
              <w:bottom w:val="nil"/>
              <w:right w:val="nil"/>
            </w:tcBorders>
          </w:tcPr>
          <w:p>
            <w:pPr>
              <w:pStyle w:val="0"/>
              <w:jc w:val="center"/>
            </w:pPr>
            <w:r>
              <w:rPr>
                <w:sz w:val="20"/>
              </w:rPr>
              <w:t xml:space="preserve">1044</w:t>
            </w:r>
          </w:p>
        </w:tc>
        <w:tc>
          <w:tcPr>
            <w:tcW w:w="1134" w:type="dxa"/>
            <w:tcBorders>
              <w:top w:val="nil"/>
              <w:left w:val="nil"/>
              <w:bottom w:val="nil"/>
              <w:right w:val="nil"/>
            </w:tcBorders>
          </w:tcPr>
          <w:p>
            <w:pPr>
              <w:pStyle w:val="0"/>
              <w:jc w:val="center"/>
            </w:pPr>
            <w:r>
              <w:rPr>
                <w:sz w:val="20"/>
              </w:rPr>
              <w:t xml:space="preserve">1,2</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цереброваскулярные болезни (I60-I69)</w:t>
            </w:r>
          </w:p>
        </w:tc>
        <w:tc>
          <w:tcPr>
            <w:tcW w:w="1218" w:type="dxa"/>
            <w:tcBorders>
              <w:top w:val="nil"/>
              <w:left w:val="nil"/>
              <w:bottom w:val="nil"/>
              <w:right w:val="nil"/>
            </w:tcBorders>
          </w:tcPr>
          <w:p>
            <w:pPr>
              <w:pStyle w:val="0"/>
              <w:jc w:val="center"/>
            </w:pPr>
            <w:r>
              <w:rPr>
                <w:sz w:val="20"/>
              </w:rPr>
              <w:t xml:space="preserve">52815</w:t>
            </w:r>
          </w:p>
        </w:tc>
        <w:tc>
          <w:tcPr>
            <w:tcW w:w="1053" w:type="dxa"/>
            <w:tcBorders>
              <w:top w:val="nil"/>
              <w:left w:val="nil"/>
              <w:bottom w:val="nil"/>
              <w:right w:val="nil"/>
            </w:tcBorders>
          </w:tcPr>
          <w:p>
            <w:pPr>
              <w:pStyle w:val="0"/>
              <w:jc w:val="center"/>
            </w:pPr>
            <w:r>
              <w:rPr>
                <w:sz w:val="20"/>
              </w:rPr>
              <w:t xml:space="preserve">5991,0</w:t>
            </w:r>
          </w:p>
        </w:tc>
        <w:tc>
          <w:tcPr>
            <w:tcW w:w="1218" w:type="dxa"/>
            <w:tcBorders>
              <w:top w:val="nil"/>
              <w:left w:val="nil"/>
              <w:bottom w:val="nil"/>
              <w:right w:val="nil"/>
            </w:tcBorders>
          </w:tcPr>
          <w:p>
            <w:pPr>
              <w:pStyle w:val="0"/>
              <w:jc w:val="center"/>
            </w:pPr>
            <w:r>
              <w:rPr>
                <w:sz w:val="20"/>
              </w:rPr>
              <w:t xml:space="preserve">54365</w:t>
            </w:r>
          </w:p>
        </w:tc>
        <w:tc>
          <w:tcPr>
            <w:tcW w:w="1054" w:type="dxa"/>
            <w:tcBorders>
              <w:top w:val="nil"/>
              <w:left w:val="nil"/>
              <w:bottom w:val="nil"/>
              <w:right w:val="nil"/>
            </w:tcBorders>
          </w:tcPr>
          <w:p>
            <w:pPr>
              <w:pStyle w:val="0"/>
              <w:jc w:val="center"/>
            </w:pPr>
            <w:r>
              <w:rPr>
                <w:sz w:val="20"/>
              </w:rPr>
              <w:t xml:space="preserve">6235,2</w:t>
            </w:r>
          </w:p>
        </w:tc>
        <w:tc>
          <w:tcPr>
            <w:tcW w:w="1219" w:type="dxa"/>
            <w:tcBorders>
              <w:top w:val="nil"/>
              <w:left w:val="nil"/>
              <w:bottom w:val="nil"/>
              <w:right w:val="nil"/>
            </w:tcBorders>
          </w:tcPr>
          <w:p>
            <w:pPr>
              <w:pStyle w:val="0"/>
              <w:jc w:val="center"/>
            </w:pPr>
            <w:r>
              <w:rPr>
                <w:sz w:val="20"/>
              </w:rPr>
              <w:t xml:space="preserve">46436</w:t>
            </w:r>
          </w:p>
        </w:tc>
        <w:tc>
          <w:tcPr>
            <w:tcW w:w="1054" w:type="dxa"/>
            <w:tcBorders>
              <w:top w:val="nil"/>
              <w:left w:val="nil"/>
              <w:bottom w:val="nil"/>
              <w:right w:val="nil"/>
            </w:tcBorders>
          </w:tcPr>
          <w:p>
            <w:pPr>
              <w:pStyle w:val="0"/>
              <w:jc w:val="center"/>
            </w:pPr>
            <w:r>
              <w:rPr>
                <w:sz w:val="20"/>
              </w:rPr>
              <w:t xml:space="preserve">5360,9</w:t>
            </w:r>
          </w:p>
        </w:tc>
        <w:tc>
          <w:tcPr>
            <w:tcW w:w="1137" w:type="dxa"/>
            <w:tcBorders>
              <w:top w:val="nil"/>
              <w:left w:val="nil"/>
              <w:bottom w:val="nil"/>
              <w:right w:val="nil"/>
            </w:tcBorders>
          </w:tcPr>
          <w:p>
            <w:pPr>
              <w:pStyle w:val="0"/>
              <w:jc w:val="center"/>
            </w:pPr>
            <w:r>
              <w:rPr>
                <w:sz w:val="20"/>
              </w:rPr>
              <w:t xml:space="preserve">46308</w:t>
            </w:r>
          </w:p>
        </w:tc>
        <w:tc>
          <w:tcPr>
            <w:tcW w:w="1134" w:type="dxa"/>
            <w:tcBorders>
              <w:top w:val="nil"/>
              <w:left w:val="nil"/>
              <w:bottom w:val="nil"/>
              <w:right w:val="nil"/>
            </w:tcBorders>
          </w:tcPr>
          <w:p>
            <w:pPr>
              <w:pStyle w:val="0"/>
              <w:jc w:val="center"/>
            </w:pPr>
            <w:r>
              <w:rPr>
                <w:sz w:val="20"/>
              </w:rPr>
              <w:t xml:space="preserve">5385,0</w:t>
            </w:r>
          </w:p>
        </w:tc>
        <w:tc>
          <w:tcPr>
            <w:tcW w:w="1219" w:type="dxa"/>
            <w:tcBorders>
              <w:top w:val="nil"/>
              <w:left w:val="nil"/>
              <w:bottom w:val="nil"/>
              <w:right w:val="nil"/>
            </w:tcBorders>
          </w:tcPr>
          <w:p>
            <w:pPr>
              <w:pStyle w:val="0"/>
              <w:jc w:val="center"/>
            </w:pPr>
            <w:r>
              <w:rPr>
                <w:sz w:val="20"/>
              </w:rPr>
              <w:t xml:space="preserve">49636</w:t>
            </w:r>
          </w:p>
        </w:tc>
        <w:tc>
          <w:tcPr>
            <w:tcW w:w="1238" w:type="dxa"/>
            <w:tcBorders>
              <w:top w:val="nil"/>
              <w:left w:val="nil"/>
              <w:bottom w:val="nil"/>
              <w:right w:val="nil"/>
            </w:tcBorders>
          </w:tcPr>
          <w:p>
            <w:pPr>
              <w:pStyle w:val="0"/>
              <w:jc w:val="center"/>
            </w:pPr>
            <w:r>
              <w:rPr>
                <w:sz w:val="20"/>
              </w:rPr>
              <w:t xml:space="preserve">5831,6</w:t>
            </w:r>
          </w:p>
        </w:tc>
        <w:tc>
          <w:tcPr>
            <w:tcW w:w="1234" w:type="dxa"/>
            <w:tcBorders>
              <w:top w:val="nil"/>
              <w:left w:val="nil"/>
              <w:bottom w:val="nil"/>
              <w:right w:val="nil"/>
            </w:tcBorders>
          </w:tcPr>
          <w:p>
            <w:pPr>
              <w:pStyle w:val="0"/>
              <w:jc w:val="center"/>
            </w:pPr>
            <w:r>
              <w:rPr>
                <w:sz w:val="20"/>
              </w:rPr>
              <w:t xml:space="preserve">18,3</w:t>
            </w:r>
          </w:p>
        </w:tc>
      </w:tr>
      <w:tr>
        <w:tc>
          <w:tcPr>
            <w:tcW w:w="2947" w:type="dxa"/>
            <w:tcBorders>
              <w:top w:val="nil"/>
              <w:left w:val="nil"/>
              <w:bottom w:val="nil"/>
              <w:right w:val="nil"/>
            </w:tcBorders>
          </w:tcPr>
          <w:p>
            <w:pPr>
              <w:pStyle w:val="0"/>
            </w:pPr>
            <w:r>
              <w:rPr>
                <w:sz w:val="20"/>
              </w:rPr>
              <w:t xml:space="preserve">из них:</w:t>
            </w:r>
          </w:p>
        </w:tc>
        <w:tc>
          <w:tcPr>
            <w:tcW w:w="1218" w:type="dxa"/>
            <w:tcBorders>
              <w:top w:val="nil"/>
              <w:left w:val="nil"/>
              <w:bottom w:val="nil"/>
              <w:right w:val="nil"/>
            </w:tcBorders>
          </w:tcPr>
          <w:p>
            <w:pPr>
              <w:pStyle w:val="0"/>
            </w:pPr>
            <w:r>
              <w:rPr>
                <w:sz w:val="20"/>
              </w:rPr>
            </w:r>
          </w:p>
        </w:tc>
        <w:tc>
          <w:tcPr>
            <w:tcW w:w="1053" w:type="dxa"/>
            <w:tcBorders>
              <w:top w:val="nil"/>
              <w:left w:val="nil"/>
              <w:bottom w:val="nil"/>
              <w:right w:val="nil"/>
            </w:tcBorders>
          </w:tcPr>
          <w:p>
            <w:pPr>
              <w:pStyle w:val="0"/>
            </w:pPr>
            <w:r>
              <w:rPr>
                <w:sz w:val="20"/>
              </w:rPr>
            </w:r>
          </w:p>
        </w:tc>
        <w:tc>
          <w:tcPr>
            <w:tcW w:w="1218"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1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субарахноидальное кровоизлияние (I60)</w:t>
            </w:r>
          </w:p>
        </w:tc>
        <w:tc>
          <w:tcPr>
            <w:tcW w:w="1218" w:type="dxa"/>
            <w:tcBorders>
              <w:top w:val="nil"/>
              <w:left w:val="nil"/>
              <w:bottom w:val="nil"/>
              <w:right w:val="nil"/>
            </w:tcBorders>
          </w:tcPr>
          <w:p>
            <w:pPr>
              <w:pStyle w:val="0"/>
              <w:jc w:val="center"/>
            </w:pPr>
            <w:r>
              <w:rPr>
                <w:sz w:val="20"/>
              </w:rPr>
              <w:t xml:space="preserve">63</w:t>
            </w:r>
          </w:p>
        </w:tc>
        <w:tc>
          <w:tcPr>
            <w:tcW w:w="1053" w:type="dxa"/>
            <w:tcBorders>
              <w:top w:val="nil"/>
              <w:left w:val="nil"/>
              <w:bottom w:val="nil"/>
              <w:right w:val="nil"/>
            </w:tcBorders>
          </w:tcPr>
          <w:p>
            <w:pPr>
              <w:pStyle w:val="0"/>
              <w:jc w:val="center"/>
            </w:pPr>
            <w:r>
              <w:rPr>
                <w:sz w:val="20"/>
              </w:rPr>
              <w:t xml:space="preserve">7,1</w:t>
            </w:r>
          </w:p>
        </w:tc>
        <w:tc>
          <w:tcPr>
            <w:tcW w:w="1218" w:type="dxa"/>
            <w:tcBorders>
              <w:top w:val="nil"/>
              <w:left w:val="nil"/>
              <w:bottom w:val="nil"/>
              <w:right w:val="nil"/>
            </w:tcBorders>
          </w:tcPr>
          <w:p>
            <w:pPr>
              <w:pStyle w:val="0"/>
              <w:jc w:val="center"/>
            </w:pPr>
            <w:r>
              <w:rPr>
                <w:sz w:val="20"/>
              </w:rPr>
              <w:t xml:space="preserve">59</w:t>
            </w:r>
          </w:p>
        </w:tc>
        <w:tc>
          <w:tcPr>
            <w:tcW w:w="1054" w:type="dxa"/>
            <w:tcBorders>
              <w:top w:val="nil"/>
              <w:left w:val="nil"/>
              <w:bottom w:val="nil"/>
              <w:right w:val="nil"/>
            </w:tcBorders>
          </w:tcPr>
          <w:p>
            <w:pPr>
              <w:pStyle w:val="0"/>
              <w:jc w:val="center"/>
            </w:pPr>
            <w:r>
              <w:rPr>
                <w:sz w:val="20"/>
              </w:rPr>
              <w:t xml:space="preserve">6,8</w:t>
            </w:r>
          </w:p>
        </w:tc>
        <w:tc>
          <w:tcPr>
            <w:tcW w:w="1219" w:type="dxa"/>
            <w:tcBorders>
              <w:top w:val="nil"/>
              <w:left w:val="nil"/>
              <w:bottom w:val="nil"/>
              <w:right w:val="nil"/>
            </w:tcBorders>
          </w:tcPr>
          <w:p>
            <w:pPr>
              <w:pStyle w:val="0"/>
              <w:jc w:val="center"/>
            </w:pPr>
            <w:r>
              <w:rPr>
                <w:sz w:val="20"/>
              </w:rPr>
              <w:t xml:space="preserve">60</w:t>
            </w:r>
          </w:p>
        </w:tc>
        <w:tc>
          <w:tcPr>
            <w:tcW w:w="1054" w:type="dxa"/>
            <w:tcBorders>
              <w:top w:val="nil"/>
              <w:left w:val="nil"/>
              <w:bottom w:val="nil"/>
              <w:right w:val="nil"/>
            </w:tcBorders>
          </w:tcPr>
          <w:p>
            <w:pPr>
              <w:pStyle w:val="0"/>
              <w:jc w:val="center"/>
            </w:pPr>
            <w:r>
              <w:rPr>
                <w:sz w:val="20"/>
              </w:rPr>
              <w:t xml:space="preserve">6,9</w:t>
            </w:r>
          </w:p>
        </w:tc>
        <w:tc>
          <w:tcPr>
            <w:tcW w:w="1137" w:type="dxa"/>
            <w:tcBorders>
              <w:top w:val="nil"/>
              <w:left w:val="nil"/>
              <w:bottom w:val="nil"/>
              <w:right w:val="nil"/>
            </w:tcBorders>
          </w:tcPr>
          <w:p>
            <w:pPr>
              <w:pStyle w:val="0"/>
              <w:jc w:val="center"/>
            </w:pPr>
            <w:r>
              <w:rPr>
                <w:sz w:val="20"/>
              </w:rPr>
              <w:t xml:space="preserve">59</w:t>
            </w:r>
          </w:p>
        </w:tc>
        <w:tc>
          <w:tcPr>
            <w:tcW w:w="1134" w:type="dxa"/>
            <w:tcBorders>
              <w:top w:val="nil"/>
              <w:left w:val="nil"/>
              <w:bottom w:val="nil"/>
              <w:right w:val="nil"/>
            </w:tcBorders>
          </w:tcPr>
          <w:p>
            <w:pPr>
              <w:pStyle w:val="0"/>
              <w:jc w:val="center"/>
            </w:pPr>
            <w:r>
              <w:rPr>
                <w:sz w:val="20"/>
              </w:rPr>
              <w:t xml:space="preserve">6,9</w:t>
            </w:r>
          </w:p>
        </w:tc>
        <w:tc>
          <w:tcPr>
            <w:tcW w:w="1219" w:type="dxa"/>
            <w:tcBorders>
              <w:top w:val="nil"/>
              <w:left w:val="nil"/>
              <w:bottom w:val="nil"/>
              <w:right w:val="nil"/>
            </w:tcBorders>
          </w:tcPr>
          <w:p>
            <w:pPr>
              <w:pStyle w:val="0"/>
              <w:jc w:val="center"/>
            </w:pPr>
            <w:r>
              <w:rPr>
                <w:sz w:val="20"/>
              </w:rPr>
              <w:t xml:space="preserve">66</w:t>
            </w:r>
          </w:p>
        </w:tc>
        <w:tc>
          <w:tcPr>
            <w:tcW w:w="1238" w:type="dxa"/>
            <w:tcBorders>
              <w:top w:val="nil"/>
              <w:left w:val="nil"/>
              <w:bottom w:val="nil"/>
              <w:right w:val="nil"/>
            </w:tcBorders>
          </w:tcPr>
          <w:p>
            <w:pPr>
              <w:pStyle w:val="0"/>
              <w:jc w:val="center"/>
            </w:pPr>
            <w:r>
              <w:rPr>
                <w:sz w:val="20"/>
              </w:rPr>
              <w:t xml:space="preserve">7,8</w:t>
            </w:r>
          </w:p>
        </w:tc>
        <w:tc>
          <w:tcPr>
            <w:tcW w:w="1234" w:type="dxa"/>
            <w:tcBorders>
              <w:top w:val="nil"/>
              <w:left w:val="nil"/>
              <w:bottom w:val="nil"/>
              <w:right w:val="nil"/>
            </w:tcBorders>
          </w:tcPr>
          <w:p>
            <w:pPr>
              <w:pStyle w:val="0"/>
              <w:jc w:val="center"/>
            </w:pPr>
            <w:r>
              <w:rPr>
                <w:sz w:val="20"/>
              </w:rPr>
              <w:t xml:space="preserve">0,02</w:t>
            </w:r>
          </w:p>
        </w:tc>
      </w:tr>
      <w:tr>
        <w:tc>
          <w:tcPr>
            <w:tcW w:w="2947" w:type="dxa"/>
            <w:tcBorders>
              <w:top w:val="nil"/>
              <w:left w:val="nil"/>
              <w:bottom w:val="nil"/>
              <w:right w:val="nil"/>
            </w:tcBorders>
          </w:tcPr>
          <w:p>
            <w:pPr>
              <w:pStyle w:val="0"/>
            </w:pPr>
            <w:r>
              <w:rPr>
                <w:sz w:val="20"/>
              </w:rPr>
              <w:t xml:space="preserve">внутримозговое и другое внутричерепное кровоизлияние (I61, I62)</w:t>
            </w:r>
          </w:p>
        </w:tc>
        <w:tc>
          <w:tcPr>
            <w:tcW w:w="1218" w:type="dxa"/>
            <w:tcBorders>
              <w:top w:val="nil"/>
              <w:left w:val="nil"/>
              <w:bottom w:val="nil"/>
              <w:right w:val="nil"/>
            </w:tcBorders>
          </w:tcPr>
          <w:p>
            <w:pPr>
              <w:pStyle w:val="0"/>
              <w:jc w:val="center"/>
            </w:pPr>
            <w:r>
              <w:rPr>
                <w:sz w:val="20"/>
              </w:rPr>
              <w:t xml:space="preserve">475</w:t>
            </w:r>
          </w:p>
        </w:tc>
        <w:tc>
          <w:tcPr>
            <w:tcW w:w="1053" w:type="dxa"/>
            <w:tcBorders>
              <w:top w:val="nil"/>
              <w:left w:val="nil"/>
              <w:bottom w:val="nil"/>
              <w:right w:val="nil"/>
            </w:tcBorders>
          </w:tcPr>
          <w:p>
            <w:pPr>
              <w:pStyle w:val="0"/>
              <w:jc w:val="center"/>
            </w:pPr>
            <w:r>
              <w:rPr>
                <w:sz w:val="20"/>
              </w:rPr>
              <w:t xml:space="preserve">53,9</w:t>
            </w:r>
          </w:p>
        </w:tc>
        <w:tc>
          <w:tcPr>
            <w:tcW w:w="1218" w:type="dxa"/>
            <w:tcBorders>
              <w:top w:val="nil"/>
              <w:left w:val="nil"/>
              <w:bottom w:val="nil"/>
              <w:right w:val="nil"/>
            </w:tcBorders>
          </w:tcPr>
          <w:p>
            <w:pPr>
              <w:pStyle w:val="0"/>
              <w:jc w:val="center"/>
            </w:pPr>
            <w:r>
              <w:rPr>
                <w:sz w:val="20"/>
              </w:rPr>
              <w:t xml:space="preserve">450</w:t>
            </w:r>
          </w:p>
        </w:tc>
        <w:tc>
          <w:tcPr>
            <w:tcW w:w="1054" w:type="dxa"/>
            <w:tcBorders>
              <w:top w:val="nil"/>
              <w:left w:val="nil"/>
              <w:bottom w:val="nil"/>
              <w:right w:val="nil"/>
            </w:tcBorders>
          </w:tcPr>
          <w:p>
            <w:pPr>
              <w:pStyle w:val="0"/>
              <w:jc w:val="center"/>
            </w:pPr>
            <w:r>
              <w:rPr>
                <w:sz w:val="20"/>
              </w:rPr>
              <w:t xml:space="preserve">51,6</w:t>
            </w:r>
          </w:p>
        </w:tc>
        <w:tc>
          <w:tcPr>
            <w:tcW w:w="1219" w:type="dxa"/>
            <w:tcBorders>
              <w:top w:val="nil"/>
              <w:left w:val="nil"/>
              <w:bottom w:val="nil"/>
              <w:right w:val="nil"/>
            </w:tcBorders>
          </w:tcPr>
          <w:p>
            <w:pPr>
              <w:pStyle w:val="0"/>
              <w:jc w:val="center"/>
            </w:pPr>
            <w:r>
              <w:rPr>
                <w:sz w:val="20"/>
              </w:rPr>
              <w:t xml:space="preserve">414</w:t>
            </w:r>
          </w:p>
        </w:tc>
        <w:tc>
          <w:tcPr>
            <w:tcW w:w="1054" w:type="dxa"/>
            <w:tcBorders>
              <w:top w:val="nil"/>
              <w:left w:val="nil"/>
              <w:bottom w:val="nil"/>
              <w:right w:val="nil"/>
            </w:tcBorders>
          </w:tcPr>
          <w:p>
            <w:pPr>
              <w:pStyle w:val="0"/>
              <w:jc w:val="center"/>
            </w:pPr>
            <w:r>
              <w:rPr>
                <w:sz w:val="20"/>
              </w:rPr>
              <w:t xml:space="preserve">47,8</w:t>
            </w:r>
          </w:p>
        </w:tc>
        <w:tc>
          <w:tcPr>
            <w:tcW w:w="1137" w:type="dxa"/>
            <w:tcBorders>
              <w:top w:val="nil"/>
              <w:left w:val="nil"/>
              <w:bottom w:val="nil"/>
              <w:right w:val="nil"/>
            </w:tcBorders>
          </w:tcPr>
          <w:p>
            <w:pPr>
              <w:pStyle w:val="0"/>
              <w:jc w:val="center"/>
            </w:pPr>
            <w:r>
              <w:rPr>
                <w:sz w:val="20"/>
              </w:rPr>
              <w:t xml:space="preserve">381</w:t>
            </w:r>
          </w:p>
        </w:tc>
        <w:tc>
          <w:tcPr>
            <w:tcW w:w="1134" w:type="dxa"/>
            <w:tcBorders>
              <w:top w:val="nil"/>
              <w:left w:val="nil"/>
              <w:bottom w:val="nil"/>
              <w:right w:val="nil"/>
            </w:tcBorders>
          </w:tcPr>
          <w:p>
            <w:pPr>
              <w:pStyle w:val="0"/>
              <w:jc w:val="center"/>
            </w:pPr>
            <w:r>
              <w:rPr>
                <w:sz w:val="20"/>
              </w:rPr>
              <w:t xml:space="preserve">44,3</w:t>
            </w:r>
          </w:p>
        </w:tc>
        <w:tc>
          <w:tcPr>
            <w:tcW w:w="1219" w:type="dxa"/>
            <w:tcBorders>
              <w:top w:val="nil"/>
              <w:left w:val="nil"/>
              <w:bottom w:val="nil"/>
              <w:right w:val="nil"/>
            </w:tcBorders>
          </w:tcPr>
          <w:p>
            <w:pPr>
              <w:pStyle w:val="0"/>
              <w:jc w:val="center"/>
            </w:pPr>
            <w:r>
              <w:rPr>
                <w:sz w:val="20"/>
              </w:rPr>
              <w:t xml:space="preserve">347</w:t>
            </w:r>
          </w:p>
        </w:tc>
        <w:tc>
          <w:tcPr>
            <w:tcW w:w="1238" w:type="dxa"/>
            <w:tcBorders>
              <w:top w:val="nil"/>
              <w:left w:val="nil"/>
              <w:bottom w:val="nil"/>
              <w:right w:val="nil"/>
            </w:tcBorders>
          </w:tcPr>
          <w:p>
            <w:pPr>
              <w:pStyle w:val="0"/>
              <w:jc w:val="center"/>
            </w:pPr>
            <w:r>
              <w:rPr>
                <w:sz w:val="20"/>
              </w:rPr>
              <w:t xml:space="preserve">40,8</w:t>
            </w:r>
          </w:p>
        </w:tc>
        <w:tc>
          <w:tcPr>
            <w:tcW w:w="1234" w:type="dxa"/>
            <w:tcBorders>
              <w:top w:val="nil"/>
              <w:left w:val="nil"/>
              <w:bottom w:val="nil"/>
              <w:right w:val="nil"/>
            </w:tcBorders>
          </w:tcPr>
          <w:p>
            <w:pPr>
              <w:pStyle w:val="0"/>
              <w:jc w:val="center"/>
            </w:pPr>
            <w:r>
              <w:rPr>
                <w:sz w:val="20"/>
              </w:rPr>
              <w:t xml:space="preserve">0,1</w:t>
            </w:r>
          </w:p>
        </w:tc>
      </w:tr>
      <w:tr>
        <w:tc>
          <w:tcPr>
            <w:tcW w:w="2947" w:type="dxa"/>
            <w:tcBorders>
              <w:top w:val="nil"/>
              <w:left w:val="nil"/>
              <w:bottom w:val="nil"/>
              <w:right w:val="nil"/>
            </w:tcBorders>
          </w:tcPr>
          <w:p>
            <w:pPr>
              <w:pStyle w:val="0"/>
            </w:pPr>
            <w:r>
              <w:rPr>
                <w:sz w:val="20"/>
              </w:rPr>
              <w:t xml:space="preserve">инфаркт мозга (I63)</w:t>
            </w:r>
          </w:p>
        </w:tc>
        <w:tc>
          <w:tcPr>
            <w:tcW w:w="1218" w:type="dxa"/>
            <w:tcBorders>
              <w:top w:val="nil"/>
              <w:left w:val="nil"/>
              <w:bottom w:val="nil"/>
              <w:right w:val="nil"/>
            </w:tcBorders>
          </w:tcPr>
          <w:p>
            <w:pPr>
              <w:pStyle w:val="0"/>
              <w:jc w:val="center"/>
            </w:pPr>
            <w:r>
              <w:rPr>
                <w:sz w:val="20"/>
              </w:rPr>
              <w:t xml:space="preserve">2680</w:t>
            </w:r>
          </w:p>
        </w:tc>
        <w:tc>
          <w:tcPr>
            <w:tcW w:w="1053" w:type="dxa"/>
            <w:tcBorders>
              <w:top w:val="nil"/>
              <w:left w:val="nil"/>
              <w:bottom w:val="nil"/>
              <w:right w:val="nil"/>
            </w:tcBorders>
          </w:tcPr>
          <w:p>
            <w:pPr>
              <w:pStyle w:val="0"/>
              <w:jc w:val="center"/>
            </w:pPr>
            <w:r>
              <w:rPr>
                <w:sz w:val="20"/>
              </w:rPr>
              <w:t xml:space="preserve">304,0</w:t>
            </w:r>
          </w:p>
        </w:tc>
        <w:tc>
          <w:tcPr>
            <w:tcW w:w="1218" w:type="dxa"/>
            <w:tcBorders>
              <w:top w:val="nil"/>
              <w:left w:val="nil"/>
              <w:bottom w:val="nil"/>
              <w:right w:val="nil"/>
            </w:tcBorders>
          </w:tcPr>
          <w:p>
            <w:pPr>
              <w:pStyle w:val="0"/>
              <w:jc w:val="center"/>
            </w:pPr>
            <w:r>
              <w:rPr>
                <w:sz w:val="20"/>
              </w:rPr>
              <w:t xml:space="preserve">2720</w:t>
            </w:r>
          </w:p>
        </w:tc>
        <w:tc>
          <w:tcPr>
            <w:tcW w:w="1054" w:type="dxa"/>
            <w:tcBorders>
              <w:top w:val="nil"/>
              <w:left w:val="nil"/>
              <w:bottom w:val="nil"/>
              <w:right w:val="nil"/>
            </w:tcBorders>
          </w:tcPr>
          <w:p>
            <w:pPr>
              <w:pStyle w:val="0"/>
              <w:jc w:val="center"/>
            </w:pPr>
            <w:r>
              <w:rPr>
                <w:sz w:val="20"/>
              </w:rPr>
              <w:t xml:space="preserve">312,0</w:t>
            </w:r>
          </w:p>
        </w:tc>
        <w:tc>
          <w:tcPr>
            <w:tcW w:w="1219" w:type="dxa"/>
            <w:tcBorders>
              <w:top w:val="nil"/>
              <w:left w:val="nil"/>
              <w:bottom w:val="nil"/>
              <w:right w:val="nil"/>
            </w:tcBorders>
          </w:tcPr>
          <w:p>
            <w:pPr>
              <w:pStyle w:val="0"/>
              <w:jc w:val="center"/>
            </w:pPr>
            <w:r>
              <w:rPr>
                <w:sz w:val="20"/>
              </w:rPr>
              <w:t xml:space="preserve">2647</w:t>
            </w:r>
          </w:p>
        </w:tc>
        <w:tc>
          <w:tcPr>
            <w:tcW w:w="1054" w:type="dxa"/>
            <w:tcBorders>
              <w:top w:val="nil"/>
              <w:left w:val="nil"/>
              <w:bottom w:val="nil"/>
              <w:right w:val="nil"/>
            </w:tcBorders>
          </w:tcPr>
          <w:p>
            <w:pPr>
              <w:pStyle w:val="0"/>
              <w:jc w:val="center"/>
            </w:pPr>
            <w:r>
              <w:rPr>
                <w:sz w:val="20"/>
              </w:rPr>
              <w:t xml:space="preserve">305,6</w:t>
            </w:r>
          </w:p>
        </w:tc>
        <w:tc>
          <w:tcPr>
            <w:tcW w:w="1137" w:type="dxa"/>
            <w:tcBorders>
              <w:top w:val="nil"/>
              <w:left w:val="nil"/>
              <w:bottom w:val="nil"/>
              <w:right w:val="nil"/>
            </w:tcBorders>
          </w:tcPr>
          <w:p>
            <w:pPr>
              <w:pStyle w:val="0"/>
              <w:jc w:val="center"/>
            </w:pPr>
            <w:r>
              <w:rPr>
                <w:sz w:val="20"/>
              </w:rPr>
              <w:t xml:space="preserve">2664</w:t>
            </w:r>
          </w:p>
        </w:tc>
        <w:tc>
          <w:tcPr>
            <w:tcW w:w="1134" w:type="dxa"/>
            <w:tcBorders>
              <w:top w:val="nil"/>
              <w:left w:val="nil"/>
              <w:bottom w:val="nil"/>
              <w:right w:val="nil"/>
            </w:tcBorders>
          </w:tcPr>
          <w:p>
            <w:pPr>
              <w:pStyle w:val="0"/>
              <w:jc w:val="center"/>
            </w:pPr>
            <w:r>
              <w:rPr>
                <w:sz w:val="20"/>
              </w:rPr>
              <w:t xml:space="preserve">309,8</w:t>
            </w:r>
          </w:p>
        </w:tc>
        <w:tc>
          <w:tcPr>
            <w:tcW w:w="1219" w:type="dxa"/>
            <w:tcBorders>
              <w:top w:val="nil"/>
              <w:left w:val="nil"/>
              <w:bottom w:val="nil"/>
              <w:right w:val="nil"/>
            </w:tcBorders>
          </w:tcPr>
          <w:p>
            <w:pPr>
              <w:pStyle w:val="0"/>
              <w:jc w:val="center"/>
            </w:pPr>
            <w:r>
              <w:rPr>
                <w:sz w:val="20"/>
              </w:rPr>
              <w:t xml:space="preserve">2530</w:t>
            </w:r>
          </w:p>
        </w:tc>
        <w:tc>
          <w:tcPr>
            <w:tcW w:w="1238" w:type="dxa"/>
            <w:tcBorders>
              <w:top w:val="nil"/>
              <w:left w:val="nil"/>
              <w:bottom w:val="nil"/>
              <w:right w:val="nil"/>
            </w:tcBorders>
          </w:tcPr>
          <w:p>
            <w:pPr>
              <w:pStyle w:val="0"/>
              <w:jc w:val="center"/>
            </w:pPr>
            <w:r>
              <w:rPr>
                <w:sz w:val="20"/>
              </w:rPr>
              <w:t xml:space="preserve">297,2</w:t>
            </w:r>
          </w:p>
        </w:tc>
        <w:tc>
          <w:tcPr>
            <w:tcW w:w="1234" w:type="dxa"/>
            <w:tcBorders>
              <w:top w:val="nil"/>
              <w:left w:val="nil"/>
              <w:bottom w:val="nil"/>
              <w:right w:val="nil"/>
            </w:tcBorders>
          </w:tcPr>
          <w:p>
            <w:pPr>
              <w:pStyle w:val="0"/>
              <w:jc w:val="center"/>
            </w:pPr>
            <w:r>
              <w:rPr>
                <w:sz w:val="20"/>
              </w:rPr>
              <w:t xml:space="preserve">0,9</w:t>
            </w:r>
          </w:p>
        </w:tc>
      </w:tr>
      <w:tr>
        <w:tc>
          <w:tcPr>
            <w:tcW w:w="2947" w:type="dxa"/>
            <w:tcBorders>
              <w:top w:val="nil"/>
              <w:left w:val="nil"/>
              <w:bottom w:val="nil"/>
              <w:right w:val="nil"/>
            </w:tcBorders>
          </w:tcPr>
          <w:p>
            <w:pPr>
              <w:pStyle w:val="0"/>
            </w:pPr>
            <w:r>
              <w:rPr>
                <w:sz w:val="20"/>
              </w:rPr>
              <w:t xml:space="preserve">инсульт, неуточненный, как кровоизлияние или инфаркт (I64)</w:t>
            </w:r>
          </w:p>
        </w:tc>
        <w:tc>
          <w:tcPr>
            <w:tcW w:w="1218" w:type="dxa"/>
            <w:tcBorders>
              <w:top w:val="nil"/>
              <w:left w:val="nil"/>
              <w:bottom w:val="nil"/>
              <w:right w:val="nil"/>
            </w:tcBorders>
          </w:tcPr>
          <w:p>
            <w:pPr>
              <w:pStyle w:val="0"/>
              <w:jc w:val="center"/>
            </w:pPr>
            <w:r>
              <w:rPr>
                <w:sz w:val="20"/>
              </w:rPr>
              <w:t xml:space="preserve">84</w:t>
            </w:r>
          </w:p>
        </w:tc>
        <w:tc>
          <w:tcPr>
            <w:tcW w:w="1053" w:type="dxa"/>
            <w:tcBorders>
              <w:top w:val="nil"/>
              <w:left w:val="nil"/>
              <w:bottom w:val="nil"/>
              <w:right w:val="nil"/>
            </w:tcBorders>
          </w:tcPr>
          <w:p>
            <w:pPr>
              <w:pStyle w:val="0"/>
              <w:jc w:val="center"/>
            </w:pPr>
            <w:r>
              <w:rPr>
                <w:sz w:val="20"/>
              </w:rPr>
              <w:t xml:space="preserve">9,5</w:t>
            </w:r>
          </w:p>
        </w:tc>
        <w:tc>
          <w:tcPr>
            <w:tcW w:w="1218" w:type="dxa"/>
            <w:tcBorders>
              <w:top w:val="nil"/>
              <w:left w:val="nil"/>
              <w:bottom w:val="nil"/>
              <w:right w:val="nil"/>
            </w:tcBorders>
          </w:tcPr>
          <w:p>
            <w:pPr>
              <w:pStyle w:val="0"/>
              <w:jc w:val="center"/>
            </w:pPr>
            <w:r>
              <w:rPr>
                <w:sz w:val="20"/>
              </w:rPr>
              <w:t xml:space="preserve">68</w:t>
            </w:r>
          </w:p>
        </w:tc>
        <w:tc>
          <w:tcPr>
            <w:tcW w:w="1054" w:type="dxa"/>
            <w:tcBorders>
              <w:top w:val="nil"/>
              <w:left w:val="nil"/>
              <w:bottom w:val="nil"/>
              <w:right w:val="nil"/>
            </w:tcBorders>
          </w:tcPr>
          <w:p>
            <w:pPr>
              <w:pStyle w:val="0"/>
              <w:jc w:val="center"/>
            </w:pPr>
            <w:r>
              <w:rPr>
                <w:sz w:val="20"/>
              </w:rPr>
              <w:t xml:space="preserve">7,8</w:t>
            </w:r>
          </w:p>
        </w:tc>
        <w:tc>
          <w:tcPr>
            <w:tcW w:w="1219" w:type="dxa"/>
            <w:tcBorders>
              <w:top w:val="nil"/>
              <w:left w:val="nil"/>
              <w:bottom w:val="nil"/>
              <w:right w:val="nil"/>
            </w:tcBorders>
          </w:tcPr>
          <w:p>
            <w:pPr>
              <w:pStyle w:val="0"/>
              <w:jc w:val="center"/>
            </w:pPr>
            <w:r>
              <w:rPr>
                <w:sz w:val="20"/>
              </w:rPr>
              <w:t xml:space="preserve">93</w:t>
            </w:r>
          </w:p>
        </w:tc>
        <w:tc>
          <w:tcPr>
            <w:tcW w:w="1054" w:type="dxa"/>
            <w:tcBorders>
              <w:top w:val="nil"/>
              <w:left w:val="nil"/>
              <w:bottom w:val="nil"/>
              <w:right w:val="nil"/>
            </w:tcBorders>
          </w:tcPr>
          <w:p>
            <w:pPr>
              <w:pStyle w:val="0"/>
              <w:jc w:val="center"/>
            </w:pPr>
            <w:r>
              <w:rPr>
                <w:sz w:val="20"/>
              </w:rPr>
              <w:t xml:space="preserve">10,7</w:t>
            </w:r>
          </w:p>
        </w:tc>
        <w:tc>
          <w:tcPr>
            <w:tcW w:w="1137" w:type="dxa"/>
            <w:tcBorders>
              <w:top w:val="nil"/>
              <w:left w:val="nil"/>
              <w:bottom w:val="nil"/>
              <w:right w:val="nil"/>
            </w:tcBorders>
          </w:tcPr>
          <w:p>
            <w:pPr>
              <w:pStyle w:val="0"/>
              <w:jc w:val="center"/>
            </w:pPr>
            <w:r>
              <w:rPr>
                <w:sz w:val="20"/>
              </w:rPr>
              <w:t xml:space="preserve">91</w:t>
            </w:r>
          </w:p>
        </w:tc>
        <w:tc>
          <w:tcPr>
            <w:tcW w:w="1134" w:type="dxa"/>
            <w:tcBorders>
              <w:top w:val="nil"/>
              <w:left w:val="nil"/>
              <w:bottom w:val="nil"/>
              <w:right w:val="nil"/>
            </w:tcBorders>
          </w:tcPr>
          <w:p>
            <w:pPr>
              <w:pStyle w:val="0"/>
              <w:jc w:val="center"/>
            </w:pPr>
            <w:r>
              <w:rPr>
                <w:sz w:val="20"/>
              </w:rPr>
              <w:t xml:space="preserve">10,6</w:t>
            </w:r>
          </w:p>
        </w:tc>
        <w:tc>
          <w:tcPr>
            <w:tcW w:w="1219" w:type="dxa"/>
            <w:tcBorders>
              <w:top w:val="nil"/>
              <w:left w:val="nil"/>
              <w:bottom w:val="nil"/>
              <w:right w:val="nil"/>
            </w:tcBorders>
          </w:tcPr>
          <w:p>
            <w:pPr>
              <w:pStyle w:val="0"/>
              <w:jc w:val="center"/>
            </w:pPr>
            <w:r>
              <w:rPr>
                <w:sz w:val="20"/>
              </w:rPr>
              <w:t xml:space="preserve">138</w:t>
            </w:r>
          </w:p>
        </w:tc>
        <w:tc>
          <w:tcPr>
            <w:tcW w:w="1238" w:type="dxa"/>
            <w:tcBorders>
              <w:top w:val="nil"/>
              <w:left w:val="nil"/>
              <w:bottom w:val="nil"/>
              <w:right w:val="nil"/>
            </w:tcBorders>
          </w:tcPr>
          <w:p>
            <w:pPr>
              <w:pStyle w:val="0"/>
              <w:jc w:val="center"/>
            </w:pPr>
            <w:r>
              <w:rPr>
                <w:sz w:val="20"/>
              </w:rPr>
              <w:t xml:space="preserve">16,2</w:t>
            </w:r>
          </w:p>
        </w:tc>
        <w:tc>
          <w:tcPr>
            <w:tcW w:w="1234" w:type="dxa"/>
            <w:tcBorders>
              <w:top w:val="nil"/>
              <w:left w:val="nil"/>
              <w:bottom w:val="nil"/>
              <w:right w:val="nil"/>
            </w:tcBorders>
          </w:tcPr>
          <w:p>
            <w:pPr>
              <w:pStyle w:val="0"/>
              <w:jc w:val="center"/>
            </w:pPr>
            <w:r>
              <w:rPr>
                <w:sz w:val="20"/>
              </w:rPr>
              <w:t xml:space="preserve">0,05</w:t>
            </w:r>
          </w:p>
        </w:tc>
      </w:tr>
      <w:tr>
        <w:tc>
          <w:tcPr>
            <w:tcW w:w="2947" w:type="dxa"/>
            <w:tcBorders>
              <w:top w:val="nil"/>
              <w:left w:val="nil"/>
              <w:bottom w:val="nil"/>
              <w:right w:val="nil"/>
            </w:tcBorders>
          </w:tcPr>
          <w:p>
            <w:pPr>
              <w:pStyle w:val="0"/>
            </w:pPr>
            <w:r>
              <w:rPr>
                <w:sz w:val="20"/>
              </w:rPr>
              <w:t xml:space="preserve">Переходящие транзиторные церебральные ишемические приступы (атаки) и родственные синдромы (G45)</w:t>
            </w:r>
          </w:p>
        </w:tc>
        <w:tc>
          <w:tcPr>
            <w:tcW w:w="1218" w:type="dxa"/>
            <w:tcBorders>
              <w:top w:val="nil"/>
              <w:left w:val="nil"/>
              <w:bottom w:val="nil"/>
              <w:right w:val="nil"/>
            </w:tcBorders>
          </w:tcPr>
          <w:p>
            <w:pPr>
              <w:pStyle w:val="0"/>
              <w:jc w:val="center"/>
            </w:pPr>
            <w:r>
              <w:rPr>
                <w:sz w:val="20"/>
              </w:rPr>
              <w:t xml:space="preserve">836</w:t>
            </w:r>
          </w:p>
        </w:tc>
        <w:tc>
          <w:tcPr>
            <w:tcW w:w="1053" w:type="dxa"/>
            <w:tcBorders>
              <w:top w:val="nil"/>
              <w:left w:val="nil"/>
              <w:bottom w:val="nil"/>
              <w:right w:val="nil"/>
            </w:tcBorders>
          </w:tcPr>
          <w:p>
            <w:pPr>
              <w:pStyle w:val="0"/>
              <w:jc w:val="center"/>
            </w:pPr>
            <w:r>
              <w:rPr>
                <w:sz w:val="20"/>
              </w:rPr>
              <w:t xml:space="preserve">94,8</w:t>
            </w:r>
          </w:p>
        </w:tc>
        <w:tc>
          <w:tcPr>
            <w:tcW w:w="1218" w:type="dxa"/>
            <w:tcBorders>
              <w:top w:val="nil"/>
              <w:left w:val="nil"/>
              <w:bottom w:val="nil"/>
              <w:right w:val="nil"/>
            </w:tcBorders>
          </w:tcPr>
          <w:p>
            <w:pPr>
              <w:pStyle w:val="0"/>
              <w:jc w:val="center"/>
            </w:pPr>
            <w:r>
              <w:rPr>
                <w:sz w:val="20"/>
              </w:rPr>
              <w:t xml:space="preserve">655</w:t>
            </w:r>
          </w:p>
        </w:tc>
        <w:tc>
          <w:tcPr>
            <w:tcW w:w="1054" w:type="dxa"/>
            <w:tcBorders>
              <w:top w:val="nil"/>
              <w:left w:val="nil"/>
              <w:bottom w:val="nil"/>
              <w:right w:val="nil"/>
            </w:tcBorders>
          </w:tcPr>
          <w:p>
            <w:pPr>
              <w:pStyle w:val="0"/>
              <w:jc w:val="center"/>
            </w:pPr>
            <w:r>
              <w:rPr>
                <w:sz w:val="20"/>
              </w:rPr>
              <w:t xml:space="preserve">75,1</w:t>
            </w:r>
          </w:p>
        </w:tc>
        <w:tc>
          <w:tcPr>
            <w:tcW w:w="1219" w:type="dxa"/>
            <w:tcBorders>
              <w:top w:val="nil"/>
              <w:left w:val="nil"/>
              <w:bottom w:val="nil"/>
              <w:right w:val="nil"/>
            </w:tcBorders>
          </w:tcPr>
          <w:p>
            <w:pPr>
              <w:pStyle w:val="0"/>
              <w:jc w:val="center"/>
            </w:pPr>
            <w:r>
              <w:rPr>
                <w:sz w:val="20"/>
              </w:rPr>
              <w:t xml:space="preserve">532</w:t>
            </w:r>
          </w:p>
        </w:tc>
        <w:tc>
          <w:tcPr>
            <w:tcW w:w="1054" w:type="dxa"/>
            <w:tcBorders>
              <w:top w:val="nil"/>
              <w:left w:val="nil"/>
              <w:bottom w:val="nil"/>
              <w:right w:val="nil"/>
            </w:tcBorders>
          </w:tcPr>
          <w:p>
            <w:pPr>
              <w:pStyle w:val="0"/>
              <w:jc w:val="center"/>
            </w:pPr>
            <w:r>
              <w:rPr>
                <w:sz w:val="20"/>
              </w:rPr>
              <w:t xml:space="preserve">61,4</w:t>
            </w:r>
          </w:p>
        </w:tc>
        <w:tc>
          <w:tcPr>
            <w:tcW w:w="1137" w:type="dxa"/>
            <w:tcBorders>
              <w:top w:val="nil"/>
              <w:left w:val="nil"/>
              <w:bottom w:val="nil"/>
              <w:right w:val="nil"/>
            </w:tcBorders>
          </w:tcPr>
          <w:p>
            <w:pPr>
              <w:pStyle w:val="0"/>
              <w:jc w:val="center"/>
            </w:pPr>
            <w:r>
              <w:rPr>
                <w:sz w:val="20"/>
              </w:rPr>
              <w:t xml:space="preserve">453</w:t>
            </w:r>
          </w:p>
        </w:tc>
        <w:tc>
          <w:tcPr>
            <w:tcW w:w="1134" w:type="dxa"/>
            <w:tcBorders>
              <w:top w:val="nil"/>
              <w:left w:val="nil"/>
              <w:bottom w:val="nil"/>
              <w:right w:val="nil"/>
            </w:tcBorders>
          </w:tcPr>
          <w:p>
            <w:pPr>
              <w:pStyle w:val="0"/>
              <w:jc w:val="center"/>
            </w:pPr>
            <w:r>
              <w:rPr>
                <w:sz w:val="20"/>
              </w:rPr>
              <w:t xml:space="preserve">52,7</w:t>
            </w:r>
          </w:p>
        </w:tc>
        <w:tc>
          <w:tcPr>
            <w:tcW w:w="1219" w:type="dxa"/>
            <w:tcBorders>
              <w:top w:val="nil"/>
              <w:left w:val="nil"/>
              <w:bottom w:val="nil"/>
              <w:right w:val="nil"/>
            </w:tcBorders>
          </w:tcPr>
          <w:p>
            <w:pPr>
              <w:pStyle w:val="0"/>
              <w:jc w:val="center"/>
            </w:pPr>
            <w:r>
              <w:rPr>
                <w:sz w:val="20"/>
              </w:rPr>
              <w:t xml:space="preserve">596</w:t>
            </w:r>
          </w:p>
        </w:tc>
        <w:tc>
          <w:tcPr>
            <w:tcW w:w="1238" w:type="dxa"/>
            <w:tcBorders>
              <w:top w:val="nil"/>
              <w:left w:val="nil"/>
              <w:bottom w:val="nil"/>
              <w:right w:val="nil"/>
            </w:tcBorders>
          </w:tcPr>
          <w:p>
            <w:pPr>
              <w:pStyle w:val="0"/>
              <w:jc w:val="center"/>
            </w:pPr>
            <w:r>
              <w:rPr>
                <w:sz w:val="20"/>
              </w:rPr>
              <w:t xml:space="preserve">70,0</w:t>
            </w:r>
          </w:p>
        </w:tc>
        <w:tc>
          <w:tcPr>
            <w:tcW w:w="1234"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4853" w:name="P4853"/>
    <w:bookmarkEnd w:id="4853"/>
    <w:p>
      <w:pPr>
        <w:pStyle w:val="0"/>
        <w:spacing w:before="200" w:line-rule="auto"/>
        <w:ind w:firstLine="540"/>
        <w:jc w:val="both"/>
      </w:pPr>
      <w:r>
        <w:rPr>
          <w:sz w:val="20"/>
        </w:rPr>
        <w:t xml:space="preserve">&lt;*&gt; Сопутствующие заболевания.</w:t>
      </w:r>
    </w:p>
    <w:p>
      <w:pPr>
        <w:pStyle w:val="0"/>
        <w:jc w:val="both"/>
      </w:pPr>
      <w:r>
        <w:rPr>
          <w:sz w:val="20"/>
        </w:rPr>
      </w:r>
    </w:p>
    <w:p>
      <w:pPr>
        <w:pStyle w:val="2"/>
        <w:outlineLvl w:val="2"/>
        <w:jc w:val="center"/>
      </w:pPr>
      <w:r>
        <w:rPr>
          <w:sz w:val="20"/>
        </w:rPr>
        <w:t xml:space="preserve">Первичная заболеваемость взрослого населения</w:t>
      </w:r>
    </w:p>
    <w:p>
      <w:pPr>
        <w:pStyle w:val="2"/>
        <w:jc w:val="center"/>
      </w:pPr>
      <w:r>
        <w:rPr>
          <w:sz w:val="20"/>
        </w:rPr>
        <w:t xml:space="preserve">болезнями системы кровообращения</w:t>
      </w:r>
    </w:p>
    <w:p>
      <w:pPr>
        <w:pStyle w:val="2"/>
        <w:jc w:val="center"/>
      </w:pPr>
      <w:r>
        <w:rPr>
          <w:sz w:val="20"/>
        </w:rPr>
        <w:t xml:space="preserve">за 2018 - 2022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947"/>
        <w:gridCol w:w="1218"/>
        <w:gridCol w:w="1053"/>
        <w:gridCol w:w="1218"/>
        <w:gridCol w:w="1054"/>
        <w:gridCol w:w="1219"/>
        <w:gridCol w:w="1054"/>
        <w:gridCol w:w="1137"/>
        <w:gridCol w:w="1134"/>
        <w:gridCol w:w="1219"/>
        <w:gridCol w:w="1238"/>
        <w:gridCol w:w="1234"/>
      </w:tblGrid>
      <w:tr>
        <w:tblPrEx>
          <w:tblBorders>
            <w:left w:val="single" w:sz="4"/>
            <w:right w:val="single" w:sz="4"/>
            <w:insideV w:val="single" w:sz="4"/>
            <w:insideH w:val="single" w:sz="4"/>
          </w:tblBorders>
        </w:tblPrEx>
        <w:tc>
          <w:tcPr>
            <w:tcW w:w="2947" w:type="dxa"/>
            <w:vAlign w:val="center"/>
            <w:tcBorders>
              <w:top w:val="single" w:sz="4"/>
              <w:bottom w:val="single" w:sz="4"/>
            </w:tcBorders>
            <w:vMerge w:val="restart"/>
          </w:tcPr>
          <w:p>
            <w:pPr>
              <w:pStyle w:val="0"/>
            </w:pPr>
            <w:r>
              <w:rPr>
                <w:sz w:val="20"/>
              </w:rPr>
            </w:r>
          </w:p>
        </w:tc>
        <w:tc>
          <w:tcPr>
            <w:gridSpan w:val="2"/>
            <w:tcW w:w="2271" w:type="dxa"/>
            <w:tcBorders>
              <w:top w:val="single" w:sz="4"/>
              <w:bottom w:val="single" w:sz="4"/>
            </w:tcBorders>
          </w:tcPr>
          <w:p>
            <w:pPr>
              <w:pStyle w:val="0"/>
              <w:jc w:val="center"/>
            </w:pPr>
            <w:r>
              <w:rPr>
                <w:sz w:val="20"/>
              </w:rPr>
              <w:t xml:space="preserve">2018 год</w:t>
            </w:r>
          </w:p>
        </w:tc>
        <w:tc>
          <w:tcPr>
            <w:gridSpan w:val="2"/>
            <w:tcW w:w="2272" w:type="dxa"/>
            <w:tcBorders>
              <w:top w:val="single" w:sz="4"/>
              <w:bottom w:val="single" w:sz="4"/>
            </w:tcBorders>
          </w:tcPr>
          <w:p>
            <w:pPr>
              <w:pStyle w:val="0"/>
              <w:jc w:val="center"/>
            </w:pPr>
            <w:r>
              <w:rPr>
                <w:sz w:val="20"/>
              </w:rPr>
              <w:t xml:space="preserve">2019 год</w:t>
            </w:r>
          </w:p>
        </w:tc>
        <w:tc>
          <w:tcPr>
            <w:gridSpan w:val="2"/>
            <w:tcW w:w="2273" w:type="dxa"/>
            <w:tcBorders>
              <w:top w:val="single" w:sz="4"/>
              <w:bottom w:val="single" w:sz="4"/>
            </w:tcBorders>
          </w:tcPr>
          <w:p>
            <w:pPr>
              <w:pStyle w:val="0"/>
              <w:jc w:val="center"/>
            </w:pPr>
            <w:r>
              <w:rPr>
                <w:sz w:val="20"/>
              </w:rPr>
              <w:t xml:space="preserve">2020 год</w:t>
            </w:r>
          </w:p>
        </w:tc>
        <w:tc>
          <w:tcPr>
            <w:gridSpan w:val="2"/>
            <w:tcW w:w="2271" w:type="dxa"/>
            <w:tcBorders>
              <w:top w:val="single" w:sz="4"/>
              <w:bottom w:val="single" w:sz="4"/>
            </w:tcBorders>
          </w:tcPr>
          <w:p>
            <w:pPr>
              <w:pStyle w:val="0"/>
              <w:jc w:val="center"/>
            </w:pPr>
            <w:r>
              <w:rPr>
                <w:sz w:val="20"/>
              </w:rPr>
              <w:t xml:space="preserve">2021 год</w:t>
            </w:r>
          </w:p>
        </w:tc>
        <w:tc>
          <w:tcPr>
            <w:gridSpan w:val="3"/>
            <w:tcW w:w="3691"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218" w:type="dxa"/>
            <w:tcBorders>
              <w:top w:val="single" w:sz="4"/>
              <w:bottom w:val="single" w:sz="4"/>
            </w:tcBorders>
          </w:tcPr>
          <w:p>
            <w:pPr>
              <w:pStyle w:val="0"/>
              <w:jc w:val="center"/>
            </w:pPr>
            <w:r>
              <w:rPr>
                <w:sz w:val="20"/>
              </w:rPr>
              <w:t xml:space="preserve">абсолют-ное</w:t>
            </w:r>
          </w:p>
          <w:p>
            <w:pPr>
              <w:pStyle w:val="0"/>
              <w:jc w:val="center"/>
            </w:pPr>
            <w:r>
              <w:rPr>
                <w:sz w:val="20"/>
              </w:rPr>
              <w:t xml:space="preserve">число</w:t>
            </w:r>
          </w:p>
        </w:tc>
        <w:tc>
          <w:tcPr>
            <w:tcW w:w="1053" w:type="dxa"/>
            <w:tcBorders>
              <w:top w:val="single" w:sz="4"/>
              <w:bottom w:val="single" w:sz="4"/>
            </w:tcBorders>
          </w:tcPr>
          <w:p>
            <w:pPr>
              <w:pStyle w:val="0"/>
              <w:jc w:val="center"/>
            </w:pPr>
            <w:r>
              <w:rPr>
                <w:sz w:val="20"/>
              </w:rPr>
              <w:t xml:space="preserve">показа-тель</w:t>
            </w:r>
          </w:p>
        </w:tc>
        <w:tc>
          <w:tcPr>
            <w:tcW w:w="1218" w:type="dxa"/>
            <w:tcBorders>
              <w:top w:val="single" w:sz="4"/>
              <w:bottom w:val="single" w:sz="4"/>
            </w:tcBorders>
          </w:tcPr>
          <w:p>
            <w:pPr>
              <w:pStyle w:val="0"/>
              <w:jc w:val="center"/>
            </w:pPr>
            <w:r>
              <w:rPr>
                <w:sz w:val="20"/>
              </w:rPr>
              <w:t xml:space="preserve">абсолют-ное</w:t>
            </w:r>
          </w:p>
          <w:p>
            <w:pPr>
              <w:pStyle w:val="0"/>
              <w:jc w:val="center"/>
            </w:pPr>
            <w:r>
              <w:rPr>
                <w:sz w:val="20"/>
              </w:rPr>
              <w:t xml:space="preserve">число</w:t>
            </w:r>
          </w:p>
        </w:tc>
        <w:tc>
          <w:tcPr>
            <w:tcW w:w="1054" w:type="dxa"/>
            <w:tcBorders>
              <w:top w:val="single" w:sz="4"/>
              <w:bottom w:val="single" w:sz="4"/>
            </w:tcBorders>
          </w:tcPr>
          <w:p>
            <w:pPr>
              <w:pStyle w:val="0"/>
              <w:jc w:val="center"/>
            </w:pPr>
            <w:r>
              <w:rPr>
                <w:sz w:val="20"/>
              </w:rPr>
              <w:t xml:space="preserve">показа-тель</w:t>
            </w:r>
          </w:p>
        </w:tc>
        <w:tc>
          <w:tcPr>
            <w:tcW w:w="1219" w:type="dxa"/>
            <w:tcBorders>
              <w:top w:val="single" w:sz="4"/>
              <w:bottom w:val="single" w:sz="4"/>
            </w:tcBorders>
          </w:tcPr>
          <w:p>
            <w:pPr>
              <w:pStyle w:val="0"/>
              <w:jc w:val="center"/>
            </w:pPr>
            <w:r>
              <w:rPr>
                <w:sz w:val="20"/>
              </w:rPr>
              <w:t xml:space="preserve">абсолют-ное</w:t>
            </w:r>
          </w:p>
          <w:p>
            <w:pPr>
              <w:pStyle w:val="0"/>
              <w:jc w:val="center"/>
            </w:pPr>
            <w:r>
              <w:rPr>
                <w:sz w:val="20"/>
              </w:rPr>
              <w:t xml:space="preserve">число</w:t>
            </w:r>
          </w:p>
        </w:tc>
        <w:tc>
          <w:tcPr>
            <w:tcW w:w="1054" w:type="dxa"/>
            <w:tcBorders>
              <w:top w:val="single" w:sz="4"/>
              <w:bottom w:val="single" w:sz="4"/>
            </w:tcBorders>
          </w:tcPr>
          <w:p>
            <w:pPr>
              <w:pStyle w:val="0"/>
              <w:jc w:val="center"/>
            </w:pPr>
            <w:r>
              <w:rPr>
                <w:sz w:val="20"/>
              </w:rPr>
              <w:t xml:space="preserve">показа-тель</w:t>
            </w:r>
          </w:p>
        </w:tc>
        <w:tc>
          <w:tcPr>
            <w:tcW w:w="1137" w:type="dxa"/>
            <w:tcBorders>
              <w:top w:val="single" w:sz="4"/>
              <w:bottom w:val="single" w:sz="4"/>
            </w:tcBorders>
          </w:tcPr>
          <w:p>
            <w:pPr>
              <w:pStyle w:val="0"/>
              <w:jc w:val="center"/>
            </w:pPr>
            <w:r>
              <w:rPr>
                <w:sz w:val="20"/>
              </w:rPr>
              <w:t xml:space="preserve">абсолют-ное</w:t>
            </w:r>
          </w:p>
          <w:p>
            <w:pPr>
              <w:pStyle w:val="0"/>
              <w:jc w:val="center"/>
            </w:pPr>
            <w:r>
              <w:rPr>
                <w:sz w:val="20"/>
              </w:rPr>
              <w:t xml:space="preserve">число</w:t>
            </w:r>
          </w:p>
        </w:tc>
        <w:tc>
          <w:tcPr>
            <w:tcW w:w="1134" w:type="dxa"/>
            <w:tcBorders>
              <w:top w:val="single" w:sz="4"/>
              <w:bottom w:val="single" w:sz="4"/>
            </w:tcBorders>
          </w:tcPr>
          <w:p>
            <w:pPr>
              <w:pStyle w:val="0"/>
              <w:jc w:val="center"/>
            </w:pPr>
            <w:r>
              <w:rPr>
                <w:sz w:val="20"/>
              </w:rPr>
              <w:t xml:space="preserve">показа-тель</w:t>
            </w:r>
          </w:p>
        </w:tc>
        <w:tc>
          <w:tcPr>
            <w:tcW w:w="1219" w:type="dxa"/>
            <w:tcBorders>
              <w:top w:val="single" w:sz="4"/>
              <w:bottom w:val="single" w:sz="4"/>
            </w:tcBorders>
          </w:tcPr>
          <w:p>
            <w:pPr>
              <w:pStyle w:val="0"/>
              <w:jc w:val="center"/>
            </w:pPr>
            <w:r>
              <w:rPr>
                <w:sz w:val="20"/>
              </w:rPr>
              <w:t xml:space="preserve">абсолют-ное</w:t>
            </w:r>
          </w:p>
          <w:p>
            <w:pPr>
              <w:pStyle w:val="0"/>
              <w:jc w:val="center"/>
            </w:pPr>
            <w:r>
              <w:rPr>
                <w:sz w:val="20"/>
              </w:rPr>
              <w:t xml:space="preserve">число</w:t>
            </w:r>
          </w:p>
        </w:tc>
        <w:tc>
          <w:tcPr>
            <w:tcW w:w="1238" w:type="dxa"/>
            <w:tcBorders>
              <w:top w:val="single" w:sz="4"/>
              <w:bottom w:val="single" w:sz="4"/>
            </w:tcBorders>
          </w:tcPr>
          <w:p>
            <w:pPr>
              <w:pStyle w:val="0"/>
              <w:jc w:val="center"/>
            </w:pPr>
            <w:r>
              <w:rPr>
                <w:sz w:val="20"/>
              </w:rPr>
              <w:t xml:space="preserve">показа-тель</w:t>
            </w:r>
          </w:p>
        </w:tc>
        <w:tc>
          <w:tcPr>
            <w:tcW w:w="1234" w:type="dxa"/>
            <w:tcBorders>
              <w:top w:val="single" w:sz="4"/>
              <w:bottom w:val="single" w:sz="4"/>
            </w:tcBorders>
          </w:tcPr>
          <w:p>
            <w:pPr>
              <w:pStyle w:val="0"/>
              <w:jc w:val="center"/>
            </w:pPr>
            <w:r>
              <w:rPr>
                <w:sz w:val="20"/>
              </w:rPr>
              <w:t xml:space="preserve">структура</w:t>
            </w:r>
          </w:p>
        </w:tc>
      </w:tr>
      <w:tr>
        <w:tblPrEx>
          <w:tblBorders>
            <w:insideV w:val="single" w:sz="4"/>
            <w:insideH w:val="single" w:sz="4"/>
          </w:tblBorders>
        </w:tblPrEx>
        <w:tc>
          <w:tcPr>
            <w:tcW w:w="2947" w:type="dxa"/>
            <w:tcBorders>
              <w:top w:val="single" w:sz="4"/>
              <w:left w:val="nil"/>
              <w:bottom w:val="single" w:sz="4"/>
            </w:tcBorders>
          </w:tcPr>
          <w:p>
            <w:pPr>
              <w:pStyle w:val="0"/>
              <w:jc w:val="center"/>
            </w:pPr>
            <w:r>
              <w:rPr>
                <w:sz w:val="20"/>
              </w:rPr>
              <w:t xml:space="preserve">1</w:t>
            </w:r>
          </w:p>
        </w:tc>
        <w:tc>
          <w:tcPr>
            <w:tcW w:w="1218" w:type="dxa"/>
            <w:tcBorders>
              <w:top w:val="single" w:sz="4"/>
              <w:bottom w:val="single" w:sz="4"/>
            </w:tcBorders>
          </w:tcPr>
          <w:p>
            <w:pPr>
              <w:pStyle w:val="0"/>
              <w:jc w:val="center"/>
            </w:pPr>
            <w:r>
              <w:rPr>
                <w:sz w:val="20"/>
              </w:rPr>
              <w:t xml:space="preserve">2</w:t>
            </w:r>
          </w:p>
        </w:tc>
        <w:tc>
          <w:tcPr>
            <w:tcW w:w="1053" w:type="dxa"/>
            <w:tcBorders>
              <w:top w:val="single" w:sz="4"/>
              <w:bottom w:val="single" w:sz="4"/>
            </w:tcBorders>
          </w:tcPr>
          <w:p>
            <w:pPr>
              <w:pStyle w:val="0"/>
              <w:jc w:val="center"/>
            </w:pPr>
            <w:r>
              <w:rPr>
                <w:sz w:val="20"/>
              </w:rPr>
              <w:t xml:space="preserve">3</w:t>
            </w:r>
          </w:p>
        </w:tc>
        <w:tc>
          <w:tcPr>
            <w:tcW w:w="1218" w:type="dxa"/>
            <w:tcBorders>
              <w:top w:val="single" w:sz="4"/>
              <w:bottom w:val="single" w:sz="4"/>
            </w:tcBorders>
          </w:tcPr>
          <w:p>
            <w:pPr>
              <w:pStyle w:val="0"/>
              <w:jc w:val="center"/>
            </w:pPr>
            <w:r>
              <w:rPr>
                <w:sz w:val="20"/>
              </w:rPr>
              <w:t xml:space="preserve">4</w:t>
            </w:r>
          </w:p>
        </w:tc>
        <w:tc>
          <w:tcPr>
            <w:tcW w:w="1054" w:type="dxa"/>
            <w:tcBorders>
              <w:top w:val="single" w:sz="4"/>
              <w:bottom w:val="single" w:sz="4"/>
            </w:tcBorders>
          </w:tcPr>
          <w:p>
            <w:pPr>
              <w:pStyle w:val="0"/>
              <w:jc w:val="center"/>
            </w:pPr>
            <w:r>
              <w:rPr>
                <w:sz w:val="20"/>
              </w:rPr>
              <w:t xml:space="preserve">5</w:t>
            </w:r>
          </w:p>
        </w:tc>
        <w:tc>
          <w:tcPr>
            <w:tcW w:w="1219" w:type="dxa"/>
            <w:tcBorders>
              <w:top w:val="single" w:sz="4"/>
              <w:bottom w:val="single" w:sz="4"/>
            </w:tcBorders>
          </w:tcPr>
          <w:p>
            <w:pPr>
              <w:pStyle w:val="0"/>
              <w:jc w:val="center"/>
            </w:pPr>
            <w:r>
              <w:rPr>
                <w:sz w:val="20"/>
              </w:rPr>
              <w:t xml:space="preserve">6</w:t>
            </w:r>
          </w:p>
        </w:tc>
        <w:tc>
          <w:tcPr>
            <w:tcW w:w="1054" w:type="dxa"/>
            <w:tcBorders>
              <w:top w:val="single" w:sz="4"/>
              <w:bottom w:val="single" w:sz="4"/>
            </w:tcBorders>
          </w:tcPr>
          <w:p>
            <w:pPr>
              <w:pStyle w:val="0"/>
              <w:jc w:val="center"/>
            </w:pPr>
            <w:r>
              <w:rPr>
                <w:sz w:val="20"/>
              </w:rPr>
              <w:t xml:space="preserve">7</w:t>
            </w:r>
          </w:p>
        </w:tc>
        <w:tc>
          <w:tcPr>
            <w:tcW w:w="1137"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1219" w:type="dxa"/>
            <w:tcBorders>
              <w:top w:val="single" w:sz="4"/>
              <w:bottom w:val="single" w:sz="4"/>
            </w:tcBorders>
          </w:tcPr>
          <w:p>
            <w:pPr>
              <w:pStyle w:val="0"/>
              <w:jc w:val="center"/>
            </w:pPr>
            <w:r>
              <w:rPr>
                <w:sz w:val="20"/>
              </w:rPr>
              <w:t xml:space="preserve">10</w:t>
            </w:r>
          </w:p>
        </w:tc>
        <w:tc>
          <w:tcPr>
            <w:tcW w:w="1238" w:type="dxa"/>
            <w:tcBorders>
              <w:top w:val="single" w:sz="4"/>
              <w:bottom w:val="single" w:sz="4"/>
            </w:tcBorders>
          </w:tcPr>
          <w:p>
            <w:pPr>
              <w:pStyle w:val="0"/>
              <w:jc w:val="center"/>
            </w:pPr>
            <w:r>
              <w:rPr>
                <w:sz w:val="20"/>
              </w:rPr>
              <w:t xml:space="preserve">11</w:t>
            </w:r>
          </w:p>
        </w:tc>
        <w:tc>
          <w:tcPr>
            <w:tcW w:w="1234" w:type="dxa"/>
            <w:tcBorders>
              <w:top w:val="single" w:sz="4"/>
              <w:bottom w:val="single" w:sz="4"/>
              <w:right w:val="nil"/>
            </w:tcBorders>
          </w:tcPr>
          <w:p>
            <w:pPr>
              <w:pStyle w:val="0"/>
              <w:jc w:val="center"/>
            </w:pPr>
            <w:r>
              <w:rPr>
                <w:sz w:val="20"/>
              </w:rPr>
              <w:t xml:space="preserve">12</w:t>
            </w:r>
          </w:p>
        </w:tc>
      </w:tr>
      <w:tr>
        <w:tc>
          <w:tcPr>
            <w:tcW w:w="2947" w:type="dxa"/>
            <w:tcBorders>
              <w:top w:val="single" w:sz="4"/>
              <w:left w:val="nil"/>
              <w:bottom w:val="nil"/>
              <w:right w:val="nil"/>
            </w:tcBorders>
          </w:tcPr>
          <w:p>
            <w:pPr>
              <w:pStyle w:val="0"/>
            </w:pPr>
            <w:r>
              <w:rPr>
                <w:sz w:val="20"/>
              </w:rPr>
              <w:t xml:space="preserve">Класс болезней системы кровообращения</w:t>
            </w:r>
          </w:p>
        </w:tc>
        <w:tc>
          <w:tcPr>
            <w:tcW w:w="1218" w:type="dxa"/>
            <w:tcBorders>
              <w:top w:val="single" w:sz="4"/>
              <w:left w:val="nil"/>
              <w:bottom w:val="nil"/>
              <w:right w:val="nil"/>
            </w:tcBorders>
          </w:tcPr>
          <w:p>
            <w:pPr>
              <w:pStyle w:val="0"/>
              <w:jc w:val="center"/>
            </w:pPr>
            <w:r>
              <w:rPr>
                <w:sz w:val="20"/>
              </w:rPr>
              <w:t xml:space="preserve">24214</w:t>
            </w:r>
          </w:p>
        </w:tc>
        <w:tc>
          <w:tcPr>
            <w:tcW w:w="1053" w:type="dxa"/>
            <w:tcBorders>
              <w:top w:val="single" w:sz="4"/>
              <w:left w:val="nil"/>
              <w:bottom w:val="nil"/>
              <w:right w:val="nil"/>
            </w:tcBorders>
          </w:tcPr>
          <w:p>
            <w:pPr>
              <w:pStyle w:val="0"/>
              <w:jc w:val="center"/>
            </w:pPr>
            <w:r>
              <w:rPr>
                <w:sz w:val="20"/>
              </w:rPr>
              <w:t xml:space="preserve">2746,7</w:t>
            </w:r>
          </w:p>
        </w:tc>
        <w:tc>
          <w:tcPr>
            <w:tcW w:w="1218" w:type="dxa"/>
            <w:tcBorders>
              <w:top w:val="single" w:sz="4"/>
              <w:left w:val="nil"/>
              <w:bottom w:val="nil"/>
              <w:right w:val="nil"/>
            </w:tcBorders>
          </w:tcPr>
          <w:p>
            <w:pPr>
              <w:pStyle w:val="0"/>
              <w:jc w:val="center"/>
            </w:pPr>
            <w:r>
              <w:rPr>
                <w:sz w:val="20"/>
              </w:rPr>
              <w:t xml:space="preserve">26080</w:t>
            </w:r>
          </w:p>
        </w:tc>
        <w:tc>
          <w:tcPr>
            <w:tcW w:w="1054" w:type="dxa"/>
            <w:tcBorders>
              <w:top w:val="single" w:sz="4"/>
              <w:left w:val="nil"/>
              <w:bottom w:val="nil"/>
              <w:right w:val="nil"/>
            </w:tcBorders>
          </w:tcPr>
          <w:p>
            <w:pPr>
              <w:pStyle w:val="0"/>
              <w:jc w:val="center"/>
            </w:pPr>
            <w:r>
              <w:rPr>
                <w:sz w:val="20"/>
              </w:rPr>
              <w:t xml:space="preserve">2991,2</w:t>
            </w:r>
          </w:p>
        </w:tc>
        <w:tc>
          <w:tcPr>
            <w:tcW w:w="1219" w:type="dxa"/>
            <w:tcBorders>
              <w:top w:val="single" w:sz="4"/>
              <w:left w:val="nil"/>
              <w:bottom w:val="nil"/>
              <w:right w:val="nil"/>
            </w:tcBorders>
          </w:tcPr>
          <w:p>
            <w:pPr>
              <w:pStyle w:val="0"/>
              <w:jc w:val="center"/>
            </w:pPr>
            <w:r>
              <w:rPr>
                <w:sz w:val="20"/>
              </w:rPr>
              <w:t xml:space="preserve">22070</w:t>
            </w:r>
          </w:p>
        </w:tc>
        <w:tc>
          <w:tcPr>
            <w:tcW w:w="1054" w:type="dxa"/>
            <w:tcBorders>
              <w:top w:val="single" w:sz="4"/>
              <w:left w:val="nil"/>
              <w:bottom w:val="nil"/>
              <w:right w:val="nil"/>
            </w:tcBorders>
          </w:tcPr>
          <w:p>
            <w:pPr>
              <w:pStyle w:val="0"/>
              <w:jc w:val="center"/>
            </w:pPr>
            <w:r>
              <w:rPr>
                <w:sz w:val="20"/>
              </w:rPr>
              <w:t xml:space="preserve">2547,9</w:t>
            </w:r>
          </w:p>
        </w:tc>
        <w:tc>
          <w:tcPr>
            <w:tcW w:w="1137" w:type="dxa"/>
            <w:tcBorders>
              <w:top w:val="single" w:sz="4"/>
              <w:left w:val="nil"/>
              <w:bottom w:val="nil"/>
              <w:right w:val="nil"/>
            </w:tcBorders>
          </w:tcPr>
          <w:p>
            <w:pPr>
              <w:pStyle w:val="0"/>
              <w:jc w:val="center"/>
            </w:pPr>
            <w:r>
              <w:rPr>
                <w:sz w:val="20"/>
              </w:rPr>
              <w:t xml:space="preserve">21595</w:t>
            </w:r>
          </w:p>
        </w:tc>
        <w:tc>
          <w:tcPr>
            <w:tcW w:w="1134" w:type="dxa"/>
            <w:tcBorders>
              <w:top w:val="single" w:sz="4"/>
              <w:left w:val="nil"/>
              <w:bottom w:val="nil"/>
              <w:right w:val="nil"/>
            </w:tcBorders>
          </w:tcPr>
          <w:p>
            <w:pPr>
              <w:pStyle w:val="0"/>
              <w:jc w:val="center"/>
            </w:pPr>
            <w:r>
              <w:rPr>
                <w:sz w:val="20"/>
              </w:rPr>
              <w:t xml:space="preserve">2511,3</w:t>
            </w:r>
          </w:p>
        </w:tc>
        <w:tc>
          <w:tcPr>
            <w:tcW w:w="1219" w:type="dxa"/>
            <w:tcBorders>
              <w:top w:val="single" w:sz="4"/>
              <w:left w:val="nil"/>
              <w:bottom w:val="nil"/>
              <w:right w:val="nil"/>
            </w:tcBorders>
          </w:tcPr>
          <w:p>
            <w:pPr>
              <w:pStyle w:val="0"/>
              <w:jc w:val="center"/>
            </w:pPr>
            <w:r>
              <w:rPr>
                <w:sz w:val="20"/>
              </w:rPr>
              <w:t xml:space="preserve">21823</w:t>
            </w:r>
          </w:p>
        </w:tc>
        <w:tc>
          <w:tcPr>
            <w:tcW w:w="1238" w:type="dxa"/>
            <w:tcBorders>
              <w:top w:val="single" w:sz="4"/>
              <w:left w:val="nil"/>
              <w:bottom w:val="nil"/>
              <w:right w:val="nil"/>
            </w:tcBorders>
          </w:tcPr>
          <w:p>
            <w:pPr>
              <w:pStyle w:val="0"/>
              <w:jc w:val="center"/>
            </w:pPr>
            <w:r>
              <w:rPr>
                <w:sz w:val="20"/>
              </w:rPr>
              <w:t xml:space="preserve">2563,9</w:t>
            </w:r>
          </w:p>
        </w:tc>
        <w:tc>
          <w:tcPr>
            <w:tcW w:w="1234" w:type="dxa"/>
            <w:tcBorders>
              <w:top w:val="single" w:sz="4"/>
              <w:left w:val="nil"/>
              <w:bottom w:val="nil"/>
              <w:right w:val="nil"/>
            </w:tcBorders>
          </w:tcPr>
          <w:p>
            <w:pPr>
              <w:pStyle w:val="0"/>
              <w:jc w:val="center"/>
            </w:pPr>
            <w:r>
              <w:rPr>
                <w:sz w:val="20"/>
              </w:rPr>
              <w:t xml:space="preserve">100,0</w:t>
            </w:r>
          </w:p>
        </w:tc>
      </w:tr>
      <w:tr>
        <w:tc>
          <w:tcPr>
            <w:tcW w:w="2947" w:type="dxa"/>
            <w:tcBorders>
              <w:top w:val="nil"/>
              <w:left w:val="nil"/>
              <w:bottom w:val="nil"/>
              <w:right w:val="nil"/>
            </w:tcBorders>
          </w:tcPr>
          <w:p>
            <w:pPr>
              <w:pStyle w:val="0"/>
            </w:pPr>
            <w:r>
              <w:rPr>
                <w:sz w:val="20"/>
              </w:rPr>
              <w:t xml:space="preserve">в том числе:</w:t>
            </w:r>
          </w:p>
        </w:tc>
        <w:tc>
          <w:tcPr>
            <w:tcW w:w="1218" w:type="dxa"/>
            <w:tcBorders>
              <w:top w:val="nil"/>
              <w:left w:val="nil"/>
              <w:bottom w:val="nil"/>
              <w:right w:val="nil"/>
            </w:tcBorders>
          </w:tcPr>
          <w:p>
            <w:pPr>
              <w:pStyle w:val="0"/>
            </w:pPr>
            <w:r>
              <w:rPr>
                <w:sz w:val="20"/>
              </w:rPr>
            </w:r>
          </w:p>
        </w:tc>
        <w:tc>
          <w:tcPr>
            <w:tcW w:w="1053" w:type="dxa"/>
            <w:tcBorders>
              <w:top w:val="nil"/>
              <w:left w:val="nil"/>
              <w:bottom w:val="nil"/>
              <w:right w:val="nil"/>
            </w:tcBorders>
          </w:tcPr>
          <w:p>
            <w:pPr>
              <w:pStyle w:val="0"/>
            </w:pPr>
            <w:r>
              <w:rPr>
                <w:sz w:val="20"/>
              </w:rPr>
            </w:r>
          </w:p>
        </w:tc>
        <w:tc>
          <w:tcPr>
            <w:tcW w:w="1218"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1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болезни, характеризующиеся повышенным кровяным давлением (I10-I13)</w:t>
            </w:r>
          </w:p>
        </w:tc>
        <w:tc>
          <w:tcPr>
            <w:tcW w:w="1218" w:type="dxa"/>
            <w:tcBorders>
              <w:top w:val="nil"/>
              <w:left w:val="nil"/>
              <w:bottom w:val="nil"/>
              <w:right w:val="nil"/>
            </w:tcBorders>
          </w:tcPr>
          <w:p>
            <w:pPr>
              <w:pStyle w:val="0"/>
              <w:jc w:val="center"/>
            </w:pPr>
            <w:r>
              <w:rPr>
                <w:sz w:val="20"/>
              </w:rPr>
              <w:t xml:space="preserve">5222</w:t>
            </w:r>
          </w:p>
        </w:tc>
        <w:tc>
          <w:tcPr>
            <w:tcW w:w="1053" w:type="dxa"/>
            <w:tcBorders>
              <w:top w:val="nil"/>
              <w:left w:val="nil"/>
              <w:bottom w:val="nil"/>
              <w:right w:val="nil"/>
            </w:tcBorders>
          </w:tcPr>
          <w:p>
            <w:pPr>
              <w:pStyle w:val="0"/>
              <w:jc w:val="center"/>
            </w:pPr>
            <w:r>
              <w:rPr>
                <w:sz w:val="20"/>
              </w:rPr>
              <w:t xml:space="preserve">592,4</w:t>
            </w:r>
          </w:p>
        </w:tc>
        <w:tc>
          <w:tcPr>
            <w:tcW w:w="1218" w:type="dxa"/>
            <w:tcBorders>
              <w:top w:val="nil"/>
              <w:left w:val="nil"/>
              <w:bottom w:val="nil"/>
              <w:right w:val="nil"/>
            </w:tcBorders>
          </w:tcPr>
          <w:p>
            <w:pPr>
              <w:pStyle w:val="0"/>
              <w:jc w:val="center"/>
            </w:pPr>
            <w:r>
              <w:rPr>
                <w:sz w:val="20"/>
              </w:rPr>
              <w:t xml:space="preserve">6735</w:t>
            </w:r>
          </w:p>
        </w:tc>
        <w:tc>
          <w:tcPr>
            <w:tcW w:w="1054" w:type="dxa"/>
            <w:tcBorders>
              <w:top w:val="nil"/>
              <w:left w:val="nil"/>
              <w:bottom w:val="nil"/>
              <w:right w:val="nil"/>
            </w:tcBorders>
          </w:tcPr>
          <w:p>
            <w:pPr>
              <w:pStyle w:val="0"/>
              <w:jc w:val="center"/>
            </w:pPr>
            <w:r>
              <w:rPr>
                <w:sz w:val="20"/>
              </w:rPr>
              <w:t xml:space="preserve">772,5</w:t>
            </w:r>
          </w:p>
        </w:tc>
        <w:tc>
          <w:tcPr>
            <w:tcW w:w="1219" w:type="dxa"/>
            <w:tcBorders>
              <w:top w:val="nil"/>
              <w:left w:val="nil"/>
              <w:bottom w:val="nil"/>
              <w:right w:val="nil"/>
            </w:tcBorders>
          </w:tcPr>
          <w:p>
            <w:pPr>
              <w:pStyle w:val="0"/>
              <w:jc w:val="center"/>
            </w:pPr>
            <w:r>
              <w:rPr>
                <w:sz w:val="20"/>
              </w:rPr>
              <w:t xml:space="preserve">5276</w:t>
            </w:r>
          </w:p>
        </w:tc>
        <w:tc>
          <w:tcPr>
            <w:tcW w:w="1054" w:type="dxa"/>
            <w:tcBorders>
              <w:top w:val="nil"/>
              <w:left w:val="nil"/>
              <w:bottom w:val="nil"/>
              <w:right w:val="nil"/>
            </w:tcBorders>
          </w:tcPr>
          <w:p>
            <w:pPr>
              <w:pStyle w:val="0"/>
              <w:jc w:val="center"/>
            </w:pPr>
            <w:r>
              <w:rPr>
                <w:sz w:val="20"/>
              </w:rPr>
              <w:t xml:space="preserve">609,1</w:t>
            </w:r>
          </w:p>
        </w:tc>
        <w:tc>
          <w:tcPr>
            <w:tcW w:w="1137" w:type="dxa"/>
            <w:tcBorders>
              <w:top w:val="nil"/>
              <w:left w:val="nil"/>
              <w:bottom w:val="nil"/>
              <w:right w:val="nil"/>
            </w:tcBorders>
          </w:tcPr>
          <w:p>
            <w:pPr>
              <w:pStyle w:val="0"/>
              <w:jc w:val="center"/>
            </w:pPr>
            <w:r>
              <w:rPr>
                <w:sz w:val="20"/>
              </w:rPr>
              <w:t xml:space="preserve">4868</w:t>
            </w:r>
          </w:p>
        </w:tc>
        <w:tc>
          <w:tcPr>
            <w:tcW w:w="1134" w:type="dxa"/>
            <w:tcBorders>
              <w:top w:val="nil"/>
              <w:left w:val="nil"/>
              <w:bottom w:val="nil"/>
              <w:right w:val="nil"/>
            </w:tcBorders>
          </w:tcPr>
          <w:p>
            <w:pPr>
              <w:pStyle w:val="0"/>
              <w:jc w:val="center"/>
            </w:pPr>
            <w:r>
              <w:rPr>
                <w:sz w:val="20"/>
              </w:rPr>
              <w:t xml:space="preserve">566,1</w:t>
            </w:r>
          </w:p>
        </w:tc>
        <w:tc>
          <w:tcPr>
            <w:tcW w:w="1219" w:type="dxa"/>
            <w:tcBorders>
              <w:top w:val="nil"/>
              <w:left w:val="nil"/>
              <w:bottom w:val="nil"/>
              <w:right w:val="nil"/>
            </w:tcBorders>
          </w:tcPr>
          <w:p>
            <w:pPr>
              <w:pStyle w:val="0"/>
              <w:jc w:val="center"/>
            </w:pPr>
            <w:r>
              <w:rPr>
                <w:sz w:val="20"/>
              </w:rPr>
              <w:t xml:space="preserve">5747</w:t>
            </w:r>
          </w:p>
        </w:tc>
        <w:tc>
          <w:tcPr>
            <w:tcW w:w="1238" w:type="dxa"/>
            <w:tcBorders>
              <w:top w:val="nil"/>
              <w:left w:val="nil"/>
              <w:bottom w:val="nil"/>
              <w:right w:val="nil"/>
            </w:tcBorders>
          </w:tcPr>
          <w:p>
            <w:pPr>
              <w:pStyle w:val="0"/>
              <w:jc w:val="center"/>
            </w:pPr>
            <w:r>
              <w:rPr>
                <w:sz w:val="20"/>
              </w:rPr>
              <w:t xml:space="preserve">675,2</w:t>
            </w:r>
          </w:p>
        </w:tc>
        <w:tc>
          <w:tcPr>
            <w:tcW w:w="1234" w:type="dxa"/>
            <w:tcBorders>
              <w:top w:val="nil"/>
              <w:left w:val="nil"/>
              <w:bottom w:val="nil"/>
              <w:right w:val="nil"/>
            </w:tcBorders>
          </w:tcPr>
          <w:p>
            <w:pPr>
              <w:pStyle w:val="0"/>
              <w:jc w:val="center"/>
            </w:pPr>
            <w:r>
              <w:rPr>
                <w:sz w:val="20"/>
              </w:rPr>
              <w:t xml:space="preserve">26,3</w:t>
            </w:r>
          </w:p>
        </w:tc>
      </w:tr>
      <w:tr>
        <w:tc>
          <w:tcPr>
            <w:tcW w:w="2947" w:type="dxa"/>
            <w:tcBorders>
              <w:top w:val="nil"/>
              <w:left w:val="nil"/>
              <w:bottom w:val="nil"/>
              <w:right w:val="nil"/>
            </w:tcBorders>
          </w:tcPr>
          <w:p>
            <w:pPr>
              <w:pStyle w:val="0"/>
            </w:pPr>
            <w:r>
              <w:rPr>
                <w:sz w:val="20"/>
              </w:rPr>
              <w:t xml:space="preserve">ишемические болезни сердца (I20-I25)</w:t>
            </w:r>
          </w:p>
        </w:tc>
        <w:tc>
          <w:tcPr>
            <w:tcW w:w="1218" w:type="dxa"/>
            <w:tcBorders>
              <w:top w:val="nil"/>
              <w:left w:val="nil"/>
              <w:bottom w:val="nil"/>
              <w:right w:val="nil"/>
            </w:tcBorders>
          </w:tcPr>
          <w:p>
            <w:pPr>
              <w:pStyle w:val="0"/>
              <w:jc w:val="center"/>
            </w:pPr>
            <w:r>
              <w:rPr>
                <w:sz w:val="20"/>
              </w:rPr>
              <w:t xml:space="preserve">6573</w:t>
            </w:r>
          </w:p>
        </w:tc>
        <w:tc>
          <w:tcPr>
            <w:tcW w:w="1053" w:type="dxa"/>
            <w:tcBorders>
              <w:top w:val="nil"/>
              <w:left w:val="nil"/>
              <w:bottom w:val="nil"/>
              <w:right w:val="nil"/>
            </w:tcBorders>
          </w:tcPr>
          <w:p>
            <w:pPr>
              <w:pStyle w:val="0"/>
              <w:jc w:val="center"/>
            </w:pPr>
            <w:r>
              <w:rPr>
                <w:sz w:val="20"/>
              </w:rPr>
              <w:t xml:space="preserve">745,6</w:t>
            </w:r>
          </w:p>
        </w:tc>
        <w:tc>
          <w:tcPr>
            <w:tcW w:w="1218" w:type="dxa"/>
            <w:tcBorders>
              <w:top w:val="nil"/>
              <w:left w:val="nil"/>
              <w:bottom w:val="nil"/>
              <w:right w:val="nil"/>
            </w:tcBorders>
          </w:tcPr>
          <w:p>
            <w:pPr>
              <w:pStyle w:val="0"/>
              <w:jc w:val="center"/>
            </w:pPr>
            <w:r>
              <w:rPr>
                <w:sz w:val="20"/>
              </w:rPr>
              <w:t xml:space="preserve">6540</w:t>
            </w:r>
          </w:p>
        </w:tc>
        <w:tc>
          <w:tcPr>
            <w:tcW w:w="1054" w:type="dxa"/>
            <w:tcBorders>
              <w:top w:val="nil"/>
              <w:left w:val="nil"/>
              <w:bottom w:val="nil"/>
              <w:right w:val="nil"/>
            </w:tcBorders>
          </w:tcPr>
          <w:p>
            <w:pPr>
              <w:pStyle w:val="0"/>
              <w:jc w:val="center"/>
            </w:pPr>
            <w:r>
              <w:rPr>
                <w:sz w:val="20"/>
              </w:rPr>
              <w:t xml:space="preserve">750,1</w:t>
            </w:r>
          </w:p>
        </w:tc>
        <w:tc>
          <w:tcPr>
            <w:tcW w:w="1219" w:type="dxa"/>
            <w:tcBorders>
              <w:top w:val="nil"/>
              <w:left w:val="nil"/>
              <w:bottom w:val="nil"/>
              <w:right w:val="nil"/>
            </w:tcBorders>
          </w:tcPr>
          <w:p>
            <w:pPr>
              <w:pStyle w:val="0"/>
              <w:jc w:val="center"/>
            </w:pPr>
            <w:r>
              <w:rPr>
                <w:sz w:val="20"/>
              </w:rPr>
              <w:t xml:space="preserve">5449</w:t>
            </w:r>
          </w:p>
        </w:tc>
        <w:tc>
          <w:tcPr>
            <w:tcW w:w="1054" w:type="dxa"/>
            <w:tcBorders>
              <w:top w:val="nil"/>
              <w:left w:val="nil"/>
              <w:bottom w:val="nil"/>
              <w:right w:val="nil"/>
            </w:tcBorders>
          </w:tcPr>
          <w:p>
            <w:pPr>
              <w:pStyle w:val="0"/>
              <w:jc w:val="center"/>
            </w:pPr>
            <w:r>
              <w:rPr>
                <w:sz w:val="20"/>
              </w:rPr>
              <w:t xml:space="preserve">629,1</w:t>
            </w:r>
          </w:p>
        </w:tc>
        <w:tc>
          <w:tcPr>
            <w:tcW w:w="1137" w:type="dxa"/>
            <w:tcBorders>
              <w:top w:val="nil"/>
              <w:left w:val="nil"/>
              <w:bottom w:val="nil"/>
              <w:right w:val="nil"/>
            </w:tcBorders>
          </w:tcPr>
          <w:p>
            <w:pPr>
              <w:pStyle w:val="0"/>
              <w:jc w:val="center"/>
            </w:pPr>
            <w:r>
              <w:rPr>
                <w:sz w:val="20"/>
              </w:rPr>
              <w:t xml:space="preserve">5405</w:t>
            </w:r>
          </w:p>
        </w:tc>
        <w:tc>
          <w:tcPr>
            <w:tcW w:w="1134" w:type="dxa"/>
            <w:tcBorders>
              <w:top w:val="nil"/>
              <w:left w:val="nil"/>
              <w:bottom w:val="nil"/>
              <w:right w:val="nil"/>
            </w:tcBorders>
          </w:tcPr>
          <w:p>
            <w:pPr>
              <w:pStyle w:val="0"/>
              <w:jc w:val="center"/>
            </w:pPr>
            <w:r>
              <w:rPr>
                <w:sz w:val="20"/>
              </w:rPr>
              <w:t xml:space="preserve">628,5</w:t>
            </w:r>
          </w:p>
        </w:tc>
        <w:tc>
          <w:tcPr>
            <w:tcW w:w="1219" w:type="dxa"/>
            <w:tcBorders>
              <w:top w:val="nil"/>
              <w:left w:val="nil"/>
              <w:bottom w:val="nil"/>
              <w:right w:val="nil"/>
            </w:tcBorders>
          </w:tcPr>
          <w:p>
            <w:pPr>
              <w:pStyle w:val="0"/>
              <w:jc w:val="center"/>
            </w:pPr>
            <w:r>
              <w:rPr>
                <w:sz w:val="20"/>
              </w:rPr>
              <w:t xml:space="preserve">5724</w:t>
            </w:r>
          </w:p>
        </w:tc>
        <w:tc>
          <w:tcPr>
            <w:tcW w:w="1238" w:type="dxa"/>
            <w:tcBorders>
              <w:top w:val="nil"/>
              <w:left w:val="nil"/>
              <w:bottom w:val="nil"/>
              <w:right w:val="nil"/>
            </w:tcBorders>
          </w:tcPr>
          <w:p>
            <w:pPr>
              <w:pStyle w:val="0"/>
              <w:jc w:val="center"/>
            </w:pPr>
            <w:r>
              <w:rPr>
                <w:sz w:val="20"/>
              </w:rPr>
              <w:t xml:space="preserve">672,5</w:t>
            </w:r>
          </w:p>
        </w:tc>
        <w:tc>
          <w:tcPr>
            <w:tcW w:w="1234" w:type="dxa"/>
            <w:tcBorders>
              <w:top w:val="nil"/>
              <w:left w:val="nil"/>
              <w:bottom w:val="nil"/>
              <w:right w:val="nil"/>
            </w:tcBorders>
          </w:tcPr>
          <w:p>
            <w:pPr>
              <w:pStyle w:val="0"/>
              <w:jc w:val="center"/>
            </w:pPr>
            <w:r>
              <w:rPr>
                <w:sz w:val="20"/>
              </w:rPr>
              <w:t xml:space="preserve">26,2</w:t>
            </w:r>
          </w:p>
        </w:tc>
      </w:tr>
      <w:tr>
        <w:tc>
          <w:tcPr>
            <w:tcW w:w="2947" w:type="dxa"/>
            <w:tcBorders>
              <w:top w:val="nil"/>
              <w:left w:val="nil"/>
              <w:bottom w:val="nil"/>
              <w:right w:val="nil"/>
            </w:tcBorders>
          </w:tcPr>
          <w:p>
            <w:pPr>
              <w:pStyle w:val="0"/>
            </w:pPr>
            <w:r>
              <w:rPr>
                <w:sz w:val="20"/>
              </w:rPr>
              <w:t xml:space="preserve">из них:</w:t>
            </w:r>
          </w:p>
        </w:tc>
        <w:tc>
          <w:tcPr>
            <w:tcW w:w="1218" w:type="dxa"/>
            <w:tcBorders>
              <w:top w:val="nil"/>
              <w:left w:val="nil"/>
              <w:bottom w:val="nil"/>
              <w:right w:val="nil"/>
            </w:tcBorders>
          </w:tcPr>
          <w:p>
            <w:pPr>
              <w:pStyle w:val="0"/>
            </w:pPr>
            <w:r>
              <w:rPr>
                <w:sz w:val="20"/>
              </w:rPr>
            </w:r>
          </w:p>
        </w:tc>
        <w:tc>
          <w:tcPr>
            <w:tcW w:w="1053" w:type="dxa"/>
            <w:tcBorders>
              <w:top w:val="nil"/>
              <w:left w:val="nil"/>
              <w:bottom w:val="nil"/>
              <w:right w:val="nil"/>
            </w:tcBorders>
          </w:tcPr>
          <w:p>
            <w:pPr>
              <w:pStyle w:val="0"/>
            </w:pPr>
            <w:r>
              <w:rPr>
                <w:sz w:val="20"/>
              </w:rPr>
            </w:r>
          </w:p>
        </w:tc>
        <w:tc>
          <w:tcPr>
            <w:tcW w:w="1218"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054" w:type="dxa"/>
            <w:tcBorders>
              <w:top w:val="nil"/>
              <w:left w:val="nil"/>
              <w:bottom w:val="nil"/>
              <w:right w:val="nil"/>
            </w:tcBorders>
          </w:tcPr>
          <w:p>
            <w:pPr>
              <w:pStyle w:val="0"/>
            </w:pPr>
            <w:r>
              <w:rPr>
                <w:sz w:val="20"/>
              </w:rPr>
            </w:r>
          </w:p>
        </w:tc>
        <w:tc>
          <w:tcPr>
            <w:tcW w:w="11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инфаркты миокарда (I21-I22)</w:t>
            </w:r>
          </w:p>
        </w:tc>
        <w:tc>
          <w:tcPr>
            <w:tcW w:w="1218" w:type="dxa"/>
            <w:tcBorders>
              <w:top w:val="nil"/>
              <w:left w:val="nil"/>
              <w:bottom w:val="nil"/>
              <w:right w:val="nil"/>
            </w:tcBorders>
          </w:tcPr>
          <w:p>
            <w:pPr>
              <w:pStyle w:val="0"/>
              <w:jc w:val="center"/>
            </w:pPr>
            <w:r>
              <w:rPr>
                <w:sz w:val="20"/>
              </w:rPr>
              <w:t xml:space="preserve">1682</w:t>
            </w:r>
          </w:p>
        </w:tc>
        <w:tc>
          <w:tcPr>
            <w:tcW w:w="1053" w:type="dxa"/>
            <w:tcBorders>
              <w:top w:val="nil"/>
              <w:left w:val="nil"/>
              <w:bottom w:val="nil"/>
              <w:right w:val="nil"/>
            </w:tcBorders>
          </w:tcPr>
          <w:p>
            <w:pPr>
              <w:pStyle w:val="0"/>
              <w:jc w:val="center"/>
            </w:pPr>
            <w:r>
              <w:rPr>
                <w:sz w:val="20"/>
              </w:rPr>
              <w:t xml:space="preserve">190,8</w:t>
            </w:r>
          </w:p>
        </w:tc>
        <w:tc>
          <w:tcPr>
            <w:tcW w:w="1218" w:type="dxa"/>
            <w:tcBorders>
              <w:top w:val="nil"/>
              <w:left w:val="nil"/>
              <w:bottom w:val="nil"/>
              <w:right w:val="nil"/>
            </w:tcBorders>
          </w:tcPr>
          <w:p>
            <w:pPr>
              <w:pStyle w:val="0"/>
              <w:jc w:val="center"/>
            </w:pPr>
            <w:r>
              <w:rPr>
                <w:sz w:val="20"/>
              </w:rPr>
              <w:t xml:space="preserve">1601</w:t>
            </w:r>
          </w:p>
        </w:tc>
        <w:tc>
          <w:tcPr>
            <w:tcW w:w="1054" w:type="dxa"/>
            <w:tcBorders>
              <w:top w:val="nil"/>
              <w:left w:val="nil"/>
              <w:bottom w:val="nil"/>
              <w:right w:val="nil"/>
            </w:tcBorders>
          </w:tcPr>
          <w:p>
            <w:pPr>
              <w:pStyle w:val="0"/>
              <w:jc w:val="center"/>
            </w:pPr>
            <w:r>
              <w:rPr>
                <w:sz w:val="20"/>
              </w:rPr>
              <w:t xml:space="preserve">183,6</w:t>
            </w:r>
          </w:p>
        </w:tc>
        <w:tc>
          <w:tcPr>
            <w:tcW w:w="1219" w:type="dxa"/>
            <w:tcBorders>
              <w:top w:val="nil"/>
              <w:left w:val="nil"/>
              <w:bottom w:val="nil"/>
              <w:right w:val="nil"/>
            </w:tcBorders>
          </w:tcPr>
          <w:p>
            <w:pPr>
              <w:pStyle w:val="0"/>
              <w:jc w:val="center"/>
            </w:pPr>
            <w:r>
              <w:rPr>
                <w:sz w:val="20"/>
              </w:rPr>
              <w:t xml:space="preserve">1500</w:t>
            </w:r>
          </w:p>
        </w:tc>
        <w:tc>
          <w:tcPr>
            <w:tcW w:w="1054" w:type="dxa"/>
            <w:tcBorders>
              <w:top w:val="nil"/>
              <w:left w:val="nil"/>
              <w:bottom w:val="nil"/>
              <w:right w:val="nil"/>
            </w:tcBorders>
          </w:tcPr>
          <w:p>
            <w:pPr>
              <w:pStyle w:val="0"/>
              <w:jc w:val="center"/>
            </w:pPr>
            <w:r>
              <w:rPr>
                <w:sz w:val="20"/>
              </w:rPr>
              <w:t xml:space="preserve">173,2</w:t>
            </w:r>
          </w:p>
        </w:tc>
        <w:tc>
          <w:tcPr>
            <w:tcW w:w="1137" w:type="dxa"/>
            <w:tcBorders>
              <w:top w:val="nil"/>
              <w:left w:val="nil"/>
              <w:bottom w:val="nil"/>
              <w:right w:val="nil"/>
            </w:tcBorders>
          </w:tcPr>
          <w:p>
            <w:pPr>
              <w:pStyle w:val="0"/>
              <w:jc w:val="center"/>
            </w:pPr>
            <w:r>
              <w:rPr>
                <w:sz w:val="20"/>
              </w:rPr>
              <w:t xml:space="preserve">1462</w:t>
            </w:r>
          </w:p>
        </w:tc>
        <w:tc>
          <w:tcPr>
            <w:tcW w:w="1134" w:type="dxa"/>
            <w:tcBorders>
              <w:top w:val="nil"/>
              <w:left w:val="nil"/>
              <w:bottom w:val="nil"/>
              <w:right w:val="nil"/>
            </w:tcBorders>
          </w:tcPr>
          <w:p>
            <w:pPr>
              <w:pStyle w:val="0"/>
              <w:jc w:val="center"/>
            </w:pPr>
            <w:r>
              <w:rPr>
                <w:sz w:val="20"/>
              </w:rPr>
              <w:t xml:space="preserve">170,0</w:t>
            </w:r>
          </w:p>
        </w:tc>
        <w:tc>
          <w:tcPr>
            <w:tcW w:w="1219" w:type="dxa"/>
            <w:tcBorders>
              <w:top w:val="nil"/>
              <w:left w:val="nil"/>
              <w:bottom w:val="nil"/>
              <w:right w:val="nil"/>
            </w:tcBorders>
          </w:tcPr>
          <w:p>
            <w:pPr>
              <w:pStyle w:val="0"/>
              <w:jc w:val="center"/>
            </w:pPr>
            <w:r>
              <w:rPr>
                <w:sz w:val="20"/>
              </w:rPr>
              <w:t xml:space="preserve">1469</w:t>
            </w:r>
          </w:p>
        </w:tc>
        <w:tc>
          <w:tcPr>
            <w:tcW w:w="1238" w:type="dxa"/>
            <w:tcBorders>
              <w:top w:val="nil"/>
              <w:left w:val="nil"/>
              <w:bottom w:val="nil"/>
              <w:right w:val="nil"/>
            </w:tcBorders>
          </w:tcPr>
          <w:p>
            <w:pPr>
              <w:pStyle w:val="0"/>
              <w:jc w:val="center"/>
            </w:pPr>
            <w:r>
              <w:rPr>
                <w:sz w:val="20"/>
              </w:rPr>
              <w:t xml:space="preserve">172,6</w:t>
            </w:r>
          </w:p>
        </w:tc>
        <w:tc>
          <w:tcPr>
            <w:tcW w:w="1234" w:type="dxa"/>
            <w:tcBorders>
              <w:top w:val="nil"/>
              <w:left w:val="nil"/>
              <w:bottom w:val="nil"/>
              <w:right w:val="nil"/>
            </w:tcBorders>
          </w:tcPr>
          <w:p>
            <w:pPr>
              <w:pStyle w:val="0"/>
              <w:jc w:val="center"/>
            </w:pPr>
            <w:r>
              <w:rPr>
                <w:sz w:val="20"/>
              </w:rPr>
              <w:t xml:space="preserve">6,7</w:t>
            </w:r>
          </w:p>
        </w:tc>
      </w:tr>
      <w:tr>
        <w:tc>
          <w:tcPr>
            <w:tcW w:w="2947" w:type="dxa"/>
            <w:tcBorders>
              <w:top w:val="nil"/>
              <w:left w:val="nil"/>
              <w:bottom w:val="nil"/>
              <w:right w:val="nil"/>
            </w:tcBorders>
          </w:tcPr>
          <w:p>
            <w:pPr>
              <w:pStyle w:val="0"/>
            </w:pPr>
            <w:r>
              <w:rPr>
                <w:sz w:val="20"/>
              </w:rPr>
              <w:t xml:space="preserve">остановка сердца (I46) </w:t>
            </w:r>
            <w:hyperlink w:history="0" w:anchor="P5075"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0</w:t>
            </w:r>
          </w:p>
        </w:tc>
        <w:tc>
          <w:tcPr>
            <w:tcW w:w="1053" w:type="dxa"/>
            <w:tcBorders>
              <w:top w:val="nil"/>
              <w:left w:val="nil"/>
              <w:bottom w:val="nil"/>
              <w:right w:val="nil"/>
            </w:tcBorders>
          </w:tcPr>
          <w:p>
            <w:pPr>
              <w:pStyle w:val="0"/>
              <w:jc w:val="center"/>
            </w:pPr>
            <w:r>
              <w:rPr>
                <w:sz w:val="20"/>
              </w:rPr>
              <w:t xml:space="preserve">0</w:t>
            </w:r>
          </w:p>
        </w:tc>
        <w:tc>
          <w:tcPr>
            <w:tcW w:w="1218" w:type="dxa"/>
            <w:tcBorders>
              <w:top w:val="nil"/>
              <w:left w:val="nil"/>
              <w:bottom w:val="nil"/>
              <w:right w:val="nil"/>
            </w:tcBorders>
          </w:tcPr>
          <w:p>
            <w:pPr>
              <w:pStyle w:val="0"/>
              <w:jc w:val="center"/>
            </w:pPr>
            <w:r>
              <w:rPr>
                <w:sz w:val="20"/>
              </w:rPr>
              <w:t xml:space="preserve">1</w:t>
            </w:r>
          </w:p>
        </w:tc>
        <w:tc>
          <w:tcPr>
            <w:tcW w:w="1054" w:type="dxa"/>
            <w:tcBorders>
              <w:top w:val="nil"/>
              <w:left w:val="nil"/>
              <w:bottom w:val="nil"/>
              <w:right w:val="nil"/>
            </w:tcBorders>
          </w:tcPr>
          <w:p>
            <w:pPr>
              <w:pStyle w:val="0"/>
              <w:jc w:val="center"/>
            </w:pPr>
            <w:r>
              <w:rPr>
                <w:sz w:val="20"/>
              </w:rPr>
              <w:t xml:space="preserve">0,1</w:t>
            </w:r>
          </w:p>
        </w:tc>
        <w:tc>
          <w:tcPr>
            <w:tcW w:w="1219" w:type="dxa"/>
            <w:tcBorders>
              <w:top w:val="nil"/>
              <w:left w:val="nil"/>
              <w:bottom w:val="nil"/>
              <w:right w:val="nil"/>
            </w:tcBorders>
          </w:tcPr>
          <w:p>
            <w:pPr>
              <w:pStyle w:val="0"/>
              <w:jc w:val="center"/>
            </w:pPr>
            <w:r>
              <w:rPr>
                <w:sz w:val="20"/>
              </w:rPr>
              <w:t xml:space="preserve">1</w:t>
            </w:r>
          </w:p>
        </w:tc>
        <w:tc>
          <w:tcPr>
            <w:tcW w:w="1054" w:type="dxa"/>
            <w:tcBorders>
              <w:top w:val="nil"/>
              <w:left w:val="nil"/>
              <w:bottom w:val="nil"/>
              <w:right w:val="nil"/>
            </w:tcBorders>
          </w:tcPr>
          <w:p>
            <w:pPr>
              <w:pStyle w:val="0"/>
              <w:jc w:val="center"/>
            </w:pPr>
            <w:r>
              <w:rPr>
                <w:sz w:val="20"/>
              </w:rPr>
              <w:t xml:space="preserve">0,1</w:t>
            </w:r>
          </w:p>
        </w:tc>
        <w:tc>
          <w:tcPr>
            <w:tcW w:w="1137"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0,01</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tcBorders>
              <w:top w:val="nil"/>
              <w:left w:val="nil"/>
              <w:bottom w:val="nil"/>
              <w:right w:val="nil"/>
            </w:tcBorders>
          </w:tcPr>
          <w:p>
            <w:pPr>
              <w:pStyle w:val="0"/>
            </w:pPr>
            <w:r>
              <w:rPr>
                <w:sz w:val="20"/>
              </w:rPr>
              <w:t xml:space="preserve">фибрилляция предсердий (I48) </w:t>
            </w:r>
            <w:hyperlink w:history="0" w:anchor="P5075"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505</w:t>
            </w:r>
          </w:p>
        </w:tc>
        <w:tc>
          <w:tcPr>
            <w:tcW w:w="1053" w:type="dxa"/>
            <w:tcBorders>
              <w:top w:val="nil"/>
              <w:left w:val="nil"/>
              <w:bottom w:val="nil"/>
              <w:right w:val="nil"/>
            </w:tcBorders>
          </w:tcPr>
          <w:p>
            <w:pPr>
              <w:pStyle w:val="0"/>
              <w:jc w:val="center"/>
            </w:pPr>
            <w:r>
              <w:rPr>
                <w:sz w:val="20"/>
              </w:rPr>
              <w:t xml:space="preserve">57,3</w:t>
            </w:r>
          </w:p>
        </w:tc>
        <w:tc>
          <w:tcPr>
            <w:tcW w:w="1218" w:type="dxa"/>
            <w:tcBorders>
              <w:top w:val="nil"/>
              <w:left w:val="nil"/>
              <w:bottom w:val="nil"/>
              <w:right w:val="nil"/>
            </w:tcBorders>
          </w:tcPr>
          <w:p>
            <w:pPr>
              <w:pStyle w:val="0"/>
              <w:jc w:val="center"/>
            </w:pPr>
            <w:r>
              <w:rPr>
                <w:sz w:val="20"/>
              </w:rPr>
              <w:t xml:space="preserve">464</w:t>
            </w:r>
          </w:p>
        </w:tc>
        <w:tc>
          <w:tcPr>
            <w:tcW w:w="1054" w:type="dxa"/>
            <w:tcBorders>
              <w:top w:val="nil"/>
              <w:left w:val="nil"/>
              <w:bottom w:val="nil"/>
              <w:right w:val="nil"/>
            </w:tcBorders>
          </w:tcPr>
          <w:p>
            <w:pPr>
              <w:pStyle w:val="0"/>
              <w:jc w:val="center"/>
            </w:pPr>
            <w:r>
              <w:rPr>
                <w:sz w:val="20"/>
              </w:rPr>
              <w:t xml:space="preserve">53,2</w:t>
            </w:r>
          </w:p>
        </w:tc>
        <w:tc>
          <w:tcPr>
            <w:tcW w:w="1219" w:type="dxa"/>
            <w:tcBorders>
              <w:top w:val="nil"/>
              <w:left w:val="nil"/>
              <w:bottom w:val="nil"/>
              <w:right w:val="nil"/>
            </w:tcBorders>
          </w:tcPr>
          <w:p>
            <w:pPr>
              <w:pStyle w:val="0"/>
              <w:jc w:val="center"/>
            </w:pPr>
            <w:r>
              <w:rPr>
                <w:sz w:val="20"/>
              </w:rPr>
              <w:t xml:space="preserve">328</w:t>
            </w:r>
          </w:p>
        </w:tc>
        <w:tc>
          <w:tcPr>
            <w:tcW w:w="1054" w:type="dxa"/>
            <w:tcBorders>
              <w:top w:val="nil"/>
              <w:left w:val="nil"/>
              <w:bottom w:val="nil"/>
              <w:right w:val="nil"/>
            </w:tcBorders>
          </w:tcPr>
          <w:p>
            <w:pPr>
              <w:pStyle w:val="0"/>
              <w:jc w:val="center"/>
            </w:pPr>
            <w:r>
              <w:rPr>
                <w:sz w:val="20"/>
              </w:rPr>
              <w:t xml:space="preserve">37,9</w:t>
            </w:r>
          </w:p>
        </w:tc>
        <w:tc>
          <w:tcPr>
            <w:tcW w:w="1137" w:type="dxa"/>
            <w:tcBorders>
              <w:top w:val="nil"/>
              <w:left w:val="nil"/>
              <w:bottom w:val="nil"/>
              <w:right w:val="nil"/>
            </w:tcBorders>
          </w:tcPr>
          <w:p>
            <w:pPr>
              <w:pStyle w:val="0"/>
              <w:jc w:val="center"/>
            </w:pPr>
            <w:r>
              <w:rPr>
                <w:sz w:val="20"/>
              </w:rPr>
              <w:t xml:space="preserve">438</w:t>
            </w:r>
          </w:p>
        </w:tc>
        <w:tc>
          <w:tcPr>
            <w:tcW w:w="1134" w:type="dxa"/>
            <w:tcBorders>
              <w:top w:val="nil"/>
              <w:left w:val="nil"/>
              <w:bottom w:val="nil"/>
              <w:right w:val="nil"/>
            </w:tcBorders>
          </w:tcPr>
          <w:p>
            <w:pPr>
              <w:pStyle w:val="0"/>
              <w:jc w:val="center"/>
            </w:pPr>
            <w:r>
              <w:rPr>
                <w:sz w:val="20"/>
              </w:rPr>
              <w:t xml:space="preserve">0,5</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vAlign w:val="center"/>
            <w:tcBorders>
              <w:top w:val="nil"/>
              <w:left w:val="nil"/>
              <w:bottom w:val="nil"/>
              <w:right w:val="nil"/>
            </w:tcBorders>
          </w:tcPr>
          <w:p>
            <w:pPr>
              <w:pStyle w:val="0"/>
            </w:pPr>
            <w:r>
              <w:rPr>
                <w:sz w:val="20"/>
              </w:rPr>
              <w:t xml:space="preserve">сердечная недостаточность (I50) </w:t>
            </w:r>
            <w:hyperlink w:history="0" w:anchor="P5075" w:tooltip="&lt;*&gt; Сопутствующие заболевания.">
              <w:r>
                <w:rPr>
                  <w:sz w:val="20"/>
                  <w:color w:val="0000ff"/>
                </w:rPr>
                <w:t xml:space="preserve">&lt;*&gt;</w:t>
              </w:r>
            </w:hyperlink>
          </w:p>
        </w:tc>
        <w:tc>
          <w:tcPr>
            <w:tcW w:w="1218" w:type="dxa"/>
            <w:tcBorders>
              <w:top w:val="nil"/>
              <w:left w:val="nil"/>
              <w:bottom w:val="nil"/>
              <w:right w:val="nil"/>
            </w:tcBorders>
          </w:tcPr>
          <w:p>
            <w:pPr>
              <w:pStyle w:val="0"/>
              <w:jc w:val="center"/>
            </w:pPr>
            <w:r>
              <w:rPr>
                <w:sz w:val="20"/>
              </w:rPr>
              <w:t xml:space="preserve">16</w:t>
            </w:r>
          </w:p>
        </w:tc>
        <w:tc>
          <w:tcPr>
            <w:tcW w:w="1053" w:type="dxa"/>
            <w:tcBorders>
              <w:top w:val="nil"/>
              <w:left w:val="nil"/>
              <w:bottom w:val="nil"/>
              <w:right w:val="nil"/>
            </w:tcBorders>
          </w:tcPr>
          <w:p>
            <w:pPr>
              <w:pStyle w:val="0"/>
              <w:jc w:val="center"/>
            </w:pPr>
            <w:r>
              <w:rPr>
                <w:sz w:val="20"/>
              </w:rPr>
              <w:t xml:space="preserve">1,8</w:t>
            </w:r>
          </w:p>
        </w:tc>
        <w:tc>
          <w:tcPr>
            <w:tcW w:w="1218" w:type="dxa"/>
            <w:tcBorders>
              <w:top w:val="nil"/>
              <w:left w:val="nil"/>
              <w:bottom w:val="nil"/>
              <w:right w:val="nil"/>
            </w:tcBorders>
          </w:tcPr>
          <w:p>
            <w:pPr>
              <w:pStyle w:val="0"/>
              <w:jc w:val="center"/>
            </w:pPr>
            <w:r>
              <w:rPr>
                <w:sz w:val="20"/>
              </w:rPr>
              <w:t xml:space="preserve">11</w:t>
            </w:r>
          </w:p>
        </w:tc>
        <w:tc>
          <w:tcPr>
            <w:tcW w:w="1054" w:type="dxa"/>
            <w:tcBorders>
              <w:top w:val="nil"/>
              <w:left w:val="nil"/>
              <w:bottom w:val="nil"/>
              <w:right w:val="nil"/>
            </w:tcBorders>
          </w:tcPr>
          <w:p>
            <w:pPr>
              <w:pStyle w:val="0"/>
              <w:jc w:val="center"/>
            </w:pPr>
            <w:r>
              <w:rPr>
                <w:sz w:val="20"/>
              </w:rPr>
              <w:t xml:space="preserve">1,3</w:t>
            </w:r>
          </w:p>
        </w:tc>
        <w:tc>
          <w:tcPr>
            <w:tcW w:w="1219" w:type="dxa"/>
            <w:tcBorders>
              <w:top w:val="nil"/>
              <w:left w:val="nil"/>
              <w:bottom w:val="nil"/>
              <w:right w:val="nil"/>
            </w:tcBorders>
          </w:tcPr>
          <w:p>
            <w:pPr>
              <w:pStyle w:val="0"/>
              <w:jc w:val="center"/>
            </w:pPr>
            <w:r>
              <w:rPr>
                <w:sz w:val="20"/>
              </w:rPr>
              <w:t xml:space="preserve">20</w:t>
            </w:r>
          </w:p>
        </w:tc>
        <w:tc>
          <w:tcPr>
            <w:tcW w:w="1054" w:type="dxa"/>
            <w:tcBorders>
              <w:top w:val="nil"/>
              <w:left w:val="nil"/>
              <w:bottom w:val="nil"/>
              <w:right w:val="nil"/>
            </w:tcBorders>
          </w:tcPr>
          <w:p>
            <w:pPr>
              <w:pStyle w:val="0"/>
              <w:jc w:val="center"/>
            </w:pPr>
            <w:r>
              <w:rPr>
                <w:sz w:val="20"/>
              </w:rPr>
              <w:t xml:space="preserve">2,3</w:t>
            </w:r>
          </w:p>
        </w:tc>
        <w:tc>
          <w:tcPr>
            <w:tcW w:w="1137" w:type="dxa"/>
            <w:tcBorders>
              <w:top w:val="nil"/>
              <w:left w:val="nil"/>
              <w:bottom w:val="nil"/>
              <w:right w:val="nil"/>
            </w:tcBorders>
          </w:tcPr>
          <w:p>
            <w:pPr>
              <w:pStyle w:val="0"/>
              <w:jc w:val="center"/>
            </w:pPr>
            <w:r>
              <w:rPr>
                <w:sz w:val="20"/>
              </w:rPr>
              <w:t xml:space="preserve">88</w:t>
            </w:r>
          </w:p>
        </w:tc>
        <w:tc>
          <w:tcPr>
            <w:tcW w:w="1134" w:type="dxa"/>
            <w:tcBorders>
              <w:top w:val="nil"/>
              <w:left w:val="nil"/>
              <w:bottom w:val="nil"/>
              <w:right w:val="nil"/>
            </w:tcBorders>
          </w:tcPr>
          <w:p>
            <w:pPr>
              <w:pStyle w:val="0"/>
              <w:jc w:val="center"/>
            </w:pPr>
            <w:r>
              <w:rPr>
                <w:sz w:val="20"/>
              </w:rPr>
              <w:t xml:space="preserve">0,1</w:t>
            </w:r>
          </w:p>
        </w:tc>
        <w:tc>
          <w:tcPr>
            <w:tcW w:w="1219" w:type="dxa"/>
            <w:tcBorders>
              <w:top w:val="nil"/>
              <w:left w:val="nil"/>
              <w:bottom w:val="nil"/>
              <w:right w:val="nil"/>
            </w:tcBorders>
          </w:tcPr>
          <w:p>
            <w:pPr>
              <w:pStyle w:val="0"/>
            </w:pPr>
            <w:r>
              <w:rPr>
                <w:sz w:val="20"/>
              </w:rPr>
            </w:r>
          </w:p>
        </w:tc>
        <w:tc>
          <w:tcPr>
            <w:tcW w:w="1238" w:type="dxa"/>
            <w:tcBorders>
              <w:top w:val="nil"/>
              <w:left w:val="nil"/>
              <w:bottom w:val="nil"/>
              <w:right w:val="nil"/>
            </w:tcBorders>
          </w:tcPr>
          <w:p>
            <w:pPr>
              <w:pStyle w:val="0"/>
            </w:pPr>
            <w:r>
              <w:rPr>
                <w:sz w:val="20"/>
              </w:rPr>
            </w:r>
          </w:p>
        </w:tc>
        <w:tc>
          <w:tcPr>
            <w:tcW w:w="1234" w:type="dxa"/>
            <w:tcBorders>
              <w:top w:val="nil"/>
              <w:left w:val="nil"/>
              <w:bottom w:val="nil"/>
              <w:right w:val="nil"/>
            </w:tcBorders>
          </w:tcPr>
          <w:p>
            <w:pPr>
              <w:pStyle w:val="0"/>
            </w:pPr>
            <w:r>
              <w:rPr>
                <w:sz w:val="20"/>
              </w:rPr>
            </w:r>
          </w:p>
        </w:tc>
      </w:tr>
      <w:tr>
        <w:tc>
          <w:tcPr>
            <w:tcW w:w="2947" w:type="dxa"/>
            <w:vAlign w:val="center"/>
            <w:tcBorders>
              <w:top w:val="nil"/>
              <w:left w:val="nil"/>
              <w:bottom w:val="nil"/>
              <w:right w:val="nil"/>
            </w:tcBorders>
          </w:tcPr>
          <w:p>
            <w:pPr>
              <w:pStyle w:val="0"/>
            </w:pPr>
            <w:r>
              <w:rPr>
                <w:sz w:val="20"/>
              </w:rPr>
              <w:t xml:space="preserve">цереброваскулярные болезни (I60-I69), из них</w:t>
            </w:r>
          </w:p>
        </w:tc>
        <w:tc>
          <w:tcPr>
            <w:tcW w:w="1218" w:type="dxa"/>
            <w:tcBorders>
              <w:top w:val="nil"/>
              <w:left w:val="nil"/>
              <w:bottom w:val="nil"/>
              <w:right w:val="nil"/>
            </w:tcBorders>
          </w:tcPr>
          <w:p>
            <w:pPr>
              <w:pStyle w:val="0"/>
              <w:jc w:val="center"/>
            </w:pPr>
            <w:r>
              <w:rPr>
                <w:sz w:val="20"/>
              </w:rPr>
              <w:t xml:space="preserve">5600</w:t>
            </w:r>
          </w:p>
        </w:tc>
        <w:tc>
          <w:tcPr>
            <w:tcW w:w="1053" w:type="dxa"/>
            <w:tcBorders>
              <w:top w:val="nil"/>
              <w:left w:val="nil"/>
              <w:bottom w:val="nil"/>
              <w:right w:val="nil"/>
            </w:tcBorders>
          </w:tcPr>
          <w:p>
            <w:pPr>
              <w:pStyle w:val="0"/>
              <w:jc w:val="center"/>
            </w:pPr>
            <w:r>
              <w:rPr>
                <w:sz w:val="20"/>
              </w:rPr>
              <w:t xml:space="preserve">635,2</w:t>
            </w:r>
          </w:p>
        </w:tc>
        <w:tc>
          <w:tcPr>
            <w:tcW w:w="1218" w:type="dxa"/>
            <w:tcBorders>
              <w:top w:val="nil"/>
              <w:left w:val="nil"/>
              <w:bottom w:val="nil"/>
              <w:right w:val="nil"/>
            </w:tcBorders>
          </w:tcPr>
          <w:p>
            <w:pPr>
              <w:pStyle w:val="0"/>
              <w:jc w:val="center"/>
            </w:pPr>
            <w:r>
              <w:rPr>
                <w:sz w:val="20"/>
              </w:rPr>
              <w:t xml:space="preserve">6023</w:t>
            </w:r>
          </w:p>
        </w:tc>
        <w:tc>
          <w:tcPr>
            <w:tcW w:w="1054" w:type="dxa"/>
            <w:tcBorders>
              <w:top w:val="nil"/>
              <w:left w:val="nil"/>
              <w:bottom w:val="nil"/>
              <w:right w:val="nil"/>
            </w:tcBorders>
          </w:tcPr>
          <w:p>
            <w:pPr>
              <w:pStyle w:val="0"/>
              <w:jc w:val="center"/>
            </w:pPr>
            <w:r>
              <w:rPr>
                <w:sz w:val="20"/>
              </w:rPr>
              <w:t xml:space="preserve">690,8</w:t>
            </w:r>
          </w:p>
        </w:tc>
        <w:tc>
          <w:tcPr>
            <w:tcW w:w="1219" w:type="dxa"/>
            <w:tcBorders>
              <w:top w:val="nil"/>
              <w:left w:val="nil"/>
              <w:bottom w:val="nil"/>
              <w:right w:val="nil"/>
            </w:tcBorders>
          </w:tcPr>
          <w:p>
            <w:pPr>
              <w:pStyle w:val="0"/>
              <w:jc w:val="center"/>
            </w:pPr>
            <w:r>
              <w:rPr>
                <w:sz w:val="20"/>
              </w:rPr>
              <w:t xml:space="preserve">6056</w:t>
            </w:r>
          </w:p>
        </w:tc>
        <w:tc>
          <w:tcPr>
            <w:tcW w:w="1054" w:type="dxa"/>
            <w:tcBorders>
              <w:top w:val="nil"/>
              <w:left w:val="nil"/>
              <w:bottom w:val="nil"/>
              <w:right w:val="nil"/>
            </w:tcBorders>
          </w:tcPr>
          <w:p>
            <w:pPr>
              <w:pStyle w:val="0"/>
              <w:jc w:val="center"/>
            </w:pPr>
            <w:r>
              <w:rPr>
                <w:sz w:val="20"/>
              </w:rPr>
              <w:t xml:space="preserve">699,1</w:t>
            </w:r>
          </w:p>
        </w:tc>
        <w:tc>
          <w:tcPr>
            <w:tcW w:w="1137" w:type="dxa"/>
            <w:tcBorders>
              <w:top w:val="nil"/>
              <w:left w:val="nil"/>
              <w:bottom w:val="nil"/>
              <w:right w:val="nil"/>
            </w:tcBorders>
          </w:tcPr>
          <w:p>
            <w:pPr>
              <w:pStyle w:val="0"/>
              <w:jc w:val="center"/>
            </w:pPr>
            <w:r>
              <w:rPr>
                <w:sz w:val="20"/>
              </w:rPr>
              <w:t xml:space="preserve">5572</w:t>
            </w:r>
          </w:p>
        </w:tc>
        <w:tc>
          <w:tcPr>
            <w:tcW w:w="1134" w:type="dxa"/>
            <w:tcBorders>
              <w:top w:val="nil"/>
              <w:left w:val="nil"/>
              <w:bottom w:val="nil"/>
              <w:right w:val="nil"/>
            </w:tcBorders>
          </w:tcPr>
          <w:p>
            <w:pPr>
              <w:pStyle w:val="0"/>
              <w:jc w:val="center"/>
            </w:pPr>
            <w:r>
              <w:rPr>
                <w:sz w:val="20"/>
              </w:rPr>
              <w:t xml:space="preserve">648,0</w:t>
            </w:r>
          </w:p>
        </w:tc>
        <w:tc>
          <w:tcPr>
            <w:tcW w:w="1219" w:type="dxa"/>
            <w:tcBorders>
              <w:top w:val="nil"/>
              <w:left w:val="nil"/>
              <w:bottom w:val="nil"/>
              <w:right w:val="nil"/>
            </w:tcBorders>
          </w:tcPr>
          <w:p>
            <w:pPr>
              <w:pStyle w:val="0"/>
              <w:jc w:val="center"/>
            </w:pPr>
            <w:r>
              <w:rPr>
                <w:sz w:val="20"/>
              </w:rPr>
              <w:t xml:space="preserve">5259</w:t>
            </w:r>
          </w:p>
        </w:tc>
        <w:tc>
          <w:tcPr>
            <w:tcW w:w="1238" w:type="dxa"/>
            <w:tcBorders>
              <w:top w:val="nil"/>
              <w:left w:val="nil"/>
              <w:bottom w:val="nil"/>
              <w:right w:val="nil"/>
            </w:tcBorders>
          </w:tcPr>
          <w:p>
            <w:pPr>
              <w:pStyle w:val="0"/>
              <w:jc w:val="center"/>
            </w:pPr>
            <w:r>
              <w:rPr>
                <w:sz w:val="20"/>
              </w:rPr>
              <w:t xml:space="preserve">617,9</w:t>
            </w:r>
          </w:p>
        </w:tc>
        <w:tc>
          <w:tcPr>
            <w:tcW w:w="1234" w:type="dxa"/>
            <w:tcBorders>
              <w:top w:val="nil"/>
              <w:left w:val="nil"/>
              <w:bottom w:val="nil"/>
              <w:right w:val="nil"/>
            </w:tcBorders>
          </w:tcPr>
          <w:p>
            <w:pPr>
              <w:pStyle w:val="0"/>
              <w:jc w:val="center"/>
            </w:pPr>
            <w:r>
              <w:rPr>
                <w:sz w:val="20"/>
              </w:rPr>
              <w:t xml:space="preserve">24,1</w:t>
            </w:r>
          </w:p>
        </w:tc>
      </w:tr>
      <w:tr>
        <w:tc>
          <w:tcPr>
            <w:tcW w:w="2947" w:type="dxa"/>
            <w:vAlign w:val="center"/>
            <w:tcBorders>
              <w:top w:val="nil"/>
              <w:left w:val="nil"/>
              <w:bottom w:val="nil"/>
              <w:right w:val="nil"/>
            </w:tcBorders>
          </w:tcPr>
          <w:p>
            <w:pPr>
              <w:pStyle w:val="0"/>
            </w:pPr>
            <w:r>
              <w:rPr>
                <w:sz w:val="20"/>
              </w:rPr>
              <w:t xml:space="preserve">субарахноидальное кровоизлияние (I60)</w:t>
            </w:r>
          </w:p>
        </w:tc>
        <w:tc>
          <w:tcPr>
            <w:tcW w:w="1218" w:type="dxa"/>
            <w:tcBorders>
              <w:top w:val="nil"/>
              <w:left w:val="nil"/>
              <w:bottom w:val="nil"/>
              <w:right w:val="nil"/>
            </w:tcBorders>
          </w:tcPr>
          <w:p>
            <w:pPr>
              <w:pStyle w:val="0"/>
              <w:jc w:val="center"/>
            </w:pPr>
            <w:r>
              <w:rPr>
                <w:sz w:val="20"/>
              </w:rPr>
              <w:t xml:space="preserve">63</w:t>
            </w:r>
          </w:p>
        </w:tc>
        <w:tc>
          <w:tcPr>
            <w:tcW w:w="1053" w:type="dxa"/>
            <w:tcBorders>
              <w:top w:val="nil"/>
              <w:left w:val="nil"/>
              <w:bottom w:val="nil"/>
              <w:right w:val="nil"/>
            </w:tcBorders>
          </w:tcPr>
          <w:p>
            <w:pPr>
              <w:pStyle w:val="0"/>
              <w:jc w:val="center"/>
            </w:pPr>
            <w:r>
              <w:rPr>
                <w:sz w:val="20"/>
              </w:rPr>
              <w:t xml:space="preserve">7,1</w:t>
            </w:r>
          </w:p>
        </w:tc>
        <w:tc>
          <w:tcPr>
            <w:tcW w:w="1218" w:type="dxa"/>
            <w:tcBorders>
              <w:top w:val="nil"/>
              <w:left w:val="nil"/>
              <w:bottom w:val="nil"/>
              <w:right w:val="nil"/>
            </w:tcBorders>
          </w:tcPr>
          <w:p>
            <w:pPr>
              <w:pStyle w:val="0"/>
              <w:jc w:val="center"/>
            </w:pPr>
            <w:r>
              <w:rPr>
                <w:sz w:val="20"/>
              </w:rPr>
              <w:t xml:space="preserve">59</w:t>
            </w:r>
          </w:p>
        </w:tc>
        <w:tc>
          <w:tcPr>
            <w:tcW w:w="1054" w:type="dxa"/>
            <w:tcBorders>
              <w:top w:val="nil"/>
              <w:left w:val="nil"/>
              <w:bottom w:val="nil"/>
              <w:right w:val="nil"/>
            </w:tcBorders>
          </w:tcPr>
          <w:p>
            <w:pPr>
              <w:pStyle w:val="0"/>
              <w:jc w:val="center"/>
            </w:pPr>
            <w:r>
              <w:rPr>
                <w:sz w:val="20"/>
              </w:rPr>
              <w:t xml:space="preserve">6,8</w:t>
            </w:r>
          </w:p>
        </w:tc>
        <w:tc>
          <w:tcPr>
            <w:tcW w:w="1219" w:type="dxa"/>
            <w:tcBorders>
              <w:top w:val="nil"/>
              <w:left w:val="nil"/>
              <w:bottom w:val="nil"/>
              <w:right w:val="nil"/>
            </w:tcBorders>
          </w:tcPr>
          <w:p>
            <w:pPr>
              <w:pStyle w:val="0"/>
              <w:jc w:val="center"/>
            </w:pPr>
            <w:r>
              <w:rPr>
                <w:sz w:val="20"/>
              </w:rPr>
              <w:t xml:space="preserve">60</w:t>
            </w:r>
          </w:p>
        </w:tc>
        <w:tc>
          <w:tcPr>
            <w:tcW w:w="1054" w:type="dxa"/>
            <w:tcBorders>
              <w:top w:val="nil"/>
              <w:left w:val="nil"/>
              <w:bottom w:val="nil"/>
              <w:right w:val="nil"/>
            </w:tcBorders>
          </w:tcPr>
          <w:p>
            <w:pPr>
              <w:pStyle w:val="0"/>
              <w:jc w:val="center"/>
            </w:pPr>
            <w:r>
              <w:rPr>
                <w:sz w:val="20"/>
              </w:rPr>
              <w:t xml:space="preserve">6,9</w:t>
            </w:r>
          </w:p>
        </w:tc>
        <w:tc>
          <w:tcPr>
            <w:tcW w:w="1137" w:type="dxa"/>
            <w:tcBorders>
              <w:top w:val="nil"/>
              <w:left w:val="nil"/>
              <w:bottom w:val="nil"/>
              <w:right w:val="nil"/>
            </w:tcBorders>
          </w:tcPr>
          <w:p>
            <w:pPr>
              <w:pStyle w:val="0"/>
              <w:jc w:val="center"/>
            </w:pPr>
            <w:r>
              <w:rPr>
                <w:sz w:val="20"/>
              </w:rPr>
              <w:t xml:space="preserve">59</w:t>
            </w:r>
          </w:p>
        </w:tc>
        <w:tc>
          <w:tcPr>
            <w:tcW w:w="1134" w:type="dxa"/>
            <w:tcBorders>
              <w:top w:val="nil"/>
              <w:left w:val="nil"/>
              <w:bottom w:val="nil"/>
              <w:right w:val="nil"/>
            </w:tcBorders>
          </w:tcPr>
          <w:p>
            <w:pPr>
              <w:pStyle w:val="0"/>
              <w:jc w:val="center"/>
            </w:pPr>
            <w:r>
              <w:rPr>
                <w:sz w:val="20"/>
              </w:rPr>
              <w:t xml:space="preserve">6,9</w:t>
            </w:r>
          </w:p>
        </w:tc>
        <w:tc>
          <w:tcPr>
            <w:tcW w:w="1219" w:type="dxa"/>
            <w:tcBorders>
              <w:top w:val="nil"/>
              <w:left w:val="nil"/>
              <w:bottom w:val="nil"/>
              <w:right w:val="nil"/>
            </w:tcBorders>
          </w:tcPr>
          <w:p>
            <w:pPr>
              <w:pStyle w:val="0"/>
              <w:jc w:val="center"/>
            </w:pPr>
            <w:r>
              <w:rPr>
                <w:sz w:val="20"/>
              </w:rPr>
              <w:t xml:space="preserve">66</w:t>
            </w:r>
          </w:p>
        </w:tc>
        <w:tc>
          <w:tcPr>
            <w:tcW w:w="1238" w:type="dxa"/>
            <w:tcBorders>
              <w:top w:val="nil"/>
              <w:left w:val="nil"/>
              <w:bottom w:val="nil"/>
              <w:right w:val="nil"/>
            </w:tcBorders>
          </w:tcPr>
          <w:p>
            <w:pPr>
              <w:pStyle w:val="0"/>
              <w:jc w:val="center"/>
            </w:pPr>
            <w:r>
              <w:rPr>
                <w:sz w:val="20"/>
              </w:rPr>
              <w:t xml:space="preserve">7,8</w:t>
            </w:r>
          </w:p>
        </w:tc>
        <w:tc>
          <w:tcPr>
            <w:tcW w:w="1234" w:type="dxa"/>
            <w:tcBorders>
              <w:top w:val="nil"/>
              <w:left w:val="nil"/>
              <w:bottom w:val="nil"/>
              <w:right w:val="nil"/>
            </w:tcBorders>
          </w:tcPr>
          <w:p>
            <w:pPr>
              <w:pStyle w:val="0"/>
              <w:jc w:val="center"/>
            </w:pPr>
            <w:r>
              <w:rPr>
                <w:sz w:val="20"/>
              </w:rPr>
              <w:t xml:space="preserve">0,3</w:t>
            </w:r>
          </w:p>
        </w:tc>
      </w:tr>
      <w:tr>
        <w:tc>
          <w:tcPr>
            <w:tcW w:w="2947" w:type="dxa"/>
            <w:vAlign w:val="center"/>
            <w:tcBorders>
              <w:top w:val="nil"/>
              <w:left w:val="nil"/>
              <w:bottom w:val="nil"/>
              <w:right w:val="nil"/>
            </w:tcBorders>
          </w:tcPr>
          <w:p>
            <w:pPr>
              <w:pStyle w:val="0"/>
            </w:pPr>
            <w:r>
              <w:rPr>
                <w:sz w:val="20"/>
              </w:rPr>
              <w:t xml:space="preserve">внутримозговое и другое внутричерепное кровоизлияние (I61, I62)</w:t>
            </w:r>
          </w:p>
        </w:tc>
        <w:tc>
          <w:tcPr>
            <w:tcW w:w="1218" w:type="dxa"/>
            <w:tcBorders>
              <w:top w:val="nil"/>
              <w:left w:val="nil"/>
              <w:bottom w:val="nil"/>
              <w:right w:val="nil"/>
            </w:tcBorders>
          </w:tcPr>
          <w:p>
            <w:pPr>
              <w:pStyle w:val="0"/>
              <w:jc w:val="center"/>
            </w:pPr>
            <w:r>
              <w:rPr>
                <w:sz w:val="20"/>
              </w:rPr>
              <w:t xml:space="preserve">475</w:t>
            </w:r>
          </w:p>
        </w:tc>
        <w:tc>
          <w:tcPr>
            <w:tcW w:w="1053" w:type="dxa"/>
            <w:tcBorders>
              <w:top w:val="nil"/>
              <w:left w:val="nil"/>
              <w:bottom w:val="nil"/>
              <w:right w:val="nil"/>
            </w:tcBorders>
          </w:tcPr>
          <w:p>
            <w:pPr>
              <w:pStyle w:val="0"/>
              <w:jc w:val="center"/>
            </w:pPr>
            <w:r>
              <w:rPr>
                <w:sz w:val="20"/>
              </w:rPr>
              <w:t xml:space="preserve">53,9</w:t>
            </w:r>
          </w:p>
        </w:tc>
        <w:tc>
          <w:tcPr>
            <w:tcW w:w="1218" w:type="dxa"/>
            <w:tcBorders>
              <w:top w:val="nil"/>
              <w:left w:val="nil"/>
              <w:bottom w:val="nil"/>
              <w:right w:val="nil"/>
            </w:tcBorders>
          </w:tcPr>
          <w:p>
            <w:pPr>
              <w:pStyle w:val="0"/>
              <w:jc w:val="center"/>
            </w:pPr>
            <w:r>
              <w:rPr>
                <w:sz w:val="20"/>
              </w:rPr>
              <w:t xml:space="preserve">450</w:t>
            </w:r>
          </w:p>
        </w:tc>
        <w:tc>
          <w:tcPr>
            <w:tcW w:w="1054" w:type="dxa"/>
            <w:tcBorders>
              <w:top w:val="nil"/>
              <w:left w:val="nil"/>
              <w:bottom w:val="nil"/>
              <w:right w:val="nil"/>
            </w:tcBorders>
          </w:tcPr>
          <w:p>
            <w:pPr>
              <w:pStyle w:val="0"/>
              <w:jc w:val="center"/>
            </w:pPr>
            <w:r>
              <w:rPr>
                <w:sz w:val="20"/>
              </w:rPr>
              <w:t xml:space="preserve">51,6</w:t>
            </w:r>
          </w:p>
        </w:tc>
        <w:tc>
          <w:tcPr>
            <w:tcW w:w="1219" w:type="dxa"/>
            <w:tcBorders>
              <w:top w:val="nil"/>
              <w:left w:val="nil"/>
              <w:bottom w:val="nil"/>
              <w:right w:val="nil"/>
            </w:tcBorders>
          </w:tcPr>
          <w:p>
            <w:pPr>
              <w:pStyle w:val="0"/>
              <w:jc w:val="center"/>
            </w:pPr>
            <w:r>
              <w:rPr>
                <w:sz w:val="20"/>
              </w:rPr>
              <w:t xml:space="preserve">414</w:t>
            </w:r>
          </w:p>
        </w:tc>
        <w:tc>
          <w:tcPr>
            <w:tcW w:w="1054" w:type="dxa"/>
            <w:tcBorders>
              <w:top w:val="nil"/>
              <w:left w:val="nil"/>
              <w:bottom w:val="nil"/>
              <w:right w:val="nil"/>
            </w:tcBorders>
          </w:tcPr>
          <w:p>
            <w:pPr>
              <w:pStyle w:val="0"/>
              <w:jc w:val="center"/>
            </w:pPr>
            <w:r>
              <w:rPr>
                <w:sz w:val="20"/>
              </w:rPr>
              <w:t xml:space="preserve">47,8</w:t>
            </w:r>
          </w:p>
        </w:tc>
        <w:tc>
          <w:tcPr>
            <w:tcW w:w="1137" w:type="dxa"/>
            <w:tcBorders>
              <w:top w:val="nil"/>
              <w:left w:val="nil"/>
              <w:bottom w:val="nil"/>
              <w:right w:val="nil"/>
            </w:tcBorders>
          </w:tcPr>
          <w:p>
            <w:pPr>
              <w:pStyle w:val="0"/>
              <w:jc w:val="center"/>
            </w:pPr>
            <w:r>
              <w:rPr>
                <w:sz w:val="20"/>
              </w:rPr>
              <w:t xml:space="preserve">381</w:t>
            </w:r>
          </w:p>
        </w:tc>
        <w:tc>
          <w:tcPr>
            <w:tcW w:w="1134" w:type="dxa"/>
            <w:tcBorders>
              <w:top w:val="nil"/>
              <w:left w:val="nil"/>
              <w:bottom w:val="nil"/>
              <w:right w:val="nil"/>
            </w:tcBorders>
          </w:tcPr>
          <w:p>
            <w:pPr>
              <w:pStyle w:val="0"/>
              <w:jc w:val="center"/>
            </w:pPr>
            <w:r>
              <w:rPr>
                <w:sz w:val="20"/>
              </w:rPr>
              <w:t xml:space="preserve">44,3</w:t>
            </w:r>
          </w:p>
        </w:tc>
        <w:tc>
          <w:tcPr>
            <w:tcW w:w="1219" w:type="dxa"/>
            <w:tcBorders>
              <w:top w:val="nil"/>
              <w:left w:val="nil"/>
              <w:bottom w:val="nil"/>
              <w:right w:val="nil"/>
            </w:tcBorders>
          </w:tcPr>
          <w:p>
            <w:pPr>
              <w:pStyle w:val="0"/>
              <w:jc w:val="center"/>
            </w:pPr>
            <w:r>
              <w:rPr>
                <w:sz w:val="20"/>
              </w:rPr>
              <w:t xml:space="preserve">347</w:t>
            </w:r>
          </w:p>
        </w:tc>
        <w:tc>
          <w:tcPr>
            <w:tcW w:w="1238" w:type="dxa"/>
            <w:tcBorders>
              <w:top w:val="nil"/>
              <w:left w:val="nil"/>
              <w:bottom w:val="nil"/>
              <w:right w:val="nil"/>
            </w:tcBorders>
          </w:tcPr>
          <w:p>
            <w:pPr>
              <w:pStyle w:val="0"/>
              <w:jc w:val="center"/>
            </w:pPr>
            <w:r>
              <w:rPr>
                <w:sz w:val="20"/>
              </w:rPr>
              <w:t xml:space="preserve">40,8</w:t>
            </w:r>
          </w:p>
        </w:tc>
        <w:tc>
          <w:tcPr>
            <w:tcW w:w="1234" w:type="dxa"/>
            <w:tcBorders>
              <w:top w:val="nil"/>
              <w:left w:val="nil"/>
              <w:bottom w:val="nil"/>
              <w:right w:val="nil"/>
            </w:tcBorders>
          </w:tcPr>
          <w:p>
            <w:pPr>
              <w:pStyle w:val="0"/>
              <w:jc w:val="center"/>
            </w:pPr>
            <w:r>
              <w:rPr>
                <w:sz w:val="20"/>
              </w:rPr>
              <w:t xml:space="preserve">1,6</w:t>
            </w:r>
          </w:p>
        </w:tc>
      </w:tr>
      <w:tr>
        <w:tc>
          <w:tcPr>
            <w:tcW w:w="2947" w:type="dxa"/>
            <w:vAlign w:val="center"/>
            <w:tcBorders>
              <w:top w:val="nil"/>
              <w:left w:val="nil"/>
              <w:bottom w:val="nil"/>
              <w:right w:val="nil"/>
            </w:tcBorders>
          </w:tcPr>
          <w:p>
            <w:pPr>
              <w:pStyle w:val="0"/>
            </w:pPr>
            <w:r>
              <w:rPr>
                <w:sz w:val="20"/>
              </w:rPr>
              <w:t xml:space="preserve">инфаркт мозга (I63)</w:t>
            </w:r>
          </w:p>
        </w:tc>
        <w:tc>
          <w:tcPr>
            <w:tcW w:w="1218" w:type="dxa"/>
            <w:vAlign w:val="center"/>
            <w:tcBorders>
              <w:top w:val="nil"/>
              <w:left w:val="nil"/>
              <w:bottom w:val="nil"/>
              <w:right w:val="nil"/>
            </w:tcBorders>
          </w:tcPr>
          <w:p>
            <w:pPr>
              <w:pStyle w:val="0"/>
              <w:jc w:val="center"/>
            </w:pPr>
            <w:r>
              <w:rPr>
                <w:sz w:val="20"/>
              </w:rPr>
              <w:t xml:space="preserve">2680</w:t>
            </w:r>
          </w:p>
        </w:tc>
        <w:tc>
          <w:tcPr>
            <w:tcW w:w="1053" w:type="dxa"/>
            <w:vAlign w:val="center"/>
            <w:tcBorders>
              <w:top w:val="nil"/>
              <w:left w:val="nil"/>
              <w:bottom w:val="nil"/>
              <w:right w:val="nil"/>
            </w:tcBorders>
          </w:tcPr>
          <w:p>
            <w:pPr>
              <w:pStyle w:val="0"/>
              <w:jc w:val="center"/>
            </w:pPr>
            <w:r>
              <w:rPr>
                <w:sz w:val="20"/>
              </w:rPr>
              <w:t xml:space="preserve">304,0</w:t>
            </w:r>
          </w:p>
        </w:tc>
        <w:tc>
          <w:tcPr>
            <w:tcW w:w="1218" w:type="dxa"/>
            <w:vAlign w:val="center"/>
            <w:tcBorders>
              <w:top w:val="nil"/>
              <w:left w:val="nil"/>
              <w:bottom w:val="nil"/>
              <w:right w:val="nil"/>
            </w:tcBorders>
          </w:tcPr>
          <w:p>
            <w:pPr>
              <w:pStyle w:val="0"/>
              <w:jc w:val="center"/>
            </w:pPr>
            <w:r>
              <w:rPr>
                <w:sz w:val="20"/>
              </w:rPr>
              <w:t xml:space="preserve">2720</w:t>
            </w:r>
          </w:p>
        </w:tc>
        <w:tc>
          <w:tcPr>
            <w:tcW w:w="1054" w:type="dxa"/>
            <w:vAlign w:val="center"/>
            <w:tcBorders>
              <w:top w:val="nil"/>
              <w:left w:val="nil"/>
              <w:bottom w:val="nil"/>
              <w:right w:val="nil"/>
            </w:tcBorders>
          </w:tcPr>
          <w:p>
            <w:pPr>
              <w:pStyle w:val="0"/>
              <w:jc w:val="center"/>
            </w:pPr>
            <w:r>
              <w:rPr>
                <w:sz w:val="20"/>
              </w:rPr>
              <w:t xml:space="preserve">312,0</w:t>
            </w:r>
          </w:p>
        </w:tc>
        <w:tc>
          <w:tcPr>
            <w:tcW w:w="1219" w:type="dxa"/>
            <w:vAlign w:val="center"/>
            <w:tcBorders>
              <w:top w:val="nil"/>
              <w:left w:val="nil"/>
              <w:bottom w:val="nil"/>
              <w:right w:val="nil"/>
            </w:tcBorders>
          </w:tcPr>
          <w:p>
            <w:pPr>
              <w:pStyle w:val="0"/>
              <w:jc w:val="center"/>
            </w:pPr>
            <w:r>
              <w:rPr>
                <w:sz w:val="20"/>
              </w:rPr>
              <w:t xml:space="preserve">2647</w:t>
            </w:r>
          </w:p>
        </w:tc>
        <w:tc>
          <w:tcPr>
            <w:tcW w:w="1054" w:type="dxa"/>
            <w:vAlign w:val="center"/>
            <w:tcBorders>
              <w:top w:val="nil"/>
              <w:left w:val="nil"/>
              <w:bottom w:val="nil"/>
              <w:right w:val="nil"/>
            </w:tcBorders>
          </w:tcPr>
          <w:p>
            <w:pPr>
              <w:pStyle w:val="0"/>
              <w:jc w:val="center"/>
            </w:pPr>
            <w:r>
              <w:rPr>
                <w:sz w:val="20"/>
              </w:rPr>
              <w:t xml:space="preserve">305,6</w:t>
            </w:r>
          </w:p>
        </w:tc>
        <w:tc>
          <w:tcPr>
            <w:tcW w:w="1137" w:type="dxa"/>
            <w:vAlign w:val="center"/>
            <w:tcBorders>
              <w:top w:val="nil"/>
              <w:left w:val="nil"/>
              <w:bottom w:val="nil"/>
              <w:right w:val="nil"/>
            </w:tcBorders>
          </w:tcPr>
          <w:p>
            <w:pPr>
              <w:pStyle w:val="0"/>
              <w:jc w:val="center"/>
            </w:pPr>
            <w:r>
              <w:rPr>
                <w:sz w:val="20"/>
              </w:rPr>
              <w:t xml:space="preserve">2664</w:t>
            </w:r>
          </w:p>
        </w:tc>
        <w:tc>
          <w:tcPr>
            <w:tcW w:w="1134" w:type="dxa"/>
            <w:vAlign w:val="center"/>
            <w:tcBorders>
              <w:top w:val="nil"/>
              <w:left w:val="nil"/>
              <w:bottom w:val="nil"/>
              <w:right w:val="nil"/>
            </w:tcBorders>
          </w:tcPr>
          <w:p>
            <w:pPr>
              <w:pStyle w:val="0"/>
              <w:jc w:val="center"/>
            </w:pPr>
            <w:r>
              <w:rPr>
                <w:sz w:val="20"/>
              </w:rPr>
              <w:t xml:space="preserve">309,8</w:t>
            </w:r>
          </w:p>
        </w:tc>
        <w:tc>
          <w:tcPr>
            <w:tcW w:w="1219" w:type="dxa"/>
            <w:tcBorders>
              <w:top w:val="nil"/>
              <w:left w:val="nil"/>
              <w:bottom w:val="nil"/>
              <w:right w:val="nil"/>
            </w:tcBorders>
          </w:tcPr>
          <w:p>
            <w:pPr>
              <w:pStyle w:val="0"/>
              <w:jc w:val="center"/>
            </w:pPr>
            <w:r>
              <w:rPr>
                <w:sz w:val="20"/>
              </w:rPr>
              <w:t xml:space="preserve">2530</w:t>
            </w:r>
          </w:p>
        </w:tc>
        <w:tc>
          <w:tcPr>
            <w:tcW w:w="1238" w:type="dxa"/>
            <w:tcBorders>
              <w:top w:val="nil"/>
              <w:left w:val="nil"/>
              <w:bottom w:val="nil"/>
              <w:right w:val="nil"/>
            </w:tcBorders>
          </w:tcPr>
          <w:p>
            <w:pPr>
              <w:pStyle w:val="0"/>
              <w:jc w:val="center"/>
            </w:pPr>
            <w:r>
              <w:rPr>
                <w:sz w:val="20"/>
              </w:rPr>
              <w:t xml:space="preserve">297,2</w:t>
            </w:r>
          </w:p>
        </w:tc>
        <w:tc>
          <w:tcPr>
            <w:tcW w:w="1234" w:type="dxa"/>
            <w:vAlign w:val="center"/>
            <w:tcBorders>
              <w:top w:val="nil"/>
              <w:left w:val="nil"/>
              <w:bottom w:val="nil"/>
              <w:right w:val="nil"/>
            </w:tcBorders>
          </w:tcPr>
          <w:p>
            <w:pPr>
              <w:pStyle w:val="0"/>
              <w:jc w:val="center"/>
            </w:pPr>
            <w:r>
              <w:rPr>
                <w:sz w:val="20"/>
              </w:rPr>
              <w:t xml:space="preserve">11,6</w:t>
            </w:r>
          </w:p>
        </w:tc>
      </w:tr>
      <w:tr>
        <w:tc>
          <w:tcPr>
            <w:tcW w:w="2947" w:type="dxa"/>
            <w:vAlign w:val="center"/>
            <w:tcBorders>
              <w:top w:val="nil"/>
              <w:left w:val="nil"/>
              <w:bottom w:val="nil"/>
              <w:right w:val="nil"/>
            </w:tcBorders>
          </w:tcPr>
          <w:p>
            <w:pPr>
              <w:pStyle w:val="0"/>
            </w:pPr>
            <w:r>
              <w:rPr>
                <w:sz w:val="20"/>
              </w:rPr>
              <w:t xml:space="preserve">инсульт, неуточненный, как кровоизлияние или инфаркт (I64)</w:t>
            </w:r>
          </w:p>
        </w:tc>
        <w:tc>
          <w:tcPr>
            <w:tcW w:w="1218" w:type="dxa"/>
            <w:tcBorders>
              <w:top w:val="nil"/>
              <w:left w:val="nil"/>
              <w:bottom w:val="nil"/>
              <w:right w:val="nil"/>
            </w:tcBorders>
          </w:tcPr>
          <w:p>
            <w:pPr>
              <w:pStyle w:val="0"/>
              <w:jc w:val="center"/>
            </w:pPr>
            <w:r>
              <w:rPr>
                <w:sz w:val="20"/>
              </w:rPr>
              <w:t xml:space="preserve">84</w:t>
            </w:r>
          </w:p>
        </w:tc>
        <w:tc>
          <w:tcPr>
            <w:tcW w:w="1053" w:type="dxa"/>
            <w:tcBorders>
              <w:top w:val="nil"/>
              <w:left w:val="nil"/>
              <w:bottom w:val="nil"/>
              <w:right w:val="nil"/>
            </w:tcBorders>
          </w:tcPr>
          <w:p>
            <w:pPr>
              <w:pStyle w:val="0"/>
              <w:jc w:val="center"/>
            </w:pPr>
            <w:r>
              <w:rPr>
                <w:sz w:val="20"/>
              </w:rPr>
              <w:t xml:space="preserve">9,5</w:t>
            </w:r>
          </w:p>
        </w:tc>
        <w:tc>
          <w:tcPr>
            <w:tcW w:w="1218" w:type="dxa"/>
            <w:tcBorders>
              <w:top w:val="nil"/>
              <w:left w:val="nil"/>
              <w:bottom w:val="nil"/>
              <w:right w:val="nil"/>
            </w:tcBorders>
          </w:tcPr>
          <w:p>
            <w:pPr>
              <w:pStyle w:val="0"/>
              <w:jc w:val="center"/>
            </w:pPr>
            <w:r>
              <w:rPr>
                <w:sz w:val="20"/>
              </w:rPr>
              <w:t xml:space="preserve">68</w:t>
            </w:r>
          </w:p>
        </w:tc>
        <w:tc>
          <w:tcPr>
            <w:tcW w:w="1054" w:type="dxa"/>
            <w:tcBorders>
              <w:top w:val="nil"/>
              <w:left w:val="nil"/>
              <w:bottom w:val="nil"/>
              <w:right w:val="nil"/>
            </w:tcBorders>
          </w:tcPr>
          <w:p>
            <w:pPr>
              <w:pStyle w:val="0"/>
              <w:jc w:val="center"/>
            </w:pPr>
            <w:r>
              <w:rPr>
                <w:sz w:val="20"/>
              </w:rPr>
              <w:t xml:space="preserve">7,8</w:t>
            </w:r>
          </w:p>
        </w:tc>
        <w:tc>
          <w:tcPr>
            <w:tcW w:w="1219" w:type="dxa"/>
            <w:tcBorders>
              <w:top w:val="nil"/>
              <w:left w:val="nil"/>
              <w:bottom w:val="nil"/>
              <w:right w:val="nil"/>
            </w:tcBorders>
          </w:tcPr>
          <w:p>
            <w:pPr>
              <w:pStyle w:val="0"/>
              <w:jc w:val="center"/>
            </w:pPr>
            <w:r>
              <w:rPr>
                <w:sz w:val="20"/>
              </w:rPr>
              <w:t xml:space="preserve">93</w:t>
            </w:r>
          </w:p>
        </w:tc>
        <w:tc>
          <w:tcPr>
            <w:tcW w:w="1054" w:type="dxa"/>
            <w:tcBorders>
              <w:top w:val="nil"/>
              <w:left w:val="nil"/>
              <w:bottom w:val="nil"/>
              <w:right w:val="nil"/>
            </w:tcBorders>
          </w:tcPr>
          <w:p>
            <w:pPr>
              <w:pStyle w:val="0"/>
              <w:jc w:val="center"/>
            </w:pPr>
            <w:r>
              <w:rPr>
                <w:sz w:val="20"/>
              </w:rPr>
              <w:t xml:space="preserve">10,7</w:t>
            </w:r>
          </w:p>
        </w:tc>
        <w:tc>
          <w:tcPr>
            <w:tcW w:w="1137" w:type="dxa"/>
            <w:tcBorders>
              <w:top w:val="nil"/>
              <w:left w:val="nil"/>
              <w:bottom w:val="nil"/>
              <w:right w:val="nil"/>
            </w:tcBorders>
          </w:tcPr>
          <w:p>
            <w:pPr>
              <w:pStyle w:val="0"/>
              <w:jc w:val="center"/>
            </w:pPr>
            <w:r>
              <w:rPr>
                <w:sz w:val="20"/>
              </w:rPr>
              <w:t xml:space="preserve">91</w:t>
            </w:r>
          </w:p>
        </w:tc>
        <w:tc>
          <w:tcPr>
            <w:tcW w:w="1134" w:type="dxa"/>
            <w:tcBorders>
              <w:top w:val="nil"/>
              <w:left w:val="nil"/>
              <w:bottom w:val="nil"/>
              <w:right w:val="nil"/>
            </w:tcBorders>
          </w:tcPr>
          <w:p>
            <w:pPr>
              <w:pStyle w:val="0"/>
              <w:jc w:val="center"/>
            </w:pPr>
            <w:r>
              <w:rPr>
                <w:sz w:val="20"/>
              </w:rPr>
              <w:t xml:space="preserve">10,6</w:t>
            </w:r>
          </w:p>
        </w:tc>
        <w:tc>
          <w:tcPr>
            <w:tcW w:w="1219" w:type="dxa"/>
            <w:tcBorders>
              <w:top w:val="nil"/>
              <w:left w:val="nil"/>
              <w:bottom w:val="nil"/>
              <w:right w:val="nil"/>
            </w:tcBorders>
          </w:tcPr>
          <w:p>
            <w:pPr>
              <w:pStyle w:val="0"/>
              <w:jc w:val="center"/>
            </w:pPr>
            <w:r>
              <w:rPr>
                <w:sz w:val="20"/>
              </w:rPr>
              <w:t xml:space="preserve">138</w:t>
            </w:r>
          </w:p>
        </w:tc>
        <w:tc>
          <w:tcPr>
            <w:tcW w:w="1238" w:type="dxa"/>
            <w:tcBorders>
              <w:top w:val="nil"/>
              <w:left w:val="nil"/>
              <w:bottom w:val="nil"/>
              <w:right w:val="nil"/>
            </w:tcBorders>
          </w:tcPr>
          <w:p>
            <w:pPr>
              <w:pStyle w:val="0"/>
              <w:jc w:val="center"/>
            </w:pPr>
            <w:r>
              <w:rPr>
                <w:sz w:val="20"/>
              </w:rPr>
              <w:t xml:space="preserve">16,2</w:t>
            </w:r>
          </w:p>
        </w:tc>
        <w:tc>
          <w:tcPr>
            <w:tcW w:w="1234" w:type="dxa"/>
            <w:tcBorders>
              <w:top w:val="nil"/>
              <w:left w:val="nil"/>
              <w:bottom w:val="nil"/>
              <w:right w:val="nil"/>
            </w:tcBorders>
          </w:tcPr>
          <w:p>
            <w:pPr>
              <w:pStyle w:val="0"/>
              <w:jc w:val="center"/>
            </w:pPr>
            <w:r>
              <w:rPr>
                <w:sz w:val="20"/>
              </w:rPr>
              <w:t xml:space="preserve">0,6</w:t>
            </w:r>
          </w:p>
        </w:tc>
      </w:tr>
      <w:tr>
        <w:tc>
          <w:tcPr>
            <w:tcW w:w="2947" w:type="dxa"/>
            <w:vAlign w:val="center"/>
            <w:tcBorders>
              <w:top w:val="nil"/>
              <w:left w:val="nil"/>
              <w:bottom w:val="nil"/>
              <w:right w:val="nil"/>
            </w:tcBorders>
          </w:tcPr>
          <w:p>
            <w:pPr>
              <w:pStyle w:val="0"/>
            </w:pPr>
            <w:r>
              <w:rPr>
                <w:sz w:val="20"/>
              </w:rPr>
              <w:t xml:space="preserve">Переходящие транзиторные церебральные ишемические приступы (атаки) и родственные синдромы (G45)</w:t>
            </w:r>
          </w:p>
        </w:tc>
        <w:tc>
          <w:tcPr>
            <w:tcW w:w="1218" w:type="dxa"/>
            <w:tcBorders>
              <w:top w:val="nil"/>
              <w:left w:val="nil"/>
              <w:bottom w:val="nil"/>
              <w:right w:val="nil"/>
            </w:tcBorders>
          </w:tcPr>
          <w:p>
            <w:pPr>
              <w:pStyle w:val="0"/>
              <w:jc w:val="center"/>
            </w:pPr>
            <w:r>
              <w:rPr>
                <w:sz w:val="20"/>
              </w:rPr>
              <w:t xml:space="preserve">836</w:t>
            </w:r>
          </w:p>
        </w:tc>
        <w:tc>
          <w:tcPr>
            <w:tcW w:w="1053" w:type="dxa"/>
            <w:tcBorders>
              <w:top w:val="nil"/>
              <w:left w:val="nil"/>
              <w:bottom w:val="nil"/>
              <w:right w:val="nil"/>
            </w:tcBorders>
          </w:tcPr>
          <w:p>
            <w:pPr>
              <w:pStyle w:val="0"/>
              <w:jc w:val="center"/>
            </w:pPr>
            <w:r>
              <w:rPr>
                <w:sz w:val="20"/>
              </w:rPr>
              <w:t xml:space="preserve">94,8</w:t>
            </w:r>
          </w:p>
        </w:tc>
        <w:tc>
          <w:tcPr>
            <w:tcW w:w="1218" w:type="dxa"/>
            <w:tcBorders>
              <w:top w:val="nil"/>
              <w:left w:val="nil"/>
              <w:bottom w:val="nil"/>
              <w:right w:val="nil"/>
            </w:tcBorders>
          </w:tcPr>
          <w:p>
            <w:pPr>
              <w:pStyle w:val="0"/>
              <w:jc w:val="center"/>
            </w:pPr>
            <w:r>
              <w:rPr>
                <w:sz w:val="20"/>
              </w:rPr>
              <w:t xml:space="preserve">655</w:t>
            </w:r>
          </w:p>
        </w:tc>
        <w:tc>
          <w:tcPr>
            <w:tcW w:w="1054" w:type="dxa"/>
            <w:tcBorders>
              <w:top w:val="nil"/>
              <w:left w:val="nil"/>
              <w:bottom w:val="nil"/>
              <w:right w:val="nil"/>
            </w:tcBorders>
          </w:tcPr>
          <w:p>
            <w:pPr>
              <w:pStyle w:val="0"/>
              <w:jc w:val="center"/>
            </w:pPr>
            <w:r>
              <w:rPr>
                <w:sz w:val="20"/>
              </w:rPr>
              <w:t xml:space="preserve">75,1</w:t>
            </w:r>
          </w:p>
        </w:tc>
        <w:tc>
          <w:tcPr>
            <w:tcW w:w="1219" w:type="dxa"/>
            <w:tcBorders>
              <w:top w:val="nil"/>
              <w:left w:val="nil"/>
              <w:bottom w:val="nil"/>
              <w:right w:val="nil"/>
            </w:tcBorders>
          </w:tcPr>
          <w:p>
            <w:pPr>
              <w:pStyle w:val="0"/>
              <w:jc w:val="center"/>
            </w:pPr>
            <w:r>
              <w:rPr>
                <w:sz w:val="20"/>
              </w:rPr>
              <w:t xml:space="preserve">532</w:t>
            </w:r>
          </w:p>
        </w:tc>
        <w:tc>
          <w:tcPr>
            <w:tcW w:w="1054" w:type="dxa"/>
            <w:tcBorders>
              <w:top w:val="nil"/>
              <w:left w:val="nil"/>
              <w:bottom w:val="nil"/>
              <w:right w:val="nil"/>
            </w:tcBorders>
          </w:tcPr>
          <w:p>
            <w:pPr>
              <w:pStyle w:val="0"/>
              <w:jc w:val="center"/>
            </w:pPr>
            <w:r>
              <w:rPr>
                <w:sz w:val="20"/>
              </w:rPr>
              <w:t xml:space="preserve">61,4</w:t>
            </w:r>
          </w:p>
        </w:tc>
        <w:tc>
          <w:tcPr>
            <w:tcW w:w="1137" w:type="dxa"/>
            <w:tcBorders>
              <w:top w:val="nil"/>
              <w:left w:val="nil"/>
              <w:bottom w:val="nil"/>
              <w:right w:val="nil"/>
            </w:tcBorders>
          </w:tcPr>
          <w:p>
            <w:pPr>
              <w:pStyle w:val="0"/>
              <w:jc w:val="center"/>
            </w:pPr>
            <w:r>
              <w:rPr>
                <w:sz w:val="20"/>
              </w:rPr>
              <w:t xml:space="preserve">453</w:t>
            </w:r>
          </w:p>
        </w:tc>
        <w:tc>
          <w:tcPr>
            <w:tcW w:w="1134" w:type="dxa"/>
            <w:tcBorders>
              <w:top w:val="nil"/>
              <w:left w:val="nil"/>
              <w:bottom w:val="nil"/>
              <w:right w:val="nil"/>
            </w:tcBorders>
          </w:tcPr>
          <w:p>
            <w:pPr>
              <w:pStyle w:val="0"/>
              <w:jc w:val="center"/>
            </w:pPr>
            <w:r>
              <w:rPr>
                <w:sz w:val="20"/>
              </w:rPr>
              <w:t xml:space="preserve">52,7</w:t>
            </w:r>
          </w:p>
        </w:tc>
        <w:tc>
          <w:tcPr>
            <w:tcW w:w="1219" w:type="dxa"/>
            <w:tcBorders>
              <w:top w:val="nil"/>
              <w:left w:val="nil"/>
              <w:bottom w:val="nil"/>
              <w:right w:val="nil"/>
            </w:tcBorders>
          </w:tcPr>
          <w:p>
            <w:pPr>
              <w:pStyle w:val="0"/>
              <w:jc w:val="center"/>
            </w:pPr>
            <w:r>
              <w:rPr>
                <w:sz w:val="20"/>
              </w:rPr>
              <w:t xml:space="preserve">596</w:t>
            </w:r>
          </w:p>
        </w:tc>
        <w:tc>
          <w:tcPr>
            <w:tcW w:w="1238" w:type="dxa"/>
            <w:tcBorders>
              <w:top w:val="nil"/>
              <w:left w:val="nil"/>
              <w:bottom w:val="nil"/>
              <w:right w:val="nil"/>
            </w:tcBorders>
          </w:tcPr>
          <w:p>
            <w:pPr>
              <w:pStyle w:val="0"/>
              <w:jc w:val="center"/>
            </w:pPr>
            <w:r>
              <w:rPr>
                <w:sz w:val="20"/>
              </w:rPr>
              <w:t xml:space="preserve">70,0</w:t>
            </w:r>
          </w:p>
        </w:tc>
        <w:tc>
          <w:tcPr>
            <w:tcW w:w="1234" w:type="dxa"/>
            <w:tcBorders>
              <w:top w:val="nil"/>
              <w:left w:val="nil"/>
              <w:bottom w:val="nil"/>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5075" w:name="P5075"/>
    <w:bookmarkEnd w:id="5075"/>
    <w:p>
      <w:pPr>
        <w:pStyle w:val="0"/>
        <w:spacing w:before="200" w:line-rule="auto"/>
        <w:ind w:firstLine="540"/>
        <w:jc w:val="both"/>
      </w:pPr>
      <w:r>
        <w:rPr>
          <w:sz w:val="20"/>
        </w:rPr>
        <w:t xml:space="preserve">&lt;*&gt; Сопутствующие заболевания.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5086" w:name="P5086"/>
    <w:bookmarkEnd w:id="5086"/>
    <w:p>
      <w:pPr>
        <w:pStyle w:val="2"/>
        <w:jc w:val="center"/>
      </w:pPr>
      <w:r>
        <w:rPr>
          <w:sz w:val="20"/>
        </w:rPr>
        <w:t xml:space="preserve">Структура</w:t>
      </w:r>
    </w:p>
    <w:p>
      <w:pPr>
        <w:pStyle w:val="2"/>
        <w:jc w:val="center"/>
      </w:pPr>
      <w:r>
        <w:rPr>
          <w:sz w:val="20"/>
        </w:rPr>
        <w:t xml:space="preserve">заболеваемости взрослого населения Архангельской</w:t>
      </w:r>
    </w:p>
    <w:p>
      <w:pPr>
        <w:pStyle w:val="2"/>
        <w:jc w:val="center"/>
      </w:pPr>
      <w:r>
        <w:rPr>
          <w:sz w:val="20"/>
        </w:rPr>
        <w:t xml:space="preserve">области болезнями системы кровообращения в 2022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649"/>
        <w:gridCol w:w="1380"/>
        <w:gridCol w:w="1787"/>
        <w:gridCol w:w="1780"/>
        <w:gridCol w:w="2072"/>
        <w:gridCol w:w="1985"/>
      </w:tblGrid>
      <w:tr>
        <w:tblPrEx>
          <w:tblBorders>
            <w:left w:val="single" w:sz="4"/>
            <w:right w:val="single" w:sz="4"/>
            <w:insideV w:val="single" w:sz="4"/>
            <w:insideH w:val="single" w:sz="4"/>
          </w:tblBorders>
        </w:tblPrEx>
        <w:tc>
          <w:tcPr>
            <w:tcW w:w="4649" w:type="dxa"/>
            <w:tcBorders>
              <w:top w:val="single" w:sz="4"/>
              <w:bottom w:val="single" w:sz="4"/>
            </w:tcBorders>
            <w:vMerge w:val="restart"/>
          </w:tcPr>
          <w:p>
            <w:pPr>
              <w:pStyle w:val="0"/>
            </w:pPr>
            <w:r>
              <w:rPr>
                <w:sz w:val="20"/>
              </w:rPr>
            </w:r>
          </w:p>
        </w:tc>
        <w:tc>
          <w:tcPr>
            <w:tcW w:w="1380" w:type="dxa"/>
            <w:tcBorders>
              <w:top w:val="single" w:sz="4"/>
              <w:bottom w:val="single" w:sz="4"/>
            </w:tcBorders>
            <w:vMerge w:val="restart"/>
          </w:tcPr>
          <w:p>
            <w:pPr>
              <w:pStyle w:val="0"/>
              <w:jc w:val="center"/>
            </w:pPr>
            <w:r>
              <w:rPr>
                <w:sz w:val="20"/>
              </w:rPr>
              <w:t xml:space="preserve">Код по МКБ-10</w:t>
            </w:r>
          </w:p>
        </w:tc>
        <w:tc>
          <w:tcPr>
            <w:gridSpan w:val="4"/>
            <w:tcW w:w="7624" w:type="dxa"/>
            <w:tcBorders>
              <w:top w:val="single" w:sz="4"/>
              <w:bottom w:val="single" w:sz="4"/>
            </w:tcBorders>
          </w:tcPr>
          <w:p>
            <w:pPr>
              <w:pStyle w:val="0"/>
              <w:jc w:val="center"/>
            </w:pPr>
            <w:r>
              <w:rPr>
                <w:sz w:val="20"/>
              </w:rPr>
              <w:t xml:space="preserve">Зарегистрировано больных: взрослые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3567" w:type="dxa"/>
            <w:tcBorders>
              <w:top w:val="single" w:sz="4"/>
              <w:bottom w:val="single" w:sz="4"/>
            </w:tcBorders>
          </w:tcPr>
          <w:p>
            <w:pPr>
              <w:pStyle w:val="0"/>
              <w:jc w:val="center"/>
            </w:pPr>
            <w:r>
              <w:rPr>
                <w:sz w:val="20"/>
              </w:rPr>
              <w:t xml:space="preserve">всего</w:t>
            </w:r>
          </w:p>
        </w:tc>
        <w:tc>
          <w:tcPr>
            <w:gridSpan w:val="2"/>
            <w:tcW w:w="4057" w:type="dxa"/>
            <w:tcBorders>
              <w:top w:val="single" w:sz="4"/>
              <w:bottom w:val="single" w:sz="4"/>
            </w:tcBorders>
          </w:tcPr>
          <w:p>
            <w:pPr>
              <w:pStyle w:val="0"/>
              <w:jc w:val="center"/>
            </w:pPr>
            <w:r>
              <w:rPr>
                <w:sz w:val="20"/>
              </w:rPr>
              <w:t xml:space="preserve">в том числе с диагнозом, установленным впервые в жизни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787" w:type="dxa"/>
            <w:tcBorders>
              <w:top w:val="single" w:sz="4"/>
              <w:bottom w:val="single" w:sz="4"/>
            </w:tcBorders>
          </w:tcPr>
          <w:p>
            <w:pPr>
              <w:pStyle w:val="0"/>
              <w:jc w:val="center"/>
            </w:pPr>
            <w:r>
              <w:rPr>
                <w:sz w:val="20"/>
              </w:rPr>
              <w:t xml:space="preserve">абсолютные числа</w:t>
            </w:r>
          </w:p>
        </w:tc>
        <w:tc>
          <w:tcPr>
            <w:tcW w:w="1780" w:type="dxa"/>
            <w:tcBorders>
              <w:top w:val="single" w:sz="4"/>
              <w:bottom w:val="single" w:sz="4"/>
            </w:tcBorders>
          </w:tcPr>
          <w:p>
            <w:pPr>
              <w:pStyle w:val="0"/>
              <w:jc w:val="center"/>
            </w:pPr>
            <w:r>
              <w:rPr>
                <w:sz w:val="20"/>
              </w:rPr>
              <w:t xml:space="preserve">структура (процентов)</w:t>
            </w:r>
          </w:p>
        </w:tc>
        <w:tc>
          <w:tcPr>
            <w:tcW w:w="2072" w:type="dxa"/>
            <w:tcBorders>
              <w:top w:val="single" w:sz="4"/>
              <w:bottom w:val="single" w:sz="4"/>
            </w:tcBorders>
          </w:tcPr>
          <w:p>
            <w:pPr>
              <w:pStyle w:val="0"/>
              <w:jc w:val="center"/>
            </w:pPr>
            <w:r>
              <w:rPr>
                <w:sz w:val="20"/>
              </w:rPr>
              <w:t xml:space="preserve">абсолютные числа</w:t>
            </w:r>
          </w:p>
        </w:tc>
        <w:tc>
          <w:tcPr>
            <w:tcW w:w="1985" w:type="dxa"/>
            <w:tcBorders>
              <w:top w:val="single" w:sz="4"/>
              <w:bottom w:val="single" w:sz="4"/>
            </w:tcBorders>
          </w:tcPr>
          <w:p>
            <w:pPr>
              <w:pStyle w:val="0"/>
              <w:jc w:val="center"/>
            </w:pPr>
            <w:r>
              <w:rPr>
                <w:sz w:val="20"/>
              </w:rPr>
              <w:t xml:space="preserve">структура (процентов)</w:t>
            </w:r>
          </w:p>
        </w:tc>
      </w:tr>
      <w:tr>
        <w:tblPrEx>
          <w:tblBorders>
            <w:left w:val="single" w:sz="4"/>
            <w:right w:val="single" w:sz="4"/>
            <w:insideV w:val="single" w:sz="4"/>
            <w:insideH w:val="single" w:sz="4"/>
          </w:tblBorders>
        </w:tblPrEx>
        <w:tc>
          <w:tcPr>
            <w:tcW w:w="4649" w:type="dxa"/>
            <w:tcBorders>
              <w:top w:val="single" w:sz="4"/>
              <w:bottom w:val="single" w:sz="4"/>
            </w:tcBorders>
          </w:tcPr>
          <w:p>
            <w:pPr>
              <w:pStyle w:val="0"/>
              <w:jc w:val="center"/>
            </w:pPr>
            <w:r>
              <w:rPr>
                <w:sz w:val="20"/>
              </w:rPr>
              <w:t xml:space="preserve">1</w:t>
            </w:r>
          </w:p>
        </w:tc>
        <w:tc>
          <w:tcPr>
            <w:tcW w:w="1380" w:type="dxa"/>
            <w:tcBorders>
              <w:top w:val="single" w:sz="4"/>
              <w:bottom w:val="single" w:sz="4"/>
            </w:tcBorders>
          </w:tcPr>
          <w:p>
            <w:pPr>
              <w:pStyle w:val="0"/>
              <w:jc w:val="center"/>
            </w:pPr>
            <w:r>
              <w:rPr>
                <w:sz w:val="20"/>
              </w:rPr>
              <w:t xml:space="preserve">2</w:t>
            </w:r>
          </w:p>
        </w:tc>
        <w:tc>
          <w:tcPr>
            <w:tcW w:w="1787" w:type="dxa"/>
            <w:tcBorders>
              <w:top w:val="single" w:sz="4"/>
              <w:bottom w:val="single" w:sz="4"/>
            </w:tcBorders>
          </w:tcPr>
          <w:p>
            <w:pPr>
              <w:pStyle w:val="0"/>
              <w:jc w:val="center"/>
            </w:pPr>
            <w:r>
              <w:rPr>
                <w:sz w:val="20"/>
              </w:rPr>
              <w:t xml:space="preserve">3</w:t>
            </w:r>
          </w:p>
        </w:tc>
        <w:tc>
          <w:tcPr>
            <w:tcW w:w="1780" w:type="dxa"/>
            <w:tcBorders>
              <w:top w:val="single" w:sz="4"/>
              <w:bottom w:val="single" w:sz="4"/>
            </w:tcBorders>
          </w:tcPr>
          <w:p>
            <w:pPr>
              <w:pStyle w:val="0"/>
              <w:jc w:val="center"/>
            </w:pPr>
            <w:r>
              <w:rPr>
                <w:sz w:val="20"/>
              </w:rPr>
              <w:t xml:space="preserve">4</w:t>
            </w:r>
          </w:p>
        </w:tc>
        <w:tc>
          <w:tcPr>
            <w:tcW w:w="2072" w:type="dxa"/>
            <w:tcBorders>
              <w:top w:val="single" w:sz="4"/>
              <w:bottom w:val="single" w:sz="4"/>
            </w:tcBorders>
          </w:tcPr>
          <w:p>
            <w:pPr>
              <w:pStyle w:val="0"/>
              <w:jc w:val="center"/>
            </w:pPr>
            <w:r>
              <w:rPr>
                <w:sz w:val="20"/>
              </w:rPr>
              <w:t xml:space="preserve">5</w:t>
            </w:r>
          </w:p>
        </w:tc>
        <w:tc>
          <w:tcPr>
            <w:tcW w:w="1985" w:type="dxa"/>
            <w:tcBorders>
              <w:top w:val="single" w:sz="4"/>
              <w:bottom w:val="single" w:sz="4"/>
            </w:tcBorders>
          </w:tcPr>
          <w:p>
            <w:pPr>
              <w:pStyle w:val="0"/>
              <w:jc w:val="center"/>
            </w:pPr>
            <w:r>
              <w:rPr>
                <w:sz w:val="20"/>
              </w:rPr>
              <w:t xml:space="preserve">6</w:t>
            </w:r>
          </w:p>
        </w:tc>
      </w:tr>
      <w:tr>
        <w:tc>
          <w:tcPr>
            <w:tcW w:w="4649" w:type="dxa"/>
            <w:tcBorders>
              <w:top w:val="single" w:sz="4"/>
              <w:left w:val="nil"/>
              <w:bottom w:val="nil"/>
              <w:right w:val="nil"/>
            </w:tcBorders>
          </w:tcPr>
          <w:p>
            <w:pPr>
              <w:pStyle w:val="0"/>
            </w:pPr>
            <w:r>
              <w:rPr>
                <w:sz w:val="20"/>
              </w:rPr>
              <w:t xml:space="preserve">Болезни системы кровообращения (всего)</w:t>
            </w:r>
          </w:p>
        </w:tc>
        <w:tc>
          <w:tcPr>
            <w:tcW w:w="1380" w:type="dxa"/>
            <w:tcBorders>
              <w:top w:val="single" w:sz="4"/>
              <w:left w:val="nil"/>
              <w:bottom w:val="nil"/>
              <w:right w:val="nil"/>
            </w:tcBorders>
          </w:tcPr>
          <w:p>
            <w:pPr>
              <w:pStyle w:val="0"/>
              <w:jc w:val="center"/>
            </w:pPr>
            <w:r>
              <w:rPr>
                <w:sz w:val="20"/>
              </w:rPr>
              <w:t xml:space="preserve">I00-I99</w:t>
            </w:r>
          </w:p>
        </w:tc>
        <w:tc>
          <w:tcPr>
            <w:tcW w:w="1787" w:type="dxa"/>
            <w:tcBorders>
              <w:top w:val="single" w:sz="4"/>
              <w:left w:val="nil"/>
              <w:bottom w:val="nil"/>
              <w:right w:val="nil"/>
            </w:tcBorders>
          </w:tcPr>
          <w:p>
            <w:pPr>
              <w:pStyle w:val="0"/>
              <w:jc w:val="center"/>
            </w:pPr>
            <w:r>
              <w:rPr>
                <w:sz w:val="20"/>
              </w:rPr>
              <w:t xml:space="preserve">271730</w:t>
            </w:r>
          </w:p>
        </w:tc>
        <w:tc>
          <w:tcPr>
            <w:tcW w:w="1780" w:type="dxa"/>
            <w:tcBorders>
              <w:top w:val="single" w:sz="4"/>
              <w:left w:val="nil"/>
              <w:bottom w:val="nil"/>
              <w:right w:val="nil"/>
            </w:tcBorders>
          </w:tcPr>
          <w:p>
            <w:pPr>
              <w:pStyle w:val="0"/>
              <w:jc w:val="center"/>
            </w:pPr>
            <w:r>
              <w:rPr>
                <w:sz w:val="20"/>
              </w:rPr>
              <w:t xml:space="preserve">100,0</w:t>
            </w:r>
          </w:p>
        </w:tc>
        <w:tc>
          <w:tcPr>
            <w:tcW w:w="2072" w:type="dxa"/>
            <w:tcBorders>
              <w:top w:val="single" w:sz="4"/>
              <w:left w:val="nil"/>
              <w:bottom w:val="nil"/>
              <w:right w:val="nil"/>
            </w:tcBorders>
          </w:tcPr>
          <w:p>
            <w:pPr>
              <w:pStyle w:val="0"/>
              <w:jc w:val="center"/>
            </w:pPr>
            <w:r>
              <w:rPr>
                <w:sz w:val="20"/>
              </w:rPr>
              <w:t xml:space="preserve">21823</w:t>
            </w:r>
          </w:p>
        </w:tc>
        <w:tc>
          <w:tcPr>
            <w:tcW w:w="1985" w:type="dxa"/>
            <w:tcBorders>
              <w:top w:val="single" w:sz="4"/>
              <w:left w:val="nil"/>
              <w:bottom w:val="nil"/>
              <w:right w:val="nil"/>
            </w:tcBorders>
          </w:tcPr>
          <w:p>
            <w:pPr>
              <w:pStyle w:val="0"/>
              <w:jc w:val="center"/>
            </w:pPr>
            <w:r>
              <w:rPr>
                <w:sz w:val="20"/>
              </w:rPr>
              <w:t xml:space="preserve">100,0</w:t>
            </w:r>
          </w:p>
        </w:tc>
      </w:tr>
      <w:tr>
        <w:tc>
          <w:tcPr>
            <w:tcW w:w="4649" w:type="dxa"/>
            <w:tcBorders>
              <w:top w:val="nil"/>
              <w:left w:val="nil"/>
              <w:bottom w:val="nil"/>
              <w:right w:val="nil"/>
            </w:tcBorders>
          </w:tcPr>
          <w:p>
            <w:pPr>
              <w:pStyle w:val="0"/>
            </w:pPr>
            <w:r>
              <w:rPr>
                <w:sz w:val="20"/>
              </w:rPr>
              <w:t xml:space="preserve">Болезни, характеризующиеся повышенным кровяным давлением</w:t>
            </w:r>
          </w:p>
        </w:tc>
        <w:tc>
          <w:tcPr>
            <w:tcW w:w="1380" w:type="dxa"/>
            <w:tcBorders>
              <w:top w:val="nil"/>
              <w:left w:val="nil"/>
              <w:bottom w:val="nil"/>
              <w:right w:val="nil"/>
            </w:tcBorders>
          </w:tcPr>
          <w:p>
            <w:pPr>
              <w:pStyle w:val="0"/>
              <w:jc w:val="center"/>
            </w:pPr>
            <w:r>
              <w:rPr>
                <w:sz w:val="20"/>
              </w:rPr>
              <w:t xml:space="preserve">I10-I13</w:t>
            </w:r>
          </w:p>
        </w:tc>
        <w:tc>
          <w:tcPr>
            <w:tcW w:w="1787" w:type="dxa"/>
            <w:tcBorders>
              <w:top w:val="nil"/>
              <w:left w:val="nil"/>
              <w:bottom w:val="nil"/>
              <w:right w:val="nil"/>
            </w:tcBorders>
          </w:tcPr>
          <w:p>
            <w:pPr>
              <w:pStyle w:val="0"/>
              <w:jc w:val="center"/>
            </w:pPr>
            <w:r>
              <w:rPr>
                <w:sz w:val="20"/>
              </w:rPr>
              <w:t xml:space="preserve">137183</w:t>
            </w:r>
          </w:p>
        </w:tc>
        <w:tc>
          <w:tcPr>
            <w:tcW w:w="1780" w:type="dxa"/>
            <w:tcBorders>
              <w:top w:val="nil"/>
              <w:left w:val="nil"/>
              <w:bottom w:val="nil"/>
              <w:right w:val="nil"/>
            </w:tcBorders>
          </w:tcPr>
          <w:p>
            <w:pPr>
              <w:pStyle w:val="0"/>
              <w:jc w:val="center"/>
            </w:pPr>
            <w:r>
              <w:rPr>
                <w:sz w:val="20"/>
              </w:rPr>
              <w:t xml:space="preserve">50,5</w:t>
            </w:r>
          </w:p>
        </w:tc>
        <w:tc>
          <w:tcPr>
            <w:tcW w:w="2072" w:type="dxa"/>
            <w:tcBorders>
              <w:top w:val="nil"/>
              <w:left w:val="nil"/>
              <w:bottom w:val="nil"/>
              <w:right w:val="nil"/>
            </w:tcBorders>
          </w:tcPr>
          <w:p>
            <w:pPr>
              <w:pStyle w:val="0"/>
              <w:jc w:val="center"/>
            </w:pPr>
            <w:r>
              <w:rPr>
                <w:sz w:val="20"/>
              </w:rPr>
              <w:t xml:space="preserve">5747</w:t>
            </w:r>
          </w:p>
        </w:tc>
        <w:tc>
          <w:tcPr>
            <w:tcW w:w="1985" w:type="dxa"/>
            <w:tcBorders>
              <w:top w:val="nil"/>
              <w:left w:val="nil"/>
              <w:bottom w:val="nil"/>
              <w:right w:val="nil"/>
            </w:tcBorders>
          </w:tcPr>
          <w:p>
            <w:pPr>
              <w:pStyle w:val="0"/>
              <w:jc w:val="center"/>
            </w:pPr>
            <w:r>
              <w:rPr>
                <w:sz w:val="20"/>
              </w:rPr>
              <w:t xml:space="preserve">26,3</w:t>
            </w:r>
          </w:p>
        </w:tc>
      </w:tr>
      <w:tr>
        <w:tc>
          <w:tcPr>
            <w:tcW w:w="4649" w:type="dxa"/>
            <w:tcBorders>
              <w:top w:val="nil"/>
              <w:left w:val="nil"/>
              <w:bottom w:val="nil"/>
              <w:right w:val="nil"/>
            </w:tcBorders>
          </w:tcPr>
          <w:p>
            <w:pPr>
              <w:pStyle w:val="0"/>
            </w:pPr>
            <w:r>
              <w:rPr>
                <w:sz w:val="20"/>
              </w:rPr>
              <w:t xml:space="preserve">в том числе:</w:t>
            </w:r>
          </w:p>
        </w:tc>
        <w:tc>
          <w:tcPr>
            <w:tcW w:w="1380" w:type="dxa"/>
            <w:tcBorders>
              <w:top w:val="nil"/>
              <w:left w:val="nil"/>
              <w:bottom w:val="nil"/>
              <w:right w:val="nil"/>
            </w:tcBorders>
          </w:tcPr>
          <w:p>
            <w:pPr>
              <w:pStyle w:val="0"/>
            </w:pPr>
            <w:r>
              <w:rPr>
                <w:sz w:val="20"/>
              </w:rPr>
            </w:r>
          </w:p>
        </w:tc>
        <w:tc>
          <w:tcPr>
            <w:tcW w:w="1787" w:type="dxa"/>
            <w:tcBorders>
              <w:top w:val="nil"/>
              <w:left w:val="nil"/>
              <w:bottom w:val="nil"/>
              <w:right w:val="nil"/>
            </w:tcBorders>
          </w:tcPr>
          <w:p>
            <w:pPr>
              <w:pStyle w:val="0"/>
            </w:pPr>
            <w:r>
              <w:rPr>
                <w:sz w:val="20"/>
              </w:rPr>
            </w:r>
          </w:p>
        </w:tc>
        <w:tc>
          <w:tcPr>
            <w:tcW w:w="1780" w:type="dxa"/>
            <w:tcBorders>
              <w:top w:val="nil"/>
              <w:left w:val="nil"/>
              <w:bottom w:val="nil"/>
              <w:right w:val="nil"/>
            </w:tcBorders>
          </w:tcPr>
          <w:p>
            <w:pPr>
              <w:pStyle w:val="0"/>
            </w:pPr>
            <w:r>
              <w:rPr>
                <w:sz w:val="20"/>
              </w:rPr>
            </w:r>
          </w:p>
        </w:tc>
        <w:tc>
          <w:tcPr>
            <w:tcW w:w="207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r>
      <w:tr>
        <w:tc>
          <w:tcPr>
            <w:tcW w:w="4649" w:type="dxa"/>
            <w:tcBorders>
              <w:top w:val="nil"/>
              <w:left w:val="nil"/>
              <w:bottom w:val="nil"/>
              <w:right w:val="nil"/>
            </w:tcBorders>
          </w:tcPr>
          <w:p>
            <w:pPr>
              <w:pStyle w:val="0"/>
            </w:pPr>
            <w:r>
              <w:rPr>
                <w:sz w:val="20"/>
              </w:rPr>
              <w:t xml:space="preserve">эссенциальная гипертензия</w:t>
            </w:r>
          </w:p>
        </w:tc>
        <w:tc>
          <w:tcPr>
            <w:tcW w:w="1380" w:type="dxa"/>
            <w:tcBorders>
              <w:top w:val="nil"/>
              <w:left w:val="nil"/>
              <w:bottom w:val="nil"/>
              <w:right w:val="nil"/>
            </w:tcBorders>
          </w:tcPr>
          <w:p>
            <w:pPr>
              <w:pStyle w:val="0"/>
              <w:jc w:val="center"/>
            </w:pPr>
            <w:r>
              <w:rPr>
                <w:sz w:val="20"/>
              </w:rPr>
              <w:t xml:space="preserve">I10</w:t>
            </w:r>
          </w:p>
        </w:tc>
        <w:tc>
          <w:tcPr>
            <w:tcW w:w="1787" w:type="dxa"/>
            <w:tcBorders>
              <w:top w:val="nil"/>
              <w:left w:val="nil"/>
              <w:bottom w:val="nil"/>
              <w:right w:val="nil"/>
            </w:tcBorders>
          </w:tcPr>
          <w:p>
            <w:pPr>
              <w:pStyle w:val="0"/>
              <w:jc w:val="center"/>
            </w:pPr>
            <w:r>
              <w:rPr>
                <w:sz w:val="20"/>
              </w:rPr>
              <w:t xml:space="preserve">13069</w:t>
            </w:r>
          </w:p>
        </w:tc>
        <w:tc>
          <w:tcPr>
            <w:tcW w:w="1780" w:type="dxa"/>
            <w:tcBorders>
              <w:top w:val="nil"/>
              <w:left w:val="nil"/>
              <w:bottom w:val="nil"/>
              <w:right w:val="nil"/>
            </w:tcBorders>
          </w:tcPr>
          <w:p>
            <w:pPr>
              <w:pStyle w:val="0"/>
              <w:jc w:val="center"/>
            </w:pPr>
            <w:r>
              <w:rPr>
                <w:sz w:val="20"/>
              </w:rPr>
              <w:t xml:space="preserve">4,8</w:t>
            </w:r>
          </w:p>
        </w:tc>
        <w:tc>
          <w:tcPr>
            <w:tcW w:w="2072" w:type="dxa"/>
            <w:tcBorders>
              <w:top w:val="nil"/>
              <w:left w:val="nil"/>
              <w:bottom w:val="nil"/>
              <w:right w:val="nil"/>
            </w:tcBorders>
          </w:tcPr>
          <w:p>
            <w:pPr>
              <w:pStyle w:val="0"/>
              <w:jc w:val="center"/>
            </w:pPr>
            <w:r>
              <w:rPr>
                <w:sz w:val="20"/>
              </w:rPr>
              <w:t xml:space="preserve">1245</w:t>
            </w:r>
          </w:p>
        </w:tc>
        <w:tc>
          <w:tcPr>
            <w:tcW w:w="1985" w:type="dxa"/>
            <w:tcBorders>
              <w:top w:val="nil"/>
              <w:left w:val="nil"/>
              <w:bottom w:val="nil"/>
              <w:right w:val="nil"/>
            </w:tcBorders>
          </w:tcPr>
          <w:p>
            <w:pPr>
              <w:pStyle w:val="0"/>
              <w:jc w:val="center"/>
            </w:pPr>
            <w:r>
              <w:rPr>
                <w:sz w:val="20"/>
              </w:rPr>
              <w:t xml:space="preserve">5,7</w:t>
            </w:r>
          </w:p>
        </w:tc>
      </w:tr>
      <w:tr>
        <w:tc>
          <w:tcPr>
            <w:tcW w:w="4649" w:type="dxa"/>
            <w:tcBorders>
              <w:top w:val="nil"/>
              <w:left w:val="nil"/>
              <w:bottom w:val="nil"/>
              <w:right w:val="nil"/>
            </w:tcBorders>
          </w:tcPr>
          <w:p>
            <w:pPr>
              <w:pStyle w:val="0"/>
            </w:pPr>
            <w:r>
              <w:rPr>
                <w:sz w:val="20"/>
              </w:rPr>
              <w:t xml:space="preserve">гипертензивная болезнь сердца (гипертоническая болезнь с преимущественным поражением сердца)</w:t>
            </w:r>
          </w:p>
        </w:tc>
        <w:tc>
          <w:tcPr>
            <w:tcW w:w="1380" w:type="dxa"/>
            <w:tcBorders>
              <w:top w:val="nil"/>
              <w:left w:val="nil"/>
              <w:bottom w:val="nil"/>
              <w:right w:val="nil"/>
            </w:tcBorders>
          </w:tcPr>
          <w:p>
            <w:pPr>
              <w:pStyle w:val="0"/>
              <w:jc w:val="center"/>
            </w:pPr>
            <w:r>
              <w:rPr>
                <w:sz w:val="20"/>
              </w:rPr>
              <w:t xml:space="preserve">I11</w:t>
            </w:r>
          </w:p>
        </w:tc>
        <w:tc>
          <w:tcPr>
            <w:tcW w:w="1787" w:type="dxa"/>
            <w:tcBorders>
              <w:top w:val="nil"/>
              <w:left w:val="nil"/>
              <w:bottom w:val="nil"/>
              <w:right w:val="nil"/>
            </w:tcBorders>
          </w:tcPr>
          <w:p>
            <w:pPr>
              <w:pStyle w:val="0"/>
              <w:jc w:val="center"/>
            </w:pPr>
            <w:r>
              <w:rPr>
                <w:sz w:val="20"/>
              </w:rPr>
              <w:t xml:space="preserve">123860</w:t>
            </w:r>
          </w:p>
        </w:tc>
        <w:tc>
          <w:tcPr>
            <w:tcW w:w="1780" w:type="dxa"/>
            <w:tcBorders>
              <w:top w:val="nil"/>
              <w:left w:val="nil"/>
              <w:bottom w:val="nil"/>
              <w:right w:val="nil"/>
            </w:tcBorders>
          </w:tcPr>
          <w:p>
            <w:pPr>
              <w:pStyle w:val="0"/>
              <w:jc w:val="center"/>
            </w:pPr>
            <w:r>
              <w:rPr>
                <w:sz w:val="20"/>
              </w:rPr>
              <w:t xml:space="preserve">45,6</w:t>
            </w:r>
          </w:p>
        </w:tc>
        <w:tc>
          <w:tcPr>
            <w:tcW w:w="2072" w:type="dxa"/>
            <w:tcBorders>
              <w:top w:val="nil"/>
              <w:left w:val="nil"/>
              <w:bottom w:val="nil"/>
              <w:right w:val="nil"/>
            </w:tcBorders>
          </w:tcPr>
          <w:p>
            <w:pPr>
              <w:pStyle w:val="0"/>
              <w:jc w:val="center"/>
            </w:pPr>
            <w:r>
              <w:rPr>
                <w:sz w:val="20"/>
              </w:rPr>
              <w:t xml:space="preserve">4492</w:t>
            </w:r>
          </w:p>
        </w:tc>
        <w:tc>
          <w:tcPr>
            <w:tcW w:w="1985" w:type="dxa"/>
            <w:tcBorders>
              <w:top w:val="nil"/>
              <w:left w:val="nil"/>
              <w:bottom w:val="nil"/>
              <w:right w:val="nil"/>
            </w:tcBorders>
          </w:tcPr>
          <w:p>
            <w:pPr>
              <w:pStyle w:val="0"/>
              <w:jc w:val="center"/>
            </w:pPr>
            <w:r>
              <w:rPr>
                <w:sz w:val="20"/>
              </w:rPr>
              <w:t xml:space="preserve">20,6</w:t>
            </w:r>
          </w:p>
        </w:tc>
      </w:tr>
      <w:tr>
        <w:tc>
          <w:tcPr>
            <w:tcW w:w="4649" w:type="dxa"/>
            <w:tcBorders>
              <w:top w:val="nil"/>
              <w:left w:val="nil"/>
              <w:bottom w:val="nil"/>
              <w:right w:val="nil"/>
            </w:tcBorders>
          </w:tcPr>
          <w:p>
            <w:pPr>
              <w:pStyle w:val="0"/>
            </w:pPr>
            <w:r>
              <w:rPr>
                <w:sz w:val="20"/>
              </w:rPr>
              <w:t xml:space="preserve">гипертензивная (гипертоническая) болезнь с преимущественным поражением почек</w:t>
            </w:r>
          </w:p>
        </w:tc>
        <w:tc>
          <w:tcPr>
            <w:tcW w:w="1380" w:type="dxa"/>
            <w:tcBorders>
              <w:top w:val="nil"/>
              <w:left w:val="nil"/>
              <w:bottom w:val="nil"/>
              <w:right w:val="nil"/>
            </w:tcBorders>
          </w:tcPr>
          <w:p>
            <w:pPr>
              <w:pStyle w:val="0"/>
              <w:jc w:val="center"/>
            </w:pPr>
            <w:r>
              <w:rPr>
                <w:sz w:val="20"/>
              </w:rPr>
              <w:t xml:space="preserve">I12</w:t>
            </w:r>
          </w:p>
        </w:tc>
        <w:tc>
          <w:tcPr>
            <w:tcW w:w="1787" w:type="dxa"/>
            <w:tcBorders>
              <w:top w:val="nil"/>
              <w:left w:val="nil"/>
              <w:bottom w:val="nil"/>
              <w:right w:val="nil"/>
            </w:tcBorders>
          </w:tcPr>
          <w:p>
            <w:pPr>
              <w:pStyle w:val="0"/>
              <w:jc w:val="center"/>
            </w:pPr>
            <w:r>
              <w:rPr>
                <w:sz w:val="20"/>
              </w:rPr>
              <w:t xml:space="preserve">149</w:t>
            </w:r>
          </w:p>
        </w:tc>
        <w:tc>
          <w:tcPr>
            <w:tcW w:w="1780" w:type="dxa"/>
            <w:tcBorders>
              <w:top w:val="nil"/>
              <w:left w:val="nil"/>
              <w:bottom w:val="nil"/>
              <w:right w:val="nil"/>
            </w:tcBorders>
          </w:tcPr>
          <w:p>
            <w:pPr>
              <w:pStyle w:val="0"/>
              <w:jc w:val="center"/>
            </w:pPr>
            <w:r>
              <w:rPr>
                <w:sz w:val="20"/>
              </w:rPr>
              <w:t xml:space="preserve">0,05</w:t>
            </w:r>
          </w:p>
        </w:tc>
        <w:tc>
          <w:tcPr>
            <w:tcW w:w="2072" w:type="dxa"/>
            <w:tcBorders>
              <w:top w:val="nil"/>
              <w:left w:val="nil"/>
              <w:bottom w:val="nil"/>
              <w:right w:val="nil"/>
            </w:tcBorders>
          </w:tcPr>
          <w:p>
            <w:pPr>
              <w:pStyle w:val="0"/>
              <w:jc w:val="center"/>
            </w:pPr>
            <w:r>
              <w:rPr>
                <w:sz w:val="20"/>
              </w:rPr>
              <w:t xml:space="preserve">6</w:t>
            </w:r>
          </w:p>
        </w:tc>
        <w:tc>
          <w:tcPr>
            <w:tcW w:w="1985" w:type="dxa"/>
            <w:tcBorders>
              <w:top w:val="nil"/>
              <w:left w:val="nil"/>
              <w:bottom w:val="nil"/>
              <w:right w:val="nil"/>
            </w:tcBorders>
          </w:tcPr>
          <w:p>
            <w:pPr>
              <w:pStyle w:val="0"/>
              <w:jc w:val="center"/>
            </w:pPr>
            <w:r>
              <w:rPr>
                <w:sz w:val="20"/>
              </w:rPr>
              <w:t xml:space="preserve">0,03</w:t>
            </w:r>
          </w:p>
        </w:tc>
      </w:tr>
      <w:tr>
        <w:tc>
          <w:tcPr>
            <w:tcW w:w="4649" w:type="dxa"/>
            <w:tcBorders>
              <w:top w:val="nil"/>
              <w:left w:val="nil"/>
              <w:bottom w:val="nil"/>
              <w:right w:val="nil"/>
            </w:tcBorders>
          </w:tcPr>
          <w:p>
            <w:pPr>
              <w:pStyle w:val="0"/>
            </w:pPr>
            <w:r>
              <w:rPr>
                <w:sz w:val="20"/>
              </w:rPr>
              <w:t xml:space="preserve">гипертензивная (гипертоническая) болезнь с преимущественным поражением сердца и почек</w:t>
            </w:r>
          </w:p>
        </w:tc>
        <w:tc>
          <w:tcPr>
            <w:tcW w:w="1380" w:type="dxa"/>
            <w:tcBorders>
              <w:top w:val="nil"/>
              <w:left w:val="nil"/>
              <w:bottom w:val="nil"/>
              <w:right w:val="nil"/>
            </w:tcBorders>
          </w:tcPr>
          <w:p>
            <w:pPr>
              <w:pStyle w:val="0"/>
              <w:jc w:val="center"/>
            </w:pPr>
            <w:r>
              <w:rPr>
                <w:sz w:val="20"/>
              </w:rPr>
              <w:t xml:space="preserve">I13</w:t>
            </w:r>
          </w:p>
        </w:tc>
        <w:tc>
          <w:tcPr>
            <w:tcW w:w="1787" w:type="dxa"/>
            <w:tcBorders>
              <w:top w:val="nil"/>
              <w:left w:val="nil"/>
              <w:bottom w:val="nil"/>
              <w:right w:val="nil"/>
            </w:tcBorders>
          </w:tcPr>
          <w:p>
            <w:pPr>
              <w:pStyle w:val="0"/>
              <w:jc w:val="center"/>
            </w:pPr>
            <w:r>
              <w:rPr>
                <w:sz w:val="20"/>
              </w:rPr>
              <w:t xml:space="preserve">105</w:t>
            </w:r>
          </w:p>
        </w:tc>
        <w:tc>
          <w:tcPr>
            <w:tcW w:w="1780" w:type="dxa"/>
            <w:tcBorders>
              <w:top w:val="nil"/>
              <w:left w:val="nil"/>
              <w:bottom w:val="nil"/>
              <w:right w:val="nil"/>
            </w:tcBorders>
          </w:tcPr>
          <w:p>
            <w:pPr>
              <w:pStyle w:val="0"/>
              <w:jc w:val="center"/>
            </w:pPr>
            <w:r>
              <w:rPr>
                <w:sz w:val="20"/>
              </w:rPr>
              <w:t xml:space="preserve">0,04</w:t>
            </w:r>
          </w:p>
        </w:tc>
        <w:tc>
          <w:tcPr>
            <w:tcW w:w="2072" w:type="dxa"/>
            <w:tcBorders>
              <w:top w:val="nil"/>
              <w:left w:val="nil"/>
              <w:bottom w:val="nil"/>
              <w:right w:val="nil"/>
            </w:tcBorders>
          </w:tcPr>
          <w:p>
            <w:pPr>
              <w:pStyle w:val="0"/>
              <w:jc w:val="center"/>
            </w:pPr>
            <w:r>
              <w:rPr>
                <w:sz w:val="20"/>
              </w:rPr>
              <w:t xml:space="preserve">4</w:t>
            </w:r>
          </w:p>
        </w:tc>
        <w:tc>
          <w:tcPr>
            <w:tcW w:w="1985" w:type="dxa"/>
            <w:tcBorders>
              <w:top w:val="nil"/>
              <w:left w:val="nil"/>
              <w:bottom w:val="nil"/>
              <w:right w:val="nil"/>
            </w:tcBorders>
          </w:tcPr>
          <w:p>
            <w:pPr>
              <w:pStyle w:val="0"/>
              <w:jc w:val="center"/>
            </w:pPr>
            <w:r>
              <w:rPr>
                <w:sz w:val="20"/>
              </w:rPr>
              <w:t xml:space="preserve">0,02</w:t>
            </w:r>
          </w:p>
        </w:tc>
      </w:tr>
      <w:tr>
        <w:tc>
          <w:tcPr>
            <w:tcW w:w="4649" w:type="dxa"/>
            <w:tcBorders>
              <w:top w:val="nil"/>
              <w:left w:val="nil"/>
              <w:bottom w:val="nil"/>
              <w:right w:val="nil"/>
            </w:tcBorders>
          </w:tcPr>
          <w:p>
            <w:pPr>
              <w:pStyle w:val="0"/>
            </w:pPr>
            <w:r>
              <w:rPr>
                <w:sz w:val="20"/>
              </w:rPr>
              <w:t xml:space="preserve">Ишемические болезни сердца</w:t>
            </w:r>
          </w:p>
        </w:tc>
        <w:tc>
          <w:tcPr>
            <w:tcW w:w="1380" w:type="dxa"/>
            <w:tcBorders>
              <w:top w:val="nil"/>
              <w:left w:val="nil"/>
              <w:bottom w:val="nil"/>
              <w:right w:val="nil"/>
            </w:tcBorders>
          </w:tcPr>
          <w:p>
            <w:pPr>
              <w:pStyle w:val="0"/>
              <w:jc w:val="center"/>
            </w:pPr>
            <w:r>
              <w:rPr>
                <w:sz w:val="20"/>
              </w:rPr>
              <w:t xml:space="preserve">I20-I25</w:t>
            </w:r>
          </w:p>
        </w:tc>
        <w:tc>
          <w:tcPr>
            <w:tcW w:w="1787" w:type="dxa"/>
            <w:tcBorders>
              <w:top w:val="nil"/>
              <w:left w:val="nil"/>
              <w:bottom w:val="nil"/>
              <w:right w:val="nil"/>
            </w:tcBorders>
          </w:tcPr>
          <w:p>
            <w:pPr>
              <w:pStyle w:val="0"/>
              <w:jc w:val="center"/>
            </w:pPr>
            <w:r>
              <w:rPr>
                <w:sz w:val="20"/>
              </w:rPr>
              <w:t xml:space="preserve">49391</w:t>
            </w:r>
          </w:p>
        </w:tc>
        <w:tc>
          <w:tcPr>
            <w:tcW w:w="1780" w:type="dxa"/>
            <w:tcBorders>
              <w:top w:val="nil"/>
              <w:left w:val="nil"/>
              <w:bottom w:val="nil"/>
              <w:right w:val="nil"/>
            </w:tcBorders>
          </w:tcPr>
          <w:p>
            <w:pPr>
              <w:pStyle w:val="0"/>
              <w:jc w:val="center"/>
            </w:pPr>
            <w:r>
              <w:rPr>
                <w:sz w:val="20"/>
              </w:rPr>
              <w:t xml:space="preserve">18,2</w:t>
            </w:r>
          </w:p>
        </w:tc>
        <w:tc>
          <w:tcPr>
            <w:tcW w:w="2072" w:type="dxa"/>
            <w:tcBorders>
              <w:top w:val="nil"/>
              <w:left w:val="nil"/>
              <w:bottom w:val="nil"/>
              <w:right w:val="nil"/>
            </w:tcBorders>
          </w:tcPr>
          <w:p>
            <w:pPr>
              <w:pStyle w:val="0"/>
              <w:jc w:val="center"/>
            </w:pPr>
            <w:r>
              <w:rPr>
                <w:sz w:val="20"/>
              </w:rPr>
              <w:t xml:space="preserve">5724</w:t>
            </w:r>
          </w:p>
        </w:tc>
        <w:tc>
          <w:tcPr>
            <w:tcW w:w="1985" w:type="dxa"/>
            <w:tcBorders>
              <w:top w:val="nil"/>
              <w:left w:val="nil"/>
              <w:bottom w:val="nil"/>
              <w:right w:val="nil"/>
            </w:tcBorders>
          </w:tcPr>
          <w:p>
            <w:pPr>
              <w:pStyle w:val="0"/>
              <w:jc w:val="center"/>
            </w:pPr>
            <w:r>
              <w:rPr>
                <w:sz w:val="20"/>
              </w:rPr>
              <w:t xml:space="preserve">26,2</w:t>
            </w:r>
          </w:p>
        </w:tc>
      </w:tr>
      <w:tr>
        <w:tc>
          <w:tcPr>
            <w:tcW w:w="4649" w:type="dxa"/>
            <w:tcBorders>
              <w:top w:val="nil"/>
              <w:left w:val="nil"/>
              <w:bottom w:val="nil"/>
              <w:right w:val="nil"/>
            </w:tcBorders>
          </w:tcPr>
          <w:p>
            <w:pPr>
              <w:pStyle w:val="0"/>
            </w:pPr>
            <w:r>
              <w:rPr>
                <w:sz w:val="20"/>
              </w:rPr>
              <w:t xml:space="preserve">в том числе:</w:t>
            </w:r>
          </w:p>
        </w:tc>
        <w:tc>
          <w:tcPr>
            <w:tcW w:w="1380" w:type="dxa"/>
            <w:tcBorders>
              <w:top w:val="nil"/>
              <w:left w:val="nil"/>
              <w:bottom w:val="nil"/>
              <w:right w:val="nil"/>
            </w:tcBorders>
          </w:tcPr>
          <w:p>
            <w:pPr>
              <w:pStyle w:val="0"/>
            </w:pPr>
            <w:r>
              <w:rPr>
                <w:sz w:val="20"/>
              </w:rPr>
            </w:r>
          </w:p>
        </w:tc>
        <w:tc>
          <w:tcPr>
            <w:tcW w:w="1787" w:type="dxa"/>
            <w:tcBorders>
              <w:top w:val="nil"/>
              <w:left w:val="nil"/>
              <w:bottom w:val="nil"/>
              <w:right w:val="nil"/>
            </w:tcBorders>
          </w:tcPr>
          <w:p>
            <w:pPr>
              <w:pStyle w:val="0"/>
            </w:pPr>
            <w:r>
              <w:rPr>
                <w:sz w:val="20"/>
              </w:rPr>
            </w:r>
          </w:p>
        </w:tc>
        <w:tc>
          <w:tcPr>
            <w:tcW w:w="1780" w:type="dxa"/>
            <w:tcBorders>
              <w:top w:val="nil"/>
              <w:left w:val="nil"/>
              <w:bottom w:val="nil"/>
              <w:right w:val="nil"/>
            </w:tcBorders>
          </w:tcPr>
          <w:p>
            <w:pPr>
              <w:pStyle w:val="0"/>
            </w:pPr>
            <w:r>
              <w:rPr>
                <w:sz w:val="20"/>
              </w:rPr>
            </w:r>
          </w:p>
        </w:tc>
        <w:tc>
          <w:tcPr>
            <w:tcW w:w="207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r>
      <w:tr>
        <w:tc>
          <w:tcPr>
            <w:tcW w:w="4649" w:type="dxa"/>
            <w:tcBorders>
              <w:top w:val="nil"/>
              <w:left w:val="nil"/>
              <w:bottom w:val="nil"/>
              <w:right w:val="nil"/>
            </w:tcBorders>
          </w:tcPr>
          <w:p>
            <w:pPr>
              <w:pStyle w:val="0"/>
            </w:pPr>
            <w:r>
              <w:rPr>
                <w:sz w:val="20"/>
              </w:rPr>
              <w:t xml:space="preserve">стенокардия</w:t>
            </w:r>
          </w:p>
        </w:tc>
        <w:tc>
          <w:tcPr>
            <w:tcW w:w="1380" w:type="dxa"/>
            <w:tcBorders>
              <w:top w:val="nil"/>
              <w:left w:val="nil"/>
              <w:bottom w:val="nil"/>
              <w:right w:val="nil"/>
            </w:tcBorders>
          </w:tcPr>
          <w:p>
            <w:pPr>
              <w:pStyle w:val="0"/>
              <w:jc w:val="center"/>
            </w:pPr>
            <w:r>
              <w:rPr>
                <w:sz w:val="20"/>
              </w:rPr>
              <w:t xml:space="preserve">I20</w:t>
            </w:r>
          </w:p>
        </w:tc>
        <w:tc>
          <w:tcPr>
            <w:tcW w:w="1787" w:type="dxa"/>
            <w:tcBorders>
              <w:top w:val="nil"/>
              <w:left w:val="nil"/>
              <w:bottom w:val="nil"/>
              <w:right w:val="nil"/>
            </w:tcBorders>
          </w:tcPr>
          <w:p>
            <w:pPr>
              <w:pStyle w:val="0"/>
              <w:jc w:val="center"/>
            </w:pPr>
            <w:r>
              <w:rPr>
                <w:sz w:val="20"/>
              </w:rPr>
              <w:t xml:space="preserve">7924</w:t>
            </w:r>
          </w:p>
        </w:tc>
        <w:tc>
          <w:tcPr>
            <w:tcW w:w="1780" w:type="dxa"/>
            <w:tcBorders>
              <w:top w:val="nil"/>
              <w:left w:val="nil"/>
              <w:bottom w:val="nil"/>
              <w:right w:val="nil"/>
            </w:tcBorders>
          </w:tcPr>
          <w:p>
            <w:pPr>
              <w:pStyle w:val="0"/>
              <w:jc w:val="center"/>
            </w:pPr>
            <w:r>
              <w:rPr>
                <w:sz w:val="20"/>
              </w:rPr>
              <w:t xml:space="preserve">2,9</w:t>
            </w:r>
          </w:p>
        </w:tc>
        <w:tc>
          <w:tcPr>
            <w:tcW w:w="2072" w:type="dxa"/>
            <w:tcBorders>
              <w:top w:val="nil"/>
              <w:left w:val="nil"/>
              <w:bottom w:val="nil"/>
              <w:right w:val="nil"/>
            </w:tcBorders>
          </w:tcPr>
          <w:p>
            <w:pPr>
              <w:pStyle w:val="0"/>
              <w:jc w:val="center"/>
            </w:pPr>
            <w:r>
              <w:rPr>
                <w:sz w:val="20"/>
              </w:rPr>
              <w:t xml:space="preserve">1249</w:t>
            </w:r>
          </w:p>
        </w:tc>
        <w:tc>
          <w:tcPr>
            <w:tcW w:w="1985" w:type="dxa"/>
            <w:tcBorders>
              <w:top w:val="nil"/>
              <w:left w:val="nil"/>
              <w:bottom w:val="nil"/>
              <w:right w:val="nil"/>
            </w:tcBorders>
          </w:tcPr>
          <w:p>
            <w:pPr>
              <w:pStyle w:val="0"/>
              <w:jc w:val="center"/>
            </w:pPr>
            <w:r>
              <w:rPr>
                <w:sz w:val="20"/>
              </w:rPr>
              <w:t xml:space="preserve">5,7</w:t>
            </w:r>
          </w:p>
        </w:tc>
      </w:tr>
      <w:tr>
        <w:tc>
          <w:tcPr>
            <w:tcW w:w="4649" w:type="dxa"/>
            <w:tcBorders>
              <w:top w:val="nil"/>
              <w:left w:val="nil"/>
              <w:bottom w:val="nil"/>
              <w:right w:val="nil"/>
            </w:tcBorders>
          </w:tcPr>
          <w:p>
            <w:pPr>
              <w:pStyle w:val="0"/>
            </w:pPr>
            <w:r>
              <w:rPr>
                <w:sz w:val="20"/>
              </w:rPr>
              <w:t xml:space="preserve">нестабильная стенокардия</w:t>
            </w:r>
          </w:p>
        </w:tc>
        <w:tc>
          <w:tcPr>
            <w:tcW w:w="1380" w:type="dxa"/>
            <w:tcBorders>
              <w:top w:val="nil"/>
              <w:left w:val="nil"/>
              <w:bottom w:val="nil"/>
              <w:right w:val="nil"/>
            </w:tcBorders>
          </w:tcPr>
          <w:p>
            <w:pPr>
              <w:pStyle w:val="0"/>
              <w:jc w:val="center"/>
            </w:pPr>
            <w:r>
              <w:rPr>
                <w:sz w:val="20"/>
              </w:rPr>
              <w:t xml:space="preserve">I20,0</w:t>
            </w:r>
          </w:p>
        </w:tc>
        <w:tc>
          <w:tcPr>
            <w:tcW w:w="1787" w:type="dxa"/>
            <w:tcBorders>
              <w:top w:val="nil"/>
              <w:left w:val="nil"/>
              <w:bottom w:val="nil"/>
              <w:right w:val="nil"/>
            </w:tcBorders>
          </w:tcPr>
          <w:p>
            <w:pPr>
              <w:pStyle w:val="0"/>
              <w:jc w:val="center"/>
            </w:pPr>
            <w:r>
              <w:rPr>
                <w:sz w:val="20"/>
              </w:rPr>
              <w:t xml:space="preserve">573</w:t>
            </w:r>
          </w:p>
        </w:tc>
        <w:tc>
          <w:tcPr>
            <w:tcW w:w="1780" w:type="dxa"/>
            <w:tcBorders>
              <w:top w:val="nil"/>
              <w:left w:val="nil"/>
              <w:bottom w:val="nil"/>
              <w:right w:val="nil"/>
            </w:tcBorders>
          </w:tcPr>
          <w:p>
            <w:pPr>
              <w:pStyle w:val="0"/>
              <w:jc w:val="center"/>
            </w:pPr>
            <w:r>
              <w:rPr>
                <w:sz w:val="20"/>
              </w:rPr>
              <w:t xml:space="preserve">0,2</w:t>
            </w:r>
          </w:p>
        </w:tc>
        <w:tc>
          <w:tcPr>
            <w:tcW w:w="2072" w:type="dxa"/>
            <w:tcBorders>
              <w:top w:val="nil"/>
              <w:left w:val="nil"/>
              <w:bottom w:val="nil"/>
              <w:right w:val="nil"/>
            </w:tcBorders>
          </w:tcPr>
          <w:p>
            <w:pPr>
              <w:pStyle w:val="0"/>
              <w:jc w:val="center"/>
            </w:pPr>
            <w:r>
              <w:rPr>
                <w:sz w:val="20"/>
              </w:rPr>
              <w:t xml:space="preserve">573</w:t>
            </w:r>
          </w:p>
        </w:tc>
        <w:tc>
          <w:tcPr>
            <w:tcW w:w="1985" w:type="dxa"/>
            <w:tcBorders>
              <w:top w:val="nil"/>
              <w:left w:val="nil"/>
              <w:bottom w:val="nil"/>
              <w:right w:val="nil"/>
            </w:tcBorders>
          </w:tcPr>
          <w:p>
            <w:pPr>
              <w:pStyle w:val="0"/>
              <w:jc w:val="center"/>
            </w:pPr>
            <w:r>
              <w:rPr>
                <w:sz w:val="20"/>
              </w:rPr>
              <w:t xml:space="preserve">2,6</w:t>
            </w:r>
          </w:p>
        </w:tc>
      </w:tr>
      <w:tr>
        <w:tc>
          <w:tcPr>
            <w:tcW w:w="4649" w:type="dxa"/>
            <w:tcBorders>
              <w:top w:val="nil"/>
              <w:left w:val="nil"/>
              <w:bottom w:val="nil"/>
              <w:right w:val="nil"/>
            </w:tcBorders>
          </w:tcPr>
          <w:p>
            <w:pPr>
              <w:pStyle w:val="0"/>
            </w:pPr>
            <w:r>
              <w:rPr>
                <w:sz w:val="20"/>
              </w:rPr>
              <w:t xml:space="preserve">острый инфаркт миокарда</w:t>
            </w:r>
          </w:p>
        </w:tc>
        <w:tc>
          <w:tcPr>
            <w:tcW w:w="1380" w:type="dxa"/>
            <w:tcBorders>
              <w:top w:val="nil"/>
              <w:left w:val="nil"/>
              <w:bottom w:val="nil"/>
              <w:right w:val="nil"/>
            </w:tcBorders>
          </w:tcPr>
          <w:p>
            <w:pPr>
              <w:pStyle w:val="0"/>
              <w:jc w:val="center"/>
            </w:pPr>
            <w:r>
              <w:rPr>
                <w:sz w:val="20"/>
              </w:rPr>
              <w:t xml:space="preserve">I21</w:t>
            </w:r>
          </w:p>
        </w:tc>
        <w:tc>
          <w:tcPr>
            <w:tcW w:w="1787" w:type="dxa"/>
            <w:tcBorders>
              <w:top w:val="nil"/>
              <w:left w:val="nil"/>
              <w:bottom w:val="nil"/>
              <w:right w:val="nil"/>
            </w:tcBorders>
          </w:tcPr>
          <w:p>
            <w:pPr>
              <w:pStyle w:val="0"/>
              <w:jc w:val="center"/>
            </w:pPr>
            <w:r>
              <w:rPr>
                <w:sz w:val="20"/>
              </w:rPr>
              <w:t xml:space="preserve">1278</w:t>
            </w:r>
          </w:p>
        </w:tc>
        <w:tc>
          <w:tcPr>
            <w:tcW w:w="1780" w:type="dxa"/>
            <w:tcBorders>
              <w:top w:val="nil"/>
              <w:left w:val="nil"/>
              <w:bottom w:val="nil"/>
              <w:right w:val="nil"/>
            </w:tcBorders>
          </w:tcPr>
          <w:p>
            <w:pPr>
              <w:pStyle w:val="0"/>
              <w:jc w:val="center"/>
            </w:pPr>
            <w:r>
              <w:rPr>
                <w:sz w:val="20"/>
              </w:rPr>
              <w:t xml:space="preserve">0,5</w:t>
            </w:r>
          </w:p>
        </w:tc>
        <w:tc>
          <w:tcPr>
            <w:tcW w:w="2072" w:type="dxa"/>
            <w:tcBorders>
              <w:top w:val="nil"/>
              <w:left w:val="nil"/>
              <w:bottom w:val="nil"/>
              <w:right w:val="nil"/>
            </w:tcBorders>
          </w:tcPr>
          <w:p>
            <w:pPr>
              <w:pStyle w:val="0"/>
              <w:jc w:val="center"/>
            </w:pPr>
            <w:r>
              <w:rPr>
                <w:sz w:val="20"/>
              </w:rPr>
              <w:t xml:space="preserve">1278</w:t>
            </w:r>
          </w:p>
        </w:tc>
        <w:tc>
          <w:tcPr>
            <w:tcW w:w="1985" w:type="dxa"/>
            <w:tcBorders>
              <w:top w:val="nil"/>
              <w:left w:val="nil"/>
              <w:bottom w:val="nil"/>
              <w:right w:val="nil"/>
            </w:tcBorders>
          </w:tcPr>
          <w:p>
            <w:pPr>
              <w:pStyle w:val="0"/>
              <w:jc w:val="center"/>
            </w:pPr>
            <w:r>
              <w:rPr>
                <w:sz w:val="20"/>
              </w:rPr>
              <w:t xml:space="preserve">5,9</w:t>
            </w:r>
          </w:p>
        </w:tc>
      </w:tr>
      <w:tr>
        <w:tc>
          <w:tcPr>
            <w:tcW w:w="4649" w:type="dxa"/>
            <w:tcBorders>
              <w:top w:val="nil"/>
              <w:left w:val="nil"/>
              <w:bottom w:val="nil"/>
              <w:right w:val="nil"/>
            </w:tcBorders>
          </w:tcPr>
          <w:p>
            <w:pPr>
              <w:pStyle w:val="0"/>
            </w:pPr>
            <w:r>
              <w:rPr>
                <w:sz w:val="20"/>
              </w:rPr>
              <w:t xml:space="preserve">повторный инфаркт миокарда</w:t>
            </w:r>
          </w:p>
        </w:tc>
        <w:tc>
          <w:tcPr>
            <w:tcW w:w="1380" w:type="dxa"/>
            <w:tcBorders>
              <w:top w:val="nil"/>
              <w:left w:val="nil"/>
              <w:bottom w:val="nil"/>
              <w:right w:val="nil"/>
            </w:tcBorders>
          </w:tcPr>
          <w:p>
            <w:pPr>
              <w:pStyle w:val="0"/>
              <w:jc w:val="center"/>
            </w:pPr>
            <w:r>
              <w:rPr>
                <w:sz w:val="20"/>
              </w:rPr>
              <w:t xml:space="preserve">I22</w:t>
            </w:r>
          </w:p>
        </w:tc>
        <w:tc>
          <w:tcPr>
            <w:tcW w:w="1787" w:type="dxa"/>
            <w:tcBorders>
              <w:top w:val="nil"/>
              <w:left w:val="nil"/>
              <w:bottom w:val="nil"/>
              <w:right w:val="nil"/>
            </w:tcBorders>
          </w:tcPr>
          <w:p>
            <w:pPr>
              <w:pStyle w:val="0"/>
              <w:jc w:val="center"/>
            </w:pPr>
            <w:r>
              <w:rPr>
                <w:sz w:val="20"/>
              </w:rPr>
              <w:t xml:space="preserve">191</w:t>
            </w:r>
          </w:p>
        </w:tc>
        <w:tc>
          <w:tcPr>
            <w:tcW w:w="1780" w:type="dxa"/>
            <w:tcBorders>
              <w:top w:val="nil"/>
              <w:left w:val="nil"/>
              <w:bottom w:val="nil"/>
              <w:right w:val="nil"/>
            </w:tcBorders>
          </w:tcPr>
          <w:p>
            <w:pPr>
              <w:pStyle w:val="0"/>
              <w:jc w:val="center"/>
            </w:pPr>
            <w:r>
              <w:rPr>
                <w:sz w:val="20"/>
              </w:rPr>
              <w:t xml:space="preserve">0,1</w:t>
            </w:r>
          </w:p>
        </w:tc>
        <w:tc>
          <w:tcPr>
            <w:tcW w:w="2072" w:type="dxa"/>
            <w:tcBorders>
              <w:top w:val="nil"/>
              <w:left w:val="nil"/>
              <w:bottom w:val="nil"/>
              <w:right w:val="nil"/>
            </w:tcBorders>
          </w:tcPr>
          <w:p>
            <w:pPr>
              <w:pStyle w:val="0"/>
              <w:jc w:val="center"/>
            </w:pPr>
            <w:r>
              <w:rPr>
                <w:sz w:val="20"/>
              </w:rPr>
              <w:t xml:space="preserve">191</w:t>
            </w:r>
          </w:p>
        </w:tc>
        <w:tc>
          <w:tcPr>
            <w:tcW w:w="1985" w:type="dxa"/>
            <w:tcBorders>
              <w:top w:val="nil"/>
              <w:left w:val="nil"/>
              <w:bottom w:val="nil"/>
              <w:right w:val="nil"/>
            </w:tcBorders>
          </w:tcPr>
          <w:p>
            <w:pPr>
              <w:pStyle w:val="0"/>
              <w:jc w:val="center"/>
            </w:pPr>
            <w:r>
              <w:rPr>
                <w:sz w:val="20"/>
              </w:rPr>
              <w:t xml:space="preserve">0,9</w:t>
            </w:r>
          </w:p>
        </w:tc>
      </w:tr>
      <w:tr>
        <w:tc>
          <w:tcPr>
            <w:tcW w:w="4649" w:type="dxa"/>
            <w:tcBorders>
              <w:top w:val="nil"/>
              <w:left w:val="nil"/>
              <w:bottom w:val="nil"/>
              <w:right w:val="nil"/>
            </w:tcBorders>
          </w:tcPr>
          <w:p>
            <w:pPr>
              <w:pStyle w:val="0"/>
            </w:pPr>
            <w:r>
              <w:rPr>
                <w:sz w:val="20"/>
              </w:rPr>
              <w:t xml:space="preserve">другие формы острых ишемических болезней сердца</w:t>
            </w:r>
          </w:p>
        </w:tc>
        <w:tc>
          <w:tcPr>
            <w:tcW w:w="1380" w:type="dxa"/>
            <w:tcBorders>
              <w:top w:val="nil"/>
              <w:left w:val="nil"/>
              <w:bottom w:val="nil"/>
              <w:right w:val="nil"/>
            </w:tcBorders>
          </w:tcPr>
          <w:p>
            <w:pPr>
              <w:pStyle w:val="0"/>
              <w:jc w:val="center"/>
            </w:pPr>
            <w:r>
              <w:rPr>
                <w:sz w:val="20"/>
              </w:rPr>
              <w:t xml:space="preserve">I24</w:t>
            </w:r>
          </w:p>
        </w:tc>
        <w:tc>
          <w:tcPr>
            <w:tcW w:w="1787" w:type="dxa"/>
            <w:tcBorders>
              <w:top w:val="nil"/>
              <w:left w:val="nil"/>
              <w:bottom w:val="nil"/>
              <w:right w:val="nil"/>
            </w:tcBorders>
          </w:tcPr>
          <w:p>
            <w:pPr>
              <w:pStyle w:val="0"/>
              <w:jc w:val="center"/>
            </w:pPr>
            <w:r>
              <w:rPr>
                <w:sz w:val="20"/>
              </w:rPr>
              <w:t xml:space="preserve">200</w:t>
            </w:r>
          </w:p>
        </w:tc>
        <w:tc>
          <w:tcPr>
            <w:tcW w:w="1780" w:type="dxa"/>
            <w:tcBorders>
              <w:top w:val="nil"/>
              <w:left w:val="nil"/>
              <w:bottom w:val="nil"/>
              <w:right w:val="nil"/>
            </w:tcBorders>
          </w:tcPr>
          <w:p>
            <w:pPr>
              <w:pStyle w:val="0"/>
              <w:jc w:val="center"/>
            </w:pPr>
            <w:r>
              <w:rPr>
                <w:sz w:val="20"/>
              </w:rPr>
              <w:t xml:space="preserve">0,1</w:t>
            </w:r>
          </w:p>
        </w:tc>
        <w:tc>
          <w:tcPr>
            <w:tcW w:w="2072" w:type="dxa"/>
            <w:tcBorders>
              <w:top w:val="nil"/>
              <w:left w:val="nil"/>
              <w:bottom w:val="nil"/>
              <w:right w:val="nil"/>
            </w:tcBorders>
          </w:tcPr>
          <w:p>
            <w:pPr>
              <w:pStyle w:val="0"/>
              <w:jc w:val="center"/>
            </w:pPr>
            <w:r>
              <w:rPr>
                <w:sz w:val="20"/>
              </w:rPr>
              <w:t xml:space="preserve">200</w:t>
            </w:r>
          </w:p>
        </w:tc>
        <w:tc>
          <w:tcPr>
            <w:tcW w:w="1985" w:type="dxa"/>
            <w:tcBorders>
              <w:top w:val="nil"/>
              <w:left w:val="nil"/>
              <w:bottom w:val="nil"/>
              <w:right w:val="nil"/>
            </w:tcBorders>
          </w:tcPr>
          <w:p>
            <w:pPr>
              <w:pStyle w:val="0"/>
              <w:jc w:val="center"/>
            </w:pPr>
            <w:r>
              <w:rPr>
                <w:sz w:val="20"/>
              </w:rPr>
              <w:t xml:space="preserve">0,9</w:t>
            </w:r>
          </w:p>
        </w:tc>
      </w:tr>
      <w:tr>
        <w:tc>
          <w:tcPr>
            <w:tcW w:w="4649" w:type="dxa"/>
            <w:tcBorders>
              <w:top w:val="nil"/>
              <w:left w:val="nil"/>
              <w:bottom w:val="nil"/>
              <w:right w:val="nil"/>
            </w:tcBorders>
          </w:tcPr>
          <w:p>
            <w:pPr>
              <w:pStyle w:val="0"/>
            </w:pPr>
            <w:r>
              <w:rPr>
                <w:sz w:val="20"/>
              </w:rPr>
              <w:t xml:space="preserve">хроническая ишемическая болезнь сердца</w:t>
            </w:r>
          </w:p>
        </w:tc>
        <w:tc>
          <w:tcPr>
            <w:tcW w:w="1380" w:type="dxa"/>
            <w:tcBorders>
              <w:top w:val="nil"/>
              <w:left w:val="nil"/>
              <w:bottom w:val="nil"/>
              <w:right w:val="nil"/>
            </w:tcBorders>
          </w:tcPr>
          <w:p>
            <w:pPr>
              <w:pStyle w:val="0"/>
              <w:jc w:val="center"/>
            </w:pPr>
            <w:r>
              <w:rPr>
                <w:sz w:val="20"/>
              </w:rPr>
              <w:t xml:space="preserve">I25</w:t>
            </w:r>
          </w:p>
        </w:tc>
        <w:tc>
          <w:tcPr>
            <w:tcW w:w="1787" w:type="dxa"/>
            <w:tcBorders>
              <w:top w:val="nil"/>
              <w:left w:val="nil"/>
              <w:bottom w:val="nil"/>
              <w:right w:val="nil"/>
            </w:tcBorders>
          </w:tcPr>
          <w:p>
            <w:pPr>
              <w:pStyle w:val="0"/>
              <w:jc w:val="center"/>
            </w:pPr>
            <w:r>
              <w:rPr>
                <w:sz w:val="20"/>
              </w:rPr>
              <w:t xml:space="preserve">39798</w:t>
            </w:r>
          </w:p>
        </w:tc>
        <w:tc>
          <w:tcPr>
            <w:tcW w:w="1780" w:type="dxa"/>
            <w:tcBorders>
              <w:top w:val="nil"/>
              <w:left w:val="nil"/>
              <w:bottom w:val="nil"/>
              <w:right w:val="nil"/>
            </w:tcBorders>
          </w:tcPr>
          <w:p>
            <w:pPr>
              <w:pStyle w:val="0"/>
              <w:jc w:val="center"/>
            </w:pPr>
            <w:r>
              <w:rPr>
                <w:sz w:val="20"/>
              </w:rPr>
              <w:t xml:space="preserve">14,6</w:t>
            </w:r>
          </w:p>
        </w:tc>
        <w:tc>
          <w:tcPr>
            <w:tcW w:w="2072" w:type="dxa"/>
            <w:tcBorders>
              <w:top w:val="nil"/>
              <w:left w:val="nil"/>
              <w:bottom w:val="nil"/>
              <w:right w:val="nil"/>
            </w:tcBorders>
          </w:tcPr>
          <w:p>
            <w:pPr>
              <w:pStyle w:val="0"/>
              <w:jc w:val="center"/>
            </w:pPr>
            <w:r>
              <w:rPr>
                <w:sz w:val="20"/>
              </w:rPr>
              <w:t xml:space="preserve">2806</w:t>
            </w:r>
          </w:p>
        </w:tc>
        <w:tc>
          <w:tcPr>
            <w:tcW w:w="1985" w:type="dxa"/>
            <w:tcBorders>
              <w:top w:val="nil"/>
              <w:left w:val="nil"/>
              <w:bottom w:val="nil"/>
              <w:right w:val="nil"/>
            </w:tcBorders>
          </w:tcPr>
          <w:p>
            <w:pPr>
              <w:pStyle w:val="0"/>
              <w:jc w:val="center"/>
            </w:pPr>
            <w:r>
              <w:rPr>
                <w:sz w:val="20"/>
              </w:rPr>
              <w:t xml:space="preserve">12,9</w:t>
            </w:r>
          </w:p>
        </w:tc>
      </w:tr>
      <w:tr>
        <w:tc>
          <w:tcPr>
            <w:tcW w:w="4649" w:type="dxa"/>
            <w:tcBorders>
              <w:top w:val="nil"/>
              <w:left w:val="nil"/>
              <w:bottom w:val="nil"/>
              <w:right w:val="nil"/>
            </w:tcBorders>
          </w:tcPr>
          <w:p>
            <w:pPr>
              <w:pStyle w:val="0"/>
            </w:pPr>
            <w:r>
              <w:rPr>
                <w:sz w:val="20"/>
              </w:rPr>
              <w:t xml:space="preserve">постинфарктный кардиосклероз</w:t>
            </w:r>
          </w:p>
        </w:tc>
        <w:tc>
          <w:tcPr>
            <w:tcW w:w="1380" w:type="dxa"/>
            <w:tcBorders>
              <w:top w:val="nil"/>
              <w:left w:val="nil"/>
              <w:bottom w:val="nil"/>
              <w:right w:val="nil"/>
            </w:tcBorders>
          </w:tcPr>
          <w:p>
            <w:pPr>
              <w:pStyle w:val="0"/>
              <w:jc w:val="center"/>
            </w:pPr>
            <w:r>
              <w:rPr>
                <w:sz w:val="20"/>
              </w:rPr>
              <w:t xml:space="preserve">I25,8</w:t>
            </w:r>
          </w:p>
        </w:tc>
        <w:tc>
          <w:tcPr>
            <w:tcW w:w="1787" w:type="dxa"/>
            <w:tcBorders>
              <w:top w:val="nil"/>
              <w:left w:val="nil"/>
              <w:bottom w:val="nil"/>
              <w:right w:val="nil"/>
            </w:tcBorders>
          </w:tcPr>
          <w:p>
            <w:pPr>
              <w:pStyle w:val="0"/>
              <w:jc w:val="center"/>
            </w:pPr>
            <w:r>
              <w:rPr>
                <w:sz w:val="20"/>
              </w:rPr>
              <w:t xml:space="preserve">15972</w:t>
            </w:r>
          </w:p>
        </w:tc>
        <w:tc>
          <w:tcPr>
            <w:tcW w:w="1780" w:type="dxa"/>
            <w:tcBorders>
              <w:top w:val="nil"/>
              <w:left w:val="nil"/>
              <w:bottom w:val="nil"/>
              <w:right w:val="nil"/>
            </w:tcBorders>
          </w:tcPr>
          <w:p>
            <w:pPr>
              <w:pStyle w:val="0"/>
              <w:jc w:val="center"/>
            </w:pPr>
            <w:r>
              <w:rPr>
                <w:sz w:val="20"/>
              </w:rPr>
              <w:t xml:space="preserve">5,9</w:t>
            </w:r>
          </w:p>
        </w:tc>
        <w:tc>
          <w:tcPr>
            <w:tcW w:w="2072" w:type="dxa"/>
            <w:tcBorders>
              <w:top w:val="nil"/>
              <w:left w:val="nil"/>
              <w:bottom w:val="nil"/>
              <w:right w:val="nil"/>
            </w:tcBorders>
          </w:tcPr>
          <w:p>
            <w:pPr>
              <w:pStyle w:val="0"/>
              <w:jc w:val="center"/>
            </w:pPr>
            <w:r>
              <w:rPr>
                <w:sz w:val="20"/>
              </w:rPr>
              <w:t xml:space="preserve">961</w:t>
            </w:r>
          </w:p>
        </w:tc>
        <w:tc>
          <w:tcPr>
            <w:tcW w:w="1985" w:type="dxa"/>
            <w:tcBorders>
              <w:top w:val="nil"/>
              <w:left w:val="nil"/>
              <w:bottom w:val="nil"/>
              <w:right w:val="nil"/>
            </w:tcBorders>
          </w:tcPr>
          <w:p>
            <w:pPr>
              <w:pStyle w:val="0"/>
              <w:jc w:val="center"/>
            </w:pPr>
            <w:r>
              <w:rPr>
                <w:sz w:val="20"/>
              </w:rPr>
              <w:t xml:space="preserve">4,4</w:t>
            </w:r>
          </w:p>
        </w:tc>
      </w:tr>
      <w:tr>
        <w:tc>
          <w:tcPr>
            <w:tcW w:w="4649" w:type="dxa"/>
            <w:tcBorders>
              <w:top w:val="nil"/>
              <w:left w:val="nil"/>
              <w:bottom w:val="nil"/>
              <w:right w:val="nil"/>
            </w:tcBorders>
          </w:tcPr>
          <w:p>
            <w:pPr>
              <w:pStyle w:val="0"/>
            </w:pPr>
            <w:r>
              <w:rPr>
                <w:sz w:val="20"/>
              </w:rPr>
              <w:t xml:space="preserve">Другие болезни сердца</w:t>
            </w:r>
          </w:p>
        </w:tc>
        <w:tc>
          <w:tcPr>
            <w:tcW w:w="1380" w:type="dxa"/>
            <w:tcBorders>
              <w:top w:val="nil"/>
              <w:left w:val="nil"/>
              <w:bottom w:val="nil"/>
              <w:right w:val="nil"/>
            </w:tcBorders>
          </w:tcPr>
          <w:p>
            <w:pPr>
              <w:pStyle w:val="0"/>
              <w:jc w:val="center"/>
            </w:pPr>
            <w:r>
              <w:rPr>
                <w:sz w:val="20"/>
              </w:rPr>
              <w:t xml:space="preserve">I30-I51</w:t>
            </w:r>
          </w:p>
        </w:tc>
        <w:tc>
          <w:tcPr>
            <w:tcW w:w="1787" w:type="dxa"/>
            <w:tcBorders>
              <w:top w:val="nil"/>
              <w:left w:val="nil"/>
              <w:bottom w:val="nil"/>
              <w:right w:val="nil"/>
            </w:tcBorders>
          </w:tcPr>
          <w:p>
            <w:pPr>
              <w:pStyle w:val="0"/>
              <w:jc w:val="center"/>
            </w:pPr>
            <w:r>
              <w:rPr>
                <w:sz w:val="20"/>
              </w:rPr>
              <w:t xml:space="preserve">12047</w:t>
            </w:r>
          </w:p>
        </w:tc>
        <w:tc>
          <w:tcPr>
            <w:tcW w:w="1780" w:type="dxa"/>
            <w:tcBorders>
              <w:top w:val="nil"/>
              <w:left w:val="nil"/>
              <w:bottom w:val="nil"/>
              <w:right w:val="nil"/>
            </w:tcBorders>
          </w:tcPr>
          <w:p>
            <w:pPr>
              <w:pStyle w:val="0"/>
              <w:jc w:val="center"/>
            </w:pPr>
            <w:r>
              <w:rPr>
                <w:sz w:val="20"/>
              </w:rPr>
              <w:t xml:space="preserve">4,4</w:t>
            </w:r>
          </w:p>
        </w:tc>
        <w:tc>
          <w:tcPr>
            <w:tcW w:w="2072" w:type="dxa"/>
            <w:tcBorders>
              <w:top w:val="nil"/>
              <w:left w:val="nil"/>
              <w:bottom w:val="nil"/>
              <w:right w:val="nil"/>
            </w:tcBorders>
          </w:tcPr>
          <w:p>
            <w:pPr>
              <w:pStyle w:val="0"/>
              <w:jc w:val="center"/>
            </w:pPr>
            <w:r>
              <w:rPr>
                <w:sz w:val="20"/>
              </w:rPr>
              <w:t xml:space="preserve">1637</w:t>
            </w:r>
          </w:p>
        </w:tc>
        <w:tc>
          <w:tcPr>
            <w:tcW w:w="1985" w:type="dxa"/>
            <w:tcBorders>
              <w:top w:val="nil"/>
              <w:left w:val="nil"/>
              <w:bottom w:val="nil"/>
              <w:right w:val="nil"/>
            </w:tcBorders>
          </w:tcPr>
          <w:p>
            <w:pPr>
              <w:pStyle w:val="0"/>
              <w:jc w:val="center"/>
            </w:pPr>
            <w:r>
              <w:rPr>
                <w:sz w:val="20"/>
              </w:rPr>
              <w:t xml:space="preserve">7,5</w:t>
            </w:r>
          </w:p>
        </w:tc>
      </w:tr>
      <w:tr>
        <w:tc>
          <w:tcPr>
            <w:tcW w:w="4649" w:type="dxa"/>
            <w:tcBorders>
              <w:top w:val="nil"/>
              <w:left w:val="nil"/>
              <w:bottom w:val="nil"/>
              <w:right w:val="nil"/>
            </w:tcBorders>
          </w:tcPr>
          <w:p>
            <w:pPr>
              <w:pStyle w:val="0"/>
            </w:pPr>
            <w:r>
              <w:rPr>
                <w:sz w:val="20"/>
              </w:rPr>
              <w:t xml:space="preserve">кардиомиопатия</w:t>
            </w:r>
          </w:p>
        </w:tc>
        <w:tc>
          <w:tcPr>
            <w:tcW w:w="1380" w:type="dxa"/>
            <w:tcBorders>
              <w:top w:val="nil"/>
              <w:left w:val="nil"/>
              <w:bottom w:val="nil"/>
              <w:right w:val="nil"/>
            </w:tcBorders>
          </w:tcPr>
          <w:p>
            <w:pPr>
              <w:pStyle w:val="0"/>
              <w:jc w:val="center"/>
            </w:pPr>
            <w:r>
              <w:rPr>
                <w:sz w:val="20"/>
              </w:rPr>
              <w:t xml:space="preserve">I42</w:t>
            </w:r>
          </w:p>
        </w:tc>
        <w:tc>
          <w:tcPr>
            <w:tcW w:w="1787" w:type="dxa"/>
            <w:tcBorders>
              <w:top w:val="nil"/>
              <w:left w:val="nil"/>
              <w:bottom w:val="nil"/>
              <w:right w:val="nil"/>
            </w:tcBorders>
          </w:tcPr>
          <w:p>
            <w:pPr>
              <w:pStyle w:val="0"/>
              <w:jc w:val="center"/>
            </w:pPr>
            <w:r>
              <w:rPr>
                <w:sz w:val="20"/>
              </w:rPr>
              <w:t xml:space="preserve">1092</w:t>
            </w:r>
          </w:p>
        </w:tc>
        <w:tc>
          <w:tcPr>
            <w:tcW w:w="1780" w:type="dxa"/>
            <w:tcBorders>
              <w:top w:val="nil"/>
              <w:left w:val="nil"/>
              <w:bottom w:val="nil"/>
              <w:right w:val="nil"/>
            </w:tcBorders>
          </w:tcPr>
          <w:p>
            <w:pPr>
              <w:pStyle w:val="0"/>
              <w:jc w:val="center"/>
            </w:pPr>
            <w:r>
              <w:rPr>
                <w:sz w:val="20"/>
              </w:rPr>
              <w:t xml:space="preserve">0,4</w:t>
            </w:r>
          </w:p>
        </w:tc>
        <w:tc>
          <w:tcPr>
            <w:tcW w:w="2072" w:type="dxa"/>
            <w:tcBorders>
              <w:top w:val="nil"/>
              <w:left w:val="nil"/>
              <w:bottom w:val="nil"/>
              <w:right w:val="nil"/>
            </w:tcBorders>
          </w:tcPr>
          <w:p>
            <w:pPr>
              <w:pStyle w:val="0"/>
              <w:jc w:val="center"/>
            </w:pPr>
            <w:r>
              <w:rPr>
                <w:sz w:val="20"/>
              </w:rPr>
              <w:t xml:space="preserve">153</w:t>
            </w:r>
          </w:p>
        </w:tc>
        <w:tc>
          <w:tcPr>
            <w:tcW w:w="1985" w:type="dxa"/>
            <w:tcBorders>
              <w:top w:val="nil"/>
              <w:left w:val="nil"/>
              <w:bottom w:val="nil"/>
              <w:right w:val="nil"/>
            </w:tcBorders>
          </w:tcPr>
          <w:p>
            <w:pPr>
              <w:pStyle w:val="0"/>
              <w:jc w:val="center"/>
            </w:pPr>
            <w:r>
              <w:rPr>
                <w:sz w:val="20"/>
              </w:rPr>
              <w:t xml:space="preserve">0,7</w:t>
            </w:r>
          </w:p>
        </w:tc>
      </w:tr>
      <w:tr>
        <w:tc>
          <w:tcPr>
            <w:tcW w:w="4649" w:type="dxa"/>
            <w:tcBorders>
              <w:top w:val="nil"/>
              <w:left w:val="nil"/>
              <w:bottom w:val="nil"/>
              <w:right w:val="nil"/>
            </w:tcBorders>
          </w:tcPr>
          <w:p>
            <w:pPr>
              <w:pStyle w:val="0"/>
            </w:pPr>
            <w:r>
              <w:rPr>
                <w:sz w:val="20"/>
              </w:rPr>
              <w:t xml:space="preserve">Цереброваскулярные болезни</w:t>
            </w:r>
          </w:p>
        </w:tc>
        <w:tc>
          <w:tcPr>
            <w:tcW w:w="1380" w:type="dxa"/>
            <w:tcBorders>
              <w:top w:val="nil"/>
              <w:left w:val="nil"/>
              <w:bottom w:val="nil"/>
              <w:right w:val="nil"/>
            </w:tcBorders>
          </w:tcPr>
          <w:p>
            <w:pPr>
              <w:pStyle w:val="0"/>
              <w:jc w:val="center"/>
            </w:pPr>
            <w:r>
              <w:rPr>
                <w:sz w:val="20"/>
              </w:rPr>
              <w:t xml:space="preserve">I60-I69</w:t>
            </w:r>
          </w:p>
        </w:tc>
        <w:tc>
          <w:tcPr>
            <w:tcW w:w="1787" w:type="dxa"/>
            <w:tcBorders>
              <w:top w:val="nil"/>
              <w:left w:val="nil"/>
              <w:bottom w:val="nil"/>
              <w:right w:val="nil"/>
            </w:tcBorders>
          </w:tcPr>
          <w:p>
            <w:pPr>
              <w:pStyle w:val="0"/>
              <w:jc w:val="center"/>
            </w:pPr>
            <w:r>
              <w:rPr>
                <w:sz w:val="20"/>
              </w:rPr>
              <w:t xml:space="preserve">49636</w:t>
            </w:r>
          </w:p>
        </w:tc>
        <w:tc>
          <w:tcPr>
            <w:tcW w:w="1780" w:type="dxa"/>
            <w:tcBorders>
              <w:top w:val="nil"/>
              <w:left w:val="nil"/>
              <w:bottom w:val="nil"/>
              <w:right w:val="nil"/>
            </w:tcBorders>
          </w:tcPr>
          <w:p>
            <w:pPr>
              <w:pStyle w:val="0"/>
              <w:jc w:val="center"/>
            </w:pPr>
            <w:r>
              <w:rPr>
                <w:sz w:val="20"/>
              </w:rPr>
              <w:t xml:space="preserve">18,3</w:t>
            </w:r>
          </w:p>
        </w:tc>
        <w:tc>
          <w:tcPr>
            <w:tcW w:w="2072" w:type="dxa"/>
            <w:tcBorders>
              <w:top w:val="nil"/>
              <w:left w:val="nil"/>
              <w:bottom w:val="nil"/>
              <w:right w:val="nil"/>
            </w:tcBorders>
          </w:tcPr>
          <w:p>
            <w:pPr>
              <w:pStyle w:val="0"/>
              <w:jc w:val="center"/>
            </w:pPr>
            <w:r>
              <w:rPr>
                <w:sz w:val="20"/>
              </w:rPr>
              <w:t xml:space="preserve">5259</w:t>
            </w:r>
          </w:p>
        </w:tc>
        <w:tc>
          <w:tcPr>
            <w:tcW w:w="1985" w:type="dxa"/>
            <w:tcBorders>
              <w:top w:val="nil"/>
              <w:left w:val="nil"/>
              <w:bottom w:val="nil"/>
              <w:right w:val="nil"/>
            </w:tcBorders>
          </w:tcPr>
          <w:p>
            <w:pPr>
              <w:pStyle w:val="0"/>
              <w:jc w:val="center"/>
            </w:pPr>
            <w:r>
              <w:rPr>
                <w:sz w:val="20"/>
              </w:rPr>
              <w:t xml:space="preserve">24,1</w:t>
            </w:r>
          </w:p>
        </w:tc>
      </w:tr>
      <w:tr>
        <w:tc>
          <w:tcPr>
            <w:tcW w:w="4649" w:type="dxa"/>
            <w:tcBorders>
              <w:top w:val="nil"/>
              <w:left w:val="nil"/>
              <w:bottom w:val="nil"/>
              <w:right w:val="nil"/>
            </w:tcBorders>
          </w:tcPr>
          <w:p>
            <w:pPr>
              <w:pStyle w:val="0"/>
            </w:pPr>
            <w:r>
              <w:rPr>
                <w:sz w:val="20"/>
              </w:rPr>
              <w:t xml:space="preserve">в том числе:</w:t>
            </w:r>
          </w:p>
        </w:tc>
        <w:tc>
          <w:tcPr>
            <w:tcW w:w="1380" w:type="dxa"/>
            <w:tcBorders>
              <w:top w:val="nil"/>
              <w:left w:val="nil"/>
              <w:bottom w:val="nil"/>
              <w:right w:val="nil"/>
            </w:tcBorders>
          </w:tcPr>
          <w:p>
            <w:pPr>
              <w:pStyle w:val="0"/>
            </w:pPr>
            <w:r>
              <w:rPr>
                <w:sz w:val="20"/>
              </w:rPr>
            </w:r>
          </w:p>
        </w:tc>
        <w:tc>
          <w:tcPr>
            <w:tcW w:w="1787" w:type="dxa"/>
            <w:tcBorders>
              <w:top w:val="nil"/>
              <w:left w:val="nil"/>
              <w:bottom w:val="nil"/>
              <w:right w:val="nil"/>
            </w:tcBorders>
          </w:tcPr>
          <w:p>
            <w:pPr>
              <w:pStyle w:val="0"/>
            </w:pPr>
            <w:r>
              <w:rPr>
                <w:sz w:val="20"/>
              </w:rPr>
            </w:r>
          </w:p>
        </w:tc>
        <w:tc>
          <w:tcPr>
            <w:tcW w:w="1780" w:type="dxa"/>
            <w:tcBorders>
              <w:top w:val="nil"/>
              <w:left w:val="nil"/>
              <w:bottom w:val="nil"/>
              <w:right w:val="nil"/>
            </w:tcBorders>
          </w:tcPr>
          <w:p>
            <w:pPr>
              <w:pStyle w:val="0"/>
            </w:pPr>
            <w:r>
              <w:rPr>
                <w:sz w:val="20"/>
              </w:rPr>
            </w:r>
          </w:p>
        </w:tc>
        <w:tc>
          <w:tcPr>
            <w:tcW w:w="207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r>
      <w:tr>
        <w:tc>
          <w:tcPr>
            <w:tcW w:w="4649" w:type="dxa"/>
            <w:tcBorders>
              <w:top w:val="nil"/>
              <w:left w:val="nil"/>
              <w:bottom w:val="nil"/>
              <w:right w:val="nil"/>
            </w:tcBorders>
          </w:tcPr>
          <w:p>
            <w:pPr>
              <w:pStyle w:val="0"/>
            </w:pPr>
            <w:r>
              <w:rPr>
                <w:sz w:val="20"/>
              </w:rPr>
              <w:t xml:space="preserve">инсульты (все формы)</w:t>
            </w:r>
          </w:p>
        </w:tc>
        <w:tc>
          <w:tcPr>
            <w:tcW w:w="1380" w:type="dxa"/>
            <w:tcBorders>
              <w:top w:val="nil"/>
              <w:left w:val="nil"/>
              <w:bottom w:val="nil"/>
              <w:right w:val="nil"/>
            </w:tcBorders>
          </w:tcPr>
          <w:p>
            <w:pPr>
              <w:pStyle w:val="0"/>
              <w:jc w:val="center"/>
            </w:pPr>
            <w:r>
              <w:rPr>
                <w:sz w:val="20"/>
              </w:rPr>
              <w:t xml:space="preserve">I60-I64</w:t>
            </w:r>
          </w:p>
        </w:tc>
        <w:tc>
          <w:tcPr>
            <w:tcW w:w="1787" w:type="dxa"/>
            <w:tcBorders>
              <w:top w:val="nil"/>
              <w:left w:val="nil"/>
              <w:bottom w:val="nil"/>
              <w:right w:val="nil"/>
            </w:tcBorders>
          </w:tcPr>
          <w:p>
            <w:pPr>
              <w:pStyle w:val="0"/>
              <w:jc w:val="center"/>
            </w:pPr>
            <w:r>
              <w:rPr>
                <w:sz w:val="20"/>
              </w:rPr>
              <w:t xml:space="preserve">3081</w:t>
            </w:r>
          </w:p>
        </w:tc>
        <w:tc>
          <w:tcPr>
            <w:tcW w:w="1780" w:type="dxa"/>
            <w:tcBorders>
              <w:top w:val="nil"/>
              <w:left w:val="nil"/>
              <w:bottom w:val="nil"/>
              <w:right w:val="nil"/>
            </w:tcBorders>
          </w:tcPr>
          <w:p>
            <w:pPr>
              <w:pStyle w:val="0"/>
              <w:jc w:val="center"/>
            </w:pPr>
            <w:r>
              <w:rPr>
                <w:sz w:val="20"/>
              </w:rPr>
              <w:t xml:space="preserve">1,1</w:t>
            </w:r>
          </w:p>
        </w:tc>
        <w:tc>
          <w:tcPr>
            <w:tcW w:w="2072" w:type="dxa"/>
            <w:tcBorders>
              <w:top w:val="nil"/>
              <w:left w:val="nil"/>
              <w:bottom w:val="nil"/>
              <w:right w:val="nil"/>
            </w:tcBorders>
          </w:tcPr>
          <w:p>
            <w:pPr>
              <w:pStyle w:val="0"/>
              <w:jc w:val="center"/>
            </w:pPr>
            <w:r>
              <w:rPr>
                <w:sz w:val="20"/>
              </w:rPr>
              <w:t xml:space="preserve">3081</w:t>
            </w:r>
          </w:p>
        </w:tc>
        <w:tc>
          <w:tcPr>
            <w:tcW w:w="1985" w:type="dxa"/>
            <w:tcBorders>
              <w:top w:val="nil"/>
              <w:left w:val="nil"/>
              <w:bottom w:val="nil"/>
              <w:right w:val="nil"/>
            </w:tcBorders>
          </w:tcPr>
          <w:p>
            <w:pPr>
              <w:pStyle w:val="0"/>
              <w:jc w:val="center"/>
            </w:pPr>
            <w:r>
              <w:rPr>
                <w:sz w:val="20"/>
              </w:rPr>
              <w:t xml:space="preserve">14,1</w:t>
            </w:r>
          </w:p>
        </w:tc>
      </w:tr>
      <w:tr>
        <w:tc>
          <w:tcPr>
            <w:tcW w:w="4649" w:type="dxa"/>
            <w:tcBorders>
              <w:top w:val="nil"/>
              <w:left w:val="nil"/>
              <w:bottom w:val="nil"/>
              <w:right w:val="nil"/>
            </w:tcBorders>
          </w:tcPr>
          <w:p>
            <w:pPr>
              <w:pStyle w:val="0"/>
            </w:pPr>
            <w:r>
              <w:rPr>
                <w:sz w:val="20"/>
              </w:rPr>
              <w:t xml:space="preserve">субарахноидальное кровоизлияние</w:t>
            </w:r>
          </w:p>
        </w:tc>
        <w:tc>
          <w:tcPr>
            <w:tcW w:w="1380" w:type="dxa"/>
            <w:tcBorders>
              <w:top w:val="nil"/>
              <w:left w:val="nil"/>
              <w:bottom w:val="nil"/>
              <w:right w:val="nil"/>
            </w:tcBorders>
          </w:tcPr>
          <w:p>
            <w:pPr>
              <w:pStyle w:val="0"/>
              <w:jc w:val="center"/>
            </w:pPr>
            <w:r>
              <w:rPr>
                <w:sz w:val="20"/>
              </w:rPr>
              <w:t xml:space="preserve">I60</w:t>
            </w:r>
          </w:p>
        </w:tc>
        <w:tc>
          <w:tcPr>
            <w:tcW w:w="1787" w:type="dxa"/>
            <w:tcBorders>
              <w:top w:val="nil"/>
              <w:left w:val="nil"/>
              <w:bottom w:val="nil"/>
              <w:right w:val="nil"/>
            </w:tcBorders>
          </w:tcPr>
          <w:p>
            <w:pPr>
              <w:pStyle w:val="0"/>
              <w:jc w:val="center"/>
            </w:pPr>
            <w:r>
              <w:rPr>
                <w:sz w:val="20"/>
              </w:rPr>
              <w:t xml:space="preserve">66</w:t>
            </w:r>
          </w:p>
        </w:tc>
        <w:tc>
          <w:tcPr>
            <w:tcW w:w="1780" w:type="dxa"/>
            <w:tcBorders>
              <w:top w:val="nil"/>
              <w:left w:val="nil"/>
              <w:bottom w:val="nil"/>
              <w:right w:val="nil"/>
            </w:tcBorders>
          </w:tcPr>
          <w:p>
            <w:pPr>
              <w:pStyle w:val="0"/>
              <w:jc w:val="center"/>
            </w:pPr>
            <w:r>
              <w:rPr>
                <w:sz w:val="20"/>
              </w:rPr>
              <w:t xml:space="preserve">0,02</w:t>
            </w:r>
          </w:p>
        </w:tc>
        <w:tc>
          <w:tcPr>
            <w:tcW w:w="2072" w:type="dxa"/>
            <w:tcBorders>
              <w:top w:val="nil"/>
              <w:left w:val="nil"/>
              <w:bottom w:val="nil"/>
              <w:right w:val="nil"/>
            </w:tcBorders>
          </w:tcPr>
          <w:p>
            <w:pPr>
              <w:pStyle w:val="0"/>
              <w:jc w:val="center"/>
            </w:pPr>
            <w:r>
              <w:rPr>
                <w:sz w:val="20"/>
              </w:rPr>
              <w:t xml:space="preserve">66</w:t>
            </w:r>
          </w:p>
        </w:tc>
        <w:tc>
          <w:tcPr>
            <w:tcW w:w="1985" w:type="dxa"/>
            <w:tcBorders>
              <w:top w:val="nil"/>
              <w:left w:val="nil"/>
              <w:bottom w:val="nil"/>
              <w:right w:val="nil"/>
            </w:tcBorders>
          </w:tcPr>
          <w:p>
            <w:pPr>
              <w:pStyle w:val="0"/>
              <w:jc w:val="center"/>
            </w:pPr>
            <w:r>
              <w:rPr>
                <w:sz w:val="20"/>
              </w:rPr>
              <w:t xml:space="preserve">0,3</w:t>
            </w:r>
          </w:p>
        </w:tc>
      </w:tr>
      <w:tr>
        <w:tc>
          <w:tcPr>
            <w:tcW w:w="4649" w:type="dxa"/>
            <w:tcBorders>
              <w:top w:val="nil"/>
              <w:left w:val="nil"/>
              <w:bottom w:val="nil"/>
              <w:right w:val="nil"/>
            </w:tcBorders>
          </w:tcPr>
          <w:p>
            <w:pPr>
              <w:pStyle w:val="0"/>
            </w:pPr>
            <w:r>
              <w:rPr>
                <w:sz w:val="20"/>
              </w:rPr>
              <w:t xml:space="preserve">внутримозговое и другое внутричерепное кровоизлияние</w:t>
            </w:r>
          </w:p>
        </w:tc>
        <w:tc>
          <w:tcPr>
            <w:tcW w:w="1380" w:type="dxa"/>
            <w:tcBorders>
              <w:top w:val="nil"/>
              <w:left w:val="nil"/>
              <w:bottom w:val="nil"/>
              <w:right w:val="nil"/>
            </w:tcBorders>
          </w:tcPr>
          <w:p>
            <w:pPr>
              <w:pStyle w:val="0"/>
              <w:jc w:val="center"/>
            </w:pPr>
            <w:r>
              <w:rPr>
                <w:sz w:val="20"/>
              </w:rPr>
              <w:t xml:space="preserve">I61, I62</w:t>
            </w:r>
          </w:p>
        </w:tc>
        <w:tc>
          <w:tcPr>
            <w:tcW w:w="1787" w:type="dxa"/>
            <w:tcBorders>
              <w:top w:val="nil"/>
              <w:left w:val="nil"/>
              <w:bottom w:val="nil"/>
              <w:right w:val="nil"/>
            </w:tcBorders>
          </w:tcPr>
          <w:p>
            <w:pPr>
              <w:pStyle w:val="0"/>
              <w:jc w:val="center"/>
            </w:pPr>
            <w:r>
              <w:rPr>
                <w:sz w:val="20"/>
              </w:rPr>
              <w:t xml:space="preserve">347</w:t>
            </w:r>
          </w:p>
        </w:tc>
        <w:tc>
          <w:tcPr>
            <w:tcW w:w="1780" w:type="dxa"/>
            <w:tcBorders>
              <w:top w:val="nil"/>
              <w:left w:val="nil"/>
              <w:bottom w:val="nil"/>
              <w:right w:val="nil"/>
            </w:tcBorders>
          </w:tcPr>
          <w:p>
            <w:pPr>
              <w:pStyle w:val="0"/>
              <w:jc w:val="center"/>
            </w:pPr>
            <w:r>
              <w:rPr>
                <w:sz w:val="20"/>
              </w:rPr>
              <w:t xml:space="preserve">0,1</w:t>
            </w:r>
          </w:p>
        </w:tc>
        <w:tc>
          <w:tcPr>
            <w:tcW w:w="2072" w:type="dxa"/>
            <w:tcBorders>
              <w:top w:val="nil"/>
              <w:left w:val="nil"/>
              <w:bottom w:val="nil"/>
              <w:right w:val="nil"/>
            </w:tcBorders>
          </w:tcPr>
          <w:p>
            <w:pPr>
              <w:pStyle w:val="0"/>
              <w:jc w:val="center"/>
            </w:pPr>
            <w:r>
              <w:rPr>
                <w:sz w:val="20"/>
              </w:rPr>
              <w:t xml:space="preserve">347</w:t>
            </w:r>
          </w:p>
        </w:tc>
        <w:tc>
          <w:tcPr>
            <w:tcW w:w="1985" w:type="dxa"/>
            <w:tcBorders>
              <w:top w:val="nil"/>
              <w:left w:val="nil"/>
              <w:bottom w:val="nil"/>
              <w:right w:val="nil"/>
            </w:tcBorders>
          </w:tcPr>
          <w:p>
            <w:pPr>
              <w:pStyle w:val="0"/>
              <w:jc w:val="center"/>
            </w:pPr>
            <w:r>
              <w:rPr>
                <w:sz w:val="20"/>
              </w:rPr>
              <w:t xml:space="preserve">1,6</w:t>
            </w:r>
          </w:p>
        </w:tc>
      </w:tr>
      <w:tr>
        <w:tc>
          <w:tcPr>
            <w:tcW w:w="4649" w:type="dxa"/>
            <w:tcBorders>
              <w:top w:val="nil"/>
              <w:left w:val="nil"/>
              <w:bottom w:val="nil"/>
              <w:right w:val="nil"/>
            </w:tcBorders>
          </w:tcPr>
          <w:p>
            <w:pPr>
              <w:pStyle w:val="0"/>
            </w:pPr>
            <w:r>
              <w:rPr>
                <w:sz w:val="20"/>
              </w:rPr>
              <w:t xml:space="preserve">инфаркт мозга</w:t>
            </w:r>
          </w:p>
        </w:tc>
        <w:tc>
          <w:tcPr>
            <w:tcW w:w="1380" w:type="dxa"/>
            <w:tcBorders>
              <w:top w:val="nil"/>
              <w:left w:val="nil"/>
              <w:bottom w:val="nil"/>
              <w:right w:val="nil"/>
            </w:tcBorders>
          </w:tcPr>
          <w:p>
            <w:pPr>
              <w:pStyle w:val="0"/>
              <w:jc w:val="center"/>
            </w:pPr>
            <w:r>
              <w:rPr>
                <w:sz w:val="20"/>
              </w:rPr>
              <w:t xml:space="preserve">I63</w:t>
            </w:r>
          </w:p>
        </w:tc>
        <w:tc>
          <w:tcPr>
            <w:tcW w:w="1787" w:type="dxa"/>
            <w:tcBorders>
              <w:top w:val="nil"/>
              <w:left w:val="nil"/>
              <w:bottom w:val="nil"/>
              <w:right w:val="nil"/>
            </w:tcBorders>
          </w:tcPr>
          <w:p>
            <w:pPr>
              <w:pStyle w:val="0"/>
              <w:jc w:val="center"/>
            </w:pPr>
            <w:r>
              <w:rPr>
                <w:sz w:val="20"/>
              </w:rPr>
              <w:t xml:space="preserve">2530</w:t>
            </w:r>
          </w:p>
        </w:tc>
        <w:tc>
          <w:tcPr>
            <w:tcW w:w="1780" w:type="dxa"/>
            <w:tcBorders>
              <w:top w:val="nil"/>
              <w:left w:val="nil"/>
              <w:bottom w:val="nil"/>
              <w:right w:val="nil"/>
            </w:tcBorders>
          </w:tcPr>
          <w:p>
            <w:pPr>
              <w:pStyle w:val="0"/>
              <w:jc w:val="center"/>
            </w:pPr>
            <w:r>
              <w:rPr>
                <w:sz w:val="20"/>
              </w:rPr>
              <w:t xml:space="preserve">0,9</w:t>
            </w:r>
          </w:p>
        </w:tc>
        <w:tc>
          <w:tcPr>
            <w:tcW w:w="2072" w:type="dxa"/>
            <w:tcBorders>
              <w:top w:val="nil"/>
              <w:left w:val="nil"/>
              <w:bottom w:val="nil"/>
              <w:right w:val="nil"/>
            </w:tcBorders>
          </w:tcPr>
          <w:p>
            <w:pPr>
              <w:pStyle w:val="0"/>
              <w:jc w:val="center"/>
            </w:pPr>
            <w:r>
              <w:rPr>
                <w:sz w:val="20"/>
              </w:rPr>
              <w:t xml:space="preserve">2530</w:t>
            </w:r>
          </w:p>
        </w:tc>
        <w:tc>
          <w:tcPr>
            <w:tcW w:w="1985" w:type="dxa"/>
            <w:tcBorders>
              <w:top w:val="nil"/>
              <w:left w:val="nil"/>
              <w:bottom w:val="nil"/>
              <w:right w:val="nil"/>
            </w:tcBorders>
          </w:tcPr>
          <w:p>
            <w:pPr>
              <w:pStyle w:val="0"/>
              <w:jc w:val="center"/>
            </w:pPr>
            <w:r>
              <w:rPr>
                <w:sz w:val="20"/>
              </w:rPr>
              <w:t xml:space="preserve">11,6</w:t>
            </w:r>
          </w:p>
        </w:tc>
      </w:tr>
      <w:tr>
        <w:tc>
          <w:tcPr>
            <w:tcW w:w="4649" w:type="dxa"/>
            <w:tcBorders>
              <w:top w:val="nil"/>
              <w:left w:val="nil"/>
              <w:bottom w:val="nil"/>
              <w:right w:val="nil"/>
            </w:tcBorders>
          </w:tcPr>
          <w:p>
            <w:pPr>
              <w:pStyle w:val="0"/>
            </w:pPr>
            <w:r>
              <w:rPr>
                <w:sz w:val="20"/>
              </w:rPr>
              <w:t xml:space="preserve">инсульт, неуточненный, как кровоизлияние или инфаркт</w:t>
            </w:r>
          </w:p>
        </w:tc>
        <w:tc>
          <w:tcPr>
            <w:tcW w:w="1380" w:type="dxa"/>
            <w:tcBorders>
              <w:top w:val="nil"/>
              <w:left w:val="nil"/>
              <w:bottom w:val="nil"/>
              <w:right w:val="nil"/>
            </w:tcBorders>
          </w:tcPr>
          <w:p>
            <w:pPr>
              <w:pStyle w:val="0"/>
              <w:jc w:val="center"/>
            </w:pPr>
            <w:r>
              <w:rPr>
                <w:sz w:val="20"/>
              </w:rPr>
              <w:t xml:space="preserve">I64</w:t>
            </w:r>
          </w:p>
        </w:tc>
        <w:tc>
          <w:tcPr>
            <w:tcW w:w="1787" w:type="dxa"/>
            <w:tcBorders>
              <w:top w:val="nil"/>
              <w:left w:val="nil"/>
              <w:bottom w:val="nil"/>
              <w:right w:val="nil"/>
            </w:tcBorders>
          </w:tcPr>
          <w:p>
            <w:pPr>
              <w:pStyle w:val="0"/>
              <w:jc w:val="center"/>
            </w:pPr>
            <w:r>
              <w:rPr>
                <w:sz w:val="20"/>
              </w:rPr>
              <w:t xml:space="preserve">138</w:t>
            </w:r>
          </w:p>
        </w:tc>
        <w:tc>
          <w:tcPr>
            <w:tcW w:w="1780" w:type="dxa"/>
            <w:tcBorders>
              <w:top w:val="nil"/>
              <w:left w:val="nil"/>
              <w:bottom w:val="nil"/>
              <w:right w:val="nil"/>
            </w:tcBorders>
          </w:tcPr>
          <w:p>
            <w:pPr>
              <w:pStyle w:val="0"/>
              <w:jc w:val="center"/>
            </w:pPr>
            <w:r>
              <w:rPr>
                <w:sz w:val="20"/>
              </w:rPr>
              <w:t xml:space="preserve">0,05</w:t>
            </w:r>
          </w:p>
        </w:tc>
        <w:tc>
          <w:tcPr>
            <w:tcW w:w="2072" w:type="dxa"/>
            <w:tcBorders>
              <w:top w:val="nil"/>
              <w:left w:val="nil"/>
              <w:bottom w:val="nil"/>
              <w:right w:val="nil"/>
            </w:tcBorders>
          </w:tcPr>
          <w:p>
            <w:pPr>
              <w:pStyle w:val="0"/>
              <w:jc w:val="center"/>
            </w:pPr>
            <w:r>
              <w:rPr>
                <w:sz w:val="20"/>
              </w:rPr>
              <w:t xml:space="preserve">138</w:t>
            </w:r>
          </w:p>
        </w:tc>
        <w:tc>
          <w:tcPr>
            <w:tcW w:w="1985" w:type="dxa"/>
            <w:tcBorders>
              <w:top w:val="nil"/>
              <w:left w:val="nil"/>
              <w:bottom w:val="nil"/>
              <w:right w:val="nil"/>
            </w:tcBorders>
          </w:tcPr>
          <w:p>
            <w:pPr>
              <w:pStyle w:val="0"/>
              <w:jc w:val="center"/>
            </w:pPr>
            <w:r>
              <w:rPr>
                <w:sz w:val="20"/>
              </w:rPr>
              <w:t xml:space="preserve">0,6</w:t>
            </w:r>
          </w:p>
        </w:tc>
      </w:tr>
      <w:tr>
        <w:tc>
          <w:tcPr>
            <w:tcW w:w="4649" w:type="dxa"/>
            <w:tcBorders>
              <w:top w:val="nil"/>
              <w:left w:val="nil"/>
              <w:bottom w:val="nil"/>
              <w:right w:val="nil"/>
            </w:tcBorders>
          </w:tcPr>
          <w:p>
            <w:pPr>
              <w:pStyle w:val="0"/>
            </w:pPr>
            <w:r>
              <w:rPr>
                <w:sz w:val="20"/>
              </w:rPr>
              <w:t xml:space="preserve">закупорка и стеноз прецеребральных, церебральных артерий, не приводящие к инфаркту мозга</w:t>
            </w:r>
          </w:p>
        </w:tc>
        <w:tc>
          <w:tcPr>
            <w:tcW w:w="1380" w:type="dxa"/>
            <w:tcBorders>
              <w:top w:val="nil"/>
              <w:left w:val="nil"/>
              <w:bottom w:val="nil"/>
              <w:right w:val="nil"/>
            </w:tcBorders>
          </w:tcPr>
          <w:p>
            <w:pPr>
              <w:pStyle w:val="0"/>
              <w:jc w:val="center"/>
            </w:pPr>
            <w:r>
              <w:rPr>
                <w:sz w:val="20"/>
              </w:rPr>
              <w:t xml:space="preserve">I65- I66</w:t>
            </w:r>
          </w:p>
        </w:tc>
        <w:tc>
          <w:tcPr>
            <w:tcW w:w="1787" w:type="dxa"/>
            <w:tcBorders>
              <w:top w:val="nil"/>
              <w:left w:val="nil"/>
              <w:bottom w:val="nil"/>
              <w:right w:val="nil"/>
            </w:tcBorders>
          </w:tcPr>
          <w:p>
            <w:pPr>
              <w:pStyle w:val="0"/>
              <w:jc w:val="center"/>
            </w:pPr>
            <w:r>
              <w:rPr>
                <w:sz w:val="20"/>
              </w:rPr>
              <w:t xml:space="preserve">12</w:t>
            </w:r>
          </w:p>
        </w:tc>
        <w:tc>
          <w:tcPr>
            <w:tcW w:w="1780" w:type="dxa"/>
            <w:tcBorders>
              <w:top w:val="nil"/>
              <w:left w:val="nil"/>
              <w:bottom w:val="nil"/>
              <w:right w:val="nil"/>
            </w:tcBorders>
          </w:tcPr>
          <w:p>
            <w:pPr>
              <w:pStyle w:val="0"/>
              <w:jc w:val="center"/>
            </w:pPr>
            <w:r>
              <w:rPr>
                <w:sz w:val="20"/>
              </w:rPr>
              <w:t xml:space="preserve">0,004</w:t>
            </w:r>
          </w:p>
        </w:tc>
        <w:tc>
          <w:tcPr>
            <w:tcW w:w="2072" w:type="dxa"/>
            <w:tcBorders>
              <w:top w:val="nil"/>
              <w:left w:val="nil"/>
              <w:bottom w:val="nil"/>
              <w:right w:val="nil"/>
            </w:tcBorders>
          </w:tcPr>
          <w:p>
            <w:pPr>
              <w:pStyle w:val="0"/>
              <w:jc w:val="center"/>
            </w:pPr>
            <w:r>
              <w:rPr>
                <w:sz w:val="20"/>
              </w:rPr>
              <w:t xml:space="preserve">12</w:t>
            </w:r>
          </w:p>
        </w:tc>
        <w:tc>
          <w:tcPr>
            <w:tcW w:w="1985" w:type="dxa"/>
            <w:tcBorders>
              <w:top w:val="nil"/>
              <w:left w:val="nil"/>
              <w:bottom w:val="nil"/>
              <w:right w:val="nil"/>
            </w:tcBorders>
          </w:tcPr>
          <w:p>
            <w:pPr>
              <w:pStyle w:val="0"/>
              <w:jc w:val="center"/>
            </w:pPr>
            <w:r>
              <w:rPr>
                <w:sz w:val="20"/>
              </w:rPr>
              <w:t xml:space="preserve">0,05</w:t>
            </w:r>
          </w:p>
        </w:tc>
      </w:tr>
      <w:tr>
        <w:tc>
          <w:tcPr>
            <w:tcW w:w="4649" w:type="dxa"/>
            <w:tcBorders>
              <w:top w:val="nil"/>
              <w:left w:val="nil"/>
              <w:bottom w:val="nil"/>
              <w:right w:val="nil"/>
            </w:tcBorders>
          </w:tcPr>
          <w:p>
            <w:pPr>
              <w:pStyle w:val="0"/>
            </w:pPr>
            <w:r>
              <w:rPr>
                <w:sz w:val="20"/>
              </w:rPr>
              <w:t xml:space="preserve">другие цереброваскулярные болезни</w:t>
            </w:r>
          </w:p>
        </w:tc>
        <w:tc>
          <w:tcPr>
            <w:tcW w:w="1380" w:type="dxa"/>
            <w:tcBorders>
              <w:top w:val="nil"/>
              <w:left w:val="nil"/>
              <w:bottom w:val="nil"/>
              <w:right w:val="nil"/>
            </w:tcBorders>
          </w:tcPr>
          <w:p>
            <w:pPr>
              <w:pStyle w:val="0"/>
              <w:jc w:val="center"/>
            </w:pPr>
            <w:r>
              <w:rPr>
                <w:sz w:val="20"/>
              </w:rPr>
              <w:t xml:space="preserve">I67</w:t>
            </w:r>
          </w:p>
        </w:tc>
        <w:tc>
          <w:tcPr>
            <w:tcW w:w="1787" w:type="dxa"/>
            <w:tcBorders>
              <w:top w:val="nil"/>
              <w:left w:val="nil"/>
              <w:bottom w:val="nil"/>
              <w:right w:val="nil"/>
            </w:tcBorders>
          </w:tcPr>
          <w:p>
            <w:pPr>
              <w:pStyle w:val="0"/>
              <w:jc w:val="center"/>
            </w:pPr>
            <w:r>
              <w:rPr>
                <w:sz w:val="20"/>
              </w:rPr>
              <w:t xml:space="preserve">46267</w:t>
            </w:r>
          </w:p>
        </w:tc>
        <w:tc>
          <w:tcPr>
            <w:tcW w:w="1780" w:type="dxa"/>
            <w:tcBorders>
              <w:top w:val="nil"/>
              <w:left w:val="nil"/>
              <w:bottom w:val="nil"/>
              <w:right w:val="nil"/>
            </w:tcBorders>
          </w:tcPr>
          <w:p>
            <w:pPr>
              <w:pStyle w:val="0"/>
              <w:jc w:val="center"/>
            </w:pPr>
            <w:r>
              <w:rPr>
                <w:sz w:val="20"/>
              </w:rPr>
              <w:t xml:space="preserve">17,0</w:t>
            </w:r>
          </w:p>
        </w:tc>
        <w:tc>
          <w:tcPr>
            <w:tcW w:w="2072" w:type="dxa"/>
            <w:tcBorders>
              <w:top w:val="nil"/>
              <w:left w:val="nil"/>
              <w:bottom w:val="nil"/>
              <w:right w:val="nil"/>
            </w:tcBorders>
          </w:tcPr>
          <w:p>
            <w:pPr>
              <w:pStyle w:val="0"/>
              <w:jc w:val="center"/>
            </w:pPr>
            <w:r>
              <w:rPr>
                <w:sz w:val="20"/>
              </w:rPr>
              <w:t xml:space="preserve">1890</w:t>
            </w:r>
          </w:p>
        </w:tc>
        <w:tc>
          <w:tcPr>
            <w:tcW w:w="1985" w:type="dxa"/>
            <w:tcBorders>
              <w:top w:val="nil"/>
              <w:left w:val="nil"/>
              <w:bottom w:val="nil"/>
              <w:right w:val="nil"/>
            </w:tcBorders>
          </w:tcPr>
          <w:p>
            <w:pPr>
              <w:pStyle w:val="0"/>
              <w:jc w:val="center"/>
            </w:pPr>
            <w:r>
              <w:rPr>
                <w:sz w:val="20"/>
              </w:rPr>
              <w:t xml:space="preserve">8,7</w:t>
            </w:r>
          </w:p>
        </w:tc>
      </w:tr>
      <w:tr>
        <w:tc>
          <w:tcPr>
            <w:tcW w:w="4649" w:type="dxa"/>
            <w:tcBorders>
              <w:top w:val="nil"/>
              <w:left w:val="nil"/>
              <w:bottom w:val="nil"/>
              <w:right w:val="nil"/>
            </w:tcBorders>
          </w:tcPr>
          <w:p>
            <w:pPr>
              <w:pStyle w:val="0"/>
            </w:pPr>
            <w:r>
              <w:rPr>
                <w:sz w:val="20"/>
              </w:rPr>
              <w:t xml:space="preserve">последствия цереброваскулярных болезней</w:t>
            </w:r>
          </w:p>
        </w:tc>
        <w:tc>
          <w:tcPr>
            <w:tcW w:w="1380" w:type="dxa"/>
            <w:tcBorders>
              <w:top w:val="nil"/>
              <w:left w:val="nil"/>
              <w:bottom w:val="nil"/>
              <w:right w:val="nil"/>
            </w:tcBorders>
          </w:tcPr>
          <w:p>
            <w:pPr>
              <w:pStyle w:val="0"/>
              <w:jc w:val="center"/>
            </w:pPr>
            <w:r>
              <w:rPr>
                <w:sz w:val="20"/>
              </w:rPr>
              <w:t xml:space="preserve">I69</w:t>
            </w:r>
          </w:p>
        </w:tc>
        <w:tc>
          <w:tcPr>
            <w:tcW w:w="1787" w:type="dxa"/>
            <w:tcBorders>
              <w:top w:val="nil"/>
              <w:left w:val="nil"/>
              <w:bottom w:val="nil"/>
              <w:right w:val="nil"/>
            </w:tcBorders>
          </w:tcPr>
          <w:p>
            <w:pPr>
              <w:pStyle w:val="0"/>
              <w:jc w:val="center"/>
            </w:pPr>
            <w:r>
              <w:rPr>
                <w:sz w:val="20"/>
              </w:rPr>
              <w:t xml:space="preserve">276</w:t>
            </w:r>
          </w:p>
        </w:tc>
        <w:tc>
          <w:tcPr>
            <w:tcW w:w="1780" w:type="dxa"/>
            <w:tcBorders>
              <w:top w:val="nil"/>
              <w:left w:val="nil"/>
              <w:bottom w:val="nil"/>
              <w:right w:val="nil"/>
            </w:tcBorders>
          </w:tcPr>
          <w:p>
            <w:pPr>
              <w:pStyle w:val="0"/>
              <w:jc w:val="center"/>
            </w:pPr>
            <w:r>
              <w:rPr>
                <w:sz w:val="20"/>
              </w:rPr>
              <w:t xml:space="preserve">0,1</w:t>
            </w:r>
          </w:p>
        </w:tc>
        <w:tc>
          <w:tcPr>
            <w:tcW w:w="2072" w:type="dxa"/>
            <w:tcBorders>
              <w:top w:val="nil"/>
              <w:left w:val="nil"/>
              <w:bottom w:val="nil"/>
              <w:right w:val="nil"/>
            </w:tcBorders>
          </w:tcPr>
          <w:p>
            <w:pPr>
              <w:pStyle w:val="0"/>
              <w:jc w:val="center"/>
            </w:pPr>
            <w:r>
              <w:rPr>
                <w:sz w:val="20"/>
              </w:rPr>
              <w:t xml:space="preserve">276</w:t>
            </w:r>
          </w:p>
        </w:tc>
        <w:tc>
          <w:tcPr>
            <w:tcW w:w="1985" w:type="dxa"/>
            <w:tcBorders>
              <w:top w:val="nil"/>
              <w:left w:val="nil"/>
              <w:bottom w:val="nil"/>
              <w:right w:val="nil"/>
            </w:tcBorders>
          </w:tcPr>
          <w:p>
            <w:pPr>
              <w:pStyle w:val="0"/>
              <w:jc w:val="center"/>
            </w:pPr>
            <w:r>
              <w:rPr>
                <w:sz w:val="20"/>
              </w:rPr>
              <w:t xml:space="preserve">1,3</w:t>
            </w:r>
          </w:p>
        </w:tc>
      </w:tr>
      <w:tr>
        <w:tc>
          <w:tcPr>
            <w:tcW w:w="4649" w:type="dxa"/>
            <w:tcBorders>
              <w:top w:val="nil"/>
              <w:left w:val="nil"/>
              <w:bottom w:val="nil"/>
              <w:right w:val="nil"/>
            </w:tcBorders>
          </w:tcPr>
          <w:p>
            <w:pPr>
              <w:pStyle w:val="0"/>
            </w:pPr>
            <w:r>
              <w:rPr>
                <w:sz w:val="20"/>
              </w:rPr>
              <w:t xml:space="preserve">Эндартериит, тромбангиит облитерирующий</w:t>
            </w:r>
          </w:p>
        </w:tc>
        <w:tc>
          <w:tcPr>
            <w:tcW w:w="1380" w:type="dxa"/>
            <w:tcBorders>
              <w:top w:val="nil"/>
              <w:left w:val="nil"/>
              <w:bottom w:val="nil"/>
              <w:right w:val="nil"/>
            </w:tcBorders>
          </w:tcPr>
          <w:p>
            <w:pPr>
              <w:pStyle w:val="0"/>
              <w:jc w:val="center"/>
            </w:pPr>
            <w:r>
              <w:rPr>
                <w:sz w:val="20"/>
              </w:rPr>
              <w:t xml:space="preserve">I70,2, I73,1</w:t>
            </w:r>
          </w:p>
        </w:tc>
        <w:tc>
          <w:tcPr>
            <w:tcW w:w="1787" w:type="dxa"/>
            <w:tcBorders>
              <w:top w:val="nil"/>
              <w:left w:val="nil"/>
              <w:bottom w:val="nil"/>
              <w:right w:val="nil"/>
            </w:tcBorders>
          </w:tcPr>
          <w:p>
            <w:pPr>
              <w:pStyle w:val="0"/>
              <w:jc w:val="center"/>
            </w:pPr>
            <w:r>
              <w:rPr>
                <w:sz w:val="20"/>
              </w:rPr>
              <w:t xml:space="preserve">4352</w:t>
            </w:r>
          </w:p>
        </w:tc>
        <w:tc>
          <w:tcPr>
            <w:tcW w:w="1780" w:type="dxa"/>
            <w:tcBorders>
              <w:top w:val="nil"/>
              <w:left w:val="nil"/>
              <w:bottom w:val="nil"/>
              <w:right w:val="nil"/>
            </w:tcBorders>
          </w:tcPr>
          <w:p>
            <w:pPr>
              <w:pStyle w:val="0"/>
              <w:jc w:val="center"/>
            </w:pPr>
            <w:r>
              <w:rPr>
                <w:sz w:val="20"/>
              </w:rPr>
              <w:t xml:space="preserve">1,6</w:t>
            </w:r>
          </w:p>
        </w:tc>
        <w:tc>
          <w:tcPr>
            <w:tcW w:w="2072" w:type="dxa"/>
            <w:tcBorders>
              <w:top w:val="nil"/>
              <w:left w:val="nil"/>
              <w:bottom w:val="nil"/>
              <w:right w:val="nil"/>
            </w:tcBorders>
          </w:tcPr>
          <w:p>
            <w:pPr>
              <w:pStyle w:val="0"/>
              <w:jc w:val="center"/>
            </w:pPr>
            <w:r>
              <w:rPr>
                <w:sz w:val="20"/>
              </w:rPr>
              <w:t xml:space="preserve">525</w:t>
            </w:r>
          </w:p>
        </w:tc>
        <w:tc>
          <w:tcPr>
            <w:tcW w:w="1985" w:type="dxa"/>
            <w:tcBorders>
              <w:top w:val="nil"/>
              <w:left w:val="nil"/>
              <w:bottom w:val="nil"/>
              <w:right w:val="nil"/>
            </w:tcBorders>
          </w:tcPr>
          <w:p>
            <w:pPr>
              <w:pStyle w:val="0"/>
              <w:jc w:val="center"/>
            </w:pPr>
            <w:r>
              <w:rPr>
                <w:sz w:val="20"/>
              </w:rPr>
              <w:t xml:space="preserve">2,4</w:t>
            </w:r>
          </w:p>
        </w:tc>
      </w:tr>
      <w:tr>
        <w:tc>
          <w:tcPr>
            <w:tcW w:w="4649" w:type="dxa"/>
            <w:tcBorders>
              <w:top w:val="nil"/>
              <w:left w:val="nil"/>
              <w:bottom w:val="nil"/>
              <w:right w:val="nil"/>
            </w:tcBorders>
          </w:tcPr>
          <w:p>
            <w:pPr>
              <w:pStyle w:val="0"/>
            </w:pPr>
            <w:r>
              <w:rPr>
                <w:sz w:val="20"/>
              </w:rPr>
              <w:t xml:space="preserve">Болезни вен, лимфатических сосудов и лимфатических узлов</w:t>
            </w:r>
          </w:p>
        </w:tc>
        <w:tc>
          <w:tcPr>
            <w:tcW w:w="1380" w:type="dxa"/>
            <w:tcBorders>
              <w:top w:val="nil"/>
              <w:left w:val="nil"/>
              <w:bottom w:val="nil"/>
              <w:right w:val="nil"/>
            </w:tcBorders>
          </w:tcPr>
          <w:p>
            <w:pPr>
              <w:pStyle w:val="0"/>
              <w:jc w:val="center"/>
            </w:pPr>
            <w:r>
              <w:rPr>
                <w:sz w:val="20"/>
              </w:rPr>
              <w:t xml:space="preserve">I80-I83, I85-I89</w:t>
            </w:r>
          </w:p>
        </w:tc>
        <w:tc>
          <w:tcPr>
            <w:tcW w:w="1787" w:type="dxa"/>
            <w:tcBorders>
              <w:top w:val="nil"/>
              <w:left w:val="nil"/>
              <w:bottom w:val="nil"/>
              <w:right w:val="nil"/>
            </w:tcBorders>
          </w:tcPr>
          <w:p>
            <w:pPr>
              <w:pStyle w:val="0"/>
              <w:jc w:val="center"/>
            </w:pPr>
            <w:r>
              <w:rPr>
                <w:sz w:val="20"/>
              </w:rPr>
              <w:t xml:space="preserve">13142</w:t>
            </w:r>
          </w:p>
        </w:tc>
        <w:tc>
          <w:tcPr>
            <w:tcW w:w="1780" w:type="dxa"/>
            <w:tcBorders>
              <w:top w:val="nil"/>
              <w:left w:val="nil"/>
              <w:bottom w:val="nil"/>
              <w:right w:val="nil"/>
            </w:tcBorders>
          </w:tcPr>
          <w:p>
            <w:pPr>
              <w:pStyle w:val="0"/>
              <w:jc w:val="center"/>
            </w:pPr>
            <w:r>
              <w:rPr>
                <w:sz w:val="20"/>
              </w:rPr>
              <w:t xml:space="preserve">4,8</w:t>
            </w:r>
          </w:p>
        </w:tc>
        <w:tc>
          <w:tcPr>
            <w:tcW w:w="2072" w:type="dxa"/>
            <w:tcBorders>
              <w:top w:val="nil"/>
              <w:left w:val="nil"/>
              <w:bottom w:val="nil"/>
              <w:right w:val="nil"/>
            </w:tcBorders>
          </w:tcPr>
          <w:p>
            <w:pPr>
              <w:pStyle w:val="0"/>
              <w:jc w:val="center"/>
            </w:pPr>
            <w:r>
              <w:rPr>
                <w:sz w:val="20"/>
              </w:rPr>
              <w:t xml:space="preserve">2376</w:t>
            </w:r>
          </w:p>
        </w:tc>
        <w:tc>
          <w:tcPr>
            <w:tcW w:w="1985" w:type="dxa"/>
            <w:tcBorders>
              <w:top w:val="nil"/>
              <w:left w:val="nil"/>
              <w:bottom w:val="nil"/>
              <w:right w:val="nil"/>
            </w:tcBorders>
          </w:tcPr>
          <w:p>
            <w:pPr>
              <w:pStyle w:val="0"/>
              <w:jc w:val="center"/>
            </w:pPr>
            <w:r>
              <w:rPr>
                <w:sz w:val="20"/>
              </w:rPr>
              <w:t xml:space="preserve">10,9</w:t>
            </w:r>
          </w:p>
        </w:tc>
      </w:tr>
      <w:tr>
        <w:tc>
          <w:tcPr>
            <w:tcW w:w="4649" w:type="dxa"/>
            <w:tcBorders>
              <w:top w:val="nil"/>
              <w:left w:val="nil"/>
              <w:bottom w:val="nil"/>
              <w:right w:val="nil"/>
            </w:tcBorders>
          </w:tcPr>
          <w:p>
            <w:pPr>
              <w:pStyle w:val="0"/>
            </w:pPr>
            <w:r>
              <w:rPr>
                <w:sz w:val="20"/>
              </w:rPr>
              <w:t xml:space="preserve">в том числе:</w:t>
            </w:r>
          </w:p>
        </w:tc>
        <w:tc>
          <w:tcPr>
            <w:tcW w:w="1380" w:type="dxa"/>
            <w:tcBorders>
              <w:top w:val="nil"/>
              <w:left w:val="nil"/>
              <w:bottom w:val="nil"/>
              <w:right w:val="nil"/>
            </w:tcBorders>
          </w:tcPr>
          <w:p>
            <w:pPr>
              <w:pStyle w:val="0"/>
            </w:pPr>
            <w:r>
              <w:rPr>
                <w:sz w:val="20"/>
              </w:rPr>
            </w:r>
          </w:p>
        </w:tc>
        <w:tc>
          <w:tcPr>
            <w:tcW w:w="1787" w:type="dxa"/>
            <w:tcBorders>
              <w:top w:val="nil"/>
              <w:left w:val="nil"/>
              <w:bottom w:val="nil"/>
              <w:right w:val="nil"/>
            </w:tcBorders>
          </w:tcPr>
          <w:p>
            <w:pPr>
              <w:pStyle w:val="0"/>
            </w:pPr>
            <w:r>
              <w:rPr>
                <w:sz w:val="20"/>
              </w:rPr>
            </w:r>
          </w:p>
        </w:tc>
        <w:tc>
          <w:tcPr>
            <w:tcW w:w="1780" w:type="dxa"/>
            <w:tcBorders>
              <w:top w:val="nil"/>
              <w:left w:val="nil"/>
              <w:bottom w:val="nil"/>
              <w:right w:val="nil"/>
            </w:tcBorders>
          </w:tcPr>
          <w:p>
            <w:pPr>
              <w:pStyle w:val="0"/>
            </w:pPr>
            <w:r>
              <w:rPr>
                <w:sz w:val="20"/>
              </w:rPr>
            </w:r>
          </w:p>
        </w:tc>
        <w:tc>
          <w:tcPr>
            <w:tcW w:w="2072"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pPr>
            <w:r>
              <w:rPr>
                <w:sz w:val="20"/>
              </w:rPr>
            </w:r>
          </w:p>
        </w:tc>
      </w:tr>
      <w:tr>
        <w:tc>
          <w:tcPr>
            <w:tcW w:w="4649" w:type="dxa"/>
            <w:tcBorders>
              <w:top w:val="nil"/>
              <w:left w:val="nil"/>
              <w:bottom w:val="nil"/>
              <w:right w:val="nil"/>
            </w:tcBorders>
          </w:tcPr>
          <w:p>
            <w:pPr>
              <w:pStyle w:val="0"/>
            </w:pPr>
            <w:r>
              <w:rPr>
                <w:sz w:val="20"/>
              </w:rPr>
              <w:t xml:space="preserve">флебит и тромбофлебит</w:t>
            </w:r>
          </w:p>
        </w:tc>
        <w:tc>
          <w:tcPr>
            <w:tcW w:w="1380" w:type="dxa"/>
            <w:tcBorders>
              <w:top w:val="nil"/>
              <w:left w:val="nil"/>
              <w:bottom w:val="nil"/>
              <w:right w:val="nil"/>
            </w:tcBorders>
          </w:tcPr>
          <w:p>
            <w:pPr>
              <w:pStyle w:val="0"/>
              <w:jc w:val="center"/>
            </w:pPr>
            <w:r>
              <w:rPr>
                <w:sz w:val="20"/>
              </w:rPr>
              <w:t xml:space="preserve">I80</w:t>
            </w:r>
          </w:p>
        </w:tc>
        <w:tc>
          <w:tcPr>
            <w:tcW w:w="1787" w:type="dxa"/>
            <w:tcBorders>
              <w:top w:val="nil"/>
              <w:left w:val="nil"/>
              <w:bottom w:val="nil"/>
              <w:right w:val="nil"/>
            </w:tcBorders>
          </w:tcPr>
          <w:p>
            <w:pPr>
              <w:pStyle w:val="0"/>
              <w:jc w:val="center"/>
            </w:pPr>
            <w:r>
              <w:rPr>
                <w:sz w:val="20"/>
              </w:rPr>
              <w:t xml:space="preserve">1559</w:t>
            </w:r>
          </w:p>
        </w:tc>
        <w:tc>
          <w:tcPr>
            <w:tcW w:w="1780" w:type="dxa"/>
            <w:tcBorders>
              <w:top w:val="nil"/>
              <w:left w:val="nil"/>
              <w:bottom w:val="nil"/>
              <w:right w:val="nil"/>
            </w:tcBorders>
          </w:tcPr>
          <w:p>
            <w:pPr>
              <w:pStyle w:val="0"/>
              <w:jc w:val="center"/>
            </w:pPr>
            <w:r>
              <w:rPr>
                <w:sz w:val="20"/>
              </w:rPr>
              <w:t xml:space="preserve">0,6</w:t>
            </w:r>
          </w:p>
        </w:tc>
        <w:tc>
          <w:tcPr>
            <w:tcW w:w="2072" w:type="dxa"/>
            <w:tcBorders>
              <w:top w:val="nil"/>
              <w:left w:val="nil"/>
              <w:bottom w:val="nil"/>
              <w:right w:val="nil"/>
            </w:tcBorders>
          </w:tcPr>
          <w:p>
            <w:pPr>
              <w:pStyle w:val="0"/>
              <w:jc w:val="center"/>
            </w:pPr>
            <w:r>
              <w:rPr>
                <w:sz w:val="20"/>
              </w:rPr>
              <w:t xml:space="preserve">566</w:t>
            </w:r>
          </w:p>
        </w:tc>
        <w:tc>
          <w:tcPr>
            <w:tcW w:w="1985" w:type="dxa"/>
            <w:tcBorders>
              <w:top w:val="nil"/>
              <w:left w:val="nil"/>
              <w:bottom w:val="nil"/>
              <w:right w:val="nil"/>
            </w:tcBorders>
          </w:tcPr>
          <w:p>
            <w:pPr>
              <w:pStyle w:val="0"/>
              <w:jc w:val="center"/>
            </w:pPr>
            <w:r>
              <w:rPr>
                <w:sz w:val="20"/>
              </w:rPr>
              <w:t xml:space="preserve">2,6</w:t>
            </w:r>
          </w:p>
        </w:tc>
      </w:tr>
      <w:tr>
        <w:tc>
          <w:tcPr>
            <w:tcW w:w="4649" w:type="dxa"/>
            <w:tcBorders>
              <w:top w:val="nil"/>
              <w:left w:val="nil"/>
              <w:bottom w:val="nil"/>
              <w:right w:val="nil"/>
            </w:tcBorders>
          </w:tcPr>
          <w:p>
            <w:pPr>
              <w:pStyle w:val="0"/>
            </w:pPr>
            <w:r>
              <w:rPr>
                <w:sz w:val="20"/>
              </w:rPr>
              <w:t xml:space="preserve">варикозное расширение вен нижних конечностей</w:t>
            </w:r>
          </w:p>
        </w:tc>
        <w:tc>
          <w:tcPr>
            <w:tcW w:w="1380" w:type="dxa"/>
            <w:tcBorders>
              <w:top w:val="nil"/>
              <w:left w:val="nil"/>
              <w:bottom w:val="nil"/>
              <w:right w:val="nil"/>
            </w:tcBorders>
          </w:tcPr>
          <w:p>
            <w:pPr>
              <w:pStyle w:val="0"/>
              <w:jc w:val="center"/>
            </w:pPr>
            <w:r>
              <w:rPr>
                <w:sz w:val="20"/>
              </w:rPr>
              <w:t xml:space="preserve">I83</w:t>
            </w:r>
          </w:p>
        </w:tc>
        <w:tc>
          <w:tcPr>
            <w:tcW w:w="1787" w:type="dxa"/>
            <w:tcBorders>
              <w:top w:val="nil"/>
              <w:left w:val="nil"/>
              <w:bottom w:val="nil"/>
              <w:right w:val="nil"/>
            </w:tcBorders>
          </w:tcPr>
          <w:p>
            <w:pPr>
              <w:pStyle w:val="0"/>
              <w:jc w:val="center"/>
            </w:pPr>
            <w:r>
              <w:rPr>
                <w:sz w:val="20"/>
              </w:rPr>
              <w:t xml:space="preserve">10125</w:t>
            </w:r>
          </w:p>
        </w:tc>
        <w:tc>
          <w:tcPr>
            <w:tcW w:w="1780" w:type="dxa"/>
            <w:tcBorders>
              <w:top w:val="nil"/>
              <w:left w:val="nil"/>
              <w:bottom w:val="nil"/>
              <w:right w:val="nil"/>
            </w:tcBorders>
          </w:tcPr>
          <w:p>
            <w:pPr>
              <w:pStyle w:val="0"/>
              <w:jc w:val="center"/>
            </w:pPr>
            <w:r>
              <w:rPr>
                <w:sz w:val="20"/>
              </w:rPr>
              <w:t xml:space="preserve">3,7</w:t>
            </w:r>
          </w:p>
        </w:tc>
        <w:tc>
          <w:tcPr>
            <w:tcW w:w="2072" w:type="dxa"/>
            <w:tcBorders>
              <w:top w:val="nil"/>
              <w:left w:val="nil"/>
              <w:bottom w:val="nil"/>
              <w:right w:val="nil"/>
            </w:tcBorders>
          </w:tcPr>
          <w:p>
            <w:pPr>
              <w:pStyle w:val="0"/>
              <w:jc w:val="center"/>
            </w:pPr>
            <w:r>
              <w:rPr>
                <w:sz w:val="20"/>
              </w:rPr>
              <w:t xml:space="preserve">1426</w:t>
            </w:r>
          </w:p>
        </w:tc>
        <w:tc>
          <w:tcPr>
            <w:tcW w:w="1985" w:type="dxa"/>
            <w:tcBorders>
              <w:top w:val="nil"/>
              <w:left w:val="nil"/>
              <w:bottom w:val="nil"/>
              <w:right w:val="nil"/>
            </w:tcBorders>
          </w:tcPr>
          <w:p>
            <w:pPr>
              <w:pStyle w:val="0"/>
              <w:jc w:val="center"/>
            </w:pPr>
            <w:r>
              <w:rPr>
                <w:sz w:val="20"/>
              </w:rPr>
              <w:t xml:space="preserve">6,5</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Заболеваемость взрослого населения Архангельской области</w:t>
      </w:r>
    </w:p>
    <w:p>
      <w:pPr>
        <w:pStyle w:val="2"/>
        <w:jc w:val="center"/>
      </w:pPr>
      <w:r>
        <w:rPr>
          <w:sz w:val="20"/>
        </w:rPr>
        <w:t xml:space="preserve">болезнями системы кровообращения в 2021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675"/>
        <w:gridCol w:w="1814"/>
        <w:gridCol w:w="1644"/>
        <w:gridCol w:w="1757"/>
        <w:gridCol w:w="2211"/>
      </w:tblGrid>
      <w:tr>
        <w:tblPrEx>
          <w:tblBorders>
            <w:left w:val="single" w:sz="4"/>
            <w:right w:val="single" w:sz="4"/>
            <w:insideV w:val="single" w:sz="4"/>
            <w:insideH w:val="single" w:sz="4"/>
          </w:tblBorders>
        </w:tblPrEx>
        <w:tc>
          <w:tcPr>
            <w:tcW w:w="4675" w:type="dxa"/>
            <w:tcBorders>
              <w:top w:val="single" w:sz="4"/>
              <w:bottom w:val="single" w:sz="4"/>
            </w:tcBorders>
          </w:tcPr>
          <w:p>
            <w:pPr>
              <w:pStyle w:val="0"/>
              <w:jc w:val="center"/>
            </w:pPr>
            <w:r>
              <w:rPr>
                <w:sz w:val="20"/>
              </w:rPr>
              <w:t xml:space="preserve">Подразделение</w:t>
            </w:r>
          </w:p>
        </w:tc>
        <w:tc>
          <w:tcPr>
            <w:tcW w:w="1814" w:type="dxa"/>
            <w:tcBorders>
              <w:top w:val="single" w:sz="4"/>
              <w:bottom w:val="single" w:sz="4"/>
            </w:tcBorders>
          </w:tcPr>
          <w:p>
            <w:pPr>
              <w:pStyle w:val="0"/>
              <w:jc w:val="center"/>
            </w:pPr>
            <w:r>
              <w:rPr>
                <w:sz w:val="20"/>
              </w:rPr>
              <w:t xml:space="preserve">Число зарегистрированных заболеваний (абс, число)</w:t>
            </w:r>
          </w:p>
        </w:tc>
        <w:tc>
          <w:tcPr>
            <w:tcW w:w="1644" w:type="dxa"/>
            <w:tcBorders>
              <w:top w:val="single" w:sz="4"/>
              <w:bottom w:val="single" w:sz="4"/>
            </w:tcBorders>
          </w:tcPr>
          <w:p>
            <w:pPr>
              <w:pStyle w:val="0"/>
              <w:jc w:val="center"/>
            </w:pPr>
            <w:r>
              <w:rPr>
                <w:sz w:val="20"/>
              </w:rPr>
              <w:t xml:space="preserve">Общая заболеваемость на 1000 соответствующего населения</w:t>
            </w:r>
          </w:p>
        </w:tc>
        <w:tc>
          <w:tcPr>
            <w:tcW w:w="1757" w:type="dxa"/>
            <w:tcBorders>
              <w:top w:val="single" w:sz="4"/>
              <w:bottom w:val="single" w:sz="4"/>
            </w:tcBorders>
          </w:tcPr>
          <w:p>
            <w:pPr>
              <w:pStyle w:val="0"/>
              <w:jc w:val="center"/>
            </w:pPr>
            <w:r>
              <w:rPr>
                <w:sz w:val="20"/>
              </w:rPr>
              <w:t xml:space="preserve">Число зарегистрированных впервые в жизни (абс, число)</w:t>
            </w:r>
          </w:p>
        </w:tc>
        <w:tc>
          <w:tcPr>
            <w:tcW w:w="2211" w:type="dxa"/>
            <w:tcBorders>
              <w:top w:val="single" w:sz="4"/>
              <w:bottom w:val="single" w:sz="4"/>
            </w:tcBorders>
          </w:tcPr>
          <w:p>
            <w:pPr>
              <w:pStyle w:val="0"/>
              <w:jc w:val="center"/>
            </w:pPr>
            <w:r>
              <w:rPr>
                <w:sz w:val="20"/>
              </w:rPr>
              <w:t xml:space="preserve">Первичная заболеваемость на 1000 соответствующего населения</w:t>
            </w:r>
          </w:p>
        </w:tc>
      </w:tr>
      <w:tr>
        <w:tblPrEx>
          <w:tblBorders>
            <w:left w:val="single" w:sz="4"/>
            <w:right w:val="single" w:sz="4"/>
            <w:insideV w:val="single" w:sz="4"/>
            <w:insideH w:val="single" w:sz="4"/>
          </w:tblBorders>
        </w:tblPrEx>
        <w:tc>
          <w:tcPr>
            <w:tcW w:w="4675" w:type="dxa"/>
            <w:tcBorders>
              <w:top w:val="single" w:sz="4"/>
              <w:bottom w:val="single" w:sz="4"/>
            </w:tcBorders>
          </w:tcPr>
          <w:p>
            <w:pPr>
              <w:pStyle w:val="0"/>
              <w:jc w:val="center"/>
            </w:pPr>
            <w:r>
              <w:rPr>
                <w:sz w:val="20"/>
              </w:rPr>
              <w:t xml:space="preserve">1</w:t>
            </w:r>
          </w:p>
        </w:tc>
        <w:tc>
          <w:tcPr>
            <w:tcW w:w="1814" w:type="dxa"/>
            <w:tcBorders>
              <w:top w:val="single" w:sz="4"/>
              <w:bottom w:val="single" w:sz="4"/>
            </w:tcBorders>
          </w:tcPr>
          <w:p>
            <w:pPr>
              <w:pStyle w:val="0"/>
              <w:jc w:val="center"/>
            </w:pPr>
            <w:r>
              <w:rPr>
                <w:sz w:val="20"/>
              </w:rPr>
              <w:t xml:space="preserve">2</w:t>
            </w:r>
          </w:p>
        </w:tc>
        <w:tc>
          <w:tcPr>
            <w:tcW w:w="1644" w:type="dxa"/>
            <w:tcBorders>
              <w:top w:val="single" w:sz="4"/>
              <w:bottom w:val="single" w:sz="4"/>
            </w:tcBorders>
          </w:tcPr>
          <w:p>
            <w:pPr>
              <w:pStyle w:val="0"/>
              <w:jc w:val="center"/>
            </w:pPr>
            <w:r>
              <w:rPr>
                <w:sz w:val="20"/>
              </w:rPr>
              <w:t xml:space="preserve">3</w:t>
            </w:r>
          </w:p>
        </w:tc>
        <w:tc>
          <w:tcPr>
            <w:tcW w:w="1757" w:type="dxa"/>
            <w:tcBorders>
              <w:top w:val="single" w:sz="4"/>
              <w:bottom w:val="single" w:sz="4"/>
            </w:tcBorders>
          </w:tcPr>
          <w:p>
            <w:pPr>
              <w:pStyle w:val="0"/>
              <w:jc w:val="center"/>
            </w:pPr>
            <w:r>
              <w:rPr>
                <w:sz w:val="20"/>
              </w:rPr>
              <w:t xml:space="preserve">4</w:t>
            </w:r>
          </w:p>
        </w:tc>
        <w:tc>
          <w:tcPr>
            <w:tcW w:w="2211" w:type="dxa"/>
            <w:tcBorders>
              <w:top w:val="single" w:sz="4"/>
              <w:bottom w:val="single" w:sz="4"/>
            </w:tcBorders>
          </w:tcPr>
          <w:p>
            <w:pPr>
              <w:pStyle w:val="0"/>
              <w:jc w:val="center"/>
            </w:pPr>
            <w:r>
              <w:rPr>
                <w:sz w:val="20"/>
              </w:rPr>
              <w:t xml:space="preserve">5</w:t>
            </w:r>
          </w:p>
        </w:tc>
      </w:tr>
      <w:tr>
        <w:tc>
          <w:tcPr>
            <w:tcW w:w="4675" w:type="dxa"/>
            <w:tcBorders>
              <w:top w:val="single" w:sz="4"/>
              <w:left w:val="nil"/>
              <w:bottom w:val="nil"/>
              <w:right w:val="nil"/>
            </w:tcBorders>
          </w:tcPr>
          <w:p>
            <w:pPr>
              <w:pStyle w:val="0"/>
            </w:pPr>
            <w:r>
              <w:rPr>
                <w:sz w:val="20"/>
              </w:rPr>
              <w:t xml:space="preserve">Всего</w:t>
            </w:r>
          </w:p>
        </w:tc>
        <w:tc>
          <w:tcPr>
            <w:tcW w:w="1814" w:type="dxa"/>
            <w:tcBorders>
              <w:top w:val="single" w:sz="4"/>
              <w:left w:val="nil"/>
              <w:bottom w:val="nil"/>
              <w:right w:val="nil"/>
            </w:tcBorders>
          </w:tcPr>
          <w:p>
            <w:pPr>
              <w:pStyle w:val="0"/>
              <w:jc w:val="center"/>
            </w:pPr>
            <w:r>
              <w:rPr>
                <w:sz w:val="20"/>
              </w:rPr>
              <w:t xml:space="preserve">271730</w:t>
            </w:r>
          </w:p>
        </w:tc>
        <w:tc>
          <w:tcPr>
            <w:tcW w:w="1644" w:type="dxa"/>
            <w:tcBorders>
              <w:top w:val="single" w:sz="4"/>
              <w:left w:val="nil"/>
              <w:bottom w:val="nil"/>
              <w:right w:val="nil"/>
            </w:tcBorders>
          </w:tcPr>
          <w:p>
            <w:pPr>
              <w:pStyle w:val="0"/>
              <w:jc w:val="center"/>
            </w:pPr>
            <w:r>
              <w:rPr>
                <w:sz w:val="20"/>
              </w:rPr>
              <w:t xml:space="preserve">319,25</w:t>
            </w:r>
          </w:p>
        </w:tc>
        <w:tc>
          <w:tcPr>
            <w:tcW w:w="1757" w:type="dxa"/>
            <w:tcBorders>
              <w:top w:val="single" w:sz="4"/>
              <w:left w:val="nil"/>
              <w:bottom w:val="nil"/>
              <w:right w:val="nil"/>
            </w:tcBorders>
          </w:tcPr>
          <w:p>
            <w:pPr>
              <w:pStyle w:val="0"/>
              <w:jc w:val="center"/>
            </w:pPr>
            <w:r>
              <w:rPr>
                <w:sz w:val="20"/>
              </w:rPr>
              <w:t xml:space="preserve">21823</w:t>
            </w:r>
          </w:p>
        </w:tc>
        <w:tc>
          <w:tcPr>
            <w:tcW w:w="2211" w:type="dxa"/>
            <w:tcBorders>
              <w:top w:val="single" w:sz="4"/>
              <w:left w:val="nil"/>
              <w:bottom w:val="nil"/>
              <w:right w:val="nil"/>
            </w:tcBorders>
          </w:tcPr>
          <w:p>
            <w:pPr>
              <w:pStyle w:val="0"/>
              <w:jc w:val="center"/>
            </w:pPr>
            <w:r>
              <w:rPr>
                <w:sz w:val="20"/>
              </w:rPr>
              <w:t xml:space="preserve">25,64</w:t>
            </w:r>
          </w:p>
        </w:tc>
      </w:tr>
      <w:tr>
        <w:tc>
          <w:tcPr>
            <w:tcW w:w="4675" w:type="dxa"/>
            <w:tcBorders>
              <w:top w:val="nil"/>
              <w:left w:val="nil"/>
              <w:bottom w:val="nil"/>
              <w:right w:val="nil"/>
            </w:tcBorders>
          </w:tcPr>
          <w:p>
            <w:pPr>
              <w:pStyle w:val="0"/>
            </w:pPr>
            <w:r>
              <w:rPr>
                <w:sz w:val="20"/>
              </w:rPr>
              <w:t xml:space="preserve">Государственные медицинские организации, оказывающие специализированную медицинскую помощь по отдельным профилям</w:t>
            </w:r>
          </w:p>
        </w:tc>
        <w:tc>
          <w:tcPr>
            <w:tcW w:w="1814" w:type="dxa"/>
            <w:tcBorders>
              <w:top w:val="nil"/>
              <w:left w:val="nil"/>
              <w:bottom w:val="nil"/>
              <w:right w:val="nil"/>
            </w:tcBorders>
          </w:tcPr>
          <w:p>
            <w:pPr>
              <w:pStyle w:val="0"/>
              <w:jc w:val="center"/>
            </w:pPr>
            <w:r>
              <w:rPr>
                <w:sz w:val="20"/>
              </w:rPr>
              <w:t xml:space="preserve">5647</w:t>
            </w:r>
          </w:p>
        </w:tc>
        <w:tc>
          <w:tcPr>
            <w:tcW w:w="1644" w:type="dxa"/>
            <w:tcBorders>
              <w:top w:val="nil"/>
              <w:left w:val="nil"/>
              <w:bottom w:val="nil"/>
              <w:right w:val="nil"/>
            </w:tcBorders>
          </w:tcPr>
          <w:p>
            <w:pPr>
              <w:pStyle w:val="0"/>
              <w:jc w:val="center"/>
            </w:pPr>
            <w:r>
              <w:rPr>
                <w:sz w:val="20"/>
              </w:rPr>
              <w:t xml:space="preserve">6,63</w:t>
            </w:r>
          </w:p>
        </w:tc>
        <w:tc>
          <w:tcPr>
            <w:tcW w:w="1757" w:type="dxa"/>
            <w:tcBorders>
              <w:top w:val="nil"/>
              <w:left w:val="nil"/>
              <w:bottom w:val="nil"/>
              <w:right w:val="nil"/>
            </w:tcBorders>
          </w:tcPr>
          <w:p>
            <w:pPr>
              <w:pStyle w:val="0"/>
              <w:jc w:val="center"/>
            </w:pPr>
            <w:r>
              <w:rPr>
                <w:sz w:val="20"/>
              </w:rPr>
              <w:t xml:space="preserve">374</w:t>
            </w:r>
          </w:p>
        </w:tc>
        <w:tc>
          <w:tcPr>
            <w:tcW w:w="2211" w:type="dxa"/>
            <w:tcBorders>
              <w:top w:val="nil"/>
              <w:left w:val="nil"/>
              <w:bottom w:val="nil"/>
              <w:right w:val="nil"/>
            </w:tcBorders>
          </w:tcPr>
          <w:p>
            <w:pPr>
              <w:pStyle w:val="0"/>
              <w:jc w:val="center"/>
            </w:pPr>
            <w:r>
              <w:rPr>
                <w:sz w:val="20"/>
              </w:rPr>
              <w:t xml:space="preserve">0,44</w:t>
            </w:r>
          </w:p>
        </w:tc>
      </w:tr>
      <w:tr>
        <w:tc>
          <w:tcPr>
            <w:tcW w:w="4675" w:type="dxa"/>
            <w:tcBorders>
              <w:top w:val="nil"/>
              <w:left w:val="nil"/>
              <w:bottom w:val="nil"/>
              <w:right w:val="nil"/>
            </w:tcBorders>
          </w:tcPr>
          <w:p>
            <w:pPr>
              <w:pStyle w:val="0"/>
            </w:pPr>
            <w:r>
              <w:rPr>
                <w:sz w:val="20"/>
              </w:rPr>
              <w:t xml:space="preserve">Вельский муниципальный район</w:t>
            </w:r>
          </w:p>
        </w:tc>
        <w:tc>
          <w:tcPr>
            <w:tcW w:w="1814" w:type="dxa"/>
            <w:tcBorders>
              <w:top w:val="nil"/>
              <w:left w:val="nil"/>
              <w:bottom w:val="nil"/>
              <w:right w:val="nil"/>
            </w:tcBorders>
          </w:tcPr>
          <w:p>
            <w:pPr>
              <w:pStyle w:val="0"/>
              <w:jc w:val="center"/>
            </w:pPr>
            <w:r>
              <w:rPr>
                <w:sz w:val="20"/>
              </w:rPr>
              <w:t xml:space="preserve">15088</w:t>
            </w:r>
          </w:p>
        </w:tc>
        <w:tc>
          <w:tcPr>
            <w:tcW w:w="1644" w:type="dxa"/>
            <w:tcBorders>
              <w:top w:val="nil"/>
              <w:left w:val="nil"/>
              <w:bottom w:val="nil"/>
              <w:right w:val="nil"/>
            </w:tcBorders>
          </w:tcPr>
          <w:p>
            <w:pPr>
              <w:pStyle w:val="0"/>
              <w:jc w:val="center"/>
            </w:pPr>
            <w:r>
              <w:rPr>
                <w:sz w:val="20"/>
              </w:rPr>
              <w:t xml:space="preserve">409,84</w:t>
            </w:r>
          </w:p>
        </w:tc>
        <w:tc>
          <w:tcPr>
            <w:tcW w:w="1757" w:type="dxa"/>
            <w:tcBorders>
              <w:top w:val="nil"/>
              <w:left w:val="nil"/>
              <w:bottom w:val="nil"/>
              <w:right w:val="nil"/>
            </w:tcBorders>
          </w:tcPr>
          <w:p>
            <w:pPr>
              <w:pStyle w:val="0"/>
              <w:jc w:val="center"/>
            </w:pPr>
            <w:r>
              <w:rPr>
                <w:sz w:val="20"/>
              </w:rPr>
              <w:t xml:space="preserve">1086</w:t>
            </w:r>
          </w:p>
        </w:tc>
        <w:tc>
          <w:tcPr>
            <w:tcW w:w="2211" w:type="dxa"/>
            <w:tcBorders>
              <w:top w:val="nil"/>
              <w:left w:val="nil"/>
              <w:bottom w:val="nil"/>
              <w:right w:val="nil"/>
            </w:tcBorders>
          </w:tcPr>
          <w:p>
            <w:pPr>
              <w:pStyle w:val="0"/>
              <w:jc w:val="center"/>
            </w:pPr>
            <w:r>
              <w:rPr>
                <w:sz w:val="20"/>
              </w:rPr>
              <w:t xml:space="preserve">29,50</w:t>
            </w:r>
          </w:p>
        </w:tc>
      </w:tr>
      <w:tr>
        <w:tc>
          <w:tcPr>
            <w:tcW w:w="4675" w:type="dxa"/>
            <w:tcBorders>
              <w:top w:val="nil"/>
              <w:left w:val="nil"/>
              <w:bottom w:val="nil"/>
              <w:right w:val="nil"/>
            </w:tcBorders>
          </w:tcPr>
          <w:p>
            <w:pPr>
              <w:pStyle w:val="0"/>
            </w:pPr>
            <w:r>
              <w:rPr>
                <w:sz w:val="20"/>
              </w:rPr>
              <w:t xml:space="preserve">Верхнетоемский муниципальный район</w:t>
            </w:r>
          </w:p>
        </w:tc>
        <w:tc>
          <w:tcPr>
            <w:tcW w:w="1814" w:type="dxa"/>
            <w:tcBorders>
              <w:top w:val="nil"/>
              <w:left w:val="nil"/>
              <w:bottom w:val="nil"/>
              <w:right w:val="nil"/>
            </w:tcBorders>
          </w:tcPr>
          <w:p>
            <w:pPr>
              <w:pStyle w:val="0"/>
              <w:jc w:val="center"/>
            </w:pPr>
            <w:r>
              <w:rPr>
                <w:sz w:val="20"/>
              </w:rPr>
              <w:t xml:space="preserve">4390</w:t>
            </w:r>
          </w:p>
        </w:tc>
        <w:tc>
          <w:tcPr>
            <w:tcW w:w="1644" w:type="dxa"/>
            <w:tcBorders>
              <w:top w:val="nil"/>
              <w:left w:val="nil"/>
              <w:bottom w:val="nil"/>
              <w:right w:val="nil"/>
            </w:tcBorders>
          </w:tcPr>
          <w:p>
            <w:pPr>
              <w:pStyle w:val="0"/>
              <w:jc w:val="center"/>
            </w:pPr>
            <w:r>
              <w:rPr>
                <w:sz w:val="20"/>
              </w:rPr>
              <w:t xml:space="preserve">479,15</w:t>
            </w:r>
          </w:p>
        </w:tc>
        <w:tc>
          <w:tcPr>
            <w:tcW w:w="1757" w:type="dxa"/>
            <w:tcBorders>
              <w:top w:val="nil"/>
              <w:left w:val="nil"/>
              <w:bottom w:val="nil"/>
              <w:right w:val="nil"/>
            </w:tcBorders>
          </w:tcPr>
          <w:p>
            <w:pPr>
              <w:pStyle w:val="0"/>
              <w:jc w:val="center"/>
            </w:pPr>
            <w:r>
              <w:rPr>
                <w:sz w:val="20"/>
              </w:rPr>
              <w:t xml:space="preserve">946</w:t>
            </w:r>
          </w:p>
        </w:tc>
        <w:tc>
          <w:tcPr>
            <w:tcW w:w="2211" w:type="dxa"/>
            <w:tcBorders>
              <w:top w:val="nil"/>
              <w:left w:val="nil"/>
              <w:bottom w:val="nil"/>
              <w:right w:val="nil"/>
            </w:tcBorders>
          </w:tcPr>
          <w:p>
            <w:pPr>
              <w:pStyle w:val="0"/>
              <w:jc w:val="center"/>
            </w:pPr>
            <w:r>
              <w:rPr>
                <w:sz w:val="20"/>
              </w:rPr>
              <w:t xml:space="preserve">103,25</w:t>
            </w:r>
          </w:p>
        </w:tc>
      </w:tr>
      <w:tr>
        <w:tc>
          <w:tcPr>
            <w:tcW w:w="4675" w:type="dxa"/>
            <w:tcBorders>
              <w:top w:val="nil"/>
              <w:left w:val="nil"/>
              <w:bottom w:val="nil"/>
              <w:right w:val="nil"/>
            </w:tcBorders>
          </w:tcPr>
          <w:p>
            <w:pPr>
              <w:pStyle w:val="0"/>
            </w:pPr>
            <w:r>
              <w:rPr>
                <w:sz w:val="20"/>
              </w:rPr>
              <w:t xml:space="preserve">Вилегодский муниципальный округ</w:t>
            </w:r>
          </w:p>
        </w:tc>
        <w:tc>
          <w:tcPr>
            <w:tcW w:w="1814" w:type="dxa"/>
            <w:tcBorders>
              <w:top w:val="nil"/>
              <w:left w:val="nil"/>
              <w:bottom w:val="nil"/>
              <w:right w:val="nil"/>
            </w:tcBorders>
          </w:tcPr>
          <w:p>
            <w:pPr>
              <w:pStyle w:val="0"/>
              <w:jc w:val="center"/>
            </w:pPr>
            <w:r>
              <w:rPr>
                <w:sz w:val="20"/>
              </w:rPr>
              <w:t xml:space="preserve">3953</w:t>
            </w:r>
          </w:p>
        </w:tc>
        <w:tc>
          <w:tcPr>
            <w:tcW w:w="1644" w:type="dxa"/>
            <w:tcBorders>
              <w:top w:val="nil"/>
              <w:left w:val="nil"/>
              <w:bottom w:val="nil"/>
              <w:right w:val="nil"/>
            </w:tcBorders>
          </w:tcPr>
          <w:p>
            <w:pPr>
              <w:pStyle w:val="0"/>
              <w:jc w:val="center"/>
            </w:pPr>
            <w:r>
              <w:rPr>
                <w:sz w:val="20"/>
              </w:rPr>
              <w:t xml:space="preserve">569,51</w:t>
            </w:r>
          </w:p>
        </w:tc>
        <w:tc>
          <w:tcPr>
            <w:tcW w:w="1757" w:type="dxa"/>
            <w:tcBorders>
              <w:top w:val="nil"/>
              <w:left w:val="nil"/>
              <w:bottom w:val="nil"/>
              <w:right w:val="nil"/>
            </w:tcBorders>
          </w:tcPr>
          <w:p>
            <w:pPr>
              <w:pStyle w:val="0"/>
              <w:jc w:val="center"/>
            </w:pPr>
            <w:r>
              <w:rPr>
                <w:sz w:val="20"/>
              </w:rPr>
              <w:t xml:space="preserve">243</w:t>
            </w:r>
          </w:p>
        </w:tc>
        <w:tc>
          <w:tcPr>
            <w:tcW w:w="2211" w:type="dxa"/>
            <w:tcBorders>
              <w:top w:val="nil"/>
              <w:left w:val="nil"/>
              <w:bottom w:val="nil"/>
              <w:right w:val="nil"/>
            </w:tcBorders>
          </w:tcPr>
          <w:p>
            <w:pPr>
              <w:pStyle w:val="0"/>
              <w:jc w:val="center"/>
            </w:pPr>
            <w:r>
              <w:rPr>
                <w:sz w:val="20"/>
              </w:rPr>
              <w:t xml:space="preserve">35,01</w:t>
            </w:r>
          </w:p>
        </w:tc>
      </w:tr>
      <w:tr>
        <w:tc>
          <w:tcPr>
            <w:tcW w:w="4675" w:type="dxa"/>
            <w:tcBorders>
              <w:top w:val="nil"/>
              <w:left w:val="nil"/>
              <w:bottom w:val="nil"/>
              <w:right w:val="nil"/>
            </w:tcBorders>
          </w:tcPr>
          <w:p>
            <w:pPr>
              <w:pStyle w:val="0"/>
            </w:pPr>
            <w:r>
              <w:rPr>
                <w:sz w:val="20"/>
              </w:rPr>
              <w:t xml:space="preserve">Виноградовский муниципальный район</w:t>
            </w:r>
          </w:p>
        </w:tc>
        <w:tc>
          <w:tcPr>
            <w:tcW w:w="1814" w:type="dxa"/>
            <w:tcBorders>
              <w:top w:val="nil"/>
              <w:left w:val="nil"/>
              <w:bottom w:val="nil"/>
              <w:right w:val="nil"/>
            </w:tcBorders>
          </w:tcPr>
          <w:p>
            <w:pPr>
              <w:pStyle w:val="0"/>
              <w:jc w:val="center"/>
            </w:pPr>
            <w:r>
              <w:rPr>
                <w:sz w:val="20"/>
              </w:rPr>
              <w:t xml:space="preserve">4237</w:t>
            </w:r>
          </w:p>
        </w:tc>
        <w:tc>
          <w:tcPr>
            <w:tcW w:w="1644" w:type="dxa"/>
            <w:tcBorders>
              <w:top w:val="nil"/>
              <w:left w:val="nil"/>
              <w:bottom w:val="nil"/>
              <w:right w:val="nil"/>
            </w:tcBorders>
          </w:tcPr>
          <w:p>
            <w:pPr>
              <w:pStyle w:val="0"/>
              <w:jc w:val="center"/>
            </w:pPr>
            <w:r>
              <w:rPr>
                <w:sz w:val="20"/>
              </w:rPr>
              <w:t xml:space="preserve">431,99</w:t>
            </w:r>
          </w:p>
        </w:tc>
        <w:tc>
          <w:tcPr>
            <w:tcW w:w="1757" w:type="dxa"/>
            <w:tcBorders>
              <w:top w:val="nil"/>
              <w:left w:val="nil"/>
              <w:bottom w:val="nil"/>
              <w:right w:val="nil"/>
            </w:tcBorders>
          </w:tcPr>
          <w:p>
            <w:pPr>
              <w:pStyle w:val="0"/>
              <w:jc w:val="center"/>
            </w:pPr>
            <w:r>
              <w:rPr>
                <w:sz w:val="20"/>
              </w:rPr>
              <w:t xml:space="preserve">358</w:t>
            </w:r>
          </w:p>
        </w:tc>
        <w:tc>
          <w:tcPr>
            <w:tcW w:w="2211" w:type="dxa"/>
            <w:tcBorders>
              <w:top w:val="nil"/>
              <w:left w:val="nil"/>
              <w:bottom w:val="nil"/>
              <w:right w:val="nil"/>
            </w:tcBorders>
          </w:tcPr>
          <w:p>
            <w:pPr>
              <w:pStyle w:val="0"/>
              <w:jc w:val="center"/>
            </w:pPr>
            <w:r>
              <w:rPr>
                <w:sz w:val="20"/>
              </w:rPr>
              <w:t xml:space="preserve">36,50</w:t>
            </w:r>
          </w:p>
        </w:tc>
      </w:tr>
      <w:tr>
        <w:tc>
          <w:tcPr>
            <w:tcW w:w="4675" w:type="dxa"/>
            <w:tcBorders>
              <w:top w:val="nil"/>
              <w:left w:val="nil"/>
              <w:bottom w:val="nil"/>
              <w:right w:val="nil"/>
            </w:tcBorders>
          </w:tcPr>
          <w:p>
            <w:pPr>
              <w:pStyle w:val="0"/>
            </w:pPr>
            <w:r>
              <w:rPr>
                <w:sz w:val="20"/>
              </w:rPr>
              <w:t xml:space="preserve">Каргопольский муниципальный округ</w:t>
            </w:r>
          </w:p>
        </w:tc>
        <w:tc>
          <w:tcPr>
            <w:tcW w:w="1814" w:type="dxa"/>
            <w:tcBorders>
              <w:top w:val="nil"/>
              <w:left w:val="nil"/>
              <w:bottom w:val="nil"/>
              <w:right w:val="nil"/>
            </w:tcBorders>
          </w:tcPr>
          <w:p>
            <w:pPr>
              <w:pStyle w:val="0"/>
              <w:jc w:val="center"/>
            </w:pPr>
            <w:r>
              <w:rPr>
                <w:sz w:val="20"/>
              </w:rPr>
              <w:t xml:space="preserve">4616</w:t>
            </w:r>
          </w:p>
        </w:tc>
        <w:tc>
          <w:tcPr>
            <w:tcW w:w="1644" w:type="dxa"/>
            <w:tcBorders>
              <w:top w:val="nil"/>
              <w:left w:val="nil"/>
              <w:bottom w:val="nil"/>
              <w:right w:val="nil"/>
            </w:tcBorders>
          </w:tcPr>
          <w:p>
            <w:pPr>
              <w:pStyle w:val="0"/>
              <w:jc w:val="center"/>
            </w:pPr>
            <w:r>
              <w:rPr>
                <w:sz w:val="20"/>
              </w:rPr>
              <w:t xml:space="preserve">354,34</w:t>
            </w:r>
          </w:p>
        </w:tc>
        <w:tc>
          <w:tcPr>
            <w:tcW w:w="1757" w:type="dxa"/>
            <w:tcBorders>
              <w:top w:val="nil"/>
              <w:left w:val="nil"/>
              <w:bottom w:val="nil"/>
              <w:right w:val="nil"/>
            </w:tcBorders>
          </w:tcPr>
          <w:p>
            <w:pPr>
              <w:pStyle w:val="0"/>
              <w:jc w:val="center"/>
            </w:pPr>
            <w:r>
              <w:rPr>
                <w:sz w:val="20"/>
              </w:rPr>
              <w:t xml:space="preserve">671</w:t>
            </w:r>
          </w:p>
        </w:tc>
        <w:tc>
          <w:tcPr>
            <w:tcW w:w="2211" w:type="dxa"/>
            <w:tcBorders>
              <w:top w:val="nil"/>
              <w:left w:val="nil"/>
              <w:bottom w:val="nil"/>
              <w:right w:val="nil"/>
            </w:tcBorders>
          </w:tcPr>
          <w:p>
            <w:pPr>
              <w:pStyle w:val="0"/>
              <w:jc w:val="center"/>
            </w:pPr>
            <w:r>
              <w:rPr>
                <w:sz w:val="20"/>
              </w:rPr>
              <w:t xml:space="preserve">51,51</w:t>
            </w:r>
          </w:p>
        </w:tc>
      </w:tr>
      <w:tr>
        <w:tc>
          <w:tcPr>
            <w:tcW w:w="4675" w:type="dxa"/>
            <w:tcBorders>
              <w:top w:val="nil"/>
              <w:left w:val="nil"/>
              <w:bottom w:val="nil"/>
              <w:right w:val="nil"/>
            </w:tcBorders>
          </w:tcPr>
          <w:p>
            <w:pPr>
              <w:pStyle w:val="0"/>
            </w:pPr>
            <w:r>
              <w:rPr>
                <w:sz w:val="20"/>
              </w:rPr>
              <w:t xml:space="preserve">Коношский муниципальный район</w:t>
            </w:r>
          </w:p>
        </w:tc>
        <w:tc>
          <w:tcPr>
            <w:tcW w:w="1814" w:type="dxa"/>
            <w:tcBorders>
              <w:top w:val="nil"/>
              <w:left w:val="nil"/>
              <w:bottom w:val="nil"/>
              <w:right w:val="nil"/>
            </w:tcBorders>
          </w:tcPr>
          <w:p>
            <w:pPr>
              <w:pStyle w:val="0"/>
              <w:jc w:val="center"/>
            </w:pPr>
            <w:r>
              <w:rPr>
                <w:sz w:val="20"/>
              </w:rPr>
              <w:t xml:space="preserve">5431</w:t>
            </w:r>
          </w:p>
        </w:tc>
        <w:tc>
          <w:tcPr>
            <w:tcW w:w="1644" w:type="dxa"/>
            <w:tcBorders>
              <w:top w:val="nil"/>
              <w:left w:val="nil"/>
              <w:bottom w:val="nil"/>
              <w:right w:val="nil"/>
            </w:tcBorders>
          </w:tcPr>
          <w:p>
            <w:pPr>
              <w:pStyle w:val="0"/>
              <w:jc w:val="center"/>
            </w:pPr>
            <w:r>
              <w:rPr>
                <w:sz w:val="20"/>
              </w:rPr>
              <w:t xml:space="preserve">340,78</w:t>
            </w:r>
          </w:p>
        </w:tc>
        <w:tc>
          <w:tcPr>
            <w:tcW w:w="1757" w:type="dxa"/>
            <w:tcBorders>
              <w:top w:val="nil"/>
              <w:left w:val="nil"/>
              <w:bottom w:val="nil"/>
              <w:right w:val="nil"/>
            </w:tcBorders>
          </w:tcPr>
          <w:p>
            <w:pPr>
              <w:pStyle w:val="0"/>
              <w:jc w:val="center"/>
            </w:pPr>
            <w:r>
              <w:rPr>
                <w:sz w:val="20"/>
              </w:rPr>
              <w:t xml:space="preserve">482</w:t>
            </w:r>
          </w:p>
        </w:tc>
        <w:tc>
          <w:tcPr>
            <w:tcW w:w="2211" w:type="dxa"/>
            <w:tcBorders>
              <w:top w:val="nil"/>
              <w:left w:val="nil"/>
              <w:bottom w:val="nil"/>
              <w:right w:val="nil"/>
            </w:tcBorders>
          </w:tcPr>
          <w:p>
            <w:pPr>
              <w:pStyle w:val="0"/>
              <w:jc w:val="center"/>
            </w:pPr>
            <w:r>
              <w:rPr>
                <w:sz w:val="20"/>
              </w:rPr>
              <w:t xml:space="preserve">30,24</w:t>
            </w:r>
          </w:p>
        </w:tc>
      </w:tr>
      <w:tr>
        <w:tc>
          <w:tcPr>
            <w:tcW w:w="4675" w:type="dxa"/>
            <w:tcBorders>
              <w:top w:val="nil"/>
              <w:left w:val="nil"/>
              <w:bottom w:val="nil"/>
              <w:right w:val="nil"/>
            </w:tcBorders>
          </w:tcPr>
          <w:p>
            <w:pPr>
              <w:pStyle w:val="0"/>
            </w:pPr>
            <w:r>
              <w:rPr>
                <w:sz w:val="20"/>
              </w:rPr>
              <w:t xml:space="preserve">Красноборский муниципальный район</w:t>
            </w:r>
          </w:p>
        </w:tc>
        <w:tc>
          <w:tcPr>
            <w:tcW w:w="1814" w:type="dxa"/>
            <w:tcBorders>
              <w:top w:val="nil"/>
              <w:left w:val="nil"/>
              <w:bottom w:val="nil"/>
              <w:right w:val="nil"/>
            </w:tcBorders>
          </w:tcPr>
          <w:p>
            <w:pPr>
              <w:pStyle w:val="0"/>
              <w:jc w:val="center"/>
            </w:pPr>
            <w:r>
              <w:rPr>
                <w:sz w:val="20"/>
              </w:rPr>
              <w:t xml:space="preserve">4545</w:t>
            </w:r>
          </w:p>
        </w:tc>
        <w:tc>
          <w:tcPr>
            <w:tcW w:w="1644" w:type="dxa"/>
            <w:tcBorders>
              <w:top w:val="nil"/>
              <w:left w:val="nil"/>
              <w:bottom w:val="nil"/>
              <w:right w:val="nil"/>
            </w:tcBorders>
          </w:tcPr>
          <w:p>
            <w:pPr>
              <w:pStyle w:val="0"/>
              <w:jc w:val="center"/>
            </w:pPr>
            <w:r>
              <w:rPr>
                <w:sz w:val="20"/>
              </w:rPr>
              <w:t xml:space="preserve">524,22</w:t>
            </w:r>
          </w:p>
        </w:tc>
        <w:tc>
          <w:tcPr>
            <w:tcW w:w="1757" w:type="dxa"/>
            <w:tcBorders>
              <w:top w:val="nil"/>
              <w:left w:val="nil"/>
              <w:bottom w:val="nil"/>
              <w:right w:val="nil"/>
            </w:tcBorders>
          </w:tcPr>
          <w:p>
            <w:pPr>
              <w:pStyle w:val="0"/>
              <w:jc w:val="center"/>
            </w:pPr>
            <w:r>
              <w:rPr>
                <w:sz w:val="20"/>
              </w:rPr>
              <w:t xml:space="preserve">231</w:t>
            </w:r>
          </w:p>
        </w:tc>
        <w:tc>
          <w:tcPr>
            <w:tcW w:w="2211" w:type="dxa"/>
            <w:tcBorders>
              <w:top w:val="nil"/>
              <w:left w:val="nil"/>
              <w:bottom w:val="nil"/>
              <w:right w:val="nil"/>
            </w:tcBorders>
          </w:tcPr>
          <w:p>
            <w:pPr>
              <w:pStyle w:val="0"/>
              <w:jc w:val="center"/>
            </w:pPr>
            <w:r>
              <w:rPr>
                <w:sz w:val="20"/>
              </w:rPr>
              <w:t xml:space="preserve">26,64</w:t>
            </w:r>
          </w:p>
        </w:tc>
      </w:tr>
      <w:tr>
        <w:tc>
          <w:tcPr>
            <w:tcW w:w="4675" w:type="dxa"/>
            <w:tcBorders>
              <w:top w:val="nil"/>
              <w:left w:val="nil"/>
              <w:bottom w:val="nil"/>
              <w:right w:val="nil"/>
            </w:tcBorders>
          </w:tcPr>
          <w:p>
            <w:pPr>
              <w:pStyle w:val="0"/>
            </w:pPr>
            <w:r>
              <w:rPr>
                <w:sz w:val="20"/>
              </w:rPr>
              <w:t xml:space="preserve">Ленский муниципальный район</w:t>
            </w:r>
          </w:p>
        </w:tc>
        <w:tc>
          <w:tcPr>
            <w:tcW w:w="1814" w:type="dxa"/>
            <w:tcBorders>
              <w:top w:val="nil"/>
              <w:left w:val="nil"/>
              <w:bottom w:val="nil"/>
              <w:right w:val="nil"/>
            </w:tcBorders>
          </w:tcPr>
          <w:p>
            <w:pPr>
              <w:pStyle w:val="0"/>
              <w:jc w:val="center"/>
            </w:pPr>
            <w:r>
              <w:rPr>
                <w:sz w:val="20"/>
              </w:rPr>
              <w:t xml:space="preserve">2654</w:t>
            </w:r>
          </w:p>
        </w:tc>
        <w:tc>
          <w:tcPr>
            <w:tcW w:w="1644" w:type="dxa"/>
            <w:tcBorders>
              <w:top w:val="nil"/>
              <w:left w:val="nil"/>
              <w:bottom w:val="nil"/>
              <w:right w:val="nil"/>
            </w:tcBorders>
          </w:tcPr>
          <w:p>
            <w:pPr>
              <w:pStyle w:val="0"/>
              <w:jc w:val="center"/>
            </w:pPr>
            <w:r>
              <w:rPr>
                <w:sz w:val="20"/>
              </w:rPr>
              <w:t xml:space="preserve">332,04</w:t>
            </w:r>
          </w:p>
        </w:tc>
        <w:tc>
          <w:tcPr>
            <w:tcW w:w="1757" w:type="dxa"/>
            <w:tcBorders>
              <w:top w:val="nil"/>
              <w:left w:val="nil"/>
              <w:bottom w:val="nil"/>
              <w:right w:val="nil"/>
            </w:tcBorders>
          </w:tcPr>
          <w:p>
            <w:pPr>
              <w:pStyle w:val="0"/>
              <w:jc w:val="center"/>
            </w:pPr>
            <w:r>
              <w:rPr>
                <w:sz w:val="20"/>
              </w:rPr>
              <w:t xml:space="preserve">237</w:t>
            </w:r>
          </w:p>
        </w:tc>
        <w:tc>
          <w:tcPr>
            <w:tcW w:w="2211" w:type="dxa"/>
            <w:tcBorders>
              <w:top w:val="nil"/>
              <w:left w:val="nil"/>
              <w:bottom w:val="nil"/>
              <w:right w:val="nil"/>
            </w:tcBorders>
          </w:tcPr>
          <w:p>
            <w:pPr>
              <w:pStyle w:val="0"/>
              <w:jc w:val="center"/>
            </w:pPr>
            <w:r>
              <w:rPr>
                <w:sz w:val="20"/>
              </w:rPr>
              <w:t xml:space="preserve">29,65</w:t>
            </w:r>
          </w:p>
        </w:tc>
      </w:tr>
      <w:tr>
        <w:tc>
          <w:tcPr>
            <w:tcW w:w="4675" w:type="dxa"/>
            <w:tcBorders>
              <w:top w:val="nil"/>
              <w:left w:val="nil"/>
              <w:bottom w:val="nil"/>
              <w:right w:val="nil"/>
            </w:tcBorders>
          </w:tcPr>
          <w:p>
            <w:pPr>
              <w:pStyle w:val="0"/>
            </w:pPr>
            <w:r>
              <w:rPr>
                <w:sz w:val="20"/>
              </w:rPr>
              <w:t xml:space="preserve">Лешуконский муниципальный район</w:t>
            </w:r>
          </w:p>
        </w:tc>
        <w:tc>
          <w:tcPr>
            <w:tcW w:w="1814" w:type="dxa"/>
            <w:tcBorders>
              <w:top w:val="nil"/>
              <w:left w:val="nil"/>
              <w:bottom w:val="nil"/>
              <w:right w:val="nil"/>
            </w:tcBorders>
          </w:tcPr>
          <w:p>
            <w:pPr>
              <w:pStyle w:val="0"/>
              <w:jc w:val="center"/>
            </w:pPr>
            <w:r>
              <w:rPr>
                <w:sz w:val="20"/>
              </w:rPr>
              <w:t xml:space="preserve">1473</w:t>
            </w:r>
          </w:p>
        </w:tc>
        <w:tc>
          <w:tcPr>
            <w:tcW w:w="1644" w:type="dxa"/>
            <w:tcBorders>
              <w:top w:val="nil"/>
              <w:left w:val="nil"/>
              <w:bottom w:val="nil"/>
              <w:right w:val="nil"/>
            </w:tcBorders>
          </w:tcPr>
          <w:p>
            <w:pPr>
              <w:pStyle w:val="0"/>
              <w:jc w:val="center"/>
            </w:pPr>
            <w:r>
              <w:rPr>
                <w:sz w:val="20"/>
              </w:rPr>
              <w:t xml:space="preserve">335,00</w:t>
            </w:r>
          </w:p>
        </w:tc>
        <w:tc>
          <w:tcPr>
            <w:tcW w:w="1757" w:type="dxa"/>
            <w:tcBorders>
              <w:top w:val="nil"/>
              <w:left w:val="nil"/>
              <w:bottom w:val="nil"/>
              <w:right w:val="nil"/>
            </w:tcBorders>
          </w:tcPr>
          <w:p>
            <w:pPr>
              <w:pStyle w:val="0"/>
              <w:jc w:val="center"/>
            </w:pPr>
            <w:r>
              <w:rPr>
                <w:sz w:val="20"/>
              </w:rPr>
              <w:t xml:space="preserve">73</w:t>
            </w:r>
          </w:p>
        </w:tc>
        <w:tc>
          <w:tcPr>
            <w:tcW w:w="2211" w:type="dxa"/>
            <w:tcBorders>
              <w:top w:val="nil"/>
              <w:left w:val="nil"/>
              <w:bottom w:val="nil"/>
              <w:right w:val="nil"/>
            </w:tcBorders>
          </w:tcPr>
          <w:p>
            <w:pPr>
              <w:pStyle w:val="0"/>
              <w:jc w:val="center"/>
            </w:pPr>
            <w:r>
              <w:rPr>
                <w:sz w:val="20"/>
              </w:rPr>
              <w:t xml:space="preserve">16,60</w:t>
            </w:r>
          </w:p>
        </w:tc>
      </w:tr>
      <w:tr>
        <w:tc>
          <w:tcPr>
            <w:tcW w:w="4675" w:type="dxa"/>
            <w:tcBorders>
              <w:top w:val="nil"/>
              <w:left w:val="nil"/>
              <w:bottom w:val="nil"/>
              <w:right w:val="nil"/>
            </w:tcBorders>
          </w:tcPr>
          <w:p>
            <w:pPr>
              <w:pStyle w:val="0"/>
            </w:pPr>
            <w:r>
              <w:rPr>
                <w:sz w:val="20"/>
              </w:rPr>
              <w:t xml:space="preserve">Мезенский муниципальный район</w:t>
            </w:r>
          </w:p>
        </w:tc>
        <w:tc>
          <w:tcPr>
            <w:tcW w:w="1814" w:type="dxa"/>
            <w:tcBorders>
              <w:top w:val="nil"/>
              <w:left w:val="nil"/>
              <w:bottom w:val="nil"/>
              <w:right w:val="nil"/>
            </w:tcBorders>
          </w:tcPr>
          <w:p>
            <w:pPr>
              <w:pStyle w:val="0"/>
              <w:jc w:val="center"/>
            </w:pPr>
            <w:r>
              <w:rPr>
                <w:sz w:val="20"/>
              </w:rPr>
              <w:t xml:space="preserve">1719</w:t>
            </w:r>
          </w:p>
        </w:tc>
        <w:tc>
          <w:tcPr>
            <w:tcW w:w="1644" w:type="dxa"/>
            <w:tcBorders>
              <w:top w:val="nil"/>
              <w:left w:val="nil"/>
              <w:bottom w:val="nil"/>
              <w:right w:val="nil"/>
            </w:tcBorders>
          </w:tcPr>
          <w:p>
            <w:pPr>
              <w:pStyle w:val="0"/>
              <w:jc w:val="center"/>
            </w:pPr>
            <w:r>
              <w:rPr>
                <w:sz w:val="20"/>
              </w:rPr>
              <w:t xml:space="preserve">276,81</w:t>
            </w:r>
          </w:p>
        </w:tc>
        <w:tc>
          <w:tcPr>
            <w:tcW w:w="1757" w:type="dxa"/>
            <w:tcBorders>
              <w:top w:val="nil"/>
              <w:left w:val="nil"/>
              <w:bottom w:val="nil"/>
              <w:right w:val="nil"/>
            </w:tcBorders>
          </w:tcPr>
          <w:p>
            <w:pPr>
              <w:pStyle w:val="0"/>
              <w:jc w:val="center"/>
            </w:pPr>
            <w:r>
              <w:rPr>
                <w:sz w:val="20"/>
              </w:rPr>
              <w:t xml:space="preserve">137</w:t>
            </w:r>
          </w:p>
        </w:tc>
        <w:tc>
          <w:tcPr>
            <w:tcW w:w="2211" w:type="dxa"/>
            <w:tcBorders>
              <w:top w:val="nil"/>
              <w:left w:val="nil"/>
              <w:bottom w:val="nil"/>
              <w:right w:val="nil"/>
            </w:tcBorders>
          </w:tcPr>
          <w:p>
            <w:pPr>
              <w:pStyle w:val="0"/>
              <w:jc w:val="center"/>
            </w:pPr>
            <w:r>
              <w:rPr>
                <w:sz w:val="20"/>
              </w:rPr>
              <w:t xml:space="preserve">22,06</w:t>
            </w:r>
          </w:p>
        </w:tc>
      </w:tr>
      <w:tr>
        <w:tc>
          <w:tcPr>
            <w:tcW w:w="4675" w:type="dxa"/>
            <w:tcBorders>
              <w:top w:val="nil"/>
              <w:left w:val="nil"/>
              <w:bottom w:val="nil"/>
              <w:right w:val="nil"/>
            </w:tcBorders>
          </w:tcPr>
          <w:p>
            <w:pPr>
              <w:pStyle w:val="0"/>
            </w:pPr>
            <w:r>
              <w:rPr>
                <w:sz w:val="20"/>
              </w:rPr>
              <w:t xml:space="preserve">Няндомский муниципальный район</w:t>
            </w:r>
          </w:p>
        </w:tc>
        <w:tc>
          <w:tcPr>
            <w:tcW w:w="1814" w:type="dxa"/>
            <w:tcBorders>
              <w:top w:val="nil"/>
              <w:left w:val="nil"/>
              <w:bottom w:val="nil"/>
              <w:right w:val="nil"/>
            </w:tcBorders>
          </w:tcPr>
          <w:p>
            <w:pPr>
              <w:pStyle w:val="0"/>
              <w:jc w:val="center"/>
            </w:pPr>
            <w:r>
              <w:rPr>
                <w:sz w:val="20"/>
              </w:rPr>
              <w:t xml:space="preserve">3863</w:t>
            </w:r>
          </w:p>
        </w:tc>
        <w:tc>
          <w:tcPr>
            <w:tcW w:w="1644" w:type="dxa"/>
            <w:tcBorders>
              <w:top w:val="nil"/>
              <w:left w:val="nil"/>
              <w:bottom w:val="nil"/>
              <w:right w:val="nil"/>
            </w:tcBorders>
          </w:tcPr>
          <w:p>
            <w:pPr>
              <w:pStyle w:val="0"/>
              <w:jc w:val="center"/>
            </w:pPr>
            <w:r>
              <w:rPr>
                <w:sz w:val="20"/>
              </w:rPr>
              <w:t xml:space="preserve">208,19</w:t>
            </w:r>
          </w:p>
        </w:tc>
        <w:tc>
          <w:tcPr>
            <w:tcW w:w="1757" w:type="dxa"/>
            <w:tcBorders>
              <w:top w:val="nil"/>
              <w:left w:val="nil"/>
              <w:bottom w:val="nil"/>
              <w:right w:val="nil"/>
            </w:tcBorders>
          </w:tcPr>
          <w:p>
            <w:pPr>
              <w:pStyle w:val="0"/>
              <w:jc w:val="center"/>
            </w:pPr>
            <w:r>
              <w:rPr>
                <w:sz w:val="20"/>
              </w:rPr>
              <w:t xml:space="preserve">412</w:t>
            </w:r>
          </w:p>
        </w:tc>
        <w:tc>
          <w:tcPr>
            <w:tcW w:w="2211" w:type="dxa"/>
            <w:tcBorders>
              <w:top w:val="nil"/>
              <w:left w:val="nil"/>
              <w:bottom w:val="nil"/>
              <w:right w:val="nil"/>
            </w:tcBorders>
          </w:tcPr>
          <w:p>
            <w:pPr>
              <w:pStyle w:val="0"/>
              <w:jc w:val="center"/>
            </w:pPr>
            <w:r>
              <w:rPr>
                <w:sz w:val="20"/>
              </w:rPr>
              <w:t xml:space="preserve">22,20</w:t>
            </w:r>
          </w:p>
        </w:tc>
      </w:tr>
      <w:tr>
        <w:tc>
          <w:tcPr>
            <w:tcW w:w="4675" w:type="dxa"/>
            <w:tcBorders>
              <w:top w:val="nil"/>
              <w:left w:val="nil"/>
              <w:bottom w:val="nil"/>
              <w:right w:val="nil"/>
            </w:tcBorders>
          </w:tcPr>
          <w:p>
            <w:pPr>
              <w:pStyle w:val="0"/>
            </w:pPr>
            <w:r>
              <w:rPr>
                <w:sz w:val="20"/>
              </w:rPr>
              <w:t xml:space="preserve">Онежский муниципальный район</w:t>
            </w:r>
          </w:p>
        </w:tc>
        <w:tc>
          <w:tcPr>
            <w:tcW w:w="1814" w:type="dxa"/>
            <w:tcBorders>
              <w:top w:val="nil"/>
              <w:left w:val="nil"/>
              <w:bottom w:val="nil"/>
              <w:right w:val="nil"/>
            </w:tcBorders>
          </w:tcPr>
          <w:p>
            <w:pPr>
              <w:pStyle w:val="0"/>
              <w:jc w:val="center"/>
            </w:pPr>
            <w:r>
              <w:rPr>
                <w:sz w:val="20"/>
              </w:rPr>
              <w:t xml:space="preserve">8097</w:t>
            </w:r>
          </w:p>
        </w:tc>
        <w:tc>
          <w:tcPr>
            <w:tcW w:w="1644" w:type="dxa"/>
            <w:tcBorders>
              <w:top w:val="nil"/>
              <w:left w:val="nil"/>
              <w:bottom w:val="nil"/>
              <w:right w:val="nil"/>
            </w:tcBorders>
          </w:tcPr>
          <w:p>
            <w:pPr>
              <w:pStyle w:val="0"/>
              <w:jc w:val="center"/>
            </w:pPr>
            <w:r>
              <w:rPr>
                <w:sz w:val="20"/>
              </w:rPr>
              <w:t xml:space="preserve">378,90</w:t>
            </w:r>
          </w:p>
        </w:tc>
        <w:tc>
          <w:tcPr>
            <w:tcW w:w="1757" w:type="dxa"/>
            <w:tcBorders>
              <w:top w:val="nil"/>
              <w:left w:val="nil"/>
              <w:bottom w:val="nil"/>
              <w:right w:val="nil"/>
            </w:tcBorders>
          </w:tcPr>
          <w:p>
            <w:pPr>
              <w:pStyle w:val="0"/>
              <w:jc w:val="center"/>
            </w:pPr>
            <w:r>
              <w:rPr>
                <w:sz w:val="20"/>
              </w:rPr>
              <w:t xml:space="preserve">741</w:t>
            </w:r>
          </w:p>
        </w:tc>
        <w:tc>
          <w:tcPr>
            <w:tcW w:w="2211" w:type="dxa"/>
            <w:tcBorders>
              <w:top w:val="nil"/>
              <w:left w:val="nil"/>
              <w:bottom w:val="nil"/>
              <w:right w:val="nil"/>
            </w:tcBorders>
          </w:tcPr>
          <w:p>
            <w:pPr>
              <w:pStyle w:val="0"/>
              <w:jc w:val="center"/>
            </w:pPr>
            <w:r>
              <w:rPr>
                <w:sz w:val="20"/>
              </w:rPr>
              <w:t xml:space="preserve">34,67</w:t>
            </w:r>
          </w:p>
        </w:tc>
      </w:tr>
      <w:tr>
        <w:tc>
          <w:tcPr>
            <w:tcW w:w="4675" w:type="dxa"/>
            <w:tcBorders>
              <w:top w:val="nil"/>
              <w:left w:val="nil"/>
              <w:bottom w:val="nil"/>
              <w:right w:val="nil"/>
            </w:tcBorders>
          </w:tcPr>
          <w:p>
            <w:pPr>
              <w:pStyle w:val="0"/>
            </w:pPr>
            <w:r>
              <w:rPr>
                <w:sz w:val="20"/>
              </w:rPr>
              <w:t xml:space="preserve">Пинежский муниципальный район</w:t>
            </w:r>
          </w:p>
        </w:tc>
        <w:tc>
          <w:tcPr>
            <w:tcW w:w="1814" w:type="dxa"/>
            <w:tcBorders>
              <w:top w:val="nil"/>
              <w:left w:val="nil"/>
              <w:bottom w:val="nil"/>
              <w:right w:val="nil"/>
            </w:tcBorders>
          </w:tcPr>
          <w:p>
            <w:pPr>
              <w:pStyle w:val="0"/>
              <w:jc w:val="center"/>
            </w:pPr>
            <w:r>
              <w:rPr>
                <w:sz w:val="20"/>
              </w:rPr>
              <w:t xml:space="preserve">5396</w:t>
            </w:r>
          </w:p>
        </w:tc>
        <w:tc>
          <w:tcPr>
            <w:tcW w:w="1644" w:type="dxa"/>
            <w:tcBorders>
              <w:top w:val="nil"/>
              <w:left w:val="nil"/>
              <w:bottom w:val="nil"/>
              <w:right w:val="nil"/>
            </w:tcBorders>
          </w:tcPr>
          <w:p>
            <w:pPr>
              <w:pStyle w:val="0"/>
              <w:jc w:val="center"/>
            </w:pPr>
            <w:r>
              <w:rPr>
                <w:sz w:val="20"/>
              </w:rPr>
              <w:t xml:space="preserve">342,73</w:t>
            </w:r>
          </w:p>
        </w:tc>
        <w:tc>
          <w:tcPr>
            <w:tcW w:w="1757" w:type="dxa"/>
            <w:tcBorders>
              <w:top w:val="nil"/>
              <w:left w:val="nil"/>
              <w:bottom w:val="nil"/>
              <w:right w:val="nil"/>
            </w:tcBorders>
          </w:tcPr>
          <w:p>
            <w:pPr>
              <w:pStyle w:val="0"/>
              <w:jc w:val="center"/>
            </w:pPr>
            <w:r>
              <w:rPr>
                <w:sz w:val="20"/>
              </w:rPr>
              <w:t xml:space="preserve">358</w:t>
            </w:r>
          </w:p>
        </w:tc>
        <w:tc>
          <w:tcPr>
            <w:tcW w:w="2211" w:type="dxa"/>
            <w:tcBorders>
              <w:top w:val="nil"/>
              <w:left w:val="nil"/>
              <w:bottom w:val="nil"/>
              <w:right w:val="nil"/>
            </w:tcBorders>
          </w:tcPr>
          <w:p>
            <w:pPr>
              <w:pStyle w:val="0"/>
              <w:jc w:val="center"/>
            </w:pPr>
            <w:r>
              <w:rPr>
                <w:sz w:val="20"/>
              </w:rPr>
              <w:t xml:space="preserve">22,74</w:t>
            </w:r>
          </w:p>
        </w:tc>
      </w:tr>
      <w:tr>
        <w:tc>
          <w:tcPr>
            <w:tcW w:w="4675" w:type="dxa"/>
            <w:tcBorders>
              <w:top w:val="nil"/>
              <w:left w:val="nil"/>
              <w:bottom w:val="nil"/>
              <w:right w:val="nil"/>
            </w:tcBorders>
          </w:tcPr>
          <w:p>
            <w:pPr>
              <w:pStyle w:val="0"/>
            </w:pPr>
            <w:r>
              <w:rPr>
                <w:sz w:val="20"/>
              </w:rPr>
              <w:t xml:space="preserve">Плесецкий муниципальный округ</w:t>
            </w:r>
          </w:p>
        </w:tc>
        <w:tc>
          <w:tcPr>
            <w:tcW w:w="1814" w:type="dxa"/>
            <w:tcBorders>
              <w:top w:val="nil"/>
              <w:left w:val="nil"/>
              <w:bottom w:val="nil"/>
              <w:right w:val="nil"/>
            </w:tcBorders>
          </w:tcPr>
          <w:p>
            <w:pPr>
              <w:pStyle w:val="0"/>
              <w:jc w:val="center"/>
            </w:pPr>
            <w:r>
              <w:rPr>
                <w:sz w:val="20"/>
              </w:rPr>
              <w:t xml:space="preserve">7189</w:t>
            </w:r>
          </w:p>
        </w:tc>
        <w:tc>
          <w:tcPr>
            <w:tcW w:w="1644" w:type="dxa"/>
            <w:tcBorders>
              <w:top w:val="nil"/>
              <w:left w:val="nil"/>
              <w:bottom w:val="nil"/>
              <w:right w:val="nil"/>
            </w:tcBorders>
          </w:tcPr>
          <w:p>
            <w:pPr>
              <w:pStyle w:val="0"/>
              <w:jc w:val="center"/>
            </w:pPr>
            <w:r>
              <w:rPr>
                <w:sz w:val="20"/>
              </w:rPr>
              <w:t xml:space="preserve">252,36</w:t>
            </w:r>
          </w:p>
        </w:tc>
        <w:tc>
          <w:tcPr>
            <w:tcW w:w="1757" w:type="dxa"/>
            <w:tcBorders>
              <w:top w:val="nil"/>
              <w:left w:val="nil"/>
              <w:bottom w:val="nil"/>
              <w:right w:val="nil"/>
            </w:tcBorders>
          </w:tcPr>
          <w:p>
            <w:pPr>
              <w:pStyle w:val="0"/>
              <w:jc w:val="center"/>
            </w:pPr>
            <w:r>
              <w:rPr>
                <w:sz w:val="20"/>
              </w:rPr>
              <w:t xml:space="preserve">781</w:t>
            </w:r>
          </w:p>
        </w:tc>
        <w:tc>
          <w:tcPr>
            <w:tcW w:w="2211" w:type="dxa"/>
            <w:tcBorders>
              <w:top w:val="nil"/>
              <w:left w:val="nil"/>
              <w:bottom w:val="nil"/>
              <w:right w:val="nil"/>
            </w:tcBorders>
          </w:tcPr>
          <w:p>
            <w:pPr>
              <w:pStyle w:val="0"/>
              <w:jc w:val="center"/>
            </w:pPr>
            <w:r>
              <w:rPr>
                <w:sz w:val="20"/>
              </w:rPr>
              <w:t xml:space="preserve">27,42</w:t>
            </w:r>
          </w:p>
        </w:tc>
      </w:tr>
      <w:tr>
        <w:tc>
          <w:tcPr>
            <w:tcW w:w="4675" w:type="dxa"/>
            <w:tcBorders>
              <w:top w:val="nil"/>
              <w:left w:val="nil"/>
              <w:bottom w:val="nil"/>
              <w:right w:val="nil"/>
            </w:tcBorders>
          </w:tcPr>
          <w:p>
            <w:pPr>
              <w:pStyle w:val="0"/>
            </w:pPr>
            <w:r>
              <w:rPr>
                <w:sz w:val="20"/>
              </w:rPr>
              <w:t xml:space="preserve">Приморский муниципальный район</w:t>
            </w:r>
          </w:p>
        </w:tc>
        <w:tc>
          <w:tcPr>
            <w:tcW w:w="1814" w:type="dxa"/>
            <w:tcBorders>
              <w:top w:val="nil"/>
              <w:left w:val="nil"/>
              <w:bottom w:val="nil"/>
              <w:right w:val="nil"/>
            </w:tcBorders>
          </w:tcPr>
          <w:p>
            <w:pPr>
              <w:pStyle w:val="0"/>
              <w:jc w:val="center"/>
            </w:pPr>
            <w:r>
              <w:rPr>
                <w:sz w:val="20"/>
              </w:rPr>
              <w:t xml:space="preserve">5671</w:t>
            </w:r>
          </w:p>
        </w:tc>
        <w:tc>
          <w:tcPr>
            <w:tcW w:w="1644" w:type="dxa"/>
            <w:tcBorders>
              <w:top w:val="nil"/>
              <w:left w:val="nil"/>
              <w:bottom w:val="nil"/>
              <w:right w:val="nil"/>
            </w:tcBorders>
          </w:tcPr>
          <w:p>
            <w:pPr>
              <w:pStyle w:val="0"/>
              <w:jc w:val="center"/>
            </w:pPr>
            <w:r>
              <w:rPr>
                <w:sz w:val="20"/>
              </w:rPr>
              <w:t xml:space="preserve">288,60</w:t>
            </w:r>
          </w:p>
        </w:tc>
        <w:tc>
          <w:tcPr>
            <w:tcW w:w="1757" w:type="dxa"/>
            <w:tcBorders>
              <w:top w:val="nil"/>
              <w:left w:val="nil"/>
              <w:bottom w:val="nil"/>
              <w:right w:val="nil"/>
            </w:tcBorders>
          </w:tcPr>
          <w:p>
            <w:pPr>
              <w:pStyle w:val="0"/>
              <w:jc w:val="center"/>
            </w:pPr>
            <w:r>
              <w:rPr>
                <w:sz w:val="20"/>
              </w:rPr>
              <w:t xml:space="preserve">388</w:t>
            </w:r>
          </w:p>
        </w:tc>
        <w:tc>
          <w:tcPr>
            <w:tcW w:w="2211" w:type="dxa"/>
            <w:tcBorders>
              <w:top w:val="nil"/>
              <w:left w:val="nil"/>
              <w:bottom w:val="nil"/>
              <w:right w:val="nil"/>
            </w:tcBorders>
          </w:tcPr>
          <w:p>
            <w:pPr>
              <w:pStyle w:val="0"/>
              <w:jc w:val="center"/>
            </w:pPr>
            <w:r>
              <w:rPr>
                <w:sz w:val="20"/>
              </w:rPr>
              <w:t xml:space="preserve">19,75</w:t>
            </w:r>
          </w:p>
        </w:tc>
      </w:tr>
      <w:tr>
        <w:tc>
          <w:tcPr>
            <w:tcW w:w="4675" w:type="dxa"/>
            <w:tcBorders>
              <w:top w:val="nil"/>
              <w:left w:val="nil"/>
              <w:bottom w:val="nil"/>
              <w:right w:val="nil"/>
            </w:tcBorders>
          </w:tcPr>
          <w:p>
            <w:pPr>
              <w:pStyle w:val="0"/>
            </w:pPr>
            <w:r>
              <w:rPr>
                <w:sz w:val="20"/>
              </w:rPr>
              <w:t xml:space="preserve">Устьянский муниципальный район</w:t>
            </w:r>
          </w:p>
        </w:tc>
        <w:tc>
          <w:tcPr>
            <w:tcW w:w="1814" w:type="dxa"/>
            <w:tcBorders>
              <w:top w:val="nil"/>
              <w:left w:val="nil"/>
              <w:bottom w:val="nil"/>
              <w:right w:val="nil"/>
            </w:tcBorders>
          </w:tcPr>
          <w:p>
            <w:pPr>
              <w:pStyle w:val="0"/>
              <w:jc w:val="center"/>
            </w:pPr>
            <w:r>
              <w:rPr>
                <w:sz w:val="20"/>
              </w:rPr>
              <w:t xml:space="preserve">5642</w:t>
            </w:r>
          </w:p>
        </w:tc>
        <w:tc>
          <w:tcPr>
            <w:tcW w:w="1644" w:type="dxa"/>
            <w:tcBorders>
              <w:top w:val="nil"/>
              <w:left w:val="nil"/>
              <w:bottom w:val="nil"/>
              <w:right w:val="nil"/>
            </w:tcBorders>
          </w:tcPr>
          <w:p>
            <w:pPr>
              <w:pStyle w:val="0"/>
              <w:jc w:val="center"/>
            </w:pPr>
            <w:r>
              <w:rPr>
                <w:sz w:val="20"/>
              </w:rPr>
              <w:t xml:space="preserve">294,85</w:t>
            </w:r>
          </w:p>
        </w:tc>
        <w:tc>
          <w:tcPr>
            <w:tcW w:w="1757" w:type="dxa"/>
            <w:tcBorders>
              <w:top w:val="nil"/>
              <w:left w:val="nil"/>
              <w:bottom w:val="nil"/>
              <w:right w:val="nil"/>
            </w:tcBorders>
          </w:tcPr>
          <w:p>
            <w:pPr>
              <w:pStyle w:val="0"/>
              <w:jc w:val="center"/>
            </w:pPr>
            <w:r>
              <w:rPr>
                <w:sz w:val="20"/>
              </w:rPr>
              <w:t xml:space="preserve">503</w:t>
            </w:r>
          </w:p>
        </w:tc>
        <w:tc>
          <w:tcPr>
            <w:tcW w:w="2211" w:type="dxa"/>
            <w:tcBorders>
              <w:top w:val="nil"/>
              <w:left w:val="nil"/>
              <w:bottom w:val="nil"/>
              <w:right w:val="nil"/>
            </w:tcBorders>
          </w:tcPr>
          <w:p>
            <w:pPr>
              <w:pStyle w:val="0"/>
              <w:jc w:val="center"/>
            </w:pPr>
            <w:r>
              <w:rPr>
                <w:sz w:val="20"/>
              </w:rPr>
              <w:t xml:space="preserve">26,29</w:t>
            </w:r>
          </w:p>
        </w:tc>
      </w:tr>
      <w:tr>
        <w:tc>
          <w:tcPr>
            <w:tcW w:w="4675" w:type="dxa"/>
            <w:tcBorders>
              <w:top w:val="nil"/>
              <w:left w:val="nil"/>
              <w:bottom w:val="nil"/>
              <w:right w:val="nil"/>
            </w:tcBorders>
          </w:tcPr>
          <w:p>
            <w:pPr>
              <w:pStyle w:val="0"/>
            </w:pPr>
            <w:r>
              <w:rPr>
                <w:sz w:val="20"/>
              </w:rPr>
              <w:t xml:space="preserve">Холмогорский муниципальный округ</w:t>
            </w:r>
          </w:p>
        </w:tc>
        <w:tc>
          <w:tcPr>
            <w:tcW w:w="1814" w:type="dxa"/>
            <w:tcBorders>
              <w:top w:val="nil"/>
              <w:left w:val="nil"/>
              <w:bottom w:val="nil"/>
              <w:right w:val="nil"/>
            </w:tcBorders>
          </w:tcPr>
          <w:p>
            <w:pPr>
              <w:pStyle w:val="0"/>
              <w:jc w:val="center"/>
            </w:pPr>
            <w:r>
              <w:rPr>
                <w:sz w:val="20"/>
              </w:rPr>
              <w:t xml:space="preserve">6022</w:t>
            </w:r>
          </w:p>
        </w:tc>
        <w:tc>
          <w:tcPr>
            <w:tcW w:w="1644" w:type="dxa"/>
            <w:tcBorders>
              <w:top w:val="nil"/>
              <w:left w:val="nil"/>
              <w:bottom w:val="nil"/>
              <w:right w:val="nil"/>
            </w:tcBorders>
          </w:tcPr>
          <w:p>
            <w:pPr>
              <w:pStyle w:val="0"/>
              <w:jc w:val="center"/>
            </w:pPr>
            <w:r>
              <w:rPr>
                <w:sz w:val="20"/>
              </w:rPr>
              <w:t xml:space="preserve">423,91</w:t>
            </w:r>
          </w:p>
        </w:tc>
        <w:tc>
          <w:tcPr>
            <w:tcW w:w="1757" w:type="dxa"/>
            <w:tcBorders>
              <w:top w:val="nil"/>
              <w:left w:val="nil"/>
              <w:bottom w:val="nil"/>
              <w:right w:val="nil"/>
            </w:tcBorders>
          </w:tcPr>
          <w:p>
            <w:pPr>
              <w:pStyle w:val="0"/>
              <w:jc w:val="center"/>
            </w:pPr>
            <w:r>
              <w:rPr>
                <w:sz w:val="20"/>
              </w:rPr>
              <w:t xml:space="preserve">374</w:t>
            </w:r>
          </w:p>
        </w:tc>
        <w:tc>
          <w:tcPr>
            <w:tcW w:w="2211" w:type="dxa"/>
            <w:tcBorders>
              <w:top w:val="nil"/>
              <w:left w:val="nil"/>
              <w:bottom w:val="nil"/>
              <w:right w:val="nil"/>
            </w:tcBorders>
          </w:tcPr>
          <w:p>
            <w:pPr>
              <w:pStyle w:val="0"/>
              <w:jc w:val="center"/>
            </w:pPr>
            <w:r>
              <w:rPr>
                <w:sz w:val="20"/>
              </w:rPr>
              <w:t xml:space="preserve">26,33</w:t>
            </w:r>
          </w:p>
        </w:tc>
      </w:tr>
      <w:tr>
        <w:tc>
          <w:tcPr>
            <w:tcW w:w="4675" w:type="dxa"/>
            <w:tcBorders>
              <w:top w:val="nil"/>
              <w:left w:val="nil"/>
              <w:bottom w:val="nil"/>
              <w:right w:val="nil"/>
            </w:tcBorders>
          </w:tcPr>
          <w:p>
            <w:pPr>
              <w:pStyle w:val="0"/>
            </w:pPr>
            <w:r>
              <w:rPr>
                <w:sz w:val="20"/>
              </w:rPr>
              <w:t xml:space="preserve">Шенкурский муниципальный район</w:t>
            </w:r>
          </w:p>
        </w:tc>
        <w:tc>
          <w:tcPr>
            <w:tcW w:w="1814" w:type="dxa"/>
            <w:tcBorders>
              <w:top w:val="nil"/>
              <w:left w:val="nil"/>
              <w:bottom w:val="nil"/>
              <w:right w:val="nil"/>
            </w:tcBorders>
          </w:tcPr>
          <w:p>
            <w:pPr>
              <w:pStyle w:val="0"/>
              <w:jc w:val="center"/>
            </w:pPr>
            <w:r>
              <w:rPr>
                <w:sz w:val="20"/>
              </w:rPr>
              <w:t xml:space="preserve">3811</w:t>
            </w:r>
          </w:p>
        </w:tc>
        <w:tc>
          <w:tcPr>
            <w:tcW w:w="1644" w:type="dxa"/>
            <w:tcBorders>
              <w:top w:val="nil"/>
              <w:left w:val="nil"/>
              <w:bottom w:val="nil"/>
              <w:right w:val="nil"/>
            </w:tcBorders>
          </w:tcPr>
          <w:p>
            <w:pPr>
              <w:pStyle w:val="0"/>
              <w:jc w:val="center"/>
            </w:pPr>
            <w:r>
              <w:rPr>
                <w:sz w:val="20"/>
              </w:rPr>
              <w:t xml:space="preserve">414,42</w:t>
            </w:r>
          </w:p>
        </w:tc>
        <w:tc>
          <w:tcPr>
            <w:tcW w:w="1757" w:type="dxa"/>
            <w:tcBorders>
              <w:top w:val="nil"/>
              <w:left w:val="nil"/>
              <w:bottom w:val="nil"/>
              <w:right w:val="nil"/>
            </w:tcBorders>
          </w:tcPr>
          <w:p>
            <w:pPr>
              <w:pStyle w:val="0"/>
              <w:jc w:val="center"/>
            </w:pPr>
            <w:r>
              <w:rPr>
                <w:sz w:val="20"/>
              </w:rPr>
              <w:t xml:space="preserve">179</w:t>
            </w:r>
          </w:p>
        </w:tc>
        <w:tc>
          <w:tcPr>
            <w:tcW w:w="2211" w:type="dxa"/>
            <w:tcBorders>
              <w:top w:val="nil"/>
              <w:left w:val="nil"/>
              <w:bottom w:val="nil"/>
              <w:right w:val="nil"/>
            </w:tcBorders>
          </w:tcPr>
          <w:p>
            <w:pPr>
              <w:pStyle w:val="0"/>
              <w:jc w:val="center"/>
            </w:pPr>
            <w:r>
              <w:rPr>
                <w:sz w:val="20"/>
              </w:rPr>
              <w:t xml:space="preserve">19,46</w:t>
            </w:r>
          </w:p>
        </w:tc>
      </w:tr>
      <w:tr>
        <w:tc>
          <w:tcPr>
            <w:tcW w:w="4675" w:type="dxa"/>
            <w:tcBorders>
              <w:top w:val="nil"/>
              <w:left w:val="nil"/>
              <w:bottom w:val="nil"/>
              <w:right w:val="nil"/>
            </w:tcBorders>
          </w:tcPr>
          <w:p>
            <w:pPr>
              <w:pStyle w:val="0"/>
            </w:pPr>
            <w:r>
              <w:rPr>
                <w:sz w:val="20"/>
              </w:rPr>
              <w:t xml:space="preserve">Городской округ "Город Архангельск"</w:t>
            </w:r>
          </w:p>
        </w:tc>
        <w:tc>
          <w:tcPr>
            <w:tcW w:w="1814" w:type="dxa"/>
            <w:tcBorders>
              <w:top w:val="nil"/>
              <w:left w:val="nil"/>
              <w:bottom w:val="nil"/>
              <w:right w:val="nil"/>
            </w:tcBorders>
          </w:tcPr>
          <w:p>
            <w:pPr>
              <w:pStyle w:val="0"/>
              <w:jc w:val="center"/>
            </w:pPr>
            <w:r>
              <w:rPr>
                <w:sz w:val="20"/>
              </w:rPr>
              <w:t xml:space="preserve">81935</w:t>
            </w:r>
          </w:p>
        </w:tc>
        <w:tc>
          <w:tcPr>
            <w:tcW w:w="1644" w:type="dxa"/>
            <w:tcBorders>
              <w:top w:val="nil"/>
              <w:left w:val="nil"/>
              <w:bottom w:val="nil"/>
              <w:right w:val="nil"/>
            </w:tcBorders>
          </w:tcPr>
          <w:p>
            <w:pPr>
              <w:pStyle w:val="0"/>
              <w:jc w:val="center"/>
            </w:pPr>
            <w:r>
              <w:rPr>
                <w:sz w:val="20"/>
              </w:rPr>
              <w:t xml:space="preserve">289,53</w:t>
            </w:r>
          </w:p>
        </w:tc>
        <w:tc>
          <w:tcPr>
            <w:tcW w:w="1757" w:type="dxa"/>
            <w:tcBorders>
              <w:top w:val="nil"/>
              <w:left w:val="nil"/>
              <w:bottom w:val="nil"/>
              <w:right w:val="nil"/>
            </w:tcBorders>
          </w:tcPr>
          <w:p>
            <w:pPr>
              <w:pStyle w:val="0"/>
              <w:jc w:val="center"/>
            </w:pPr>
            <w:r>
              <w:rPr>
                <w:sz w:val="20"/>
              </w:rPr>
              <w:t xml:space="preserve">6718</w:t>
            </w:r>
          </w:p>
        </w:tc>
        <w:tc>
          <w:tcPr>
            <w:tcW w:w="2211" w:type="dxa"/>
            <w:tcBorders>
              <w:top w:val="nil"/>
              <w:left w:val="nil"/>
              <w:bottom w:val="nil"/>
              <w:right w:val="nil"/>
            </w:tcBorders>
          </w:tcPr>
          <w:p>
            <w:pPr>
              <w:pStyle w:val="0"/>
              <w:jc w:val="center"/>
            </w:pPr>
            <w:r>
              <w:rPr>
                <w:sz w:val="20"/>
              </w:rPr>
              <w:t xml:space="preserve">23,74</w:t>
            </w:r>
          </w:p>
        </w:tc>
      </w:tr>
      <w:tr>
        <w:tc>
          <w:tcPr>
            <w:tcW w:w="4675"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1814" w:type="dxa"/>
            <w:tcBorders>
              <w:top w:val="nil"/>
              <w:left w:val="nil"/>
              <w:bottom w:val="nil"/>
              <w:right w:val="nil"/>
            </w:tcBorders>
          </w:tcPr>
          <w:p>
            <w:pPr>
              <w:pStyle w:val="0"/>
              <w:jc w:val="center"/>
            </w:pPr>
            <w:r>
              <w:rPr>
                <w:sz w:val="20"/>
              </w:rPr>
              <w:t xml:space="preserve">10559</w:t>
            </w:r>
          </w:p>
        </w:tc>
        <w:tc>
          <w:tcPr>
            <w:tcW w:w="1644" w:type="dxa"/>
            <w:tcBorders>
              <w:top w:val="nil"/>
              <w:left w:val="nil"/>
              <w:bottom w:val="nil"/>
              <w:right w:val="nil"/>
            </w:tcBorders>
          </w:tcPr>
          <w:p>
            <w:pPr>
              <w:pStyle w:val="0"/>
              <w:jc w:val="center"/>
            </w:pPr>
            <w:r>
              <w:rPr>
                <w:sz w:val="20"/>
              </w:rPr>
              <w:t xml:space="preserve">325,57</w:t>
            </w:r>
          </w:p>
        </w:tc>
        <w:tc>
          <w:tcPr>
            <w:tcW w:w="1757" w:type="dxa"/>
            <w:tcBorders>
              <w:top w:val="nil"/>
              <w:left w:val="nil"/>
              <w:bottom w:val="nil"/>
              <w:right w:val="nil"/>
            </w:tcBorders>
          </w:tcPr>
          <w:p>
            <w:pPr>
              <w:pStyle w:val="0"/>
              <w:jc w:val="center"/>
            </w:pPr>
            <w:r>
              <w:rPr>
                <w:sz w:val="20"/>
              </w:rPr>
              <w:t xml:space="preserve">1014</w:t>
            </w:r>
          </w:p>
        </w:tc>
        <w:tc>
          <w:tcPr>
            <w:tcW w:w="2211" w:type="dxa"/>
            <w:tcBorders>
              <w:top w:val="nil"/>
              <w:left w:val="nil"/>
              <w:bottom w:val="nil"/>
              <w:right w:val="nil"/>
            </w:tcBorders>
          </w:tcPr>
          <w:p>
            <w:pPr>
              <w:pStyle w:val="0"/>
              <w:jc w:val="center"/>
            </w:pPr>
            <w:r>
              <w:rPr>
                <w:sz w:val="20"/>
              </w:rPr>
              <w:t xml:space="preserve">31,27</w:t>
            </w:r>
          </w:p>
        </w:tc>
      </w:tr>
      <w:tr>
        <w:tc>
          <w:tcPr>
            <w:tcW w:w="4675"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1814" w:type="dxa"/>
            <w:tcBorders>
              <w:top w:val="nil"/>
              <w:left w:val="nil"/>
              <w:bottom w:val="nil"/>
              <w:right w:val="nil"/>
            </w:tcBorders>
          </w:tcPr>
          <w:p>
            <w:pPr>
              <w:pStyle w:val="0"/>
              <w:jc w:val="center"/>
            </w:pPr>
            <w:r>
              <w:rPr>
                <w:sz w:val="20"/>
              </w:rPr>
              <w:t xml:space="preserve">16213</w:t>
            </w:r>
          </w:p>
        </w:tc>
        <w:tc>
          <w:tcPr>
            <w:tcW w:w="1644" w:type="dxa"/>
            <w:tcBorders>
              <w:top w:val="nil"/>
              <w:left w:val="nil"/>
              <w:bottom w:val="nil"/>
              <w:right w:val="nil"/>
            </w:tcBorders>
          </w:tcPr>
          <w:p>
            <w:pPr>
              <w:pStyle w:val="0"/>
              <w:jc w:val="center"/>
            </w:pPr>
            <w:r>
              <w:rPr>
                <w:sz w:val="20"/>
              </w:rPr>
              <w:t xml:space="preserve">242,78</w:t>
            </w:r>
          </w:p>
        </w:tc>
        <w:tc>
          <w:tcPr>
            <w:tcW w:w="1757" w:type="dxa"/>
            <w:tcBorders>
              <w:top w:val="nil"/>
              <w:left w:val="nil"/>
              <w:bottom w:val="nil"/>
              <w:right w:val="nil"/>
            </w:tcBorders>
          </w:tcPr>
          <w:p>
            <w:pPr>
              <w:pStyle w:val="0"/>
              <w:jc w:val="center"/>
            </w:pPr>
            <w:r>
              <w:rPr>
                <w:sz w:val="20"/>
              </w:rPr>
              <w:t xml:space="preserve">1449</w:t>
            </w:r>
          </w:p>
        </w:tc>
        <w:tc>
          <w:tcPr>
            <w:tcW w:w="2211" w:type="dxa"/>
            <w:tcBorders>
              <w:top w:val="nil"/>
              <w:left w:val="nil"/>
              <w:bottom w:val="nil"/>
              <w:right w:val="nil"/>
            </w:tcBorders>
          </w:tcPr>
          <w:p>
            <w:pPr>
              <w:pStyle w:val="0"/>
              <w:jc w:val="center"/>
            </w:pPr>
            <w:r>
              <w:rPr>
                <w:sz w:val="20"/>
              </w:rPr>
              <w:t xml:space="preserve">21,70</w:t>
            </w:r>
          </w:p>
        </w:tc>
      </w:tr>
      <w:tr>
        <w:tc>
          <w:tcPr>
            <w:tcW w:w="4675"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1814" w:type="dxa"/>
            <w:tcBorders>
              <w:top w:val="nil"/>
              <w:left w:val="nil"/>
              <w:bottom w:val="nil"/>
              <w:right w:val="nil"/>
            </w:tcBorders>
          </w:tcPr>
          <w:p>
            <w:pPr>
              <w:pStyle w:val="0"/>
              <w:jc w:val="center"/>
            </w:pPr>
            <w:r>
              <w:rPr>
                <w:sz w:val="20"/>
              </w:rPr>
              <w:t xml:space="preserve">8795</w:t>
            </w:r>
          </w:p>
        </w:tc>
        <w:tc>
          <w:tcPr>
            <w:tcW w:w="1644" w:type="dxa"/>
            <w:tcBorders>
              <w:top w:val="nil"/>
              <w:left w:val="nil"/>
              <w:bottom w:val="nil"/>
              <w:right w:val="nil"/>
            </w:tcBorders>
          </w:tcPr>
          <w:p>
            <w:pPr>
              <w:pStyle w:val="0"/>
              <w:jc w:val="center"/>
            </w:pPr>
            <w:r>
              <w:rPr>
                <w:sz w:val="20"/>
              </w:rPr>
              <w:t xml:space="preserve">301,60</w:t>
            </w:r>
          </w:p>
        </w:tc>
        <w:tc>
          <w:tcPr>
            <w:tcW w:w="1757" w:type="dxa"/>
            <w:tcBorders>
              <w:top w:val="nil"/>
              <w:left w:val="nil"/>
              <w:bottom w:val="nil"/>
              <w:right w:val="nil"/>
            </w:tcBorders>
          </w:tcPr>
          <w:p>
            <w:pPr>
              <w:pStyle w:val="0"/>
              <w:jc w:val="center"/>
            </w:pPr>
            <w:r>
              <w:rPr>
                <w:sz w:val="20"/>
              </w:rPr>
              <w:t xml:space="preserve">637</w:t>
            </w:r>
          </w:p>
        </w:tc>
        <w:tc>
          <w:tcPr>
            <w:tcW w:w="2211" w:type="dxa"/>
            <w:tcBorders>
              <w:top w:val="nil"/>
              <w:left w:val="nil"/>
              <w:bottom w:val="nil"/>
              <w:right w:val="nil"/>
            </w:tcBorders>
          </w:tcPr>
          <w:p>
            <w:pPr>
              <w:pStyle w:val="0"/>
              <w:jc w:val="center"/>
            </w:pPr>
            <w:r>
              <w:rPr>
                <w:sz w:val="20"/>
              </w:rPr>
              <w:t xml:space="preserve">21,84</w:t>
            </w:r>
          </w:p>
        </w:tc>
      </w:tr>
      <w:tr>
        <w:tc>
          <w:tcPr>
            <w:tcW w:w="4675"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1814" w:type="dxa"/>
            <w:tcBorders>
              <w:top w:val="nil"/>
              <w:left w:val="nil"/>
              <w:bottom w:val="nil"/>
              <w:right w:val="nil"/>
            </w:tcBorders>
          </w:tcPr>
          <w:p>
            <w:pPr>
              <w:pStyle w:val="0"/>
              <w:jc w:val="center"/>
            </w:pPr>
            <w:r>
              <w:rPr>
                <w:sz w:val="20"/>
              </w:rPr>
              <w:t xml:space="preserve">49759</w:t>
            </w:r>
          </w:p>
        </w:tc>
        <w:tc>
          <w:tcPr>
            <w:tcW w:w="1644" w:type="dxa"/>
            <w:tcBorders>
              <w:top w:val="nil"/>
              <w:left w:val="nil"/>
              <w:bottom w:val="nil"/>
              <w:right w:val="nil"/>
            </w:tcBorders>
          </w:tcPr>
          <w:p>
            <w:pPr>
              <w:pStyle w:val="0"/>
              <w:jc w:val="center"/>
            </w:pPr>
            <w:r>
              <w:rPr>
                <w:sz w:val="20"/>
              </w:rPr>
              <w:t xml:space="preserve">345,50</w:t>
            </w:r>
          </w:p>
        </w:tc>
        <w:tc>
          <w:tcPr>
            <w:tcW w:w="1757" w:type="dxa"/>
            <w:tcBorders>
              <w:top w:val="nil"/>
              <w:left w:val="nil"/>
              <w:bottom w:val="nil"/>
              <w:right w:val="nil"/>
            </w:tcBorders>
          </w:tcPr>
          <w:p>
            <w:pPr>
              <w:pStyle w:val="0"/>
              <w:jc w:val="center"/>
            </w:pPr>
            <w:r>
              <w:rPr>
                <w:sz w:val="20"/>
              </w:rPr>
              <w:t xml:space="preserve">2670</w:t>
            </w:r>
          </w:p>
        </w:tc>
        <w:tc>
          <w:tcPr>
            <w:tcW w:w="2211" w:type="dxa"/>
            <w:tcBorders>
              <w:top w:val="nil"/>
              <w:left w:val="nil"/>
              <w:bottom w:val="nil"/>
              <w:right w:val="nil"/>
            </w:tcBorders>
          </w:tcPr>
          <w:p>
            <w:pPr>
              <w:pStyle w:val="0"/>
              <w:jc w:val="center"/>
            </w:pPr>
            <w:r>
              <w:rPr>
                <w:sz w:val="20"/>
              </w:rPr>
              <w:t xml:space="preserve">18,54</w:t>
            </w:r>
          </w:p>
        </w:tc>
      </w:tr>
      <w:tr>
        <w:tc>
          <w:tcPr>
            <w:tcW w:w="4675" w:type="dxa"/>
            <w:tcBorders>
              <w:top w:val="nil"/>
              <w:left w:val="nil"/>
              <w:bottom w:val="nil"/>
              <w:right w:val="nil"/>
            </w:tcBorders>
          </w:tcPr>
          <w:p>
            <w:pPr>
              <w:pStyle w:val="0"/>
            </w:pPr>
            <w:r>
              <w:rPr>
                <w:sz w:val="20"/>
              </w:rPr>
              <w:t xml:space="preserve">Городской округ Архангельской области "Мирный"</w:t>
            </w:r>
          </w:p>
        </w:tc>
        <w:tc>
          <w:tcPr>
            <w:tcW w:w="1814" w:type="dxa"/>
            <w:tcBorders>
              <w:top w:val="nil"/>
              <w:left w:val="nil"/>
              <w:bottom w:val="nil"/>
              <w:right w:val="nil"/>
            </w:tcBorders>
          </w:tcPr>
          <w:p>
            <w:pPr>
              <w:pStyle w:val="0"/>
              <w:jc w:val="center"/>
            </w:pPr>
            <w:r>
              <w:rPr>
                <w:sz w:val="20"/>
              </w:rPr>
              <w:t xml:space="preserve">5025</w:t>
            </w:r>
          </w:p>
        </w:tc>
        <w:tc>
          <w:tcPr>
            <w:tcW w:w="1644" w:type="dxa"/>
            <w:tcBorders>
              <w:top w:val="nil"/>
              <w:left w:val="nil"/>
              <w:bottom w:val="nil"/>
              <w:right w:val="nil"/>
            </w:tcBorders>
          </w:tcPr>
          <w:p>
            <w:pPr>
              <w:pStyle w:val="0"/>
              <w:jc w:val="center"/>
            </w:pPr>
            <w:r>
              <w:rPr>
                <w:sz w:val="20"/>
              </w:rPr>
              <w:t xml:space="preserve">184,78</w:t>
            </w:r>
          </w:p>
        </w:tc>
        <w:tc>
          <w:tcPr>
            <w:tcW w:w="1757" w:type="dxa"/>
            <w:tcBorders>
              <w:top w:val="nil"/>
              <w:left w:val="nil"/>
              <w:bottom w:val="nil"/>
              <w:right w:val="nil"/>
            </w:tcBorders>
          </w:tcPr>
          <w:p>
            <w:pPr>
              <w:pStyle w:val="0"/>
              <w:jc w:val="center"/>
            </w:pPr>
            <w:r>
              <w:rPr>
                <w:sz w:val="20"/>
              </w:rPr>
              <w:t xml:space="preserve">761</w:t>
            </w:r>
          </w:p>
        </w:tc>
        <w:tc>
          <w:tcPr>
            <w:tcW w:w="2211" w:type="dxa"/>
            <w:tcBorders>
              <w:top w:val="nil"/>
              <w:left w:val="nil"/>
              <w:bottom w:val="nil"/>
              <w:right w:val="nil"/>
            </w:tcBorders>
          </w:tcPr>
          <w:p>
            <w:pPr>
              <w:pStyle w:val="0"/>
              <w:jc w:val="center"/>
            </w:pPr>
            <w:r>
              <w:rPr>
                <w:sz w:val="20"/>
              </w:rPr>
              <w:t xml:space="preserve">27,98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5457" w:name="P5457"/>
    <w:bookmarkEnd w:id="5457"/>
    <w:p>
      <w:pPr>
        <w:pStyle w:val="2"/>
        <w:jc w:val="center"/>
      </w:pPr>
      <w:r>
        <w:rPr>
          <w:sz w:val="20"/>
        </w:rPr>
        <w:t xml:space="preserve">Показатели</w:t>
      </w:r>
    </w:p>
    <w:p>
      <w:pPr>
        <w:pStyle w:val="2"/>
        <w:jc w:val="center"/>
      </w:pPr>
      <w:r>
        <w:rPr>
          <w:sz w:val="20"/>
        </w:rPr>
        <w:t xml:space="preserve">использования магнитно-резонансных томографов</w:t>
      </w:r>
    </w:p>
    <w:p>
      <w:pPr>
        <w:pStyle w:val="2"/>
        <w:jc w:val="center"/>
      </w:pPr>
      <w:r>
        <w:rPr>
          <w:sz w:val="20"/>
        </w:rPr>
        <w:t xml:space="preserve">и ангиографических установок в 2022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757"/>
        <w:gridCol w:w="889"/>
        <w:gridCol w:w="1786"/>
        <w:gridCol w:w="1786"/>
        <w:gridCol w:w="1786"/>
        <w:gridCol w:w="956"/>
        <w:gridCol w:w="1841"/>
        <w:gridCol w:w="2169"/>
        <w:gridCol w:w="1985"/>
      </w:tblGrid>
      <w:tr>
        <w:tblPrEx>
          <w:tblBorders>
            <w:left w:val="single" w:sz="4"/>
            <w:right w:val="single" w:sz="4"/>
            <w:insideV w:val="single" w:sz="4"/>
            <w:insideH w:val="single" w:sz="4"/>
          </w:tblBorders>
        </w:tblPrEx>
        <w:tc>
          <w:tcPr>
            <w:tcW w:w="1757" w:type="dxa"/>
            <w:tcBorders>
              <w:top w:val="single" w:sz="4"/>
              <w:bottom w:val="single" w:sz="4"/>
            </w:tcBorders>
            <w:vMerge w:val="restart"/>
          </w:tcPr>
          <w:p>
            <w:pPr>
              <w:pStyle w:val="0"/>
            </w:pPr>
            <w:r>
              <w:rPr>
                <w:sz w:val="20"/>
              </w:rPr>
            </w:r>
          </w:p>
        </w:tc>
        <w:tc>
          <w:tcPr>
            <w:gridSpan w:val="4"/>
            <w:tcW w:w="6247" w:type="dxa"/>
            <w:tcBorders>
              <w:top w:val="single" w:sz="4"/>
              <w:bottom w:val="single" w:sz="4"/>
            </w:tcBorders>
          </w:tcPr>
          <w:p>
            <w:pPr>
              <w:pStyle w:val="0"/>
              <w:jc w:val="center"/>
            </w:pPr>
            <w:r>
              <w:rPr>
                <w:sz w:val="20"/>
              </w:rPr>
              <w:t xml:space="preserve">РСЦ (ГБУЗ АО "Первая городская клиническая больница им. Е.Е.Волосевич"</w:t>
            </w:r>
          </w:p>
        </w:tc>
        <w:tc>
          <w:tcPr>
            <w:gridSpan w:val="3"/>
            <w:tcW w:w="4966" w:type="dxa"/>
            <w:tcBorders>
              <w:top w:val="single" w:sz="4"/>
              <w:bottom w:val="single" w:sz="4"/>
            </w:tcBorders>
          </w:tcPr>
          <w:p>
            <w:pPr>
              <w:pStyle w:val="0"/>
              <w:jc w:val="center"/>
            </w:pPr>
            <w:r>
              <w:rPr>
                <w:sz w:val="20"/>
              </w:rPr>
              <w:t xml:space="preserve">ГБУЗ АО "Архангельская областная клиническая больница"</w:t>
            </w:r>
          </w:p>
        </w:tc>
        <w:tc>
          <w:tcPr>
            <w:tcW w:w="1985" w:type="dxa"/>
            <w:tcBorders>
              <w:top w:val="single" w:sz="4"/>
              <w:bottom w:val="single" w:sz="4"/>
            </w:tcBorders>
          </w:tcPr>
          <w:p>
            <w:pPr>
              <w:pStyle w:val="0"/>
              <w:jc w:val="center"/>
            </w:pPr>
            <w:r>
              <w:rPr>
                <w:sz w:val="20"/>
              </w:rPr>
              <w:t xml:space="preserve">ПСО (ГБУЗ АО "Котласская ЦГБ имени святителя Луки (В.Ф.Войно-Ясенецкого)"</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889" w:type="dxa"/>
            <w:tcBorders>
              <w:top w:val="single" w:sz="4"/>
              <w:bottom w:val="single" w:sz="4"/>
            </w:tcBorders>
          </w:tcPr>
          <w:p>
            <w:pPr>
              <w:pStyle w:val="0"/>
              <w:jc w:val="center"/>
            </w:pPr>
            <w:r>
              <w:rPr>
                <w:sz w:val="20"/>
              </w:rPr>
              <w:t xml:space="preserve">МРТ</w:t>
            </w:r>
          </w:p>
        </w:tc>
        <w:tc>
          <w:tcPr>
            <w:tcW w:w="1786" w:type="dxa"/>
            <w:tcBorders>
              <w:top w:val="single" w:sz="4"/>
              <w:bottom w:val="single" w:sz="4"/>
            </w:tcBorders>
          </w:tcPr>
          <w:p>
            <w:pPr>
              <w:pStyle w:val="0"/>
              <w:jc w:val="center"/>
            </w:pPr>
            <w:r>
              <w:rPr>
                <w:sz w:val="20"/>
              </w:rPr>
              <w:t xml:space="preserve">Ангиограграф</w:t>
            </w:r>
          </w:p>
        </w:tc>
        <w:tc>
          <w:tcPr>
            <w:tcW w:w="1786" w:type="dxa"/>
            <w:tcBorders>
              <w:top w:val="single" w:sz="4"/>
              <w:bottom w:val="single" w:sz="4"/>
            </w:tcBorders>
          </w:tcPr>
          <w:p>
            <w:pPr>
              <w:pStyle w:val="0"/>
              <w:jc w:val="center"/>
            </w:pPr>
            <w:r>
              <w:rPr>
                <w:sz w:val="20"/>
              </w:rPr>
              <w:t xml:space="preserve">Ангиограграф</w:t>
            </w:r>
          </w:p>
        </w:tc>
        <w:tc>
          <w:tcPr>
            <w:tcW w:w="1786" w:type="dxa"/>
            <w:tcBorders>
              <w:top w:val="single" w:sz="4"/>
              <w:bottom w:val="single" w:sz="4"/>
            </w:tcBorders>
          </w:tcPr>
          <w:p>
            <w:pPr>
              <w:pStyle w:val="0"/>
              <w:jc w:val="center"/>
            </w:pPr>
            <w:r>
              <w:rPr>
                <w:sz w:val="20"/>
              </w:rPr>
              <w:t xml:space="preserve">Ангиограграф</w:t>
            </w:r>
          </w:p>
        </w:tc>
        <w:tc>
          <w:tcPr>
            <w:tcW w:w="956" w:type="dxa"/>
            <w:tcBorders>
              <w:top w:val="single" w:sz="4"/>
              <w:bottom w:val="single" w:sz="4"/>
            </w:tcBorders>
          </w:tcPr>
          <w:p>
            <w:pPr>
              <w:pStyle w:val="0"/>
              <w:jc w:val="center"/>
            </w:pPr>
            <w:r>
              <w:rPr>
                <w:sz w:val="20"/>
              </w:rPr>
              <w:t xml:space="preserve">МРТ</w:t>
            </w:r>
          </w:p>
        </w:tc>
        <w:tc>
          <w:tcPr>
            <w:tcW w:w="1841" w:type="dxa"/>
            <w:tcBorders>
              <w:top w:val="single" w:sz="4"/>
              <w:bottom w:val="single" w:sz="4"/>
            </w:tcBorders>
          </w:tcPr>
          <w:p>
            <w:pPr>
              <w:pStyle w:val="0"/>
              <w:jc w:val="center"/>
            </w:pPr>
            <w:r>
              <w:rPr>
                <w:sz w:val="20"/>
              </w:rPr>
              <w:t xml:space="preserve">Ангиограграф</w:t>
            </w:r>
          </w:p>
        </w:tc>
        <w:tc>
          <w:tcPr>
            <w:tcW w:w="2169" w:type="dxa"/>
            <w:tcBorders>
              <w:top w:val="single" w:sz="4"/>
              <w:bottom w:val="single" w:sz="4"/>
            </w:tcBorders>
          </w:tcPr>
          <w:p>
            <w:pPr>
              <w:pStyle w:val="0"/>
              <w:jc w:val="center"/>
            </w:pPr>
            <w:r>
              <w:rPr>
                <w:sz w:val="20"/>
              </w:rPr>
              <w:t xml:space="preserve">Ангиограграф</w:t>
            </w:r>
          </w:p>
        </w:tc>
        <w:tc>
          <w:tcPr>
            <w:tcW w:w="1985" w:type="dxa"/>
            <w:tcBorders>
              <w:top w:val="single" w:sz="4"/>
              <w:bottom w:val="single" w:sz="4"/>
            </w:tcBorders>
          </w:tcPr>
          <w:p>
            <w:pPr>
              <w:pStyle w:val="0"/>
              <w:jc w:val="center"/>
            </w:pPr>
            <w:r>
              <w:rPr>
                <w:sz w:val="20"/>
              </w:rPr>
              <w:t xml:space="preserve">Ангиограграф</w:t>
            </w:r>
          </w:p>
        </w:tc>
      </w:tr>
      <w:tr>
        <w:tblPrEx>
          <w:tblBorders>
            <w:left w:val="single" w:sz="4"/>
            <w:right w:val="single" w:sz="4"/>
            <w:insideV w:val="single" w:sz="4"/>
            <w:insideH w:val="single" w:sz="4"/>
          </w:tblBorders>
        </w:tblPrEx>
        <w:tc>
          <w:tcPr>
            <w:tcW w:w="1757" w:type="dxa"/>
            <w:tcBorders>
              <w:top w:val="single" w:sz="4"/>
              <w:bottom w:val="single" w:sz="4"/>
            </w:tcBorders>
          </w:tcPr>
          <w:p>
            <w:pPr>
              <w:pStyle w:val="0"/>
              <w:jc w:val="center"/>
            </w:pPr>
            <w:r>
              <w:rPr>
                <w:sz w:val="20"/>
              </w:rPr>
              <w:t xml:space="preserve">1</w:t>
            </w:r>
          </w:p>
        </w:tc>
        <w:tc>
          <w:tcPr>
            <w:tcW w:w="889" w:type="dxa"/>
            <w:tcBorders>
              <w:top w:val="single" w:sz="4"/>
              <w:bottom w:val="single" w:sz="4"/>
            </w:tcBorders>
          </w:tcPr>
          <w:p>
            <w:pPr>
              <w:pStyle w:val="0"/>
              <w:jc w:val="center"/>
            </w:pPr>
            <w:r>
              <w:rPr>
                <w:sz w:val="20"/>
              </w:rPr>
              <w:t xml:space="preserve">2</w:t>
            </w:r>
          </w:p>
        </w:tc>
        <w:tc>
          <w:tcPr>
            <w:tcW w:w="1786" w:type="dxa"/>
            <w:tcBorders>
              <w:top w:val="single" w:sz="4"/>
              <w:bottom w:val="single" w:sz="4"/>
            </w:tcBorders>
          </w:tcPr>
          <w:p>
            <w:pPr>
              <w:pStyle w:val="0"/>
              <w:jc w:val="center"/>
            </w:pPr>
            <w:r>
              <w:rPr>
                <w:sz w:val="20"/>
              </w:rPr>
              <w:t xml:space="preserve">3</w:t>
            </w:r>
          </w:p>
        </w:tc>
        <w:tc>
          <w:tcPr>
            <w:tcW w:w="1786" w:type="dxa"/>
            <w:tcBorders>
              <w:top w:val="single" w:sz="4"/>
              <w:bottom w:val="single" w:sz="4"/>
            </w:tcBorders>
          </w:tcPr>
          <w:p>
            <w:pPr>
              <w:pStyle w:val="0"/>
              <w:jc w:val="center"/>
            </w:pPr>
            <w:r>
              <w:rPr>
                <w:sz w:val="20"/>
              </w:rPr>
              <w:t xml:space="preserve">4</w:t>
            </w:r>
          </w:p>
        </w:tc>
        <w:tc>
          <w:tcPr>
            <w:tcW w:w="1786" w:type="dxa"/>
            <w:tcBorders>
              <w:top w:val="single" w:sz="4"/>
              <w:bottom w:val="single" w:sz="4"/>
            </w:tcBorders>
          </w:tcPr>
          <w:p>
            <w:pPr>
              <w:pStyle w:val="0"/>
              <w:jc w:val="center"/>
            </w:pPr>
            <w:r>
              <w:rPr>
                <w:sz w:val="20"/>
              </w:rPr>
              <w:t xml:space="preserve">5</w:t>
            </w:r>
          </w:p>
        </w:tc>
        <w:tc>
          <w:tcPr>
            <w:tcW w:w="956" w:type="dxa"/>
            <w:tcBorders>
              <w:top w:val="single" w:sz="4"/>
              <w:bottom w:val="single" w:sz="4"/>
            </w:tcBorders>
          </w:tcPr>
          <w:p>
            <w:pPr>
              <w:pStyle w:val="0"/>
              <w:jc w:val="center"/>
            </w:pPr>
            <w:r>
              <w:rPr>
                <w:sz w:val="20"/>
              </w:rPr>
              <w:t xml:space="preserve">6</w:t>
            </w:r>
          </w:p>
        </w:tc>
        <w:tc>
          <w:tcPr>
            <w:tcW w:w="1841" w:type="dxa"/>
            <w:tcBorders>
              <w:top w:val="single" w:sz="4"/>
              <w:bottom w:val="single" w:sz="4"/>
            </w:tcBorders>
          </w:tcPr>
          <w:p>
            <w:pPr>
              <w:pStyle w:val="0"/>
              <w:jc w:val="center"/>
            </w:pPr>
            <w:r>
              <w:rPr>
                <w:sz w:val="20"/>
              </w:rPr>
              <w:t xml:space="preserve">7</w:t>
            </w:r>
          </w:p>
        </w:tc>
        <w:tc>
          <w:tcPr>
            <w:tcW w:w="2169" w:type="dxa"/>
            <w:tcBorders>
              <w:top w:val="single" w:sz="4"/>
              <w:bottom w:val="single" w:sz="4"/>
            </w:tcBorders>
          </w:tcPr>
          <w:p>
            <w:pPr>
              <w:pStyle w:val="0"/>
              <w:jc w:val="center"/>
            </w:pPr>
            <w:r>
              <w:rPr>
                <w:sz w:val="20"/>
              </w:rPr>
              <w:t xml:space="preserve">8</w:t>
            </w:r>
          </w:p>
        </w:tc>
        <w:tc>
          <w:tcPr>
            <w:tcW w:w="1985" w:type="dxa"/>
            <w:tcBorders>
              <w:top w:val="single" w:sz="4"/>
              <w:bottom w:val="single" w:sz="4"/>
            </w:tcBorders>
          </w:tcPr>
          <w:p>
            <w:pPr>
              <w:pStyle w:val="0"/>
              <w:jc w:val="center"/>
            </w:pPr>
            <w:r>
              <w:rPr>
                <w:sz w:val="20"/>
              </w:rPr>
              <w:t xml:space="preserve">9</w:t>
            </w:r>
          </w:p>
        </w:tc>
      </w:tr>
      <w:tr>
        <w:tc>
          <w:tcPr>
            <w:tcW w:w="1757" w:type="dxa"/>
            <w:tcBorders>
              <w:top w:val="single" w:sz="4"/>
              <w:left w:val="nil"/>
              <w:bottom w:val="nil"/>
              <w:right w:val="nil"/>
            </w:tcBorders>
          </w:tcPr>
          <w:p>
            <w:pPr>
              <w:pStyle w:val="0"/>
            </w:pPr>
            <w:r>
              <w:rPr>
                <w:sz w:val="20"/>
              </w:rPr>
              <w:t xml:space="preserve">Год выпуска оборудования</w:t>
            </w:r>
          </w:p>
        </w:tc>
        <w:tc>
          <w:tcPr>
            <w:tcW w:w="889" w:type="dxa"/>
            <w:tcBorders>
              <w:top w:val="single" w:sz="4"/>
              <w:left w:val="nil"/>
              <w:bottom w:val="nil"/>
              <w:right w:val="nil"/>
            </w:tcBorders>
          </w:tcPr>
          <w:p>
            <w:pPr>
              <w:pStyle w:val="0"/>
              <w:jc w:val="center"/>
            </w:pPr>
            <w:r>
              <w:rPr>
                <w:sz w:val="20"/>
              </w:rPr>
              <w:t xml:space="preserve">2009</w:t>
            </w:r>
          </w:p>
        </w:tc>
        <w:tc>
          <w:tcPr>
            <w:tcW w:w="1786" w:type="dxa"/>
            <w:tcBorders>
              <w:top w:val="single" w:sz="4"/>
              <w:left w:val="nil"/>
              <w:bottom w:val="nil"/>
              <w:right w:val="nil"/>
            </w:tcBorders>
          </w:tcPr>
          <w:p>
            <w:pPr>
              <w:pStyle w:val="0"/>
              <w:jc w:val="center"/>
            </w:pPr>
            <w:r>
              <w:rPr>
                <w:sz w:val="20"/>
              </w:rPr>
              <w:t xml:space="preserve">2009</w:t>
            </w:r>
          </w:p>
        </w:tc>
        <w:tc>
          <w:tcPr>
            <w:tcW w:w="1786" w:type="dxa"/>
            <w:tcBorders>
              <w:top w:val="single" w:sz="4"/>
              <w:left w:val="nil"/>
              <w:bottom w:val="nil"/>
              <w:right w:val="nil"/>
            </w:tcBorders>
          </w:tcPr>
          <w:p>
            <w:pPr>
              <w:pStyle w:val="0"/>
              <w:jc w:val="center"/>
            </w:pPr>
            <w:r>
              <w:rPr>
                <w:sz w:val="20"/>
              </w:rPr>
              <w:t xml:space="preserve">2017</w:t>
            </w:r>
          </w:p>
        </w:tc>
        <w:tc>
          <w:tcPr>
            <w:tcW w:w="1786" w:type="dxa"/>
            <w:tcBorders>
              <w:top w:val="single" w:sz="4"/>
              <w:left w:val="nil"/>
              <w:bottom w:val="nil"/>
              <w:right w:val="nil"/>
            </w:tcBorders>
          </w:tcPr>
          <w:p>
            <w:pPr>
              <w:pStyle w:val="0"/>
              <w:jc w:val="center"/>
            </w:pPr>
            <w:r>
              <w:rPr>
                <w:sz w:val="20"/>
              </w:rPr>
              <w:t xml:space="preserve">2022</w:t>
            </w:r>
          </w:p>
        </w:tc>
        <w:tc>
          <w:tcPr>
            <w:tcW w:w="956" w:type="dxa"/>
            <w:tcBorders>
              <w:top w:val="single" w:sz="4"/>
              <w:left w:val="nil"/>
              <w:bottom w:val="nil"/>
              <w:right w:val="nil"/>
            </w:tcBorders>
          </w:tcPr>
          <w:p>
            <w:pPr>
              <w:pStyle w:val="0"/>
              <w:jc w:val="center"/>
            </w:pPr>
            <w:r>
              <w:rPr>
                <w:sz w:val="20"/>
              </w:rPr>
              <w:t xml:space="preserve">2013</w:t>
            </w:r>
          </w:p>
        </w:tc>
        <w:tc>
          <w:tcPr>
            <w:tcW w:w="1841" w:type="dxa"/>
            <w:tcBorders>
              <w:top w:val="single" w:sz="4"/>
              <w:left w:val="nil"/>
              <w:bottom w:val="nil"/>
              <w:right w:val="nil"/>
            </w:tcBorders>
          </w:tcPr>
          <w:p>
            <w:pPr>
              <w:pStyle w:val="0"/>
              <w:jc w:val="center"/>
            </w:pPr>
            <w:r>
              <w:rPr>
                <w:sz w:val="20"/>
              </w:rPr>
              <w:t xml:space="preserve">2011</w:t>
            </w:r>
          </w:p>
        </w:tc>
        <w:tc>
          <w:tcPr>
            <w:tcW w:w="2169" w:type="dxa"/>
            <w:tcBorders>
              <w:top w:val="single" w:sz="4"/>
              <w:left w:val="nil"/>
              <w:bottom w:val="nil"/>
              <w:right w:val="nil"/>
            </w:tcBorders>
          </w:tcPr>
          <w:p>
            <w:pPr>
              <w:pStyle w:val="0"/>
              <w:jc w:val="center"/>
            </w:pPr>
            <w:r>
              <w:rPr>
                <w:sz w:val="20"/>
              </w:rPr>
              <w:t xml:space="preserve">2005</w:t>
            </w:r>
          </w:p>
        </w:tc>
        <w:tc>
          <w:tcPr>
            <w:tcW w:w="1985" w:type="dxa"/>
            <w:tcBorders>
              <w:top w:val="single" w:sz="4"/>
              <w:left w:val="nil"/>
              <w:bottom w:val="nil"/>
              <w:right w:val="nil"/>
            </w:tcBorders>
          </w:tcPr>
          <w:p>
            <w:pPr>
              <w:pStyle w:val="0"/>
              <w:jc w:val="center"/>
            </w:pPr>
            <w:r>
              <w:rPr>
                <w:sz w:val="20"/>
              </w:rPr>
              <w:t xml:space="preserve">2013</w:t>
            </w:r>
          </w:p>
        </w:tc>
      </w:tr>
      <w:tr>
        <w:tc>
          <w:tcPr>
            <w:tcW w:w="1757" w:type="dxa"/>
            <w:tcBorders>
              <w:top w:val="nil"/>
              <w:left w:val="nil"/>
              <w:bottom w:val="nil"/>
              <w:right w:val="nil"/>
            </w:tcBorders>
          </w:tcPr>
          <w:p>
            <w:pPr>
              <w:pStyle w:val="0"/>
            </w:pPr>
            <w:r>
              <w:rPr>
                <w:sz w:val="20"/>
              </w:rPr>
              <w:t xml:space="preserve">Год ввода в эксплуатацию</w:t>
            </w:r>
          </w:p>
        </w:tc>
        <w:tc>
          <w:tcPr>
            <w:tcW w:w="889" w:type="dxa"/>
            <w:tcBorders>
              <w:top w:val="nil"/>
              <w:left w:val="nil"/>
              <w:bottom w:val="nil"/>
              <w:right w:val="nil"/>
            </w:tcBorders>
          </w:tcPr>
          <w:p>
            <w:pPr>
              <w:pStyle w:val="0"/>
              <w:jc w:val="center"/>
            </w:pPr>
            <w:r>
              <w:rPr>
                <w:sz w:val="20"/>
              </w:rPr>
              <w:t xml:space="preserve">2009</w:t>
            </w:r>
          </w:p>
        </w:tc>
        <w:tc>
          <w:tcPr>
            <w:tcW w:w="1786" w:type="dxa"/>
            <w:tcBorders>
              <w:top w:val="nil"/>
              <w:left w:val="nil"/>
              <w:bottom w:val="nil"/>
              <w:right w:val="nil"/>
            </w:tcBorders>
          </w:tcPr>
          <w:p>
            <w:pPr>
              <w:pStyle w:val="0"/>
              <w:jc w:val="center"/>
            </w:pPr>
            <w:r>
              <w:rPr>
                <w:sz w:val="20"/>
              </w:rPr>
              <w:t xml:space="preserve">2009</w:t>
            </w:r>
          </w:p>
        </w:tc>
        <w:tc>
          <w:tcPr>
            <w:tcW w:w="1786" w:type="dxa"/>
            <w:tcBorders>
              <w:top w:val="nil"/>
              <w:left w:val="nil"/>
              <w:bottom w:val="nil"/>
              <w:right w:val="nil"/>
            </w:tcBorders>
          </w:tcPr>
          <w:p>
            <w:pPr>
              <w:pStyle w:val="0"/>
              <w:jc w:val="center"/>
            </w:pPr>
            <w:r>
              <w:rPr>
                <w:sz w:val="20"/>
              </w:rPr>
              <w:t xml:space="preserve">2017</w:t>
            </w:r>
          </w:p>
        </w:tc>
        <w:tc>
          <w:tcPr>
            <w:tcW w:w="1786" w:type="dxa"/>
            <w:tcBorders>
              <w:top w:val="nil"/>
              <w:left w:val="nil"/>
              <w:bottom w:val="nil"/>
              <w:right w:val="nil"/>
            </w:tcBorders>
          </w:tcPr>
          <w:p>
            <w:pPr>
              <w:pStyle w:val="0"/>
              <w:jc w:val="center"/>
            </w:pPr>
            <w:r>
              <w:rPr>
                <w:sz w:val="20"/>
              </w:rPr>
              <w:t xml:space="preserve">2022</w:t>
            </w:r>
          </w:p>
        </w:tc>
        <w:tc>
          <w:tcPr>
            <w:tcW w:w="956" w:type="dxa"/>
            <w:tcBorders>
              <w:top w:val="nil"/>
              <w:left w:val="nil"/>
              <w:bottom w:val="nil"/>
              <w:right w:val="nil"/>
            </w:tcBorders>
          </w:tcPr>
          <w:p>
            <w:pPr>
              <w:pStyle w:val="0"/>
              <w:jc w:val="center"/>
            </w:pPr>
            <w:r>
              <w:rPr>
                <w:sz w:val="20"/>
              </w:rPr>
              <w:t xml:space="preserve">2014</w:t>
            </w:r>
          </w:p>
        </w:tc>
        <w:tc>
          <w:tcPr>
            <w:tcW w:w="1841" w:type="dxa"/>
            <w:tcBorders>
              <w:top w:val="nil"/>
              <w:left w:val="nil"/>
              <w:bottom w:val="nil"/>
              <w:right w:val="nil"/>
            </w:tcBorders>
          </w:tcPr>
          <w:p>
            <w:pPr>
              <w:pStyle w:val="0"/>
              <w:jc w:val="center"/>
            </w:pPr>
            <w:r>
              <w:rPr>
                <w:sz w:val="20"/>
              </w:rPr>
              <w:t xml:space="preserve">2011</w:t>
            </w:r>
          </w:p>
        </w:tc>
        <w:tc>
          <w:tcPr>
            <w:tcW w:w="2169" w:type="dxa"/>
            <w:tcBorders>
              <w:top w:val="nil"/>
              <w:left w:val="nil"/>
              <w:bottom w:val="nil"/>
              <w:right w:val="nil"/>
            </w:tcBorders>
          </w:tcPr>
          <w:p>
            <w:pPr>
              <w:pStyle w:val="0"/>
              <w:jc w:val="center"/>
            </w:pPr>
            <w:r>
              <w:rPr>
                <w:sz w:val="20"/>
              </w:rPr>
              <w:t xml:space="preserve">2005</w:t>
            </w:r>
          </w:p>
        </w:tc>
        <w:tc>
          <w:tcPr>
            <w:tcW w:w="1985" w:type="dxa"/>
            <w:tcBorders>
              <w:top w:val="nil"/>
              <w:left w:val="nil"/>
              <w:bottom w:val="nil"/>
              <w:right w:val="nil"/>
            </w:tcBorders>
          </w:tcPr>
          <w:p>
            <w:pPr>
              <w:pStyle w:val="0"/>
              <w:jc w:val="center"/>
            </w:pPr>
            <w:r>
              <w:rPr>
                <w:sz w:val="20"/>
              </w:rPr>
              <w:t xml:space="preserve">2014</w:t>
            </w:r>
          </w:p>
        </w:tc>
      </w:tr>
      <w:tr>
        <w:tc>
          <w:tcPr>
            <w:tcW w:w="1757" w:type="dxa"/>
            <w:tcBorders>
              <w:top w:val="nil"/>
              <w:left w:val="nil"/>
              <w:bottom w:val="nil"/>
              <w:right w:val="nil"/>
            </w:tcBorders>
          </w:tcPr>
          <w:p>
            <w:pPr>
              <w:pStyle w:val="0"/>
            </w:pPr>
            <w:r>
              <w:rPr>
                <w:sz w:val="20"/>
              </w:rPr>
              <w:t xml:space="preserve">Износ оборудования (процентов)</w:t>
            </w:r>
          </w:p>
        </w:tc>
        <w:tc>
          <w:tcPr>
            <w:tcW w:w="889" w:type="dxa"/>
            <w:tcBorders>
              <w:top w:val="nil"/>
              <w:left w:val="nil"/>
              <w:bottom w:val="nil"/>
              <w:right w:val="nil"/>
            </w:tcBorders>
          </w:tcPr>
          <w:p>
            <w:pPr>
              <w:pStyle w:val="0"/>
              <w:jc w:val="center"/>
            </w:pPr>
            <w:r>
              <w:rPr>
                <w:sz w:val="20"/>
              </w:rPr>
              <w:t xml:space="preserve">100</w:t>
            </w:r>
          </w:p>
        </w:tc>
        <w:tc>
          <w:tcPr>
            <w:tcW w:w="1786" w:type="dxa"/>
            <w:tcBorders>
              <w:top w:val="nil"/>
              <w:left w:val="nil"/>
              <w:bottom w:val="nil"/>
              <w:right w:val="nil"/>
            </w:tcBorders>
          </w:tcPr>
          <w:p>
            <w:pPr>
              <w:pStyle w:val="0"/>
              <w:jc w:val="center"/>
            </w:pPr>
            <w:r>
              <w:rPr>
                <w:sz w:val="20"/>
              </w:rPr>
              <w:t xml:space="preserve">100</w:t>
            </w:r>
          </w:p>
        </w:tc>
        <w:tc>
          <w:tcPr>
            <w:tcW w:w="1786" w:type="dxa"/>
            <w:tcBorders>
              <w:top w:val="nil"/>
              <w:left w:val="nil"/>
              <w:bottom w:val="nil"/>
              <w:right w:val="nil"/>
            </w:tcBorders>
          </w:tcPr>
          <w:p>
            <w:pPr>
              <w:pStyle w:val="0"/>
              <w:jc w:val="center"/>
            </w:pPr>
            <w:r>
              <w:rPr>
                <w:sz w:val="20"/>
              </w:rPr>
              <w:t xml:space="preserve">77,4</w:t>
            </w:r>
          </w:p>
        </w:tc>
        <w:tc>
          <w:tcPr>
            <w:tcW w:w="1786" w:type="dxa"/>
            <w:tcBorders>
              <w:top w:val="nil"/>
              <w:left w:val="nil"/>
              <w:bottom w:val="nil"/>
              <w:right w:val="nil"/>
            </w:tcBorders>
          </w:tcPr>
          <w:p>
            <w:pPr>
              <w:pStyle w:val="0"/>
              <w:jc w:val="center"/>
            </w:pPr>
            <w:r>
              <w:rPr>
                <w:sz w:val="20"/>
              </w:rPr>
              <w:t xml:space="preserve">0</w:t>
            </w:r>
          </w:p>
        </w:tc>
        <w:tc>
          <w:tcPr>
            <w:tcW w:w="956" w:type="dxa"/>
            <w:tcBorders>
              <w:top w:val="nil"/>
              <w:left w:val="nil"/>
              <w:bottom w:val="nil"/>
              <w:right w:val="nil"/>
            </w:tcBorders>
          </w:tcPr>
          <w:p>
            <w:pPr>
              <w:pStyle w:val="0"/>
              <w:jc w:val="center"/>
            </w:pPr>
            <w:r>
              <w:rPr>
                <w:sz w:val="20"/>
              </w:rPr>
              <w:t xml:space="preserve">30,64</w:t>
            </w:r>
          </w:p>
        </w:tc>
        <w:tc>
          <w:tcPr>
            <w:tcW w:w="1841" w:type="dxa"/>
            <w:tcBorders>
              <w:top w:val="nil"/>
              <w:left w:val="nil"/>
              <w:bottom w:val="nil"/>
              <w:right w:val="nil"/>
            </w:tcBorders>
          </w:tcPr>
          <w:p>
            <w:pPr>
              <w:pStyle w:val="0"/>
              <w:jc w:val="center"/>
            </w:pPr>
            <w:r>
              <w:rPr>
                <w:sz w:val="20"/>
              </w:rPr>
              <w:t xml:space="preserve">100</w:t>
            </w:r>
          </w:p>
        </w:tc>
        <w:tc>
          <w:tcPr>
            <w:tcW w:w="2169" w:type="dxa"/>
            <w:tcBorders>
              <w:top w:val="nil"/>
              <w:left w:val="nil"/>
              <w:bottom w:val="nil"/>
              <w:right w:val="nil"/>
            </w:tcBorders>
          </w:tcPr>
          <w:p>
            <w:pPr>
              <w:pStyle w:val="0"/>
              <w:jc w:val="center"/>
            </w:pPr>
            <w:r>
              <w:rPr>
                <w:sz w:val="20"/>
              </w:rPr>
              <w:t xml:space="preserve">100</w:t>
            </w:r>
          </w:p>
        </w:tc>
        <w:tc>
          <w:tcPr>
            <w:tcW w:w="1985" w:type="dxa"/>
            <w:tcBorders>
              <w:top w:val="nil"/>
              <w:left w:val="nil"/>
              <w:bottom w:val="nil"/>
              <w:right w:val="nil"/>
            </w:tcBorders>
          </w:tcPr>
          <w:p>
            <w:pPr>
              <w:pStyle w:val="0"/>
              <w:jc w:val="center"/>
            </w:pPr>
            <w:r>
              <w:rPr>
                <w:sz w:val="20"/>
              </w:rPr>
              <w:t xml:space="preserve">90</w:t>
            </w:r>
          </w:p>
        </w:tc>
      </w:tr>
      <w:tr>
        <w:tc>
          <w:tcPr>
            <w:tcW w:w="1757" w:type="dxa"/>
            <w:tcBorders>
              <w:top w:val="nil"/>
              <w:left w:val="nil"/>
              <w:bottom w:val="nil"/>
              <w:right w:val="nil"/>
            </w:tcBorders>
          </w:tcPr>
          <w:p>
            <w:pPr>
              <w:pStyle w:val="0"/>
            </w:pPr>
            <w:r>
              <w:rPr>
                <w:sz w:val="20"/>
              </w:rPr>
              <w:t xml:space="preserve">Количество проведенных исследований за 2022 год</w:t>
            </w:r>
          </w:p>
        </w:tc>
        <w:tc>
          <w:tcPr>
            <w:tcW w:w="889" w:type="dxa"/>
            <w:tcBorders>
              <w:top w:val="nil"/>
              <w:left w:val="nil"/>
              <w:bottom w:val="nil"/>
              <w:right w:val="nil"/>
            </w:tcBorders>
          </w:tcPr>
          <w:p>
            <w:pPr>
              <w:pStyle w:val="0"/>
              <w:jc w:val="center"/>
            </w:pPr>
            <w:r>
              <w:rPr>
                <w:sz w:val="20"/>
              </w:rPr>
              <w:t xml:space="preserve">1 790</w:t>
            </w:r>
          </w:p>
        </w:tc>
        <w:tc>
          <w:tcPr>
            <w:tcW w:w="1786" w:type="dxa"/>
            <w:tcBorders>
              <w:top w:val="nil"/>
              <w:left w:val="nil"/>
              <w:bottom w:val="nil"/>
              <w:right w:val="nil"/>
            </w:tcBorders>
          </w:tcPr>
          <w:p>
            <w:pPr>
              <w:pStyle w:val="0"/>
              <w:jc w:val="center"/>
            </w:pPr>
            <w:r>
              <w:rPr>
                <w:sz w:val="20"/>
              </w:rPr>
              <w:t xml:space="preserve">940</w:t>
            </w:r>
          </w:p>
        </w:tc>
        <w:tc>
          <w:tcPr>
            <w:tcW w:w="1786" w:type="dxa"/>
            <w:tcBorders>
              <w:top w:val="nil"/>
              <w:left w:val="nil"/>
              <w:bottom w:val="nil"/>
              <w:right w:val="nil"/>
            </w:tcBorders>
          </w:tcPr>
          <w:p>
            <w:pPr>
              <w:pStyle w:val="0"/>
              <w:jc w:val="center"/>
            </w:pPr>
            <w:r>
              <w:rPr>
                <w:sz w:val="20"/>
              </w:rPr>
              <w:t xml:space="preserve">2872</w:t>
            </w:r>
          </w:p>
        </w:tc>
        <w:tc>
          <w:tcPr>
            <w:tcW w:w="1786" w:type="dxa"/>
            <w:tcBorders>
              <w:top w:val="nil"/>
              <w:left w:val="nil"/>
              <w:bottom w:val="nil"/>
              <w:right w:val="nil"/>
            </w:tcBorders>
          </w:tcPr>
          <w:p>
            <w:pPr>
              <w:pStyle w:val="0"/>
            </w:pPr>
            <w:r>
              <w:rPr>
                <w:sz w:val="20"/>
              </w:rPr>
            </w:r>
          </w:p>
        </w:tc>
        <w:tc>
          <w:tcPr>
            <w:tcW w:w="956" w:type="dxa"/>
            <w:tcBorders>
              <w:top w:val="nil"/>
              <w:left w:val="nil"/>
              <w:bottom w:val="nil"/>
              <w:right w:val="nil"/>
            </w:tcBorders>
          </w:tcPr>
          <w:p>
            <w:pPr>
              <w:pStyle w:val="0"/>
              <w:jc w:val="center"/>
            </w:pPr>
            <w:r>
              <w:rPr>
                <w:sz w:val="20"/>
              </w:rPr>
              <w:t xml:space="preserve">7 817</w:t>
            </w:r>
          </w:p>
        </w:tc>
        <w:tc>
          <w:tcPr>
            <w:tcW w:w="1841" w:type="dxa"/>
            <w:tcBorders>
              <w:top w:val="nil"/>
              <w:left w:val="nil"/>
              <w:bottom w:val="nil"/>
              <w:right w:val="nil"/>
            </w:tcBorders>
          </w:tcPr>
          <w:p>
            <w:pPr>
              <w:pStyle w:val="0"/>
              <w:jc w:val="center"/>
            </w:pPr>
            <w:r>
              <w:rPr>
                <w:sz w:val="20"/>
              </w:rPr>
              <w:t xml:space="preserve">1400</w:t>
            </w:r>
          </w:p>
        </w:tc>
        <w:tc>
          <w:tcPr>
            <w:tcW w:w="2169" w:type="dxa"/>
            <w:tcBorders>
              <w:top w:val="nil"/>
              <w:left w:val="nil"/>
              <w:bottom w:val="nil"/>
              <w:right w:val="nil"/>
            </w:tcBorders>
          </w:tcPr>
          <w:p>
            <w:pPr>
              <w:pStyle w:val="0"/>
              <w:jc w:val="center"/>
            </w:pPr>
            <w:r>
              <w:rPr>
                <w:sz w:val="20"/>
              </w:rPr>
              <w:t xml:space="preserve">300</w:t>
            </w:r>
          </w:p>
        </w:tc>
        <w:tc>
          <w:tcPr>
            <w:tcW w:w="1985" w:type="dxa"/>
            <w:tcBorders>
              <w:top w:val="nil"/>
              <w:left w:val="nil"/>
              <w:bottom w:val="nil"/>
              <w:right w:val="nil"/>
            </w:tcBorders>
          </w:tcPr>
          <w:p>
            <w:pPr>
              <w:pStyle w:val="0"/>
              <w:jc w:val="center"/>
            </w:pPr>
            <w:r>
              <w:rPr>
                <w:sz w:val="20"/>
              </w:rPr>
              <w:t xml:space="preserve">825</w:t>
            </w:r>
          </w:p>
        </w:tc>
      </w:tr>
      <w:tr>
        <w:tc>
          <w:tcPr>
            <w:tcW w:w="1757" w:type="dxa"/>
            <w:tcBorders>
              <w:top w:val="nil"/>
              <w:left w:val="nil"/>
              <w:bottom w:val="nil"/>
              <w:right w:val="nil"/>
            </w:tcBorders>
          </w:tcPr>
          <w:p>
            <w:pPr>
              <w:pStyle w:val="0"/>
            </w:pPr>
            <w:r>
              <w:rPr>
                <w:sz w:val="20"/>
              </w:rPr>
              <w:t xml:space="preserve">Организация работы (в 1, 2 смены)</w:t>
            </w:r>
          </w:p>
        </w:tc>
        <w:tc>
          <w:tcPr>
            <w:tcW w:w="889" w:type="dxa"/>
            <w:tcBorders>
              <w:top w:val="nil"/>
              <w:left w:val="nil"/>
              <w:bottom w:val="nil"/>
              <w:right w:val="nil"/>
            </w:tcBorders>
          </w:tcPr>
          <w:p>
            <w:pPr>
              <w:pStyle w:val="0"/>
              <w:jc w:val="center"/>
            </w:pPr>
            <w:r>
              <w:rPr>
                <w:sz w:val="20"/>
              </w:rPr>
              <w:t xml:space="preserve">2</w:t>
            </w:r>
          </w:p>
        </w:tc>
        <w:tc>
          <w:tcPr>
            <w:tcW w:w="1786" w:type="dxa"/>
            <w:tcBorders>
              <w:top w:val="nil"/>
              <w:left w:val="nil"/>
              <w:bottom w:val="nil"/>
              <w:right w:val="nil"/>
            </w:tcBorders>
          </w:tcPr>
          <w:p>
            <w:pPr>
              <w:pStyle w:val="0"/>
              <w:jc w:val="center"/>
            </w:pPr>
            <w:r>
              <w:rPr>
                <w:sz w:val="20"/>
              </w:rPr>
              <w:t xml:space="preserve">1</w:t>
            </w:r>
          </w:p>
        </w:tc>
        <w:tc>
          <w:tcPr>
            <w:tcW w:w="1786" w:type="dxa"/>
            <w:tcBorders>
              <w:top w:val="nil"/>
              <w:left w:val="nil"/>
              <w:bottom w:val="nil"/>
              <w:right w:val="nil"/>
            </w:tcBorders>
          </w:tcPr>
          <w:p>
            <w:pPr>
              <w:pStyle w:val="0"/>
              <w:jc w:val="center"/>
            </w:pPr>
            <w:r>
              <w:rPr>
                <w:sz w:val="20"/>
              </w:rPr>
              <w:t xml:space="preserve">круглосуточно</w:t>
            </w:r>
          </w:p>
        </w:tc>
        <w:tc>
          <w:tcPr>
            <w:tcW w:w="1786" w:type="dxa"/>
            <w:tcBorders>
              <w:top w:val="nil"/>
              <w:left w:val="nil"/>
              <w:bottom w:val="nil"/>
              <w:right w:val="nil"/>
            </w:tcBorders>
          </w:tcPr>
          <w:p>
            <w:pPr>
              <w:pStyle w:val="0"/>
            </w:pPr>
            <w:r>
              <w:rPr>
                <w:sz w:val="20"/>
              </w:rPr>
            </w:r>
          </w:p>
        </w:tc>
        <w:tc>
          <w:tcPr>
            <w:tcW w:w="956" w:type="dxa"/>
            <w:tcBorders>
              <w:top w:val="nil"/>
              <w:left w:val="nil"/>
              <w:bottom w:val="nil"/>
              <w:right w:val="nil"/>
            </w:tcBorders>
          </w:tcPr>
          <w:p>
            <w:pPr>
              <w:pStyle w:val="0"/>
              <w:jc w:val="center"/>
            </w:pPr>
            <w:r>
              <w:rPr>
                <w:sz w:val="20"/>
              </w:rPr>
              <w:t xml:space="preserve">1,5</w:t>
            </w:r>
          </w:p>
        </w:tc>
        <w:tc>
          <w:tcPr>
            <w:tcW w:w="1841" w:type="dxa"/>
            <w:tcBorders>
              <w:top w:val="nil"/>
              <w:left w:val="nil"/>
              <w:bottom w:val="nil"/>
              <w:right w:val="nil"/>
            </w:tcBorders>
          </w:tcPr>
          <w:p>
            <w:pPr>
              <w:pStyle w:val="0"/>
              <w:jc w:val="center"/>
            </w:pPr>
            <w:r>
              <w:rPr>
                <w:sz w:val="20"/>
              </w:rPr>
              <w:t xml:space="preserve">круглосуточно</w:t>
            </w:r>
          </w:p>
        </w:tc>
        <w:tc>
          <w:tcPr>
            <w:tcW w:w="2169" w:type="dxa"/>
            <w:tcBorders>
              <w:top w:val="nil"/>
              <w:left w:val="nil"/>
              <w:bottom w:val="nil"/>
              <w:right w:val="nil"/>
            </w:tcBorders>
          </w:tcPr>
          <w:p>
            <w:pPr>
              <w:pStyle w:val="0"/>
              <w:jc w:val="center"/>
            </w:pPr>
            <w:r>
              <w:rPr>
                <w:sz w:val="20"/>
              </w:rPr>
              <w:t xml:space="preserve">круглосуточно</w:t>
            </w:r>
          </w:p>
        </w:tc>
        <w:tc>
          <w:tcPr>
            <w:tcW w:w="1985" w:type="dxa"/>
            <w:tcBorders>
              <w:top w:val="nil"/>
              <w:left w:val="nil"/>
              <w:bottom w:val="nil"/>
              <w:right w:val="nil"/>
            </w:tcBorders>
          </w:tcPr>
          <w:p>
            <w:pPr>
              <w:pStyle w:val="0"/>
              <w:jc w:val="center"/>
            </w:pPr>
            <w:r>
              <w:rPr>
                <w:sz w:val="20"/>
              </w:rPr>
              <w:t xml:space="preserve">2</w:t>
            </w:r>
          </w:p>
        </w:tc>
      </w:tr>
      <w:tr>
        <w:tc>
          <w:tcPr>
            <w:tcW w:w="1757" w:type="dxa"/>
            <w:tcBorders>
              <w:top w:val="nil"/>
              <w:left w:val="nil"/>
              <w:bottom w:val="nil"/>
              <w:right w:val="nil"/>
            </w:tcBorders>
          </w:tcPr>
          <w:p>
            <w:pPr>
              <w:pStyle w:val="0"/>
            </w:pPr>
            <w:r>
              <w:rPr>
                <w:sz w:val="20"/>
              </w:rPr>
              <w:t xml:space="preserve">Фактическое время работы за год (дней)</w:t>
            </w:r>
          </w:p>
        </w:tc>
        <w:tc>
          <w:tcPr>
            <w:tcW w:w="889" w:type="dxa"/>
            <w:tcBorders>
              <w:top w:val="nil"/>
              <w:left w:val="nil"/>
              <w:bottom w:val="nil"/>
              <w:right w:val="nil"/>
            </w:tcBorders>
          </w:tcPr>
          <w:p>
            <w:pPr>
              <w:pStyle w:val="0"/>
              <w:jc w:val="center"/>
            </w:pPr>
            <w:r>
              <w:rPr>
                <w:sz w:val="20"/>
              </w:rPr>
              <w:t xml:space="preserve">155</w:t>
            </w:r>
          </w:p>
        </w:tc>
        <w:tc>
          <w:tcPr>
            <w:tcW w:w="1786" w:type="dxa"/>
            <w:tcBorders>
              <w:top w:val="nil"/>
              <w:left w:val="nil"/>
              <w:bottom w:val="nil"/>
              <w:right w:val="nil"/>
            </w:tcBorders>
          </w:tcPr>
          <w:p>
            <w:pPr>
              <w:pStyle w:val="0"/>
              <w:jc w:val="center"/>
            </w:pPr>
            <w:r>
              <w:rPr>
                <w:sz w:val="20"/>
              </w:rPr>
              <w:t xml:space="preserve">181</w:t>
            </w:r>
          </w:p>
        </w:tc>
        <w:tc>
          <w:tcPr>
            <w:tcW w:w="1786" w:type="dxa"/>
            <w:tcBorders>
              <w:top w:val="nil"/>
              <w:left w:val="nil"/>
              <w:bottom w:val="nil"/>
              <w:right w:val="nil"/>
            </w:tcBorders>
          </w:tcPr>
          <w:p>
            <w:pPr>
              <w:pStyle w:val="0"/>
              <w:jc w:val="center"/>
            </w:pPr>
            <w:r>
              <w:rPr>
                <w:sz w:val="20"/>
              </w:rPr>
              <w:t xml:space="preserve">267</w:t>
            </w:r>
          </w:p>
        </w:tc>
        <w:tc>
          <w:tcPr>
            <w:tcW w:w="1786" w:type="dxa"/>
            <w:tcBorders>
              <w:top w:val="nil"/>
              <w:left w:val="nil"/>
              <w:bottom w:val="nil"/>
              <w:right w:val="nil"/>
            </w:tcBorders>
          </w:tcPr>
          <w:p>
            <w:pPr>
              <w:pStyle w:val="0"/>
            </w:pPr>
            <w:r>
              <w:rPr>
                <w:sz w:val="20"/>
              </w:rPr>
            </w:r>
          </w:p>
        </w:tc>
        <w:tc>
          <w:tcPr>
            <w:tcW w:w="956" w:type="dxa"/>
            <w:tcBorders>
              <w:top w:val="nil"/>
              <w:left w:val="nil"/>
              <w:bottom w:val="nil"/>
              <w:right w:val="nil"/>
            </w:tcBorders>
          </w:tcPr>
          <w:p>
            <w:pPr>
              <w:pStyle w:val="0"/>
            </w:pPr>
            <w:r>
              <w:rPr>
                <w:sz w:val="20"/>
              </w:rPr>
            </w:r>
          </w:p>
        </w:tc>
        <w:tc>
          <w:tcPr>
            <w:tcW w:w="1841" w:type="dxa"/>
            <w:tcBorders>
              <w:top w:val="nil"/>
              <w:left w:val="nil"/>
              <w:bottom w:val="nil"/>
              <w:right w:val="nil"/>
            </w:tcBorders>
          </w:tcPr>
          <w:p>
            <w:pPr>
              <w:pStyle w:val="0"/>
            </w:pPr>
            <w:r>
              <w:rPr>
                <w:sz w:val="20"/>
              </w:rPr>
            </w:r>
          </w:p>
        </w:tc>
        <w:tc>
          <w:tcPr>
            <w:tcW w:w="2169"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jc w:val="center"/>
            </w:pPr>
            <w:r>
              <w:rPr>
                <w:sz w:val="20"/>
              </w:rPr>
              <w:t xml:space="preserve">140</w:t>
            </w:r>
          </w:p>
        </w:tc>
      </w:tr>
      <w:tr>
        <w:tc>
          <w:tcPr>
            <w:tcW w:w="1757" w:type="dxa"/>
            <w:tcBorders>
              <w:top w:val="nil"/>
              <w:left w:val="nil"/>
              <w:bottom w:val="nil"/>
              <w:right w:val="nil"/>
            </w:tcBorders>
          </w:tcPr>
          <w:p>
            <w:pPr>
              <w:pStyle w:val="0"/>
            </w:pPr>
            <w:r>
              <w:rPr>
                <w:sz w:val="20"/>
              </w:rPr>
              <w:t xml:space="preserve">Простой оборудования (дней)</w:t>
            </w:r>
          </w:p>
        </w:tc>
        <w:tc>
          <w:tcPr>
            <w:tcW w:w="889" w:type="dxa"/>
            <w:tcBorders>
              <w:top w:val="nil"/>
              <w:left w:val="nil"/>
              <w:bottom w:val="nil"/>
              <w:right w:val="nil"/>
            </w:tcBorders>
          </w:tcPr>
          <w:p>
            <w:pPr>
              <w:pStyle w:val="0"/>
              <w:jc w:val="center"/>
            </w:pPr>
            <w:r>
              <w:rPr>
                <w:sz w:val="20"/>
              </w:rPr>
              <w:t xml:space="preserve">210</w:t>
            </w:r>
          </w:p>
        </w:tc>
        <w:tc>
          <w:tcPr>
            <w:tcW w:w="1786" w:type="dxa"/>
            <w:tcBorders>
              <w:top w:val="nil"/>
              <w:left w:val="nil"/>
              <w:bottom w:val="nil"/>
              <w:right w:val="nil"/>
            </w:tcBorders>
          </w:tcPr>
          <w:p>
            <w:pPr>
              <w:pStyle w:val="0"/>
              <w:jc w:val="center"/>
            </w:pPr>
            <w:r>
              <w:rPr>
                <w:sz w:val="20"/>
              </w:rPr>
              <w:t xml:space="preserve">184</w:t>
            </w:r>
          </w:p>
        </w:tc>
        <w:tc>
          <w:tcPr>
            <w:tcW w:w="1786" w:type="dxa"/>
            <w:tcBorders>
              <w:top w:val="nil"/>
              <w:left w:val="nil"/>
              <w:bottom w:val="nil"/>
              <w:right w:val="nil"/>
            </w:tcBorders>
          </w:tcPr>
          <w:p>
            <w:pPr>
              <w:pStyle w:val="0"/>
              <w:jc w:val="center"/>
            </w:pPr>
            <w:r>
              <w:rPr>
                <w:sz w:val="20"/>
              </w:rPr>
              <w:t xml:space="preserve">98</w:t>
            </w:r>
          </w:p>
        </w:tc>
        <w:tc>
          <w:tcPr>
            <w:tcW w:w="1786" w:type="dxa"/>
            <w:tcBorders>
              <w:top w:val="nil"/>
              <w:left w:val="nil"/>
              <w:bottom w:val="nil"/>
              <w:right w:val="nil"/>
            </w:tcBorders>
          </w:tcPr>
          <w:p>
            <w:pPr>
              <w:pStyle w:val="0"/>
              <w:jc w:val="center"/>
            </w:pPr>
            <w:r>
              <w:rPr>
                <w:sz w:val="20"/>
              </w:rPr>
              <w:t xml:space="preserve">1</w:t>
            </w:r>
          </w:p>
        </w:tc>
        <w:tc>
          <w:tcPr>
            <w:tcW w:w="956" w:type="dxa"/>
            <w:tcBorders>
              <w:top w:val="nil"/>
              <w:left w:val="nil"/>
              <w:bottom w:val="nil"/>
              <w:right w:val="nil"/>
            </w:tcBorders>
          </w:tcPr>
          <w:p>
            <w:pPr>
              <w:pStyle w:val="0"/>
              <w:jc w:val="center"/>
            </w:pPr>
            <w:r>
              <w:rPr>
                <w:sz w:val="20"/>
              </w:rPr>
              <w:t xml:space="preserve">3</w:t>
            </w:r>
          </w:p>
        </w:tc>
        <w:tc>
          <w:tcPr>
            <w:tcW w:w="1841" w:type="dxa"/>
            <w:tcBorders>
              <w:top w:val="nil"/>
              <w:left w:val="nil"/>
              <w:bottom w:val="nil"/>
              <w:right w:val="nil"/>
            </w:tcBorders>
          </w:tcPr>
          <w:p>
            <w:pPr>
              <w:pStyle w:val="0"/>
            </w:pPr>
            <w:r>
              <w:rPr>
                <w:sz w:val="20"/>
              </w:rPr>
            </w:r>
          </w:p>
        </w:tc>
        <w:tc>
          <w:tcPr>
            <w:tcW w:w="2169" w:type="dxa"/>
            <w:tcBorders>
              <w:top w:val="nil"/>
              <w:left w:val="nil"/>
              <w:bottom w:val="nil"/>
              <w:right w:val="nil"/>
            </w:tcBorders>
          </w:tcPr>
          <w:p>
            <w:pPr>
              <w:pStyle w:val="0"/>
            </w:pPr>
            <w:r>
              <w:rPr>
                <w:sz w:val="20"/>
              </w:rPr>
            </w:r>
          </w:p>
        </w:tc>
        <w:tc>
          <w:tcPr>
            <w:tcW w:w="1985" w:type="dxa"/>
            <w:tcBorders>
              <w:top w:val="nil"/>
              <w:left w:val="nil"/>
              <w:bottom w:val="nil"/>
              <w:right w:val="nil"/>
            </w:tcBorders>
          </w:tcPr>
          <w:p>
            <w:pPr>
              <w:pStyle w:val="0"/>
              <w:jc w:val="center"/>
            </w:pPr>
            <w:r>
              <w:rPr>
                <w:sz w:val="20"/>
              </w:rPr>
              <w:t xml:space="preserve">225</w:t>
            </w:r>
          </w:p>
        </w:tc>
      </w:tr>
      <w:tr>
        <w:tc>
          <w:tcPr>
            <w:tcW w:w="1757" w:type="dxa"/>
            <w:tcBorders>
              <w:top w:val="nil"/>
              <w:left w:val="nil"/>
              <w:bottom w:val="nil"/>
              <w:right w:val="nil"/>
            </w:tcBorders>
          </w:tcPr>
          <w:p>
            <w:pPr>
              <w:pStyle w:val="0"/>
            </w:pPr>
            <w:r>
              <w:rPr>
                <w:sz w:val="20"/>
              </w:rPr>
              <w:t xml:space="preserve">Число поломок за год</w:t>
            </w:r>
          </w:p>
        </w:tc>
        <w:tc>
          <w:tcPr>
            <w:tcW w:w="889" w:type="dxa"/>
            <w:tcBorders>
              <w:top w:val="nil"/>
              <w:left w:val="nil"/>
              <w:bottom w:val="nil"/>
              <w:right w:val="nil"/>
            </w:tcBorders>
          </w:tcPr>
          <w:p>
            <w:pPr>
              <w:pStyle w:val="0"/>
              <w:jc w:val="center"/>
            </w:pPr>
            <w:r>
              <w:rPr>
                <w:sz w:val="20"/>
              </w:rPr>
              <w:t xml:space="preserve">1</w:t>
            </w:r>
          </w:p>
        </w:tc>
        <w:tc>
          <w:tcPr>
            <w:tcW w:w="1786" w:type="dxa"/>
            <w:tcBorders>
              <w:top w:val="nil"/>
              <w:left w:val="nil"/>
              <w:bottom w:val="nil"/>
              <w:right w:val="nil"/>
            </w:tcBorders>
          </w:tcPr>
          <w:p>
            <w:pPr>
              <w:pStyle w:val="0"/>
              <w:jc w:val="center"/>
            </w:pPr>
            <w:r>
              <w:rPr>
                <w:sz w:val="20"/>
              </w:rPr>
              <w:t xml:space="preserve">1</w:t>
            </w:r>
          </w:p>
        </w:tc>
        <w:tc>
          <w:tcPr>
            <w:tcW w:w="1786" w:type="dxa"/>
            <w:tcBorders>
              <w:top w:val="nil"/>
              <w:left w:val="nil"/>
              <w:bottom w:val="nil"/>
              <w:right w:val="nil"/>
            </w:tcBorders>
          </w:tcPr>
          <w:p>
            <w:pPr>
              <w:pStyle w:val="0"/>
              <w:jc w:val="center"/>
            </w:pPr>
            <w:r>
              <w:rPr>
                <w:sz w:val="20"/>
              </w:rPr>
              <w:t xml:space="preserve">4</w:t>
            </w:r>
          </w:p>
        </w:tc>
        <w:tc>
          <w:tcPr>
            <w:tcW w:w="1786" w:type="dxa"/>
            <w:tcBorders>
              <w:top w:val="nil"/>
              <w:left w:val="nil"/>
              <w:bottom w:val="nil"/>
              <w:right w:val="nil"/>
            </w:tcBorders>
          </w:tcPr>
          <w:p>
            <w:pPr>
              <w:pStyle w:val="0"/>
              <w:jc w:val="center"/>
            </w:pPr>
            <w:r>
              <w:rPr>
                <w:sz w:val="20"/>
              </w:rPr>
              <w:t xml:space="preserve">0</w:t>
            </w:r>
          </w:p>
        </w:tc>
        <w:tc>
          <w:tcPr>
            <w:tcW w:w="956" w:type="dxa"/>
            <w:tcBorders>
              <w:top w:val="nil"/>
              <w:left w:val="nil"/>
              <w:bottom w:val="nil"/>
              <w:right w:val="nil"/>
            </w:tcBorders>
          </w:tcPr>
          <w:p>
            <w:pPr>
              <w:pStyle w:val="0"/>
              <w:jc w:val="center"/>
            </w:pPr>
            <w:r>
              <w:rPr>
                <w:sz w:val="20"/>
              </w:rPr>
              <w:t xml:space="preserve">1</w:t>
            </w:r>
          </w:p>
        </w:tc>
        <w:tc>
          <w:tcPr>
            <w:tcW w:w="1841" w:type="dxa"/>
            <w:tcBorders>
              <w:top w:val="nil"/>
              <w:left w:val="nil"/>
              <w:bottom w:val="nil"/>
              <w:right w:val="nil"/>
            </w:tcBorders>
          </w:tcPr>
          <w:p>
            <w:pPr>
              <w:pStyle w:val="0"/>
              <w:jc w:val="center"/>
            </w:pPr>
            <w:r>
              <w:rPr>
                <w:sz w:val="20"/>
              </w:rPr>
              <w:t xml:space="preserve">0</w:t>
            </w:r>
          </w:p>
        </w:tc>
        <w:tc>
          <w:tcPr>
            <w:tcW w:w="2169" w:type="dxa"/>
            <w:tcBorders>
              <w:top w:val="nil"/>
              <w:left w:val="nil"/>
              <w:bottom w:val="nil"/>
              <w:right w:val="nil"/>
            </w:tcBorders>
          </w:tcPr>
          <w:p>
            <w:pPr>
              <w:pStyle w:val="0"/>
              <w:jc w:val="center"/>
            </w:pPr>
            <w:r>
              <w:rPr>
                <w:sz w:val="20"/>
              </w:rPr>
              <w:t xml:space="preserve">0</w:t>
            </w:r>
          </w:p>
        </w:tc>
        <w:tc>
          <w:tcPr>
            <w:tcW w:w="1985"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2"/>
        <w:outlineLvl w:val="2"/>
        <w:jc w:val="center"/>
      </w:pPr>
      <w:r>
        <w:rPr>
          <w:sz w:val="20"/>
        </w:rPr>
        <w:t xml:space="preserve">Показатели использования</w:t>
      </w:r>
    </w:p>
    <w:p>
      <w:pPr>
        <w:pStyle w:val="2"/>
        <w:jc w:val="center"/>
      </w:pPr>
      <w:r>
        <w:rPr>
          <w:sz w:val="20"/>
        </w:rPr>
        <w:t xml:space="preserve">компьютерных томографов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843"/>
        <w:gridCol w:w="1701"/>
        <w:gridCol w:w="1843"/>
        <w:gridCol w:w="1276"/>
        <w:gridCol w:w="1045"/>
        <w:gridCol w:w="1332"/>
        <w:gridCol w:w="1332"/>
        <w:gridCol w:w="1302"/>
        <w:gridCol w:w="1302"/>
        <w:gridCol w:w="1302"/>
        <w:gridCol w:w="1398"/>
      </w:tblGrid>
      <w:tr>
        <w:tblPrEx>
          <w:tblBorders>
            <w:left w:val="single" w:sz="4"/>
            <w:right w:val="single" w:sz="4"/>
            <w:insideV w:val="single" w:sz="4"/>
            <w:insideH w:val="single" w:sz="4"/>
          </w:tblBorders>
        </w:tblPrEx>
        <w:tc>
          <w:tcPr>
            <w:tcW w:w="1843" w:type="dxa"/>
            <w:tcBorders>
              <w:top w:val="single" w:sz="4"/>
              <w:bottom w:val="single" w:sz="4"/>
            </w:tcBorders>
          </w:tcPr>
          <w:p>
            <w:pPr>
              <w:pStyle w:val="0"/>
            </w:pPr>
            <w:r>
              <w:rPr>
                <w:sz w:val="20"/>
              </w:rPr>
            </w:r>
          </w:p>
        </w:tc>
        <w:tc>
          <w:tcPr>
            <w:tcW w:w="1701" w:type="dxa"/>
            <w:tcBorders>
              <w:top w:val="single" w:sz="4"/>
              <w:bottom w:val="single" w:sz="4"/>
            </w:tcBorders>
          </w:tcPr>
          <w:p>
            <w:pPr>
              <w:pStyle w:val="0"/>
              <w:jc w:val="center"/>
            </w:pPr>
            <w:r>
              <w:rPr>
                <w:sz w:val="20"/>
              </w:rPr>
              <w:t xml:space="preserve">РСЦ (ГБУЗ АО "Первая городская клиническая больница им. Е.Е.Волосевич"</w:t>
            </w:r>
          </w:p>
        </w:tc>
        <w:tc>
          <w:tcPr>
            <w:tcW w:w="1843" w:type="dxa"/>
            <w:tcBorders>
              <w:top w:val="single" w:sz="4"/>
              <w:bottom w:val="single" w:sz="4"/>
            </w:tcBorders>
          </w:tcPr>
          <w:p>
            <w:pPr>
              <w:pStyle w:val="0"/>
              <w:jc w:val="center"/>
            </w:pPr>
            <w:r>
              <w:rPr>
                <w:sz w:val="20"/>
              </w:rPr>
              <w:t xml:space="preserve">ГБУЗ АО "Архангельская областная клиническая больница"</w:t>
            </w:r>
          </w:p>
        </w:tc>
        <w:tc>
          <w:tcPr>
            <w:gridSpan w:val="3"/>
            <w:tcW w:w="3653" w:type="dxa"/>
            <w:tcBorders>
              <w:top w:val="single" w:sz="4"/>
              <w:bottom w:val="single" w:sz="4"/>
            </w:tcBorders>
          </w:tcPr>
          <w:p>
            <w:pPr>
              <w:pStyle w:val="0"/>
              <w:jc w:val="center"/>
            </w:pPr>
            <w:r>
              <w:rPr>
                <w:sz w:val="20"/>
              </w:rPr>
              <w:t xml:space="preserve">ПСО (ГБУЗ АО "Котласская ЦГБ имени святителя Луки (В.Ф.Войно-Ясенецкого)"</w:t>
            </w:r>
          </w:p>
        </w:tc>
        <w:tc>
          <w:tcPr>
            <w:gridSpan w:val="2"/>
            <w:tcW w:w="2634" w:type="dxa"/>
            <w:tcBorders>
              <w:top w:val="single" w:sz="4"/>
              <w:bottom w:val="single" w:sz="4"/>
            </w:tcBorders>
          </w:tcPr>
          <w:p>
            <w:pPr>
              <w:pStyle w:val="0"/>
              <w:jc w:val="center"/>
            </w:pPr>
            <w:r>
              <w:rPr>
                <w:sz w:val="20"/>
              </w:rPr>
              <w:t xml:space="preserve">ПСО (ГБУЗ АО "Новодвинская ЦГБ")</w:t>
            </w:r>
          </w:p>
        </w:tc>
        <w:tc>
          <w:tcPr>
            <w:tcW w:w="1302" w:type="dxa"/>
            <w:tcBorders>
              <w:top w:val="single" w:sz="4"/>
              <w:bottom w:val="single" w:sz="4"/>
            </w:tcBorders>
          </w:tcPr>
          <w:p>
            <w:pPr>
              <w:pStyle w:val="0"/>
              <w:jc w:val="center"/>
            </w:pPr>
            <w:r>
              <w:rPr>
                <w:sz w:val="20"/>
              </w:rPr>
              <w:t xml:space="preserve">ПСО (ГБУЗ АО "Няндом- ская ЦРБ")</w:t>
            </w:r>
          </w:p>
        </w:tc>
        <w:tc>
          <w:tcPr>
            <w:tcW w:w="1302" w:type="dxa"/>
            <w:tcBorders>
              <w:top w:val="single" w:sz="4"/>
              <w:bottom w:val="single" w:sz="4"/>
            </w:tcBorders>
          </w:tcPr>
          <w:p>
            <w:pPr>
              <w:pStyle w:val="0"/>
              <w:jc w:val="center"/>
            </w:pPr>
            <w:r>
              <w:rPr>
                <w:sz w:val="20"/>
              </w:rPr>
              <w:t xml:space="preserve">ПСО (ГБУЗ АО "Коряжем-ская ГБ")</w:t>
            </w:r>
          </w:p>
        </w:tc>
        <w:tc>
          <w:tcPr>
            <w:tcW w:w="1398" w:type="dxa"/>
            <w:tcBorders>
              <w:top w:val="single" w:sz="4"/>
              <w:bottom w:val="single" w:sz="4"/>
            </w:tcBorders>
          </w:tcPr>
          <w:p>
            <w:pPr>
              <w:pStyle w:val="0"/>
              <w:jc w:val="center"/>
            </w:pPr>
            <w:r>
              <w:rPr>
                <w:sz w:val="20"/>
              </w:rPr>
              <w:t xml:space="preserve">ПСО (ГБУЗ АО "Северо-двинская ГБ N 1")</w:t>
            </w:r>
          </w:p>
        </w:tc>
      </w:tr>
      <w:tr>
        <w:tblPrEx>
          <w:tblBorders>
            <w:left w:val="single" w:sz="4"/>
            <w:right w:val="single" w:sz="4"/>
            <w:insideV w:val="single" w:sz="4"/>
            <w:insideH w:val="single" w:sz="4"/>
          </w:tblBorders>
        </w:tblPrEx>
        <w:tc>
          <w:tcPr>
            <w:tcW w:w="1843" w:type="dxa"/>
            <w:tcBorders>
              <w:top w:val="single" w:sz="4"/>
              <w:bottom w:val="single" w:sz="4"/>
            </w:tcBorders>
          </w:tcPr>
          <w:p>
            <w:pPr>
              <w:pStyle w:val="0"/>
            </w:pPr>
            <w:r>
              <w:rPr>
                <w:sz w:val="20"/>
              </w:rPr>
            </w:r>
          </w:p>
        </w:tc>
        <w:tc>
          <w:tcPr>
            <w:tcW w:w="1701" w:type="dxa"/>
            <w:tcBorders>
              <w:top w:val="single" w:sz="4"/>
              <w:bottom w:val="single" w:sz="4"/>
            </w:tcBorders>
          </w:tcPr>
          <w:p>
            <w:pPr>
              <w:pStyle w:val="0"/>
              <w:jc w:val="center"/>
            </w:pPr>
            <w:r>
              <w:rPr>
                <w:sz w:val="20"/>
              </w:rPr>
              <w:t xml:space="preserve">КТ</w:t>
            </w:r>
          </w:p>
        </w:tc>
        <w:tc>
          <w:tcPr>
            <w:tcW w:w="1843" w:type="dxa"/>
            <w:tcBorders>
              <w:top w:val="single" w:sz="4"/>
              <w:bottom w:val="single" w:sz="4"/>
            </w:tcBorders>
          </w:tcPr>
          <w:p>
            <w:pPr>
              <w:pStyle w:val="0"/>
              <w:jc w:val="center"/>
            </w:pPr>
            <w:r>
              <w:rPr>
                <w:sz w:val="20"/>
              </w:rPr>
              <w:t xml:space="preserve">КТ</w:t>
            </w:r>
          </w:p>
        </w:tc>
        <w:tc>
          <w:tcPr>
            <w:tcW w:w="1276" w:type="dxa"/>
            <w:tcBorders>
              <w:top w:val="single" w:sz="4"/>
              <w:bottom w:val="single" w:sz="4"/>
            </w:tcBorders>
          </w:tcPr>
          <w:p>
            <w:pPr>
              <w:pStyle w:val="0"/>
              <w:jc w:val="center"/>
            </w:pPr>
            <w:r>
              <w:rPr>
                <w:sz w:val="20"/>
              </w:rPr>
              <w:t xml:space="preserve">КТ N 1</w:t>
            </w:r>
          </w:p>
        </w:tc>
        <w:tc>
          <w:tcPr>
            <w:tcW w:w="1045" w:type="dxa"/>
            <w:tcBorders>
              <w:top w:val="single" w:sz="4"/>
              <w:bottom w:val="single" w:sz="4"/>
            </w:tcBorders>
          </w:tcPr>
          <w:p>
            <w:pPr>
              <w:pStyle w:val="0"/>
              <w:jc w:val="center"/>
            </w:pPr>
            <w:r>
              <w:rPr>
                <w:sz w:val="20"/>
              </w:rPr>
              <w:t xml:space="preserve">КТ N 2</w:t>
            </w:r>
          </w:p>
        </w:tc>
        <w:tc>
          <w:tcPr>
            <w:tcW w:w="1332" w:type="dxa"/>
            <w:tcBorders>
              <w:top w:val="single" w:sz="4"/>
              <w:bottom w:val="single" w:sz="4"/>
            </w:tcBorders>
          </w:tcPr>
          <w:p>
            <w:pPr>
              <w:pStyle w:val="0"/>
              <w:jc w:val="center"/>
            </w:pPr>
            <w:r>
              <w:rPr>
                <w:sz w:val="20"/>
              </w:rPr>
              <w:t xml:space="preserve">КТ N 3</w:t>
            </w:r>
          </w:p>
        </w:tc>
        <w:tc>
          <w:tcPr>
            <w:tcW w:w="1332" w:type="dxa"/>
            <w:tcBorders>
              <w:top w:val="single" w:sz="4"/>
              <w:bottom w:val="single" w:sz="4"/>
            </w:tcBorders>
          </w:tcPr>
          <w:p>
            <w:pPr>
              <w:pStyle w:val="0"/>
              <w:jc w:val="center"/>
            </w:pPr>
            <w:r>
              <w:rPr>
                <w:sz w:val="20"/>
              </w:rPr>
              <w:t xml:space="preserve">КТ N 1</w:t>
            </w:r>
          </w:p>
        </w:tc>
        <w:tc>
          <w:tcPr>
            <w:tcW w:w="1302" w:type="dxa"/>
            <w:tcBorders>
              <w:top w:val="single" w:sz="4"/>
              <w:bottom w:val="single" w:sz="4"/>
            </w:tcBorders>
          </w:tcPr>
          <w:p>
            <w:pPr>
              <w:pStyle w:val="0"/>
              <w:jc w:val="center"/>
            </w:pPr>
            <w:r>
              <w:rPr>
                <w:sz w:val="20"/>
              </w:rPr>
              <w:t xml:space="preserve">КТ N 2</w:t>
            </w:r>
          </w:p>
        </w:tc>
        <w:tc>
          <w:tcPr>
            <w:tcW w:w="1302" w:type="dxa"/>
            <w:tcBorders>
              <w:top w:val="single" w:sz="4"/>
              <w:bottom w:val="single" w:sz="4"/>
            </w:tcBorders>
          </w:tcPr>
          <w:p>
            <w:pPr>
              <w:pStyle w:val="0"/>
              <w:jc w:val="center"/>
            </w:pPr>
            <w:r>
              <w:rPr>
                <w:sz w:val="20"/>
              </w:rPr>
              <w:t xml:space="preserve">КТ</w:t>
            </w:r>
          </w:p>
        </w:tc>
        <w:tc>
          <w:tcPr>
            <w:tcW w:w="1302" w:type="dxa"/>
            <w:tcBorders>
              <w:top w:val="single" w:sz="4"/>
              <w:bottom w:val="single" w:sz="4"/>
            </w:tcBorders>
          </w:tcPr>
          <w:p>
            <w:pPr>
              <w:pStyle w:val="0"/>
              <w:jc w:val="center"/>
            </w:pPr>
            <w:r>
              <w:rPr>
                <w:sz w:val="20"/>
              </w:rPr>
              <w:t xml:space="preserve">КТ</w:t>
            </w:r>
          </w:p>
        </w:tc>
        <w:tc>
          <w:tcPr>
            <w:tcW w:w="1398" w:type="dxa"/>
            <w:tcBorders>
              <w:top w:val="single" w:sz="4"/>
              <w:bottom w:val="single" w:sz="4"/>
            </w:tcBorders>
          </w:tcPr>
          <w:p>
            <w:pPr>
              <w:pStyle w:val="0"/>
              <w:jc w:val="center"/>
            </w:pPr>
            <w:r>
              <w:rPr>
                <w:sz w:val="20"/>
              </w:rPr>
              <w:t xml:space="preserve">КТ</w:t>
            </w:r>
          </w:p>
        </w:tc>
      </w:tr>
      <w:tr>
        <w:tblPrEx>
          <w:tblBorders>
            <w:left w:val="single" w:sz="4"/>
            <w:right w:val="single" w:sz="4"/>
            <w:insideV w:val="single" w:sz="4"/>
            <w:insideH w:val="single" w:sz="4"/>
          </w:tblBorders>
        </w:tblPrEx>
        <w:tc>
          <w:tcPr>
            <w:tcW w:w="1843" w:type="dxa"/>
            <w:tcBorders>
              <w:top w:val="single" w:sz="4"/>
              <w:bottom w:val="single" w:sz="4"/>
            </w:tcBorders>
          </w:tcPr>
          <w:p>
            <w:pPr>
              <w:pStyle w:val="0"/>
              <w:jc w:val="center"/>
            </w:pPr>
            <w:r>
              <w:rPr>
                <w:sz w:val="20"/>
              </w:rPr>
              <w:t xml:space="preserve">1</w:t>
            </w:r>
          </w:p>
        </w:tc>
        <w:tc>
          <w:tcPr>
            <w:tcW w:w="1701" w:type="dxa"/>
            <w:tcBorders>
              <w:top w:val="single" w:sz="4"/>
              <w:bottom w:val="single" w:sz="4"/>
            </w:tcBorders>
          </w:tcPr>
          <w:p>
            <w:pPr>
              <w:pStyle w:val="0"/>
              <w:jc w:val="center"/>
            </w:pPr>
            <w:r>
              <w:rPr>
                <w:sz w:val="20"/>
              </w:rPr>
              <w:t xml:space="preserve">2</w:t>
            </w:r>
          </w:p>
        </w:tc>
        <w:tc>
          <w:tcPr>
            <w:tcW w:w="1843" w:type="dxa"/>
            <w:tcBorders>
              <w:top w:val="single" w:sz="4"/>
              <w:bottom w:val="single" w:sz="4"/>
            </w:tcBorders>
          </w:tcPr>
          <w:p>
            <w:pPr>
              <w:pStyle w:val="0"/>
              <w:jc w:val="center"/>
            </w:pPr>
            <w:r>
              <w:rPr>
                <w:sz w:val="20"/>
              </w:rPr>
              <w:t xml:space="preserve">3</w:t>
            </w:r>
          </w:p>
        </w:tc>
        <w:tc>
          <w:tcPr>
            <w:tcW w:w="1276" w:type="dxa"/>
            <w:tcBorders>
              <w:top w:val="single" w:sz="4"/>
              <w:bottom w:val="single" w:sz="4"/>
            </w:tcBorders>
          </w:tcPr>
          <w:p>
            <w:pPr>
              <w:pStyle w:val="0"/>
              <w:jc w:val="center"/>
            </w:pPr>
            <w:r>
              <w:rPr>
                <w:sz w:val="20"/>
              </w:rPr>
              <w:t xml:space="preserve">4</w:t>
            </w:r>
          </w:p>
        </w:tc>
        <w:tc>
          <w:tcPr>
            <w:tcW w:w="1045" w:type="dxa"/>
            <w:tcBorders>
              <w:top w:val="single" w:sz="4"/>
              <w:bottom w:val="single" w:sz="4"/>
            </w:tcBorders>
          </w:tcPr>
          <w:p>
            <w:pPr>
              <w:pStyle w:val="0"/>
              <w:jc w:val="center"/>
            </w:pPr>
            <w:r>
              <w:rPr>
                <w:sz w:val="20"/>
              </w:rPr>
              <w:t xml:space="preserve">5</w:t>
            </w:r>
          </w:p>
        </w:tc>
        <w:tc>
          <w:tcPr>
            <w:tcW w:w="1332" w:type="dxa"/>
            <w:tcBorders>
              <w:top w:val="single" w:sz="4"/>
              <w:bottom w:val="single" w:sz="4"/>
            </w:tcBorders>
          </w:tcPr>
          <w:p>
            <w:pPr>
              <w:pStyle w:val="0"/>
              <w:jc w:val="center"/>
            </w:pPr>
            <w:r>
              <w:rPr>
                <w:sz w:val="20"/>
              </w:rPr>
              <w:t xml:space="preserve">6</w:t>
            </w:r>
          </w:p>
        </w:tc>
        <w:tc>
          <w:tcPr>
            <w:tcW w:w="1332" w:type="dxa"/>
            <w:tcBorders>
              <w:top w:val="single" w:sz="4"/>
              <w:bottom w:val="single" w:sz="4"/>
            </w:tcBorders>
          </w:tcPr>
          <w:p>
            <w:pPr>
              <w:pStyle w:val="0"/>
              <w:jc w:val="center"/>
            </w:pPr>
            <w:r>
              <w:rPr>
                <w:sz w:val="20"/>
              </w:rPr>
              <w:t xml:space="preserve">7</w:t>
            </w:r>
          </w:p>
        </w:tc>
        <w:tc>
          <w:tcPr>
            <w:tcW w:w="1302" w:type="dxa"/>
            <w:tcBorders>
              <w:top w:val="single" w:sz="4"/>
              <w:bottom w:val="single" w:sz="4"/>
            </w:tcBorders>
          </w:tcPr>
          <w:p>
            <w:pPr>
              <w:pStyle w:val="0"/>
              <w:jc w:val="center"/>
            </w:pPr>
            <w:r>
              <w:rPr>
                <w:sz w:val="20"/>
              </w:rPr>
              <w:t xml:space="preserve">8</w:t>
            </w:r>
          </w:p>
        </w:tc>
        <w:tc>
          <w:tcPr>
            <w:tcW w:w="1302" w:type="dxa"/>
            <w:tcBorders>
              <w:top w:val="single" w:sz="4"/>
              <w:bottom w:val="single" w:sz="4"/>
            </w:tcBorders>
          </w:tcPr>
          <w:p>
            <w:pPr>
              <w:pStyle w:val="0"/>
              <w:jc w:val="center"/>
            </w:pPr>
            <w:r>
              <w:rPr>
                <w:sz w:val="20"/>
              </w:rPr>
              <w:t xml:space="preserve">9</w:t>
            </w:r>
          </w:p>
        </w:tc>
        <w:tc>
          <w:tcPr>
            <w:tcW w:w="1302" w:type="dxa"/>
            <w:tcBorders>
              <w:top w:val="single" w:sz="4"/>
              <w:bottom w:val="single" w:sz="4"/>
            </w:tcBorders>
          </w:tcPr>
          <w:p>
            <w:pPr>
              <w:pStyle w:val="0"/>
              <w:jc w:val="center"/>
            </w:pPr>
            <w:r>
              <w:rPr>
                <w:sz w:val="20"/>
              </w:rPr>
              <w:t xml:space="preserve">10</w:t>
            </w:r>
          </w:p>
        </w:tc>
        <w:tc>
          <w:tcPr>
            <w:tcW w:w="1398" w:type="dxa"/>
            <w:tcBorders>
              <w:top w:val="single" w:sz="4"/>
              <w:bottom w:val="single" w:sz="4"/>
            </w:tcBorders>
          </w:tcPr>
          <w:p>
            <w:pPr>
              <w:pStyle w:val="0"/>
              <w:jc w:val="center"/>
            </w:pPr>
            <w:r>
              <w:rPr>
                <w:sz w:val="20"/>
              </w:rPr>
              <w:t xml:space="preserve">11</w:t>
            </w:r>
          </w:p>
        </w:tc>
      </w:tr>
      <w:tr>
        <w:tc>
          <w:tcPr>
            <w:tcW w:w="1843" w:type="dxa"/>
            <w:tcBorders>
              <w:top w:val="single" w:sz="4"/>
              <w:left w:val="nil"/>
              <w:bottom w:val="nil"/>
              <w:right w:val="nil"/>
            </w:tcBorders>
          </w:tcPr>
          <w:p>
            <w:pPr>
              <w:pStyle w:val="0"/>
            </w:pPr>
            <w:r>
              <w:rPr>
                <w:sz w:val="20"/>
              </w:rPr>
              <w:t xml:space="preserve">Год выпуска оборудования</w:t>
            </w:r>
          </w:p>
        </w:tc>
        <w:tc>
          <w:tcPr>
            <w:tcW w:w="1701" w:type="dxa"/>
            <w:tcBorders>
              <w:top w:val="single" w:sz="4"/>
              <w:left w:val="nil"/>
              <w:bottom w:val="nil"/>
              <w:right w:val="nil"/>
            </w:tcBorders>
          </w:tcPr>
          <w:p>
            <w:pPr>
              <w:pStyle w:val="0"/>
              <w:jc w:val="center"/>
            </w:pPr>
            <w:r>
              <w:rPr>
                <w:sz w:val="20"/>
              </w:rPr>
              <w:t xml:space="preserve">2019</w:t>
            </w:r>
          </w:p>
        </w:tc>
        <w:tc>
          <w:tcPr>
            <w:tcW w:w="1843" w:type="dxa"/>
            <w:tcBorders>
              <w:top w:val="single" w:sz="4"/>
              <w:left w:val="nil"/>
              <w:bottom w:val="nil"/>
              <w:right w:val="nil"/>
            </w:tcBorders>
          </w:tcPr>
          <w:p>
            <w:pPr>
              <w:pStyle w:val="0"/>
              <w:jc w:val="center"/>
            </w:pPr>
            <w:r>
              <w:rPr>
                <w:sz w:val="20"/>
              </w:rPr>
              <w:t xml:space="preserve">2012</w:t>
            </w:r>
          </w:p>
        </w:tc>
        <w:tc>
          <w:tcPr>
            <w:tcW w:w="1276" w:type="dxa"/>
            <w:tcBorders>
              <w:top w:val="single" w:sz="4"/>
              <w:left w:val="nil"/>
              <w:bottom w:val="nil"/>
              <w:right w:val="nil"/>
            </w:tcBorders>
          </w:tcPr>
          <w:p>
            <w:pPr>
              <w:pStyle w:val="0"/>
              <w:jc w:val="center"/>
            </w:pPr>
            <w:r>
              <w:rPr>
                <w:sz w:val="20"/>
              </w:rPr>
              <w:t xml:space="preserve">2009</w:t>
            </w:r>
          </w:p>
        </w:tc>
        <w:tc>
          <w:tcPr>
            <w:tcW w:w="1045" w:type="dxa"/>
            <w:tcBorders>
              <w:top w:val="single" w:sz="4"/>
              <w:left w:val="nil"/>
              <w:bottom w:val="nil"/>
              <w:right w:val="nil"/>
            </w:tcBorders>
          </w:tcPr>
          <w:p>
            <w:pPr>
              <w:pStyle w:val="0"/>
              <w:jc w:val="center"/>
            </w:pPr>
            <w:r>
              <w:rPr>
                <w:sz w:val="20"/>
              </w:rPr>
              <w:t xml:space="preserve">2020</w:t>
            </w:r>
          </w:p>
        </w:tc>
        <w:tc>
          <w:tcPr>
            <w:tcW w:w="1332" w:type="dxa"/>
            <w:tcBorders>
              <w:top w:val="single" w:sz="4"/>
              <w:left w:val="nil"/>
              <w:bottom w:val="nil"/>
              <w:right w:val="nil"/>
            </w:tcBorders>
          </w:tcPr>
          <w:p>
            <w:pPr>
              <w:pStyle w:val="0"/>
              <w:jc w:val="center"/>
            </w:pPr>
            <w:r>
              <w:rPr>
                <w:sz w:val="20"/>
              </w:rPr>
              <w:t xml:space="preserve">2020</w:t>
            </w:r>
          </w:p>
        </w:tc>
        <w:tc>
          <w:tcPr>
            <w:tcW w:w="1332" w:type="dxa"/>
            <w:tcBorders>
              <w:top w:val="single" w:sz="4"/>
              <w:left w:val="nil"/>
              <w:bottom w:val="nil"/>
              <w:right w:val="nil"/>
            </w:tcBorders>
          </w:tcPr>
          <w:p>
            <w:pPr>
              <w:pStyle w:val="0"/>
              <w:jc w:val="center"/>
            </w:pPr>
            <w:r>
              <w:rPr>
                <w:sz w:val="20"/>
              </w:rPr>
              <w:t xml:space="preserve">2009</w:t>
            </w:r>
          </w:p>
        </w:tc>
        <w:tc>
          <w:tcPr>
            <w:tcW w:w="1302" w:type="dxa"/>
            <w:tcBorders>
              <w:top w:val="single" w:sz="4"/>
              <w:left w:val="nil"/>
              <w:bottom w:val="nil"/>
              <w:right w:val="nil"/>
            </w:tcBorders>
          </w:tcPr>
          <w:p>
            <w:pPr>
              <w:pStyle w:val="0"/>
              <w:jc w:val="center"/>
            </w:pPr>
            <w:r>
              <w:rPr>
                <w:sz w:val="20"/>
              </w:rPr>
              <w:t xml:space="preserve">2021</w:t>
            </w:r>
          </w:p>
        </w:tc>
        <w:tc>
          <w:tcPr>
            <w:tcW w:w="1302" w:type="dxa"/>
            <w:tcBorders>
              <w:top w:val="single" w:sz="4"/>
              <w:left w:val="nil"/>
              <w:bottom w:val="nil"/>
              <w:right w:val="nil"/>
            </w:tcBorders>
          </w:tcPr>
          <w:p>
            <w:pPr>
              <w:pStyle w:val="0"/>
              <w:jc w:val="center"/>
            </w:pPr>
            <w:r>
              <w:rPr>
                <w:sz w:val="20"/>
              </w:rPr>
              <w:t xml:space="preserve">2019</w:t>
            </w:r>
          </w:p>
        </w:tc>
        <w:tc>
          <w:tcPr>
            <w:tcW w:w="1302" w:type="dxa"/>
            <w:tcBorders>
              <w:top w:val="single" w:sz="4"/>
              <w:left w:val="nil"/>
              <w:bottom w:val="nil"/>
              <w:right w:val="nil"/>
            </w:tcBorders>
          </w:tcPr>
          <w:p>
            <w:pPr>
              <w:pStyle w:val="0"/>
              <w:jc w:val="center"/>
            </w:pPr>
            <w:r>
              <w:rPr>
                <w:sz w:val="20"/>
              </w:rPr>
              <w:t xml:space="preserve">2013</w:t>
            </w:r>
          </w:p>
        </w:tc>
        <w:tc>
          <w:tcPr>
            <w:tcW w:w="1398" w:type="dxa"/>
            <w:tcBorders>
              <w:top w:val="single" w:sz="4"/>
              <w:left w:val="nil"/>
              <w:bottom w:val="nil"/>
              <w:right w:val="nil"/>
            </w:tcBorders>
          </w:tcPr>
          <w:p>
            <w:pPr>
              <w:pStyle w:val="0"/>
              <w:jc w:val="center"/>
            </w:pPr>
            <w:r>
              <w:rPr>
                <w:sz w:val="20"/>
              </w:rPr>
              <w:t xml:space="preserve">2020</w:t>
            </w:r>
          </w:p>
        </w:tc>
      </w:tr>
      <w:tr>
        <w:tc>
          <w:tcPr>
            <w:tcW w:w="1843" w:type="dxa"/>
            <w:tcBorders>
              <w:top w:val="nil"/>
              <w:left w:val="nil"/>
              <w:bottom w:val="nil"/>
              <w:right w:val="nil"/>
            </w:tcBorders>
          </w:tcPr>
          <w:p>
            <w:pPr>
              <w:pStyle w:val="0"/>
            </w:pPr>
            <w:r>
              <w:rPr>
                <w:sz w:val="20"/>
              </w:rPr>
              <w:t xml:space="preserve">Год ввода в эксплуатацию</w:t>
            </w:r>
          </w:p>
        </w:tc>
        <w:tc>
          <w:tcPr>
            <w:tcW w:w="1701" w:type="dxa"/>
            <w:tcBorders>
              <w:top w:val="nil"/>
              <w:left w:val="nil"/>
              <w:bottom w:val="nil"/>
              <w:right w:val="nil"/>
            </w:tcBorders>
          </w:tcPr>
          <w:p>
            <w:pPr>
              <w:pStyle w:val="0"/>
              <w:jc w:val="center"/>
            </w:pPr>
            <w:r>
              <w:rPr>
                <w:sz w:val="20"/>
              </w:rPr>
              <w:t xml:space="preserve">2019</w:t>
            </w:r>
          </w:p>
        </w:tc>
        <w:tc>
          <w:tcPr>
            <w:tcW w:w="1843" w:type="dxa"/>
            <w:tcBorders>
              <w:top w:val="nil"/>
              <w:left w:val="nil"/>
              <w:bottom w:val="nil"/>
              <w:right w:val="nil"/>
            </w:tcBorders>
          </w:tcPr>
          <w:p>
            <w:pPr>
              <w:pStyle w:val="0"/>
              <w:jc w:val="center"/>
            </w:pPr>
            <w:r>
              <w:rPr>
                <w:sz w:val="20"/>
              </w:rPr>
              <w:t xml:space="preserve">2014</w:t>
            </w:r>
          </w:p>
        </w:tc>
        <w:tc>
          <w:tcPr>
            <w:tcW w:w="1276" w:type="dxa"/>
            <w:tcBorders>
              <w:top w:val="nil"/>
              <w:left w:val="nil"/>
              <w:bottom w:val="nil"/>
              <w:right w:val="nil"/>
            </w:tcBorders>
          </w:tcPr>
          <w:p>
            <w:pPr>
              <w:pStyle w:val="0"/>
              <w:jc w:val="center"/>
            </w:pPr>
            <w:r>
              <w:rPr>
                <w:sz w:val="20"/>
              </w:rPr>
              <w:t xml:space="preserve">2009</w:t>
            </w:r>
          </w:p>
        </w:tc>
        <w:tc>
          <w:tcPr>
            <w:tcW w:w="1045" w:type="dxa"/>
            <w:tcBorders>
              <w:top w:val="nil"/>
              <w:left w:val="nil"/>
              <w:bottom w:val="nil"/>
              <w:right w:val="nil"/>
            </w:tcBorders>
          </w:tcPr>
          <w:p>
            <w:pPr>
              <w:pStyle w:val="0"/>
              <w:jc w:val="center"/>
            </w:pPr>
            <w:r>
              <w:rPr>
                <w:sz w:val="20"/>
              </w:rPr>
              <w:t xml:space="preserve">2020</w:t>
            </w:r>
          </w:p>
        </w:tc>
        <w:tc>
          <w:tcPr>
            <w:tcW w:w="1332" w:type="dxa"/>
            <w:tcBorders>
              <w:top w:val="nil"/>
              <w:left w:val="nil"/>
              <w:bottom w:val="nil"/>
              <w:right w:val="nil"/>
            </w:tcBorders>
          </w:tcPr>
          <w:p>
            <w:pPr>
              <w:pStyle w:val="0"/>
              <w:jc w:val="center"/>
            </w:pPr>
            <w:r>
              <w:rPr>
                <w:sz w:val="20"/>
              </w:rPr>
              <w:t xml:space="preserve">2020</w:t>
            </w:r>
          </w:p>
        </w:tc>
        <w:tc>
          <w:tcPr>
            <w:tcW w:w="1332" w:type="dxa"/>
            <w:tcBorders>
              <w:top w:val="nil"/>
              <w:left w:val="nil"/>
              <w:bottom w:val="nil"/>
              <w:right w:val="nil"/>
            </w:tcBorders>
          </w:tcPr>
          <w:p>
            <w:pPr>
              <w:pStyle w:val="0"/>
              <w:jc w:val="center"/>
            </w:pPr>
            <w:r>
              <w:rPr>
                <w:sz w:val="20"/>
              </w:rPr>
              <w:t xml:space="preserve">2009</w:t>
            </w:r>
          </w:p>
        </w:tc>
        <w:tc>
          <w:tcPr>
            <w:tcW w:w="1302" w:type="dxa"/>
            <w:tcBorders>
              <w:top w:val="nil"/>
              <w:left w:val="nil"/>
              <w:bottom w:val="nil"/>
              <w:right w:val="nil"/>
            </w:tcBorders>
          </w:tcPr>
          <w:p>
            <w:pPr>
              <w:pStyle w:val="0"/>
              <w:jc w:val="center"/>
            </w:pPr>
            <w:r>
              <w:rPr>
                <w:sz w:val="20"/>
              </w:rPr>
              <w:t xml:space="preserve">2021</w:t>
            </w:r>
          </w:p>
        </w:tc>
        <w:tc>
          <w:tcPr>
            <w:tcW w:w="1302" w:type="dxa"/>
            <w:tcBorders>
              <w:top w:val="nil"/>
              <w:left w:val="nil"/>
              <w:bottom w:val="nil"/>
              <w:right w:val="nil"/>
            </w:tcBorders>
          </w:tcPr>
          <w:p>
            <w:pPr>
              <w:pStyle w:val="0"/>
              <w:jc w:val="center"/>
            </w:pPr>
            <w:r>
              <w:rPr>
                <w:sz w:val="20"/>
              </w:rPr>
              <w:t xml:space="preserve">2020</w:t>
            </w:r>
          </w:p>
        </w:tc>
        <w:tc>
          <w:tcPr>
            <w:tcW w:w="1302" w:type="dxa"/>
            <w:tcBorders>
              <w:top w:val="nil"/>
              <w:left w:val="nil"/>
              <w:bottom w:val="nil"/>
              <w:right w:val="nil"/>
            </w:tcBorders>
          </w:tcPr>
          <w:p>
            <w:pPr>
              <w:pStyle w:val="0"/>
              <w:jc w:val="center"/>
            </w:pPr>
            <w:r>
              <w:rPr>
                <w:sz w:val="20"/>
              </w:rPr>
              <w:t xml:space="preserve">2014</w:t>
            </w:r>
          </w:p>
        </w:tc>
        <w:tc>
          <w:tcPr>
            <w:tcW w:w="1398" w:type="dxa"/>
            <w:tcBorders>
              <w:top w:val="nil"/>
              <w:left w:val="nil"/>
              <w:bottom w:val="nil"/>
              <w:right w:val="nil"/>
            </w:tcBorders>
          </w:tcPr>
          <w:p>
            <w:pPr>
              <w:pStyle w:val="0"/>
              <w:jc w:val="center"/>
            </w:pPr>
            <w:r>
              <w:rPr>
                <w:sz w:val="20"/>
              </w:rPr>
              <w:t xml:space="preserve">2020</w:t>
            </w:r>
          </w:p>
        </w:tc>
      </w:tr>
      <w:tr>
        <w:tc>
          <w:tcPr>
            <w:tcW w:w="1843" w:type="dxa"/>
            <w:tcBorders>
              <w:top w:val="nil"/>
              <w:left w:val="nil"/>
              <w:bottom w:val="nil"/>
              <w:right w:val="nil"/>
            </w:tcBorders>
          </w:tcPr>
          <w:p>
            <w:pPr>
              <w:pStyle w:val="0"/>
            </w:pPr>
            <w:r>
              <w:rPr>
                <w:sz w:val="20"/>
              </w:rPr>
              <w:t xml:space="preserve">Износ оборудования (процентов)</w:t>
            </w:r>
          </w:p>
        </w:tc>
        <w:tc>
          <w:tcPr>
            <w:tcW w:w="1701" w:type="dxa"/>
            <w:tcBorders>
              <w:top w:val="nil"/>
              <w:left w:val="nil"/>
              <w:bottom w:val="nil"/>
              <w:right w:val="nil"/>
            </w:tcBorders>
          </w:tcPr>
          <w:p>
            <w:pPr>
              <w:pStyle w:val="0"/>
              <w:jc w:val="center"/>
            </w:pPr>
            <w:r>
              <w:rPr>
                <w:sz w:val="20"/>
              </w:rPr>
              <w:t xml:space="preserve">46,4</w:t>
            </w:r>
          </w:p>
        </w:tc>
        <w:tc>
          <w:tcPr>
            <w:tcW w:w="1843" w:type="dxa"/>
            <w:tcBorders>
              <w:top w:val="nil"/>
              <w:left w:val="nil"/>
              <w:bottom w:val="nil"/>
              <w:right w:val="nil"/>
            </w:tcBorders>
          </w:tcPr>
          <w:p>
            <w:pPr>
              <w:pStyle w:val="0"/>
              <w:jc w:val="center"/>
            </w:pPr>
            <w:r>
              <w:rPr>
                <w:sz w:val="20"/>
              </w:rPr>
              <w:t xml:space="preserve">100</w:t>
            </w:r>
          </w:p>
        </w:tc>
        <w:tc>
          <w:tcPr>
            <w:tcW w:w="1276" w:type="dxa"/>
            <w:tcBorders>
              <w:top w:val="nil"/>
              <w:left w:val="nil"/>
              <w:bottom w:val="nil"/>
              <w:right w:val="nil"/>
            </w:tcBorders>
          </w:tcPr>
          <w:p>
            <w:pPr>
              <w:pStyle w:val="0"/>
              <w:jc w:val="center"/>
            </w:pPr>
            <w:r>
              <w:rPr>
                <w:sz w:val="20"/>
              </w:rPr>
              <w:t xml:space="preserve">100</w:t>
            </w:r>
          </w:p>
        </w:tc>
        <w:tc>
          <w:tcPr>
            <w:tcW w:w="1045"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100</w:t>
            </w:r>
          </w:p>
        </w:tc>
        <w:tc>
          <w:tcPr>
            <w:tcW w:w="1302" w:type="dxa"/>
            <w:tcBorders>
              <w:top w:val="nil"/>
              <w:left w:val="nil"/>
              <w:bottom w:val="nil"/>
              <w:right w:val="nil"/>
            </w:tcBorders>
          </w:tcPr>
          <w:p>
            <w:pPr>
              <w:pStyle w:val="0"/>
              <w:jc w:val="center"/>
            </w:pPr>
            <w:r>
              <w:rPr>
                <w:sz w:val="20"/>
              </w:rPr>
              <w:t xml:space="preserve">7</w:t>
            </w:r>
          </w:p>
        </w:tc>
        <w:tc>
          <w:tcPr>
            <w:tcW w:w="1302" w:type="dxa"/>
            <w:tcBorders>
              <w:top w:val="nil"/>
              <w:left w:val="nil"/>
              <w:bottom w:val="nil"/>
              <w:right w:val="nil"/>
            </w:tcBorders>
          </w:tcPr>
          <w:p>
            <w:pPr>
              <w:pStyle w:val="0"/>
              <w:jc w:val="center"/>
            </w:pPr>
            <w:r>
              <w:rPr>
                <w:sz w:val="20"/>
              </w:rPr>
              <w:t xml:space="preserve">10</w:t>
            </w:r>
          </w:p>
        </w:tc>
        <w:tc>
          <w:tcPr>
            <w:tcW w:w="1302" w:type="dxa"/>
            <w:tcBorders>
              <w:top w:val="nil"/>
              <w:left w:val="nil"/>
              <w:bottom w:val="nil"/>
              <w:right w:val="nil"/>
            </w:tcBorders>
          </w:tcPr>
          <w:p>
            <w:pPr>
              <w:pStyle w:val="0"/>
              <w:jc w:val="center"/>
            </w:pPr>
            <w:r>
              <w:rPr>
                <w:sz w:val="20"/>
              </w:rPr>
              <w:t xml:space="preserve">90</w:t>
            </w:r>
          </w:p>
        </w:tc>
        <w:tc>
          <w:tcPr>
            <w:tcW w:w="1398" w:type="dxa"/>
            <w:tcBorders>
              <w:top w:val="nil"/>
              <w:left w:val="nil"/>
              <w:bottom w:val="nil"/>
              <w:right w:val="nil"/>
            </w:tcBorders>
          </w:tcPr>
          <w:p>
            <w:pPr>
              <w:pStyle w:val="0"/>
              <w:jc w:val="center"/>
            </w:pPr>
            <w:r>
              <w:rPr>
                <w:sz w:val="20"/>
              </w:rPr>
              <w:t xml:space="preserve">13,3</w:t>
            </w:r>
          </w:p>
        </w:tc>
      </w:tr>
      <w:tr>
        <w:tc>
          <w:tcPr>
            <w:tcW w:w="1843" w:type="dxa"/>
            <w:tcBorders>
              <w:top w:val="nil"/>
              <w:left w:val="nil"/>
              <w:bottom w:val="nil"/>
              <w:right w:val="nil"/>
            </w:tcBorders>
          </w:tcPr>
          <w:p>
            <w:pPr>
              <w:pStyle w:val="0"/>
            </w:pPr>
            <w:r>
              <w:rPr>
                <w:sz w:val="20"/>
              </w:rPr>
              <w:t xml:space="preserve">Количество проведенных исследований за 2022 год</w:t>
            </w:r>
          </w:p>
        </w:tc>
        <w:tc>
          <w:tcPr>
            <w:tcW w:w="1701" w:type="dxa"/>
            <w:tcBorders>
              <w:top w:val="nil"/>
              <w:left w:val="nil"/>
              <w:bottom w:val="nil"/>
              <w:right w:val="nil"/>
            </w:tcBorders>
          </w:tcPr>
          <w:p>
            <w:pPr>
              <w:pStyle w:val="0"/>
              <w:jc w:val="center"/>
            </w:pPr>
            <w:r>
              <w:rPr>
                <w:sz w:val="20"/>
              </w:rPr>
              <w:t xml:space="preserve">13 899</w:t>
            </w:r>
          </w:p>
        </w:tc>
        <w:tc>
          <w:tcPr>
            <w:tcW w:w="1843" w:type="dxa"/>
            <w:tcBorders>
              <w:top w:val="nil"/>
              <w:left w:val="nil"/>
              <w:bottom w:val="nil"/>
              <w:right w:val="nil"/>
            </w:tcBorders>
          </w:tcPr>
          <w:p>
            <w:pPr>
              <w:pStyle w:val="0"/>
              <w:jc w:val="center"/>
            </w:pPr>
            <w:r>
              <w:rPr>
                <w:sz w:val="20"/>
              </w:rPr>
              <w:t xml:space="preserve">23 134</w:t>
            </w:r>
          </w:p>
        </w:tc>
        <w:tc>
          <w:tcPr>
            <w:tcW w:w="1276" w:type="dxa"/>
            <w:tcBorders>
              <w:top w:val="nil"/>
              <w:left w:val="nil"/>
              <w:bottom w:val="nil"/>
              <w:right w:val="nil"/>
            </w:tcBorders>
          </w:tcPr>
          <w:p>
            <w:pPr>
              <w:pStyle w:val="0"/>
              <w:jc w:val="center"/>
            </w:pPr>
            <w:r>
              <w:rPr>
                <w:sz w:val="20"/>
              </w:rPr>
              <w:t xml:space="preserve">0</w:t>
            </w:r>
          </w:p>
        </w:tc>
        <w:tc>
          <w:tcPr>
            <w:tcW w:w="1045" w:type="dxa"/>
            <w:tcBorders>
              <w:top w:val="nil"/>
              <w:left w:val="nil"/>
              <w:bottom w:val="nil"/>
              <w:right w:val="nil"/>
            </w:tcBorders>
          </w:tcPr>
          <w:p>
            <w:pPr>
              <w:pStyle w:val="0"/>
              <w:jc w:val="center"/>
            </w:pPr>
            <w:r>
              <w:rPr>
                <w:sz w:val="20"/>
              </w:rPr>
              <w:t xml:space="preserve">719</w:t>
            </w:r>
          </w:p>
        </w:tc>
        <w:tc>
          <w:tcPr>
            <w:tcW w:w="1332" w:type="dxa"/>
            <w:tcBorders>
              <w:top w:val="nil"/>
              <w:left w:val="nil"/>
              <w:bottom w:val="nil"/>
              <w:right w:val="nil"/>
            </w:tcBorders>
          </w:tcPr>
          <w:p>
            <w:pPr>
              <w:pStyle w:val="0"/>
              <w:jc w:val="center"/>
            </w:pPr>
            <w:r>
              <w:rPr>
                <w:sz w:val="20"/>
              </w:rPr>
              <w:t xml:space="preserve">аппарат в ковидном отделении</w:t>
            </w:r>
          </w:p>
        </w:tc>
        <w:tc>
          <w:tcPr>
            <w:tcW w:w="1332" w:type="dxa"/>
            <w:tcBorders>
              <w:top w:val="nil"/>
              <w:left w:val="nil"/>
              <w:bottom w:val="nil"/>
              <w:right w:val="nil"/>
            </w:tcBorders>
          </w:tcPr>
          <w:p>
            <w:pPr>
              <w:pStyle w:val="0"/>
              <w:jc w:val="center"/>
            </w:pPr>
            <w:r>
              <w:rPr>
                <w:sz w:val="20"/>
              </w:rPr>
              <w:t xml:space="preserve">904</w:t>
            </w:r>
          </w:p>
        </w:tc>
        <w:tc>
          <w:tcPr>
            <w:tcW w:w="1302" w:type="dxa"/>
            <w:tcBorders>
              <w:top w:val="nil"/>
              <w:left w:val="nil"/>
              <w:bottom w:val="nil"/>
              <w:right w:val="nil"/>
            </w:tcBorders>
          </w:tcPr>
          <w:p>
            <w:pPr>
              <w:pStyle w:val="0"/>
              <w:jc w:val="center"/>
            </w:pPr>
            <w:r>
              <w:rPr>
                <w:sz w:val="20"/>
              </w:rPr>
              <w:t xml:space="preserve">2 179</w:t>
            </w:r>
          </w:p>
        </w:tc>
        <w:tc>
          <w:tcPr>
            <w:tcW w:w="1302" w:type="dxa"/>
            <w:tcBorders>
              <w:top w:val="nil"/>
              <w:left w:val="nil"/>
              <w:bottom w:val="nil"/>
              <w:right w:val="nil"/>
            </w:tcBorders>
          </w:tcPr>
          <w:p>
            <w:pPr>
              <w:pStyle w:val="0"/>
              <w:jc w:val="center"/>
            </w:pPr>
            <w:r>
              <w:rPr>
                <w:sz w:val="20"/>
              </w:rPr>
              <w:t xml:space="preserve">1 210</w:t>
            </w:r>
          </w:p>
        </w:tc>
        <w:tc>
          <w:tcPr>
            <w:tcW w:w="1302" w:type="dxa"/>
            <w:tcBorders>
              <w:top w:val="nil"/>
              <w:left w:val="nil"/>
              <w:bottom w:val="nil"/>
              <w:right w:val="nil"/>
            </w:tcBorders>
          </w:tcPr>
          <w:p>
            <w:pPr>
              <w:pStyle w:val="0"/>
              <w:jc w:val="center"/>
            </w:pPr>
            <w:r>
              <w:rPr>
                <w:sz w:val="20"/>
              </w:rPr>
              <w:t xml:space="preserve">7 727</w:t>
            </w:r>
          </w:p>
        </w:tc>
        <w:tc>
          <w:tcPr>
            <w:tcW w:w="1398" w:type="dxa"/>
            <w:tcBorders>
              <w:top w:val="nil"/>
              <w:left w:val="nil"/>
              <w:bottom w:val="nil"/>
              <w:right w:val="nil"/>
            </w:tcBorders>
          </w:tcPr>
          <w:p>
            <w:pPr>
              <w:pStyle w:val="0"/>
              <w:jc w:val="center"/>
            </w:pPr>
            <w:r>
              <w:rPr>
                <w:sz w:val="20"/>
              </w:rPr>
              <w:t xml:space="preserve">5059</w:t>
            </w:r>
          </w:p>
        </w:tc>
      </w:tr>
      <w:tr>
        <w:tc>
          <w:tcPr>
            <w:tcW w:w="1843" w:type="dxa"/>
            <w:tcBorders>
              <w:top w:val="nil"/>
              <w:left w:val="nil"/>
              <w:bottom w:val="nil"/>
              <w:right w:val="nil"/>
            </w:tcBorders>
          </w:tcPr>
          <w:p>
            <w:pPr>
              <w:pStyle w:val="0"/>
            </w:pPr>
            <w:r>
              <w:rPr>
                <w:sz w:val="20"/>
              </w:rPr>
              <w:t xml:space="preserve">Организация работы (в 1, 2 смены)</w:t>
            </w:r>
          </w:p>
        </w:tc>
        <w:tc>
          <w:tcPr>
            <w:tcW w:w="1701" w:type="dxa"/>
            <w:tcBorders>
              <w:top w:val="nil"/>
              <w:left w:val="nil"/>
              <w:bottom w:val="nil"/>
              <w:right w:val="nil"/>
            </w:tcBorders>
          </w:tcPr>
          <w:p>
            <w:pPr>
              <w:pStyle w:val="0"/>
              <w:jc w:val="center"/>
            </w:pPr>
            <w:r>
              <w:rPr>
                <w:sz w:val="20"/>
              </w:rPr>
              <w:t xml:space="preserve">2</w:t>
            </w:r>
          </w:p>
        </w:tc>
        <w:tc>
          <w:tcPr>
            <w:tcW w:w="1843" w:type="dxa"/>
            <w:tcBorders>
              <w:top w:val="nil"/>
              <w:left w:val="nil"/>
              <w:bottom w:val="nil"/>
              <w:right w:val="nil"/>
            </w:tcBorders>
          </w:tcPr>
          <w:p>
            <w:pPr>
              <w:pStyle w:val="0"/>
              <w:jc w:val="center"/>
            </w:pPr>
            <w:r>
              <w:rPr>
                <w:sz w:val="20"/>
              </w:rPr>
              <w:t xml:space="preserve">2</w:t>
            </w:r>
          </w:p>
        </w:tc>
        <w:tc>
          <w:tcPr>
            <w:tcW w:w="1276" w:type="dxa"/>
            <w:tcBorders>
              <w:top w:val="nil"/>
              <w:left w:val="nil"/>
              <w:bottom w:val="nil"/>
              <w:right w:val="nil"/>
            </w:tcBorders>
          </w:tcPr>
          <w:p>
            <w:pPr>
              <w:pStyle w:val="0"/>
              <w:jc w:val="center"/>
            </w:pPr>
            <w:r>
              <w:rPr>
                <w:sz w:val="20"/>
              </w:rPr>
              <w:t xml:space="preserve">0</w:t>
            </w:r>
          </w:p>
        </w:tc>
        <w:tc>
          <w:tcPr>
            <w:tcW w:w="1045" w:type="dxa"/>
            <w:tcBorders>
              <w:top w:val="nil"/>
              <w:left w:val="nil"/>
              <w:bottom w:val="nil"/>
              <w:right w:val="nil"/>
            </w:tcBorders>
          </w:tcPr>
          <w:p>
            <w:pPr>
              <w:pStyle w:val="0"/>
              <w:jc w:val="center"/>
            </w:pPr>
            <w:r>
              <w:rPr>
                <w:sz w:val="20"/>
              </w:rPr>
              <w:t xml:space="preserve">2</w:t>
            </w:r>
          </w:p>
        </w:tc>
        <w:tc>
          <w:tcPr>
            <w:tcW w:w="1332" w:type="dxa"/>
            <w:tcBorders>
              <w:top w:val="nil"/>
              <w:left w:val="nil"/>
              <w:bottom w:val="nil"/>
              <w:right w:val="nil"/>
            </w:tcBorders>
          </w:tcPr>
          <w:p>
            <w:pPr>
              <w:pStyle w:val="0"/>
              <w:jc w:val="center"/>
            </w:pPr>
            <w:r>
              <w:rPr>
                <w:sz w:val="20"/>
              </w:rPr>
              <w:t xml:space="preserve">2</w:t>
            </w:r>
          </w:p>
        </w:tc>
        <w:tc>
          <w:tcPr>
            <w:tcW w:w="1332" w:type="dxa"/>
            <w:tcBorders>
              <w:top w:val="nil"/>
              <w:left w:val="nil"/>
              <w:bottom w:val="nil"/>
              <w:right w:val="nil"/>
            </w:tcBorders>
          </w:tcPr>
          <w:p>
            <w:pPr>
              <w:pStyle w:val="0"/>
              <w:jc w:val="center"/>
            </w:pPr>
            <w:r>
              <w:rPr>
                <w:sz w:val="20"/>
              </w:rPr>
              <w:t xml:space="preserve">2</w:t>
            </w:r>
          </w:p>
        </w:tc>
        <w:tc>
          <w:tcPr>
            <w:tcW w:w="1302" w:type="dxa"/>
            <w:tcBorders>
              <w:top w:val="nil"/>
              <w:left w:val="nil"/>
              <w:bottom w:val="nil"/>
              <w:right w:val="nil"/>
            </w:tcBorders>
          </w:tcPr>
          <w:p>
            <w:pPr>
              <w:pStyle w:val="0"/>
              <w:jc w:val="center"/>
            </w:pPr>
            <w:r>
              <w:rPr>
                <w:sz w:val="20"/>
              </w:rPr>
              <w:t xml:space="preserve">1</w:t>
            </w:r>
          </w:p>
        </w:tc>
        <w:tc>
          <w:tcPr>
            <w:tcW w:w="1302" w:type="dxa"/>
            <w:tcBorders>
              <w:top w:val="nil"/>
              <w:left w:val="nil"/>
              <w:bottom w:val="nil"/>
              <w:right w:val="nil"/>
            </w:tcBorders>
          </w:tcPr>
          <w:p>
            <w:pPr>
              <w:pStyle w:val="0"/>
              <w:jc w:val="center"/>
            </w:pPr>
            <w:r>
              <w:rPr>
                <w:sz w:val="20"/>
              </w:rPr>
              <w:t xml:space="preserve">2</w:t>
            </w:r>
          </w:p>
        </w:tc>
        <w:tc>
          <w:tcPr>
            <w:tcW w:w="1302" w:type="dxa"/>
            <w:tcBorders>
              <w:top w:val="nil"/>
              <w:left w:val="nil"/>
              <w:bottom w:val="nil"/>
              <w:right w:val="nil"/>
            </w:tcBorders>
          </w:tcPr>
          <w:p>
            <w:pPr>
              <w:pStyle w:val="0"/>
              <w:jc w:val="center"/>
            </w:pPr>
            <w:r>
              <w:rPr>
                <w:sz w:val="20"/>
              </w:rPr>
              <w:t xml:space="preserve">2</w:t>
            </w:r>
          </w:p>
        </w:tc>
        <w:tc>
          <w:tcPr>
            <w:tcW w:w="1398" w:type="dxa"/>
            <w:tcBorders>
              <w:top w:val="nil"/>
              <w:left w:val="nil"/>
              <w:bottom w:val="nil"/>
              <w:right w:val="nil"/>
            </w:tcBorders>
          </w:tcPr>
          <w:p>
            <w:pPr>
              <w:pStyle w:val="0"/>
              <w:jc w:val="center"/>
            </w:pPr>
            <w:r>
              <w:rPr>
                <w:sz w:val="20"/>
              </w:rPr>
              <w:t xml:space="preserve">2</w:t>
            </w:r>
          </w:p>
        </w:tc>
      </w:tr>
      <w:tr>
        <w:tc>
          <w:tcPr>
            <w:tcW w:w="1843" w:type="dxa"/>
            <w:tcBorders>
              <w:top w:val="nil"/>
              <w:left w:val="nil"/>
              <w:bottom w:val="nil"/>
              <w:right w:val="nil"/>
            </w:tcBorders>
          </w:tcPr>
          <w:p>
            <w:pPr>
              <w:pStyle w:val="0"/>
            </w:pPr>
            <w:r>
              <w:rPr>
                <w:sz w:val="20"/>
              </w:rPr>
              <w:t xml:space="preserve">Фактическое время работы за год (дней)</w:t>
            </w:r>
          </w:p>
        </w:tc>
        <w:tc>
          <w:tcPr>
            <w:tcW w:w="1701" w:type="dxa"/>
            <w:tcBorders>
              <w:top w:val="nil"/>
              <w:left w:val="nil"/>
              <w:bottom w:val="nil"/>
              <w:right w:val="nil"/>
            </w:tcBorders>
          </w:tcPr>
          <w:p>
            <w:pPr>
              <w:pStyle w:val="0"/>
              <w:jc w:val="center"/>
            </w:pPr>
            <w:r>
              <w:rPr>
                <w:sz w:val="20"/>
              </w:rPr>
              <w:t xml:space="preserve">89</w:t>
            </w:r>
          </w:p>
        </w:tc>
        <w:tc>
          <w:tcPr>
            <w:tcW w:w="1843" w:type="dxa"/>
            <w:tcBorders>
              <w:top w:val="nil"/>
              <w:left w:val="nil"/>
              <w:bottom w:val="nil"/>
              <w:right w:val="nil"/>
            </w:tcBorders>
          </w:tcPr>
          <w:p>
            <w:pPr>
              <w:pStyle w:val="0"/>
              <w:jc w:val="center"/>
            </w:pPr>
            <w:r>
              <w:rPr>
                <w:sz w:val="20"/>
              </w:rPr>
              <w:t xml:space="preserve">357</w:t>
            </w:r>
          </w:p>
        </w:tc>
        <w:tc>
          <w:tcPr>
            <w:tcW w:w="1276" w:type="dxa"/>
            <w:tcBorders>
              <w:top w:val="nil"/>
              <w:left w:val="nil"/>
              <w:bottom w:val="nil"/>
              <w:right w:val="nil"/>
            </w:tcBorders>
          </w:tcPr>
          <w:p>
            <w:pPr>
              <w:pStyle w:val="0"/>
              <w:jc w:val="center"/>
            </w:pPr>
            <w:r>
              <w:rPr>
                <w:sz w:val="20"/>
              </w:rPr>
              <w:t xml:space="preserve">0</w:t>
            </w:r>
          </w:p>
        </w:tc>
        <w:tc>
          <w:tcPr>
            <w:tcW w:w="1045" w:type="dxa"/>
            <w:tcBorders>
              <w:top w:val="nil"/>
              <w:left w:val="nil"/>
              <w:bottom w:val="nil"/>
              <w:right w:val="nil"/>
            </w:tcBorders>
          </w:tcPr>
          <w:p>
            <w:pPr>
              <w:pStyle w:val="0"/>
              <w:jc w:val="center"/>
            </w:pPr>
            <w:r>
              <w:rPr>
                <w:sz w:val="20"/>
              </w:rPr>
              <w:t xml:space="preserve">365</w:t>
            </w:r>
          </w:p>
        </w:tc>
        <w:tc>
          <w:tcPr>
            <w:tcW w:w="1332" w:type="dxa"/>
            <w:tcBorders>
              <w:top w:val="nil"/>
              <w:left w:val="nil"/>
              <w:bottom w:val="nil"/>
              <w:right w:val="nil"/>
            </w:tcBorders>
          </w:tcPr>
          <w:p>
            <w:pPr>
              <w:pStyle w:val="0"/>
              <w:jc w:val="center"/>
            </w:pPr>
            <w:r>
              <w:rPr>
                <w:sz w:val="20"/>
              </w:rPr>
              <w:t xml:space="preserve">365</w:t>
            </w:r>
          </w:p>
        </w:tc>
        <w:tc>
          <w:tcPr>
            <w:tcW w:w="1332" w:type="dxa"/>
            <w:tcBorders>
              <w:top w:val="nil"/>
              <w:left w:val="nil"/>
              <w:bottom w:val="nil"/>
              <w:right w:val="nil"/>
            </w:tcBorders>
          </w:tcPr>
          <w:p>
            <w:pPr>
              <w:pStyle w:val="0"/>
              <w:jc w:val="center"/>
            </w:pPr>
            <w:r>
              <w:rPr>
                <w:sz w:val="20"/>
              </w:rPr>
              <w:t xml:space="preserve">98</w:t>
            </w:r>
          </w:p>
        </w:tc>
        <w:tc>
          <w:tcPr>
            <w:tcW w:w="1302" w:type="dxa"/>
            <w:tcBorders>
              <w:top w:val="nil"/>
              <w:left w:val="nil"/>
              <w:bottom w:val="nil"/>
              <w:right w:val="nil"/>
            </w:tcBorders>
          </w:tcPr>
          <w:p>
            <w:pPr>
              <w:pStyle w:val="0"/>
              <w:jc w:val="center"/>
            </w:pPr>
            <w:r>
              <w:rPr>
                <w:sz w:val="20"/>
              </w:rPr>
              <w:t xml:space="preserve">267</w:t>
            </w:r>
          </w:p>
        </w:tc>
        <w:tc>
          <w:tcPr>
            <w:tcW w:w="1302" w:type="dxa"/>
            <w:tcBorders>
              <w:top w:val="nil"/>
              <w:left w:val="nil"/>
              <w:bottom w:val="nil"/>
              <w:right w:val="nil"/>
            </w:tcBorders>
          </w:tcPr>
          <w:p>
            <w:pPr>
              <w:pStyle w:val="0"/>
              <w:jc w:val="center"/>
            </w:pPr>
            <w:r>
              <w:rPr>
                <w:sz w:val="20"/>
              </w:rPr>
              <w:t xml:space="preserve">201</w:t>
            </w:r>
          </w:p>
        </w:tc>
        <w:tc>
          <w:tcPr>
            <w:tcW w:w="1302" w:type="dxa"/>
            <w:tcBorders>
              <w:top w:val="nil"/>
              <w:left w:val="nil"/>
              <w:bottom w:val="nil"/>
              <w:right w:val="nil"/>
            </w:tcBorders>
          </w:tcPr>
          <w:p>
            <w:pPr>
              <w:pStyle w:val="0"/>
              <w:jc w:val="center"/>
            </w:pPr>
            <w:r>
              <w:rPr>
                <w:sz w:val="20"/>
              </w:rPr>
              <w:t xml:space="preserve">349</w:t>
            </w:r>
          </w:p>
        </w:tc>
        <w:tc>
          <w:tcPr>
            <w:tcW w:w="1398" w:type="dxa"/>
            <w:tcBorders>
              <w:top w:val="nil"/>
              <w:left w:val="nil"/>
              <w:bottom w:val="nil"/>
              <w:right w:val="nil"/>
            </w:tcBorders>
          </w:tcPr>
          <w:p>
            <w:pPr>
              <w:pStyle w:val="0"/>
              <w:jc w:val="center"/>
            </w:pPr>
            <w:r>
              <w:rPr>
                <w:sz w:val="20"/>
              </w:rPr>
              <w:t xml:space="preserve">365</w:t>
            </w:r>
          </w:p>
        </w:tc>
      </w:tr>
      <w:tr>
        <w:tc>
          <w:tcPr>
            <w:tcW w:w="1843" w:type="dxa"/>
            <w:tcBorders>
              <w:top w:val="nil"/>
              <w:left w:val="nil"/>
              <w:bottom w:val="nil"/>
              <w:right w:val="nil"/>
            </w:tcBorders>
          </w:tcPr>
          <w:p>
            <w:pPr>
              <w:pStyle w:val="0"/>
            </w:pPr>
            <w:r>
              <w:rPr>
                <w:sz w:val="20"/>
              </w:rPr>
              <w:t xml:space="preserve">Простой оборудования (дней)</w:t>
            </w:r>
          </w:p>
        </w:tc>
        <w:tc>
          <w:tcPr>
            <w:tcW w:w="1701" w:type="dxa"/>
            <w:tcBorders>
              <w:top w:val="nil"/>
              <w:left w:val="nil"/>
              <w:bottom w:val="nil"/>
              <w:right w:val="nil"/>
            </w:tcBorders>
          </w:tcPr>
          <w:p>
            <w:pPr>
              <w:pStyle w:val="0"/>
              <w:jc w:val="center"/>
            </w:pPr>
            <w:r>
              <w:rPr>
                <w:sz w:val="20"/>
              </w:rPr>
              <w:t xml:space="preserve">276</w:t>
            </w:r>
          </w:p>
        </w:tc>
        <w:tc>
          <w:tcPr>
            <w:tcW w:w="1843" w:type="dxa"/>
            <w:tcBorders>
              <w:top w:val="nil"/>
              <w:left w:val="nil"/>
              <w:bottom w:val="nil"/>
              <w:right w:val="nil"/>
            </w:tcBorders>
          </w:tcPr>
          <w:p>
            <w:pPr>
              <w:pStyle w:val="0"/>
              <w:jc w:val="center"/>
            </w:pPr>
            <w:r>
              <w:rPr>
                <w:sz w:val="20"/>
              </w:rPr>
              <w:t xml:space="preserve">8</w:t>
            </w:r>
          </w:p>
        </w:tc>
        <w:tc>
          <w:tcPr>
            <w:tcW w:w="1276" w:type="dxa"/>
            <w:tcBorders>
              <w:top w:val="nil"/>
              <w:left w:val="nil"/>
              <w:bottom w:val="nil"/>
              <w:right w:val="nil"/>
            </w:tcBorders>
          </w:tcPr>
          <w:p>
            <w:pPr>
              <w:pStyle w:val="0"/>
              <w:jc w:val="center"/>
            </w:pPr>
            <w:r>
              <w:rPr>
                <w:sz w:val="20"/>
              </w:rPr>
              <w:t xml:space="preserve">365</w:t>
            </w:r>
          </w:p>
        </w:tc>
        <w:tc>
          <w:tcPr>
            <w:tcW w:w="1045"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259</w:t>
            </w:r>
          </w:p>
        </w:tc>
        <w:tc>
          <w:tcPr>
            <w:tcW w:w="1302" w:type="dxa"/>
            <w:tcBorders>
              <w:top w:val="nil"/>
              <w:left w:val="nil"/>
              <w:bottom w:val="nil"/>
              <w:right w:val="nil"/>
            </w:tcBorders>
          </w:tcPr>
          <w:p>
            <w:pPr>
              <w:pStyle w:val="0"/>
              <w:jc w:val="center"/>
            </w:pPr>
            <w:r>
              <w:rPr>
                <w:sz w:val="20"/>
              </w:rPr>
              <w:t xml:space="preserve">98</w:t>
            </w:r>
          </w:p>
        </w:tc>
        <w:tc>
          <w:tcPr>
            <w:tcW w:w="1302" w:type="dxa"/>
            <w:tcBorders>
              <w:top w:val="nil"/>
              <w:left w:val="nil"/>
              <w:bottom w:val="nil"/>
              <w:right w:val="nil"/>
            </w:tcBorders>
          </w:tcPr>
          <w:p>
            <w:pPr>
              <w:pStyle w:val="0"/>
              <w:jc w:val="center"/>
            </w:pPr>
            <w:r>
              <w:rPr>
                <w:sz w:val="20"/>
              </w:rPr>
              <w:t xml:space="preserve">164</w:t>
            </w:r>
          </w:p>
        </w:tc>
        <w:tc>
          <w:tcPr>
            <w:tcW w:w="1302" w:type="dxa"/>
            <w:tcBorders>
              <w:top w:val="nil"/>
              <w:left w:val="nil"/>
              <w:bottom w:val="nil"/>
              <w:right w:val="nil"/>
            </w:tcBorders>
          </w:tcPr>
          <w:p>
            <w:pPr>
              <w:pStyle w:val="0"/>
              <w:jc w:val="center"/>
            </w:pPr>
            <w:r>
              <w:rPr>
                <w:sz w:val="20"/>
              </w:rPr>
              <w:t xml:space="preserve">16</w:t>
            </w:r>
          </w:p>
        </w:tc>
        <w:tc>
          <w:tcPr>
            <w:tcW w:w="1398" w:type="dxa"/>
            <w:tcBorders>
              <w:top w:val="nil"/>
              <w:left w:val="nil"/>
              <w:bottom w:val="nil"/>
              <w:right w:val="nil"/>
            </w:tcBorders>
          </w:tcPr>
          <w:p>
            <w:pPr>
              <w:pStyle w:val="0"/>
              <w:jc w:val="center"/>
            </w:pPr>
            <w:r>
              <w:rPr>
                <w:sz w:val="20"/>
              </w:rPr>
              <w:t xml:space="preserve">0</w:t>
            </w:r>
          </w:p>
        </w:tc>
      </w:tr>
      <w:tr>
        <w:tc>
          <w:tcPr>
            <w:tcW w:w="1843" w:type="dxa"/>
            <w:tcBorders>
              <w:top w:val="nil"/>
              <w:left w:val="nil"/>
              <w:bottom w:val="nil"/>
              <w:right w:val="nil"/>
            </w:tcBorders>
          </w:tcPr>
          <w:p>
            <w:pPr>
              <w:pStyle w:val="0"/>
            </w:pPr>
            <w:r>
              <w:rPr>
                <w:sz w:val="20"/>
              </w:rPr>
              <w:t xml:space="preserve">Число поломок за год</w:t>
            </w:r>
          </w:p>
        </w:tc>
        <w:tc>
          <w:tcPr>
            <w:tcW w:w="1701" w:type="dxa"/>
            <w:tcBorders>
              <w:top w:val="nil"/>
              <w:left w:val="nil"/>
              <w:bottom w:val="nil"/>
              <w:right w:val="nil"/>
            </w:tcBorders>
          </w:tcPr>
          <w:p>
            <w:pPr>
              <w:pStyle w:val="0"/>
              <w:jc w:val="center"/>
            </w:pPr>
            <w:r>
              <w:rPr>
                <w:sz w:val="20"/>
              </w:rPr>
              <w:t xml:space="preserve">1</w:t>
            </w:r>
          </w:p>
        </w:tc>
        <w:tc>
          <w:tcPr>
            <w:tcW w:w="1843" w:type="dxa"/>
            <w:tcBorders>
              <w:top w:val="nil"/>
              <w:left w:val="nil"/>
              <w:bottom w:val="nil"/>
              <w:right w:val="nil"/>
            </w:tcBorders>
          </w:tcPr>
          <w:p>
            <w:pPr>
              <w:pStyle w:val="0"/>
              <w:jc w:val="center"/>
            </w:pPr>
            <w:r>
              <w:rPr>
                <w:sz w:val="20"/>
              </w:rPr>
              <w:t xml:space="preserve">1</w:t>
            </w:r>
          </w:p>
        </w:tc>
        <w:tc>
          <w:tcPr>
            <w:tcW w:w="1276" w:type="dxa"/>
            <w:tcBorders>
              <w:top w:val="nil"/>
              <w:left w:val="nil"/>
              <w:bottom w:val="nil"/>
              <w:right w:val="nil"/>
            </w:tcBorders>
          </w:tcPr>
          <w:p>
            <w:pPr>
              <w:pStyle w:val="0"/>
              <w:jc w:val="center"/>
            </w:pPr>
            <w:r>
              <w:rPr>
                <w:sz w:val="20"/>
              </w:rPr>
              <w:t xml:space="preserve">передан в другие муниципальные образования</w:t>
            </w:r>
          </w:p>
        </w:tc>
        <w:tc>
          <w:tcPr>
            <w:tcW w:w="1045"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0</w:t>
            </w:r>
          </w:p>
        </w:tc>
        <w:tc>
          <w:tcPr>
            <w:tcW w:w="1332" w:type="dxa"/>
            <w:tcBorders>
              <w:top w:val="nil"/>
              <w:left w:val="nil"/>
              <w:bottom w:val="nil"/>
              <w:right w:val="nil"/>
            </w:tcBorders>
          </w:tcPr>
          <w:p>
            <w:pPr>
              <w:pStyle w:val="0"/>
              <w:jc w:val="center"/>
            </w:pPr>
            <w:r>
              <w:rPr>
                <w:sz w:val="20"/>
              </w:rPr>
              <w:t xml:space="preserve">1</w:t>
            </w:r>
          </w:p>
        </w:tc>
        <w:tc>
          <w:tcPr>
            <w:tcW w:w="1302" w:type="dxa"/>
            <w:tcBorders>
              <w:top w:val="nil"/>
              <w:left w:val="nil"/>
              <w:bottom w:val="nil"/>
              <w:right w:val="nil"/>
            </w:tcBorders>
          </w:tcPr>
          <w:p>
            <w:pPr>
              <w:pStyle w:val="0"/>
              <w:jc w:val="center"/>
            </w:pPr>
            <w:r>
              <w:rPr>
                <w:sz w:val="20"/>
              </w:rPr>
              <w:t xml:space="preserve">1</w:t>
            </w:r>
          </w:p>
        </w:tc>
        <w:tc>
          <w:tcPr>
            <w:tcW w:w="1302" w:type="dxa"/>
            <w:tcBorders>
              <w:top w:val="nil"/>
              <w:left w:val="nil"/>
              <w:bottom w:val="nil"/>
              <w:right w:val="nil"/>
            </w:tcBorders>
          </w:tcPr>
          <w:p>
            <w:pPr>
              <w:pStyle w:val="0"/>
              <w:jc w:val="center"/>
            </w:pPr>
            <w:r>
              <w:rPr>
                <w:sz w:val="20"/>
              </w:rPr>
              <w:t xml:space="preserve">1</w:t>
            </w:r>
          </w:p>
        </w:tc>
        <w:tc>
          <w:tcPr>
            <w:tcW w:w="1302" w:type="dxa"/>
            <w:tcBorders>
              <w:top w:val="nil"/>
              <w:left w:val="nil"/>
              <w:bottom w:val="nil"/>
              <w:right w:val="nil"/>
            </w:tcBorders>
          </w:tcPr>
          <w:p>
            <w:pPr>
              <w:pStyle w:val="0"/>
              <w:jc w:val="center"/>
            </w:pPr>
            <w:r>
              <w:rPr>
                <w:sz w:val="20"/>
              </w:rPr>
              <w:t xml:space="preserve">2</w:t>
            </w:r>
          </w:p>
        </w:tc>
        <w:tc>
          <w:tcPr>
            <w:tcW w:w="1398"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5686" w:name="P5686"/>
    <w:bookmarkEnd w:id="5686"/>
    <w:p>
      <w:pPr>
        <w:pStyle w:val="2"/>
        <w:jc w:val="center"/>
      </w:pPr>
      <w:r>
        <w:rPr>
          <w:sz w:val="20"/>
        </w:rPr>
        <w:t xml:space="preserve">Количество</w:t>
      </w:r>
    </w:p>
    <w:p>
      <w:pPr>
        <w:pStyle w:val="2"/>
        <w:jc w:val="center"/>
      </w:pPr>
      <w:r>
        <w:rPr>
          <w:sz w:val="20"/>
        </w:rPr>
        <w:t xml:space="preserve">пролеченных пациентов в первичных сосудистых</w:t>
      </w:r>
    </w:p>
    <w:p>
      <w:pPr>
        <w:pStyle w:val="2"/>
        <w:jc w:val="center"/>
      </w:pPr>
      <w:r>
        <w:rPr>
          <w:sz w:val="20"/>
        </w:rPr>
        <w:t xml:space="preserve">отделениях и региональных сосудистых центрах</w:t>
      </w:r>
    </w:p>
    <w:p>
      <w:pPr>
        <w:pStyle w:val="0"/>
        <w:jc w:val="both"/>
      </w:pPr>
      <w:r>
        <w:rPr>
          <w:sz w:val="20"/>
        </w:rPr>
      </w:r>
    </w:p>
    <w:p>
      <w:pPr>
        <w:pStyle w:val="0"/>
        <w:jc w:val="right"/>
      </w:pPr>
      <w:r>
        <w:rPr>
          <w:sz w:val="20"/>
        </w:rPr>
        <w:t xml:space="preserve">(абсолютное число)</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2438"/>
        <w:gridCol w:w="907"/>
        <w:gridCol w:w="680"/>
        <w:gridCol w:w="567"/>
        <w:gridCol w:w="709"/>
        <w:gridCol w:w="567"/>
        <w:gridCol w:w="680"/>
        <w:gridCol w:w="624"/>
        <w:gridCol w:w="567"/>
        <w:gridCol w:w="737"/>
        <w:gridCol w:w="680"/>
        <w:gridCol w:w="680"/>
        <w:gridCol w:w="567"/>
        <w:gridCol w:w="567"/>
        <w:gridCol w:w="680"/>
        <w:gridCol w:w="680"/>
        <w:gridCol w:w="680"/>
        <w:gridCol w:w="631"/>
        <w:gridCol w:w="514"/>
        <w:gridCol w:w="698"/>
        <w:gridCol w:w="680"/>
        <w:gridCol w:w="624"/>
        <w:gridCol w:w="567"/>
        <w:gridCol w:w="567"/>
        <w:gridCol w:w="680"/>
        <w:gridCol w:w="680"/>
      </w:tblGrid>
      <w:tr>
        <w:tblPrEx>
          <w:tblBorders>
            <w:left w:val="single" w:sz="4"/>
            <w:right w:val="single" w:sz="4"/>
            <w:insideV w:val="single" w:sz="4"/>
            <w:insideH w:val="single" w:sz="4"/>
          </w:tblBorders>
        </w:tblPrEx>
        <w:tc>
          <w:tcPr>
            <w:tcW w:w="2438" w:type="dxa"/>
            <w:tcBorders>
              <w:top w:val="single" w:sz="4"/>
              <w:bottom w:val="single" w:sz="4"/>
            </w:tcBorders>
            <w:vMerge w:val="restart"/>
          </w:tcPr>
          <w:p>
            <w:pPr>
              <w:pStyle w:val="0"/>
            </w:pPr>
            <w:r>
              <w:rPr>
                <w:sz w:val="20"/>
              </w:rPr>
            </w:r>
          </w:p>
        </w:tc>
        <w:tc>
          <w:tcPr>
            <w:gridSpan w:val="5"/>
            <w:tcW w:w="3430" w:type="dxa"/>
            <w:tcBorders>
              <w:top w:val="single" w:sz="4"/>
              <w:bottom w:val="single" w:sz="4"/>
            </w:tcBorders>
          </w:tcPr>
          <w:p>
            <w:pPr>
              <w:pStyle w:val="0"/>
              <w:jc w:val="center"/>
            </w:pPr>
            <w:r>
              <w:rPr>
                <w:sz w:val="20"/>
              </w:rPr>
              <w:t xml:space="preserve">2018 год</w:t>
            </w:r>
          </w:p>
        </w:tc>
        <w:tc>
          <w:tcPr>
            <w:gridSpan w:val="5"/>
            <w:tcW w:w="3288" w:type="dxa"/>
            <w:tcBorders>
              <w:top w:val="single" w:sz="4"/>
              <w:bottom w:val="single" w:sz="4"/>
            </w:tcBorders>
          </w:tcPr>
          <w:p>
            <w:pPr>
              <w:pStyle w:val="0"/>
              <w:jc w:val="center"/>
            </w:pPr>
            <w:r>
              <w:rPr>
                <w:sz w:val="20"/>
              </w:rPr>
              <w:t xml:space="preserve">2019 год</w:t>
            </w:r>
          </w:p>
        </w:tc>
        <w:tc>
          <w:tcPr>
            <w:gridSpan w:val="5"/>
            <w:tcW w:w="3174" w:type="dxa"/>
            <w:tcBorders>
              <w:top w:val="single" w:sz="4"/>
              <w:bottom w:val="single" w:sz="4"/>
            </w:tcBorders>
          </w:tcPr>
          <w:p>
            <w:pPr>
              <w:pStyle w:val="0"/>
              <w:jc w:val="center"/>
            </w:pPr>
            <w:r>
              <w:rPr>
                <w:sz w:val="20"/>
              </w:rPr>
              <w:t xml:space="preserve">2020 год</w:t>
            </w:r>
          </w:p>
        </w:tc>
        <w:tc>
          <w:tcPr>
            <w:gridSpan w:val="5"/>
            <w:tcW w:w="3203" w:type="dxa"/>
            <w:tcBorders>
              <w:top w:val="single" w:sz="4"/>
              <w:bottom w:val="single" w:sz="4"/>
            </w:tcBorders>
          </w:tcPr>
          <w:p>
            <w:pPr>
              <w:pStyle w:val="0"/>
              <w:jc w:val="center"/>
            </w:pPr>
            <w:r>
              <w:rPr>
                <w:sz w:val="20"/>
              </w:rPr>
              <w:t xml:space="preserve">2021 год</w:t>
            </w:r>
          </w:p>
        </w:tc>
        <w:tc>
          <w:tcPr>
            <w:gridSpan w:val="5"/>
            <w:tcW w:w="3118" w:type="dxa"/>
            <w:tcBorders>
              <w:top w:val="single" w:sz="4"/>
              <w:bottom w:val="single" w:sz="4"/>
            </w:tcBorders>
          </w:tcPr>
          <w:p>
            <w:pPr>
              <w:pStyle w:val="0"/>
              <w:jc w:val="center"/>
            </w:pPr>
            <w:r>
              <w:rPr>
                <w:sz w:val="20"/>
              </w:rPr>
              <w:t xml:space="preserve">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907" w:type="dxa"/>
            <w:tcBorders>
              <w:top w:val="single" w:sz="4"/>
              <w:bottom w:val="single" w:sz="4"/>
            </w:tcBorders>
            <w:vMerge w:val="restart"/>
          </w:tcPr>
          <w:p>
            <w:pPr>
              <w:pStyle w:val="0"/>
              <w:jc w:val="center"/>
            </w:pPr>
            <w:r>
              <w:rPr>
                <w:sz w:val="20"/>
              </w:rPr>
              <w:t xml:space="preserve">всего</w:t>
            </w:r>
          </w:p>
        </w:tc>
        <w:tc>
          <w:tcPr>
            <w:gridSpan w:val="2"/>
            <w:tcW w:w="1247" w:type="dxa"/>
            <w:tcBorders>
              <w:top w:val="single" w:sz="4"/>
              <w:bottom w:val="single" w:sz="4"/>
            </w:tcBorders>
          </w:tcPr>
          <w:p>
            <w:pPr>
              <w:pStyle w:val="0"/>
              <w:jc w:val="center"/>
            </w:pPr>
            <w:r>
              <w:rPr>
                <w:sz w:val="20"/>
              </w:rPr>
              <w:t xml:space="preserve">из них на койках</w:t>
            </w:r>
          </w:p>
        </w:tc>
        <w:tc>
          <w:tcPr>
            <w:tcW w:w="709" w:type="dxa"/>
            <w:tcBorders>
              <w:top w:val="single" w:sz="4"/>
              <w:bottom w:val="single" w:sz="4"/>
            </w:tcBorders>
            <w:vMerge w:val="restart"/>
          </w:tcPr>
          <w:p>
            <w:pPr>
              <w:pStyle w:val="0"/>
              <w:jc w:val="center"/>
            </w:pPr>
            <w:r>
              <w:rPr>
                <w:sz w:val="20"/>
              </w:rPr>
              <w:t xml:space="preserve">ПСО+ РСЦ</w:t>
            </w:r>
          </w:p>
        </w:tc>
        <w:tc>
          <w:tcPr>
            <w:tcW w:w="567" w:type="dxa"/>
            <w:tcBorders>
              <w:top w:val="single" w:sz="4"/>
              <w:bottom w:val="single" w:sz="4"/>
            </w:tcBorders>
            <w:vMerge w:val="restart"/>
          </w:tcPr>
          <w:p>
            <w:pPr>
              <w:pStyle w:val="0"/>
              <w:jc w:val="center"/>
            </w:pPr>
            <w:r>
              <w:rPr>
                <w:sz w:val="20"/>
              </w:rPr>
              <w:t xml:space="preserve">процентов</w:t>
            </w:r>
          </w:p>
        </w:tc>
        <w:tc>
          <w:tcPr>
            <w:tcW w:w="680" w:type="dxa"/>
            <w:tcBorders>
              <w:top w:val="single" w:sz="4"/>
              <w:bottom w:val="single" w:sz="4"/>
            </w:tcBorders>
            <w:vMerge w:val="restart"/>
          </w:tcPr>
          <w:p>
            <w:pPr>
              <w:pStyle w:val="0"/>
              <w:jc w:val="center"/>
            </w:pPr>
            <w:r>
              <w:rPr>
                <w:sz w:val="20"/>
              </w:rPr>
              <w:t xml:space="preserve">всего</w:t>
            </w:r>
          </w:p>
        </w:tc>
        <w:tc>
          <w:tcPr>
            <w:gridSpan w:val="2"/>
            <w:tcW w:w="1191" w:type="dxa"/>
            <w:tcBorders>
              <w:top w:val="single" w:sz="4"/>
              <w:bottom w:val="single" w:sz="4"/>
            </w:tcBorders>
          </w:tcPr>
          <w:p>
            <w:pPr>
              <w:pStyle w:val="0"/>
              <w:jc w:val="center"/>
            </w:pPr>
            <w:r>
              <w:rPr>
                <w:sz w:val="20"/>
              </w:rPr>
              <w:t xml:space="preserve">из них на койках</w:t>
            </w:r>
          </w:p>
        </w:tc>
        <w:tc>
          <w:tcPr>
            <w:tcW w:w="737" w:type="dxa"/>
            <w:tcBorders>
              <w:top w:val="single" w:sz="4"/>
              <w:bottom w:val="single" w:sz="4"/>
            </w:tcBorders>
            <w:vMerge w:val="restart"/>
          </w:tcPr>
          <w:p>
            <w:pPr>
              <w:pStyle w:val="0"/>
              <w:jc w:val="center"/>
            </w:pPr>
            <w:r>
              <w:rPr>
                <w:sz w:val="20"/>
              </w:rPr>
              <w:t xml:space="preserve">ПСО + РСЦ</w:t>
            </w:r>
          </w:p>
        </w:tc>
        <w:tc>
          <w:tcPr>
            <w:tcW w:w="680" w:type="dxa"/>
            <w:tcBorders>
              <w:top w:val="single" w:sz="4"/>
              <w:bottom w:val="single" w:sz="4"/>
            </w:tcBorders>
            <w:vMerge w:val="restart"/>
          </w:tcPr>
          <w:p>
            <w:pPr>
              <w:pStyle w:val="0"/>
              <w:jc w:val="center"/>
            </w:pPr>
            <w:r>
              <w:rPr>
                <w:sz w:val="20"/>
              </w:rPr>
              <w:t xml:space="preserve">процентов</w:t>
            </w:r>
          </w:p>
        </w:tc>
        <w:tc>
          <w:tcPr>
            <w:tcW w:w="680" w:type="dxa"/>
            <w:tcBorders>
              <w:top w:val="single" w:sz="4"/>
              <w:bottom w:val="single" w:sz="4"/>
            </w:tcBorders>
            <w:vMerge w:val="restart"/>
          </w:tcPr>
          <w:p>
            <w:pPr>
              <w:pStyle w:val="0"/>
              <w:jc w:val="center"/>
            </w:pPr>
            <w:r>
              <w:rPr>
                <w:sz w:val="20"/>
              </w:rPr>
              <w:t xml:space="preserve">всего</w:t>
            </w:r>
          </w:p>
        </w:tc>
        <w:tc>
          <w:tcPr>
            <w:gridSpan w:val="2"/>
            <w:tcW w:w="1134" w:type="dxa"/>
            <w:tcBorders>
              <w:top w:val="single" w:sz="4"/>
              <w:bottom w:val="single" w:sz="4"/>
            </w:tcBorders>
          </w:tcPr>
          <w:p>
            <w:pPr>
              <w:pStyle w:val="0"/>
              <w:jc w:val="center"/>
            </w:pPr>
            <w:r>
              <w:rPr>
                <w:sz w:val="20"/>
              </w:rPr>
              <w:t xml:space="preserve">из них на койках</w:t>
            </w:r>
          </w:p>
        </w:tc>
        <w:tc>
          <w:tcPr>
            <w:tcW w:w="680" w:type="dxa"/>
            <w:tcBorders>
              <w:top w:val="single" w:sz="4"/>
              <w:bottom w:val="single" w:sz="4"/>
            </w:tcBorders>
            <w:vMerge w:val="restart"/>
          </w:tcPr>
          <w:p>
            <w:pPr>
              <w:pStyle w:val="0"/>
              <w:jc w:val="center"/>
            </w:pPr>
            <w:r>
              <w:rPr>
                <w:sz w:val="20"/>
              </w:rPr>
              <w:t xml:space="preserve">ПСО + РСЦ</w:t>
            </w:r>
          </w:p>
        </w:tc>
        <w:tc>
          <w:tcPr>
            <w:tcW w:w="680" w:type="dxa"/>
            <w:tcBorders>
              <w:top w:val="single" w:sz="4"/>
              <w:bottom w:val="single" w:sz="4"/>
            </w:tcBorders>
            <w:vMerge w:val="restart"/>
          </w:tcPr>
          <w:p>
            <w:pPr>
              <w:pStyle w:val="0"/>
              <w:jc w:val="center"/>
            </w:pPr>
            <w:r>
              <w:rPr>
                <w:sz w:val="20"/>
              </w:rPr>
              <w:t xml:space="preserve">процентов</w:t>
            </w:r>
          </w:p>
        </w:tc>
        <w:tc>
          <w:tcPr>
            <w:tcW w:w="680" w:type="dxa"/>
            <w:tcBorders>
              <w:top w:val="single" w:sz="4"/>
              <w:bottom w:val="single" w:sz="4"/>
            </w:tcBorders>
            <w:vMerge w:val="restart"/>
          </w:tcPr>
          <w:p>
            <w:pPr>
              <w:pStyle w:val="0"/>
              <w:jc w:val="center"/>
            </w:pPr>
            <w:r>
              <w:rPr>
                <w:sz w:val="20"/>
              </w:rPr>
              <w:t xml:space="preserve">всего</w:t>
            </w:r>
          </w:p>
        </w:tc>
        <w:tc>
          <w:tcPr>
            <w:gridSpan w:val="2"/>
            <w:tcW w:w="1145" w:type="dxa"/>
            <w:tcBorders>
              <w:top w:val="single" w:sz="4"/>
              <w:bottom w:val="single" w:sz="4"/>
            </w:tcBorders>
          </w:tcPr>
          <w:p>
            <w:pPr>
              <w:pStyle w:val="0"/>
              <w:jc w:val="center"/>
            </w:pPr>
            <w:r>
              <w:rPr>
                <w:sz w:val="20"/>
              </w:rPr>
              <w:t xml:space="preserve">из них на койках</w:t>
            </w:r>
          </w:p>
        </w:tc>
        <w:tc>
          <w:tcPr>
            <w:tcW w:w="698" w:type="dxa"/>
            <w:tcBorders>
              <w:top w:val="single" w:sz="4"/>
              <w:bottom w:val="single" w:sz="4"/>
            </w:tcBorders>
            <w:vMerge w:val="restart"/>
          </w:tcPr>
          <w:p>
            <w:pPr>
              <w:pStyle w:val="0"/>
              <w:jc w:val="center"/>
            </w:pPr>
            <w:r>
              <w:rPr>
                <w:sz w:val="20"/>
              </w:rPr>
              <w:t xml:space="preserve">ПСО+ РСЦ</w:t>
            </w:r>
          </w:p>
        </w:tc>
        <w:tc>
          <w:tcPr>
            <w:tcW w:w="680" w:type="dxa"/>
            <w:tcBorders>
              <w:top w:val="single" w:sz="4"/>
              <w:bottom w:val="single" w:sz="4"/>
            </w:tcBorders>
            <w:vMerge w:val="restart"/>
          </w:tcPr>
          <w:p>
            <w:pPr>
              <w:pStyle w:val="0"/>
              <w:jc w:val="center"/>
            </w:pPr>
            <w:r>
              <w:rPr>
                <w:sz w:val="20"/>
              </w:rPr>
              <w:t xml:space="preserve">процентов</w:t>
            </w:r>
          </w:p>
        </w:tc>
        <w:tc>
          <w:tcPr>
            <w:tcW w:w="624" w:type="dxa"/>
            <w:tcBorders>
              <w:top w:val="single" w:sz="4"/>
              <w:bottom w:val="single" w:sz="4"/>
            </w:tcBorders>
            <w:vMerge w:val="restart"/>
          </w:tcPr>
          <w:p>
            <w:pPr>
              <w:pStyle w:val="0"/>
              <w:jc w:val="center"/>
            </w:pPr>
            <w:r>
              <w:rPr>
                <w:sz w:val="20"/>
              </w:rPr>
              <w:t xml:space="preserve">всего</w:t>
            </w:r>
          </w:p>
        </w:tc>
        <w:tc>
          <w:tcPr>
            <w:gridSpan w:val="2"/>
            <w:tcW w:w="1134" w:type="dxa"/>
            <w:tcBorders>
              <w:top w:val="single" w:sz="4"/>
              <w:bottom w:val="single" w:sz="4"/>
            </w:tcBorders>
          </w:tcPr>
          <w:p>
            <w:pPr>
              <w:pStyle w:val="0"/>
              <w:jc w:val="center"/>
            </w:pPr>
            <w:r>
              <w:rPr>
                <w:sz w:val="20"/>
              </w:rPr>
              <w:t xml:space="preserve">из них на койках</w:t>
            </w:r>
          </w:p>
        </w:tc>
        <w:tc>
          <w:tcPr>
            <w:tcW w:w="680" w:type="dxa"/>
            <w:tcBorders>
              <w:top w:val="single" w:sz="4"/>
              <w:bottom w:val="single" w:sz="4"/>
            </w:tcBorders>
            <w:vMerge w:val="restart"/>
          </w:tcPr>
          <w:p>
            <w:pPr>
              <w:pStyle w:val="0"/>
              <w:jc w:val="center"/>
            </w:pPr>
            <w:r>
              <w:rPr>
                <w:sz w:val="20"/>
              </w:rPr>
              <w:t xml:space="preserve">ПСО + РСЦ</w:t>
            </w:r>
          </w:p>
        </w:tc>
        <w:tc>
          <w:tcPr>
            <w:tcW w:w="680" w:type="dxa"/>
            <w:tcBorders>
              <w:top w:val="single" w:sz="4"/>
              <w:bottom w:val="single" w:sz="4"/>
            </w:tcBorders>
            <w:vMerge w:val="restart"/>
          </w:tcPr>
          <w:p>
            <w:pPr>
              <w:pStyle w:val="0"/>
              <w:jc w:val="center"/>
            </w:pPr>
            <w:r>
              <w:rPr>
                <w:sz w:val="20"/>
              </w:rPr>
              <w:t xml:space="preserve">процентов</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680" w:type="dxa"/>
            <w:tcBorders>
              <w:top w:val="single" w:sz="4"/>
              <w:bottom w:val="single" w:sz="4"/>
            </w:tcBorders>
          </w:tcPr>
          <w:p>
            <w:pPr>
              <w:pStyle w:val="0"/>
              <w:jc w:val="center"/>
            </w:pPr>
            <w:r>
              <w:rPr>
                <w:sz w:val="20"/>
              </w:rPr>
              <w:t xml:space="preserve">ПСО</w:t>
            </w:r>
          </w:p>
        </w:tc>
        <w:tc>
          <w:tcPr>
            <w:tcW w:w="567" w:type="dxa"/>
            <w:tcBorders>
              <w:top w:val="single" w:sz="4"/>
              <w:bottom w:val="single" w:sz="4"/>
            </w:tcBorders>
          </w:tcPr>
          <w:p>
            <w:pPr>
              <w:pStyle w:val="0"/>
              <w:jc w:val="center"/>
            </w:pPr>
            <w:r>
              <w:rPr>
                <w:sz w:val="20"/>
              </w:rPr>
              <w:t xml:space="preserve">РСЦ</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24" w:type="dxa"/>
            <w:tcBorders>
              <w:top w:val="single" w:sz="4"/>
              <w:bottom w:val="single" w:sz="4"/>
            </w:tcBorders>
          </w:tcPr>
          <w:p>
            <w:pPr>
              <w:pStyle w:val="0"/>
              <w:jc w:val="center"/>
            </w:pPr>
            <w:r>
              <w:rPr>
                <w:sz w:val="20"/>
              </w:rPr>
              <w:t xml:space="preserve">ПСО</w:t>
            </w:r>
          </w:p>
        </w:tc>
        <w:tc>
          <w:tcPr>
            <w:tcW w:w="567" w:type="dxa"/>
            <w:tcBorders>
              <w:top w:val="single" w:sz="4"/>
              <w:bottom w:val="single" w:sz="4"/>
            </w:tcBorders>
          </w:tcPr>
          <w:p>
            <w:pPr>
              <w:pStyle w:val="0"/>
              <w:jc w:val="center"/>
            </w:pPr>
            <w:r>
              <w:rPr>
                <w:sz w:val="20"/>
              </w:rPr>
              <w:t xml:space="preserve">РСЦ</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67" w:type="dxa"/>
            <w:tcBorders>
              <w:top w:val="single" w:sz="4"/>
              <w:bottom w:val="single" w:sz="4"/>
            </w:tcBorders>
          </w:tcPr>
          <w:p>
            <w:pPr>
              <w:pStyle w:val="0"/>
              <w:jc w:val="center"/>
            </w:pPr>
            <w:r>
              <w:rPr>
                <w:sz w:val="20"/>
              </w:rPr>
              <w:t xml:space="preserve">ПСО</w:t>
            </w:r>
          </w:p>
        </w:tc>
        <w:tc>
          <w:tcPr>
            <w:tcW w:w="567" w:type="dxa"/>
            <w:tcBorders>
              <w:top w:val="single" w:sz="4"/>
              <w:bottom w:val="single" w:sz="4"/>
            </w:tcBorders>
          </w:tcPr>
          <w:p>
            <w:pPr>
              <w:pStyle w:val="0"/>
              <w:jc w:val="center"/>
            </w:pPr>
            <w:r>
              <w:rPr>
                <w:sz w:val="20"/>
              </w:rPr>
              <w:t xml:space="preserve">РСЦ</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31" w:type="dxa"/>
            <w:tcBorders>
              <w:top w:val="single" w:sz="4"/>
              <w:bottom w:val="single" w:sz="4"/>
            </w:tcBorders>
          </w:tcPr>
          <w:p>
            <w:pPr>
              <w:pStyle w:val="0"/>
              <w:jc w:val="center"/>
            </w:pPr>
            <w:r>
              <w:rPr>
                <w:sz w:val="20"/>
              </w:rPr>
              <w:t xml:space="preserve">ПСО</w:t>
            </w:r>
          </w:p>
        </w:tc>
        <w:tc>
          <w:tcPr>
            <w:tcW w:w="514" w:type="dxa"/>
            <w:tcBorders>
              <w:top w:val="single" w:sz="4"/>
              <w:bottom w:val="single" w:sz="4"/>
            </w:tcBorders>
          </w:tcPr>
          <w:p>
            <w:pPr>
              <w:pStyle w:val="0"/>
              <w:jc w:val="center"/>
            </w:pPr>
            <w:r>
              <w:rPr>
                <w:sz w:val="20"/>
              </w:rPr>
              <w:t xml:space="preserve">РСЦ</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67" w:type="dxa"/>
            <w:tcBorders>
              <w:top w:val="single" w:sz="4"/>
              <w:bottom w:val="single" w:sz="4"/>
            </w:tcBorders>
          </w:tcPr>
          <w:p>
            <w:pPr>
              <w:pStyle w:val="0"/>
              <w:jc w:val="center"/>
            </w:pPr>
            <w:r>
              <w:rPr>
                <w:sz w:val="20"/>
              </w:rPr>
              <w:t xml:space="preserve">ПСО</w:t>
            </w:r>
          </w:p>
        </w:tc>
        <w:tc>
          <w:tcPr>
            <w:tcW w:w="567" w:type="dxa"/>
            <w:tcBorders>
              <w:top w:val="single" w:sz="4"/>
              <w:bottom w:val="single" w:sz="4"/>
            </w:tcBorders>
          </w:tcPr>
          <w:p>
            <w:pPr>
              <w:pStyle w:val="0"/>
              <w:jc w:val="center"/>
            </w:pPr>
            <w:r>
              <w:rPr>
                <w:sz w:val="20"/>
              </w:rPr>
              <w:t xml:space="preserve">РСЦ</w:t>
            </w:r>
          </w:p>
        </w:tc>
        <w:tc>
          <w:tcPr>
            <w:tcBorders>
              <w:top w:val="single" w:sz="4"/>
              <w:bottom w:val="single" w:sz="4"/>
            </w:tcBorders>
            <w:vMerge w:val="continue"/>
          </w:tcP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2438" w:type="dxa"/>
            <w:tcBorders>
              <w:top w:val="single" w:sz="4"/>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680" w:type="dxa"/>
            <w:tcBorders>
              <w:top w:val="single" w:sz="4"/>
              <w:bottom w:val="single" w:sz="4"/>
            </w:tcBorders>
          </w:tcPr>
          <w:p>
            <w:pPr>
              <w:pStyle w:val="0"/>
              <w:jc w:val="center"/>
            </w:pPr>
            <w:r>
              <w:rPr>
                <w:sz w:val="20"/>
              </w:rPr>
              <w:t xml:space="preserve">3</w:t>
            </w:r>
          </w:p>
        </w:tc>
        <w:tc>
          <w:tcPr>
            <w:tcW w:w="567" w:type="dxa"/>
            <w:tcBorders>
              <w:top w:val="single" w:sz="4"/>
              <w:bottom w:val="single" w:sz="4"/>
            </w:tcBorders>
          </w:tcPr>
          <w:p>
            <w:pPr>
              <w:pStyle w:val="0"/>
              <w:jc w:val="center"/>
            </w:pPr>
            <w:r>
              <w:rPr>
                <w:sz w:val="20"/>
              </w:rPr>
              <w:t xml:space="preserve">4</w:t>
            </w:r>
          </w:p>
        </w:tc>
        <w:tc>
          <w:tcPr>
            <w:tcW w:w="709" w:type="dxa"/>
            <w:tcBorders>
              <w:top w:val="single" w:sz="4"/>
              <w:bottom w:val="single" w:sz="4"/>
            </w:tcBorders>
          </w:tcPr>
          <w:p>
            <w:pPr>
              <w:pStyle w:val="0"/>
              <w:jc w:val="center"/>
            </w:pPr>
            <w:r>
              <w:rPr>
                <w:sz w:val="20"/>
              </w:rPr>
              <w:t xml:space="preserve">5</w:t>
            </w:r>
          </w:p>
        </w:tc>
        <w:tc>
          <w:tcPr>
            <w:tcW w:w="567" w:type="dxa"/>
            <w:tcBorders>
              <w:top w:val="single" w:sz="4"/>
              <w:bottom w:val="single" w:sz="4"/>
            </w:tcBorders>
          </w:tcPr>
          <w:p>
            <w:pPr>
              <w:pStyle w:val="0"/>
              <w:jc w:val="center"/>
            </w:pPr>
            <w:r>
              <w:rPr>
                <w:sz w:val="20"/>
              </w:rPr>
              <w:t xml:space="preserve">6</w:t>
            </w:r>
          </w:p>
        </w:tc>
        <w:tc>
          <w:tcPr>
            <w:tcW w:w="680" w:type="dxa"/>
            <w:tcBorders>
              <w:top w:val="single" w:sz="4"/>
              <w:bottom w:val="single" w:sz="4"/>
            </w:tcBorders>
          </w:tcPr>
          <w:p>
            <w:pPr>
              <w:pStyle w:val="0"/>
              <w:jc w:val="center"/>
            </w:pPr>
            <w:r>
              <w:rPr>
                <w:sz w:val="20"/>
              </w:rPr>
              <w:t xml:space="preserve">7</w:t>
            </w:r>
          </w:p>
        </w:tc>
        <w:tc>
          <w:tcPr>
            <w:tcW w:w="624" w:type="dxa"/>
            <w:tcBorders>
              <w:top w:val="single" w:sz="4"/>
              <w:bottom w:val="single" w:sz="4"/>
            </w:tcBorders>
          </w:tcPr>
          <w:p>
            <w:pPr>
              <w:pStyle w:val="0"/>
              <w:jc w:val="center"/>
            </w:pPr>
            <w:r>
              <w:rPr>
                <w:sz w:val="20"/>
              </w:rPr>
              <w:t xml:space="preserve">8</w:t>
            </w:r>
          </w:p>
        </w:tc>
        <w:tc>
          <w:tcPr>
            <w:tcW w:w="567" w:type="dxa"/>
            <w:tcBorders>
              <w:top w:val="single" w:sz="4"/>
              <w:bottom w:val="single" w:sz="4"/>
            </w:tcBorders>
          </w:tcPr>
          <w:p>
            <w:pPr>
              <w:pStyle w:val="0"/>
              <w:jc w:val="center"/>
            </w:pPr>
            <w:r>
              <w:rPr>
                <w:sz w:val="20"/>
              </w:rPr>
              <w:t xml:space="preserve">9</w:t>
            </w:r>
          </w:p>
        </w:tc>
        <w:tc>
          <w:tcPr>
            <w:tcW w:w="737" w:type="dxa"/>
            <w:tcBorders>
              <w:top w:val="single" w:sz="4"/>
              <w:bottom w:val="single" w:sz="4"/>
            </w:tcBorders>
          </w:tcPr>
          <w:p>
            <w:pPr>
              <w:pStyle w:val="0"/>
              <w:jc w:val="center"/>
            </w:pPr>
            <w:r>
              <w:rPr>
                <w:sz w:val="20"/>
              </w:rPr>
              <w:t xml:space="preserve">10</w:t>
            </w:r>
          </w:p>
        </w:tc>
        <w:tc>
          <w:tcPr>
            <w:tcW w:w="680" w:type="dxa"/>
            <w:tcBorders>
              <w:top w:val="single" w:sz="4"/>
              <w:bottom w:val="single" w:sz="4"/>
            </w:tcBorders>
          </w:tcPr>
          <w:p>
            <w:pPr>
              <w:pStyle w:val="0"/>
              <w:jc w:val="center"/>
            </w:pPr>
            <w:r>
              <w:rPr>
                <w:sz w:val="20"/>
              </w:rPr>
              <w:t xml:space="preserve">11</w:t>
            </w:r>
          </w:p>
        </w:tc>
        <w:tc>
          <w:tcPr>
            <w:tcW w:w="680" w:type="dxa"/>
            <w:tcBorders>
              <w:top w:val="single" w:sz="4"/>
              <w:bottom w:val="single" w:sz="4"/>
            </w:tcBorders>
          </w:tcPr>
          <w:p>
            <w:pPr>
              <w:pStyle w:val="0"/>
              <w:jc w:val="center"/>
            </w:pPr>
            <w:r>
              <w:rPr>
                <w:sz w:val="20"/>
              </w:rPr>
              <w:t xml:space="preserve">12</w:t>
            </w:r>
          </w:p>
        </w:tc>
        <w:tc>
          <w:tcPr>
            <w:tcW w:w="567" w:type="dxa"/>
            <w:tcBorders>
              <w:top w:val="single" w:sz="4"/>
              <w:bottom w:val="single" w:sz="4"/>
            </w:tcBorders>
          </w:tcPr>
          <w:p>
            <w:pPr>
              <w:pStyle w:val="0"/>
              <w:jc w:val="center"/>
            </w:pPr>
            <w:r>
              <w:rPr>
                <w:sz w:val="20"/>
              </w:rPr>
              <w:t xml:space="preserve">13</w:t>
            </w:r>
          </w:p>
        </w:tc>
        <w:tc>
          <w:tcPr>
            <w:tcW w:w="567" w:type="dxa"/>
            <w:tcBorders>
              <w:top w:val="single" w:sz="4"/>
              <w:bottom w:val="single" w:sz="4"/>
            </w:tcBorders>
          </w:tcPr>
          <w:p>
            <w:pPr>
              <w:pStyle w:val="0"/>
              <w:jc w:val="center"/>
            </w:pPr>
            <w:r>
              <w:rPr>
                <w:sz w:val="20"/>
              </w:rPr>
              <w:t xml:space="preserve">14</w:t>
            </w:r>
          </w:p>
        </w:tc>
        <w:tc>
          <w:tcPr>
            <w:tcW w:w="680" w:type="dxa"/>
            <w:tcBorders>
              <w:top w:val="single" w:sz="4"/>
              <w:bottom w:val="single" w:sz="4"/>
            </w:tcBorders>
          </w:tcPr>
          <w:p>
            <w:pPr>
              <w:pStyle w:val="0"/>
              <w:jc w:val="center"/>
            </w:pPr>
            <w:r>
              <w:rPr>
                <w:sz w:val="20"/>
              </w:rPr>
              <w:t xml:space="preserve">15</w:t>
            </w:r>
          </w:p>
        </w:tc>
        <w:tc>
          <w:tcPr>
            <w:tcW w:w="680" w:type="dxa"/>
            <w:tcBorders>
              <w:top w:val="single" w:sz="4"/>
              <w:bottom w:val="single" w:sz="4"/>
            </w:tcBorders>
          </w:tcPr>
          <w:p>
            <w:pPr>
              <w:pStyle w:val="0"/>
              <w:jc w:val="center"/>
            </w:pPr>
            <w:r>
              <w:rPr>
                <w:sz w:val="20"/>
              </w:rPr>
              <w:t xml:space="preserve">16</w:t>
            </w:r>
          </w:p>
        </w:tc>
        <w:tc>
          <w:tcPr>
            <w:tcW w:w="680" w:type="dxa"/>
            <w:tcBorders>
              <w:top w:val="single" w:sz="4"/>
              <w:bottom w:val="single" w:sz="4"/>
            </w:tcBorders>
          </w:tcPr>
          <w:p>
            <w:pPr>
              <w:pStyle w:val="0"/>
              <w:jc w:val="center"/>
            </w:pPr>
            <w:r>
              <w:rPr>
                <w:sz w:val="20"/>
              </w:rPr>
              <w:t xml:space="preserve">17</w:t>
            </w:r>
          </w:p>
        </w:tc>
        <w:tc>
          <w:tcPr>
            <w:tcW w:w="631" w:type="dxa"/>
            <w:tcBorders>
              <w:top w:val="single" w:sz="4"/>
              <w:bottom w:val="single" w:sz="4"/>
            </w:tcBorders>
          </w:tcPr>
          <w:p>
            <w:pPr>
              <w:pStyle w:val="0"/>
              <w:jc w:val="center"/>
            </w:pPr>
            <w:r>
              <w:rPr>
                <w:sz w:val="20"/>
              </w:rPr>
              <w:t xml:space="preserve">18</w:t>
            </w:r>
          </w:p>
        </w:tc>
        <w:tc>
          <w:tcPr>
            <w:tcW w:w="514" w:type="dxa"/>
            <w:tcBorders>
              <w:top w:val="single" w:sz="4"/>
              <w:bottom w:val="single" w:sz="4"/>
            </w:tcBorders>
          </w:tcPr>
          <w:p>
            <w:pPr>
              <w:pStyle w:val="0"/>
              <w:jc w:val="center"/>
            </w:pPr>
            <w:r>
              <w:rPr>
                <w:sz w:val="20"/>
              </w:rPr>
              <w:t xml:space="preserve">19</w:t>
            </w:r>
          </w:p>
        </w:tc>
        <w:tc>
          <w:tcPr>
            <w:tcW w:w="698" w:type="dxa"/>
            <w:tcBorders>
              <w:top w:val="single" w:sz="4"/>
              <w:bottom w:val="single" w:sz="4"/>
            </w:tcBorders>
          </w:tcPr>
          <w:p>
            <w:pPr>
              <w:pStyle w:val="0"/>
              <w:jc w:val="center"/>
            </w:pPr>
            <w:r>
              <w:rPr>
                <w:sz w:val="20"/>
              </w:rPr>
              <w:t xml:space="preserve">20</w:t>
            </w:r>
          </w:p>
        </w:tc>
        <w:tc>
          <w:tcPr>
            <w:tcW w:w="680" w:type="dxa"/>
            <w:tcBorders>
              <w:top w:val="single" w:sz="4"/>
              <w:bottom w:val="single" w:sz="4"/>
            </w:tcBorders>
          </w:tcPr>
          <w:p>
            <w:pPr>
              <w:pStyle w:val="0"/>
              <w:jc w:val="center"/>
            </w:pPr>
            <w:r>
              <w:rPr>
                <w:sz w:val="20"/>
              </w:rPr>
              <w:t xml:space="preserve">21</w:t>
            </w:r>
          </w:p>
        </w:tc>
        <w:tc>
          <w:tcPr>
            <w:tcW w:w="624" w:type="dxa"/>
            <w:tcBorders>
              <w:top w:val="single" w:sz="4"/>
              <w:bottom w:val="single" w:sz="4"/>
            </w:tcBorders>
          </w:tcPr>
          <w:p>
            <w:pPr>
              <w:pStyle w:val="0"/>
              <w:jc w:val="center"/>
            </w:pPr>
            <w:r>
              <w:rPr>
                <w:sz w:val="20"/>
              </w:rPr>
              <w:t xml:space="preserve">22</w:t>
            </w:r>
          </w:p>
        </w:tc>
        <w:tc>
          <w:tcPr>
            <w:tcW w:w="567" w:type="dxa"/>
            <w:tcBorders>
              <w:top w:val="single" w:sz="4"/>
              <w:bottom w:val="single" w:sz="4"/>
            </w:tcBorders>
          </w:tcPr>
          <w:p>
            <w:pPr>
              <w:pStyle w:val="0"/>
              <w:jc w:val="center"/>
            </w:pPr>
            <w:r>
              <w:rPr>
                <w:sz w:val="20"/>
              </w:rPr>
              <w:t xml:space="preserve">23</w:t>
            </w:r>
          </w:p>
        </w:tc>
        <w:tc>
          <w:tcPr>
            <w:tcW w:w="567" w:type="dxa"/>
            <w:tcBorders>
              <w:top w:val="single" w:sz="4"/>
              <w:bottom w:val="single" w:sz="4"/>
            </w:tcBorders>
          </w:tcPr>
          <w:p>
            <w:pPr>
              <w:pStyle w:val="0"/>
              <w:jc w:val="center"/>
            </w:pPr>
            <w:r>
              <w:rPr>
                <w:sz w:val="20"/>
              </w:rPr>
              <w:t xml:space="preserve">24</w:t>
            </w:r>
          </w:p>
        </w:tc>
        <w:tc>
          <w:tcPr>
            <w:tcW w:w="680" w:type="dxa"/>
            <w:tcBorders>
              <w:top w:val="single" w:sz="4"/>
              <w:bottom w:val="single" w:sz="4"/>
            </w:tcBorders>
          </w:tcPr>
          <w:p>
            <w:pPr>
              <w:pStyle w:val="0"/>
              <w:jc w:val="center"/>
            </w:pPr>
            <w:r>
              <w:rPr>
                <w:sz w:val="20"/>
              </w:rPr>
              <w:t xml:space="preserve">25</w:t>
            </w:r>
          </w:p>
        </w:tc>
        <w:tc>
          <w:tcPr>
            <w:tcW w:w="680" w:type="dxa"/>
            <w:tcBorders>
              <w:top w:val="single" w:sz="4"/>
              <w:bottom w:val="single" w:sz="4"/>
            </w:tcBorders>
          </w:tcPr>
          <w:p>
            <w:pPr>
              <w:pStyle w:val="0"/>
              <w:jc w:val="center"/>
            </w:pPr>
            <w:r>
              <w:rPr>
                <w:sz w:val="20"/>
              </w:rPr>
              <w:t xml:space="preserve">26</w:t>
            </w:r>
          </w:p>
        </w:tc>
      </w:tr>
      <w:tr>
        <w:tc>
          <w:tcPr>
            <w:tcW w:w="2438" w:type="dxa"/>
            <w:tcBorders>
              <w:top w:val="single" w:sz="4"/>
              <w:left w:val="nil"/>
              <w:bottom w:val="nil"/>
              <w:right w:val="nil"/>
            </w:tcBorders>
          </w:tcPr>
          <w:p>
            <w:pPr>
              <w:pStyle w:val="0"/>
            </w:pPr>
            <w:r>
              <w:rPr>
                <w:sz w:val="20"/>
              </w:rPr>
              <w:t xml:space="preserve">Пролеченные с ОКС</w:t>
            </w:r>
          </w:p>
        </w:tc>
        <w:tc>
          <w:tcPr>
            <w:tcW w:w="907" w:type="dxa"/>
            <w:tcBorders>
              <w:top w:val="single" w:sz="4"/>
              <w:left w:val="nil"/>
              <w:bottom w:val="nil"/>
              <w:right w:val="nil"/>
            </w:tcBorders>
          </w:tcPr>
          <w:p>
            <w:pPr>
              <w:pStyle w:val="0"/>
              <w:jc w:val="center"/>
            </w:pPr>
            <w:r>
              <w:rPr>
                <w:sz w:val="20"/>
              </w:rPr>
              <w:t xml:space="preserve">3569</w:t>
            </w:r>
          </w:p>
        </w:tc>
        <w:tc>
          <w:tcPr>
            <w:tcW w:w="680"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709" w:type="dxa"/>
            <w:tcBorders>
              <w:top w:val="single" w:sz="4"/>
              <w:left w:val="nil"/>
              <w:bottom w:val="nil"/>
              <w:right w:val="nil"/>
            </w:tcBorders>
          </w:tcPr>
          <w:p>
            <w:pPr>
              <w:pStyle w:val="0"/>
              <w:jc w:val="center"/>
            </w:pPr>
            <w:r>
              <w:rPr>
                <w:sz w:val="20"/>
              </w:rPr>
              <w:t xml:space="preserve">2213</w:t>
            </w:r>
          </w:p>
        </w:tc>
        <w:tc>
          <w:tcPr>
            <w:tcW w:w="567" w:type="dxa"/>
            <w:tcBorders>
              <w:top w:val="single" w:sz="4"/>
              <w:left w:val="nil"/>
              <w:bottom w:val="nil"/>
              <w:right w:val="nil"/>
            </w:tcBorders>
          </w:tcPr>
          <w:p>
            <w:pPr>
              <w:pStyle w:val="0"/>
              <w:jc w:val="center"/>
            </w:pPr>
            <w:r>
              <w:rPr>
                <w:sz w:val="20"/>
              </w:rPr>
              <w:t xml:space="preserve">62,0</w:t>
            </w:r>
          </w:p>
        </w:tc>
        <w:tc>
          <w:tcPr>
            <w:tcW w:w="680" w:type="dxa"/>
            <w:tcBorders>
              <w:top w:val="single" w:sz="4"/>
              <w:left w:val="nil"/>
              <w:bottom w:val="nil"/>
              <w:right w:val="nil"/>
            </w:tcBorders>
          </w:tcPr>
          <w:p>
            <w:pPr>
              <w:pStyle w:val="0"/>
              <w:jc w:val="center"/>
            </w:pPr>
            <w:r>
              <w:rPr>
                <w:sz w:val="20"/>
              </w:rPr>
              <w:t xml:space="preserve">3372</w:t>
            </w:r>
          </w:p>
        </w:tc>
        <w:tc>
          <w:tcPr>
            <w:tcW w:w="624"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737" w:type="dxa"/>
            <w:tcBorders>
              <w:top w:val="single" w:sz="4"/>
              <w:left w:val="nil"/>
              <w:bottom w:val="nil"/>
              <w:right w:val="nil"/>
            </w:tcBorders>
          </w:tcPr>
          <w:p>
            <w:pPr>
              <w:pStyle w:val="0"/>
              <w:jc w:val="center"/>
            </w:pPr>
            <w:r>
              <w:rPr>
                <w:sz w:val="20"/>
              </w:rPr>
              <w:t xml:space="preserve">2822</w:t>
            </w:r>
          </w:p>
        </w:tc>
        <w:tc>
          <w:tcPr>
            <w:tcW w:w="680" w:type="dxa"/>
            <w:tcBorders>
              <w:top w:val="single" w:sz="4"/>
              <w:left w:val="nil"/>
              <w:bottom w:val="nil"/>
              <w:right w:val="nil"/>
            </w:tcBorders>
          </w:tcPr>
          <w:p>
            <w:pPr>
              <w:pStyle w:val="0"/>
              <w:jc w:val="center"/>
            </w:pPr>
            <w:r>
              <w:rPr>
                <w:sz w:val="20"/>
              </w:rPr>
              <w:t xml:space="preserve">83,7</w:t>
            </w:r>
          </w:p>
        </w:tc>
        <w:tc>
          <w:tcPr>
            <w:tcW w:w="680" w:type="dxa"/>
            <w:tcBorders>
              <w:top w:val="single" w:sz="4"/>
              <w:left w:val="nil"/>
              <w:bottom w:val="nil"/>
              <w:right w:val="nil"/>
            </w:tcBorders>
          </w:tcPr>
          <w:p>
            <w:pPr>
              <w:pStyle w:val="0"/>
              <w:jc w:val="center"/>
            </w:pPr>
            <w:r>
              <w:rPr>
                <w:sz w:val="20"/>
              </w:rPr>
              <w:t xml:space="preserve">2920</w:t>
            </w:r>
          </w:p>
        </w:tc>
        <w:tc>
          <w:tcPr>
            <w:tcW w:w="567"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680" w:type="dxa"/>
            <w:tcBorders>
              <w:top w:val="single" w:sz="4"/>
              <w:left w:val="nil"/>
              <w:bottom w:val="nil"/>
              <w:right w:val="nil"/>
            </w:tcBorders>
          </w:tcPr>
          <w:p>
            <w:pPr>
              <w:pStyle w:val="0"/>
              <w:jc w:val="center"/>
            </w:pPr>
            <w:r>
              <w:rPr>
                <w:sz w:val="20"/>
              </w:rPr>
              <w:t xml:space="preserve">2398</w:t>
            </w:r>
          </w:p>
        </w:tc>
        <w:tc>
          <w:tcPr>
            <w:tcW w:w="680" w:type="dxa"/>
            <w:tcBorders>
              <w:top w:val="single" w:sz="4"/>
              <w:left w:val="nil"/>
              <w:bottom w:val="nil"/>
              <w:right w:val="nil"/>
            </w:tcBorders>
          </w:tcPr>
          <w:p>
            <w:pPr>
              <w:pStyle w:val="0"/>
              <w:jc w:val="center"/>
            </w:pPr>
            <w:r>
              <w:rPr>
                <w:sz w:val="20"/>
              </w:rPr>
              <w:t xml:space="preserve">82,1</w:t>
            </w:r>
          </w:p>
        </w:tc>
        <w:tc>
          <w:tcPr>
            <w:tcW w:w="680" w:type="dxa"/>
            <w:tcBorders>
              <w:top w:val="single" w:sz="4"/>
              <w:left w:val="nil"/>
              <w:bottom w:val="nil"/>
              <w:right w:val="nil"/>
            </w:tcBorders>
          </w:tcPr>
          <w:p>
            <w:pPr>
              <w:pStyle w:val="0"/>
              <w:jc w:val="center"/>
            </w:pPr>
            <w:r>
              <w:rPr>
                <w:sz w:val="20"/>
              </w:rPr>
              <w:t xml:space="preserve">2759</w:t>
            </w:r>
          </w:p>
        </w:tc>
        <w:tc>
          <w:tcPr>
            <w:tcW w:w="631" w:type="dxa"/>
            <w:tcBorders>
              <w:top w:val="single" w:sz="4"/>
              <w:left w:val="nil"/>
              <w:bottom w:val="nil"/>
              <w:right w:val="nil"/>
            </w:tcBorders>
          </w:tcPr>
          <w:p>
            <w:pPr>
              <w:pStyle w:val="0"/>
            </w:pPr>
            <w:r>
              <w:rPr>
                <w:sz w:val="20"/>
              </w:rPr>
            </w:r>
          </w:p>
        </w:tc>
        <w:tc>
          <w:tcPr>
            <w:tcW w:w="514" w:type="dxa"/>
            <w:tcBorders>
              <w:top w:val="single" w:sz="4"/>
              <w:left w:val="nil"/>
              <w:bottom w:val="nil"/>
              <w:right w:val="nil"/>
            </w:tcBorders>
          </w:tcPr>
          <w:p>
            <w:pPr>
              <w:pStyle w:val="0"/>
            </w:pPr>
            <w:r>
              <w:rPr>
                <w:sz w:val="20"/>
              </w:rPr>
            </w:r>
          </w:p>
        </w:tc>
        <w:tc>
          <w:tcPr>
            <w:tcW w:w="698" w:type="dxa"/>
            <w:tcBorders>
              <w:top w:val="single" w:sz="4"/>
              <w:left w:val="nil"/>
              <w:bottom w:val="nil"/>
              <w:right w:val="nil"/>
            </w:tcBorders>
          </w:tcPr>
          <w:p>
            <w:pPr>
              <w:pStyle w:val="0"/>
              <w:jc w:val="center"/>
            </w:pPr>
            <w:r>
              <w:rPr>
                <w:sz w:val="20"/>
              </w:rPr>
              <w:t xml:space="preserve">2481</w:t>
            </w:r>
          </w:p>
        </w:tc>
        <w:tc>
          <w:tcPr>
            <w:tcW w:w="680" w:type="dxa"/>
            <w:tcBorders>
              <w:top w:val="single" w:sz="4"/>
              <w:left w:val="nil"/>
              <w:bottom w:val="nil"/>
              <w:right w:val="nil"/>
            </w:tcBorders>
          </w:tcPr>
          <w:p>
            <w:pPr>
              <w:pStyle w:val="0"/>
              <w:jc w:val="center"/>
            </w:pPr>
            <w:r>
              <w:rPr>
                <w:sz w:val="20"/>
              </w:rPr>
              <w:t xml:space="preserve">89,9</w:t>
            </w:r>
          </w:p>
        </w:tc>
        <w:tc>
          <w:tcPr>
            <w:tcW w:w="624" w:type="dxa"/>
            <w:tcBorders>
              <w:top w:val="single" w:sz="4"/>
              <w:left w:val="nil"/>
              <w:bottom w:val="nil"/>
              <w:right w:val="nil"/>
            </w:tcBorders>
          </w:tcPr>
          <w:p>
            <w:pPr>
              <w:pStyle w:val="0"/>
              <w:jc w:val="center"/>
            </w:pPr>
            <w:r>
              <w:rPr>
                <w:sz w:val="20"/>
              </w:rPr>
              <w:t xml:space="preserve">2768</w:t>
            </w:r>
          </w:p>
        </w:tc>
        <w:tc>
          <w:tcPr>
            <w:tcW w:w="567"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680" w:type="dxa"/>
            <w:tcBorders>
              <w:top w:val="single" w:sz="4"/>
              <w:left w:val="nil"/>
              <w:bottom w:val="nil"/>
              <w:right w:val="nil"/>
            </w:tcBorders>
          </w:tcPr>
          <w:p>
            <w:pPr>
              <w:pStyle w:val="0"/>
              <w:jc w:val="center"/>
            </w:pPr>
            <w:r>
              <w:rPr>
                <w:sz w:val="20"/>
              </w:rPr>
              <w:t xml:space="preserve">2334</w:t>
            </w:r>
          </w:p>
        </w:tc>
        <w:tc>
          <w:tcPr>
            <w:tcW w:w="680" w:type="dxa"/>
            <w:tcBorders>
              <w:top w:val="single" w:sz="4"/>
              <w:left w:val="nil"/>
              <w:bottom w:val="nil"/>
              <w:right w:val="nil"/>
            </w:tcBorders>
          </w:tcPr>
          <w:p>
            <w:pPr>
              <w:pStyle w:val="0"/>
              <w:jc w:val="center"/>
            </w:pPr>
            <w:r>
              <w:rPr>
                <w:sz w:val="20"/>
              </w:rPr>
              <w:t xml:space="preserve">84,3</w:t>
            </w:r>
          </w:p>
        </w:tc>
      </w:tr>
      <w:tr>
        <w:tc>
          <w:tcPr>
            <w:tcW w:w="2438" w:type="dxa"/>
            <w:tcBorders>
              <w:top w:val="nil"/>
              <w:left w:val="nil"/>
              <w:bottom w:val="nil"/>
              <w:right w:val="nil"/>
            </w:tcBorders>
          </w:tcPr>
          <w:p>
            <w:pPr>
              <w:pStyle w:val="0"/>
            </w:pPr>
            <w:r>
              <w:rPr>
                <w:sz w:val="20"/>
              </w:rPr>
              <w:t xml:space="preserve">Пролеченные с ОНМК</w:t>
            </w:r>
          </w:p>
        </w:tc>
        <w:tc>
          <w:tcPr>
            <w:tcW w:w="907" w:type="dxa"/>
            <w:tcBorders>
              <w:top w:val="nil"/>
              <w:left w:val="nil"/>
              <w:bottom w:val="nil"/>
              <w:right w:val="nil"/>
            </w:tcBorders>
          </w:tcPr>
          <w:p>
            <w:pPr>
              <w:pStyle w:val="0"/>
              <w:jc w:val="center"/>
            </w:pPr>
            <w:r>
              <w:rPr>
                <w:sz w:val="20"/>
              </w:rPr>
              <w:t xml:space="preserve">3921</w:t>
            </w:r>
          </w:p>
        </w:tc>
        <w:tc>
          <w:tcPr>
            <w:tcW w:w="68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09" w:type="dxa"/>
            <w:tcBorders>
              <w:top w:val="nil"/>
              <w:left w:val="nil"/>
              <w:bottom w:val="nil"/>
              <w:right w:val="nil"/>
            </w:tcBorders>
          </w:tcPr>
          <w:p>
            <w:pPr>
              <w:pStyle w:val="0"/>
              <w:jc w:val="center"/>
            </w:pPr>
            <w:r>
              <w:rPr>
                <w:sz w:val="20"/>
              </w:rPr>
              <w:t xml:space="preserve">3356</w:t>
            </w:r>
          </w:p>
        </w:tc>
        <w:tc>
          <w:tcPr>
            <w:tcW w:w="567" w:type="dxa"/>
            <w:tcBorders>
              <w:top w:val="nil"/>
              <w:left w:val="nil"/>
              <w:bottom w:val="nil"/>
              <w:right w:val="nil"/>
            </w:tcBorders>
          </w:tcPr>
          <w:p>
            <w:pPr>
              <w:pStyle w:val="0"/>
              <w:jc w:val="center"/>
            </w:pPr>
            <w:r>
              <w:rPr>
                <w:sz w:val="20"/>
              </w:rPr>
              <w:t xml:space="preserve">85,6</w:t>
            </w:r>
          </w:p>
        </w:tc>
        <w:tc>
          <w:tcPr>
            <w:tcW w:w="680" w:type="dxa"/>
            <w:tcBorders>
              <w:top w:val="nil"/>
              <w:left w:val="nil"/>
              <w:bottom w:val="nil"/>
              <w:right w:val="nil"/>
            </w:tcBorders>
          </w:tcPr>
          <w:p>
            <w:pPr>
              <w:pStyle w:val="0"/>
              <w:jc w:val="center"/>
            </w:pPr>
            <w:r>
              <w:rPr>
                <w:sz w:val="20"/>
              </w:rPr>
              <w:t xml:space="preserve">3840</w:t>
            </w:r>
          </w:p>
        </w:tc>
        <w:tc>
          <w:tcPr>
            <w:tcW w:w="624"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3667</w:t>
            </w:r>
          </w:p>
        </w:tc>
        <w:tc>
          <w:tcPr>
            <w:tcW w:w="680" w:type="dxa"/>
            <w:tcBorders>
              <w:top w:val="nil"/>
              <w:left w:val="nil"/>
              <w:bottom w:val="nil"/>
              <w:right w:val="nil"/>
            </w:tcBorders>
          </w:tcPr>
          <w:p>
            <w:pPr>
              <w:pStyle w:val="0"/>
              <w:jc w:val="center"/>
            </w:pPr>
            <w:r>
              <w:rPr>
                <w:sz w:val="20"/>
              </w:rPr>
              <w:t xml:space="preserve">95,5</w:t>
            </w:r>
          </w:p>
        </w:tc>
        <w:tc>
          <w:tcPr>
            <w:tcW w:w="680" w:type="dxa"/>
            <w:tcBorders>
              <w:top w:val="nil"/>
              <w:left w:val="nil"/>
              <w:bottom w:val="nil"/>
              <w:right w:val="nil"/>
            </w:tcBorders>
          </w:tcPr>
          <w:p>
            <w:pPr>
              <w:pStyle w:val="0"/>
              <w:jc w:val="center"/>
            </w:pPr>
            <w:r>
              <w:rPr>
                <w:sz w:val="20"/>
              </w:rPr>
              <w:t xml:space="preserve">3766</w:t>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jc w:val="center"/>
            </w:pPr>
            <w:r>
              <w:rPr>
                <w:sz w:val="20"/>
              </w:rPr>
              <w:t xml:space="preserve">3445</w:t>
            </w:r>
          </w:p>
        </w:tc>
        <w:tc>
          <w:tcPr>
            <w:tcW w:w="680" w:type="dxa"/>
            <w:tcBorders>
              <w:top w:val="nil"/>
              <w:left w:val="nil"/>
              <w:bottom w:val="nil"/>
              <w:right w:val="nil"/>
            </w:tcBorders>
          </w:tcPr>
          <w:p>
            <w:pPr>
              <w:pStyle w:val="0"/>
              <w:jc w:val="center"/>
            </w:pPr>
            <w:r>
              <w:rPr>
                <w:sz w:val="20"/>
              </w:rPr>
              <w:t xml:space="preserve">91,5</w:t>
            </w:r>
          </w:p>
        </w:tc>
        <w:tc>
          <w:tcPr>
            <w:tcW w:w="680" w:type="dxa"/>
            <w:tcBorders>
              <w:top w:val="nil"/>
              <w:left w:val="nil"/>
              <w:bottom w:val="nil"/>
              <w:right w:val="nil"/>
            </w:tcBorders>
          </w:tcPr>
          <w:p>
            <w:pPr>
              <w:pStyle w:val="0"/>
              <w:jc w:val="center"/>
            </w:pPr>
            <w:r>
              <w:rPr>
                <w:sz w:val="20"/>
              </w:rPr>
              <w:t xml:space="preserve">3698</w:t>
            </w:r>
          </w:p>
        </w:tc>
        <w:tc>
          <w:tcPr>
            <w:tcW w:w="631" w:type="dxa"/>
            <w:tcBorders>
              <w:top w:val="nil"/>
              <w:left w:val="nil"/>
              <w:bottom w:val="nil"/>
              <w:right w:val="nil"/>
            </w:tcBorders>
          </w:tcPr>
          <w:p>
            <w:pPr>
              <w:pStyle w:val="0"/>
            </w:pPr>
            <w:r>
              <w:rPr>
                <w:sz w:val="20"/>
              </w:rPr>
            </w:r>
          </w:p>
        </w:tc>
        <w:tc>
          <w:tcPr>
            <w:tcW w:w="514" w:type="dxa"/>
            <w:tcBorders>
              <w:top w:val="nil"/>
              <w:left w:val="nil"/>
              <w:bottom w:val="nil"/>
              <w:right w:val="nil"/>
            </w:tcBorders>
          </w:tcPr>
          <w:p>
            <w:pPr>
              <w:pStyle w:val="0"/>
            </w:pPr>
            <w:r>
              <w:rPr>
                <w:sz w:val="20"/>
              </w:rPr>
            </w:r>
          </w:p>
        </w:tc>
        <w:tc>
          <w:tcPr>
            <w:tcW w:w="698" w:type="dxa"/>
            <w:tcBorders>
              <w:top w:val="nil"/>
              <w:left w:val="nil"/>
              <w:bottom w:val="nil"/>
              <w:right w:val="nil"/>
            </w:tcBorders>
          </w:tcPr>
          <w:p>
            <w:pPr>
              <w:pStyle w:val="0"/>
              <w:jc w:val="center"/>
            </w:pPr>
            <w:r>
              <w:rPr>
                <w:sz w:val="20"/>
              </w:rPr>
              <w:t xml:space="preserve">3394</w:t>
            </w:r>
          </w:p>
        </w:tc>
        <w:tc>
          <w:tcPr>
            <w:tcW w:w="680" w:type="dxa"/>
            <w:tcBorders>
              <w:top w:val="nil"/>
              <w:left w:val="nil"/>
              <w:bottom w:val="nil"/>
              <w:right w:val="nil"/>
            </w:tcBorders>
          </w:tcPr>
          <w:p>
            <w:pPr>
              <w:pStyle w:val="0"/>
              <w:jc w:val="center"/>
            </w:pPr>
            <w:r>
              <w:rPr>
                <w:sz w:val="20"/>
              </w:rPr>
              <w:t xml:space="preserve">91,8</w:t>
            </w:r>
          </w:p>
        </w:tc>
        <w:tc>
          <w:tcPr>
            <w:tcW w:w="624" w:type="dxa"/>
            <w:tcBorders>
              <w:top w:val="nil"/>
              <w:left w:val="nil"/>
              <w:bottom w:val="nil"/>
              <w:right w:val="nil"/>
            </w:tcBorders>
          </w:tcPr>
          <w:p>
            <w:pPr>
              <w:pStyle w:val="0"/>
              <w:jc w:val="center"/>
            </w:pPr>
            <w:r>
              <w:rPr>
                <w:sz w:val="20"/>
              </w:rPr>
              <w:t xml:space="preserve">4503</w:t>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jc w:val="center"/>
            </w:pPr>
            <w:r>
              <w:rPr>
                <w:sz w:val="20"/>
              </w:rPr>
              <w:t xml:space="preserve">4278</w:t>
            </w:r>
          </w:p>
        </w:tc>
        <w:tc>
          <w:tcPr>
            <w:tcW w:w="680" w:type="dxa"/>
            <w:tcBorders>
              <w:top w:val="nil"/>
              <w:left w:val="nil"/>
              <w:bottom w:val="nil"/>
              <w:right w:val="nil"/>
            </w:tcBorders>
          </w:tcPr>
          <w:p>
            <w:pPr>
              <w:pStyle w:val="0"/>
              <w:jc w:val="center"/>
            </w:pPr>
            <w:r>
              <w:rPr>
                <w:sz w:val="20"/>
              </w:rPr>
              <w:t xml:space="preserve">95,0</w:t>
            </w:r>
          </w:p>
        </w:tc>
      </w:tr>
      <w:tr>
        <w:tc>
          <w:tcPr>
            <w:tcW w:w="2438" w:type="dxa"/>
            <w:tcBorders>
              <w:top w:val="nil"/>
              <w:left w:val="nil"/>
              <w:bottom w:val="nil"/>
              <w:right w:val="nil"/>
            </w:tcBorders>
          </w:tcPr>
          <w:p>
            <w:pPr>
              <w:pStyle w:val="0"/>
            </w:pPr>
            <w:r>
              <w:rPr>
                <w:sz w:val="20"/>
              </w:rPr>
              <w:t xml:space="preserve">Пролеченные:</w:t>
            </w:r>
          </w:p>
        </w:tc>
        <w:tc>
          <w:tcPr>
            <w:tcW w:w="90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09"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31" w:type="dxa"/>
            <w:tcBorders>
              <w:top w:val="nil"/>
              <w:left w:val="nil"/>
              <w:bottom w:val="nil"/>
              <w:right w:val="nil"/>
            </w:tcBorders>
          </w:tcPr>
          <w:p>
            <w:pPr>
              <w:pStyle w:val="0"/>
            </w:pPr>
            <w:r>
              <w:rPr>
                <w:sz w:val="20"/>
              </w:rPr>
            </w:r>
          </w:p>
        </w:tc>
        <w:tc>
          <w:tcPr>
            <w:tcW w:w="514" w:type="dxa"/>
            <w:tcBorders>
              <w:top w:val="nil"/>
              <w:left w:val="nil"/>
              <w:bottom w:val="nil"/>
              <w:right w:val="nil"/>
            </w:tcBorders>
          </w:tcPr>
          <w:p>
            <w:pPr>
              <w:pStyle w:val="0"/>
            </w:pPr>
            <w:r>
              <w:rPr>
                <w:sz w:val="20"/>
              </w:rPr>
            </w:r>
          </w:p>
        </w:tc>
        <w:tc>
          <w:tcPr>
            <w:tcW w:w="698"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pPr>
            <w:r>
              <w:rPr>
                <w:sz w:val="20"/>
              </w:rPr>
              <w:t xml:space="preserve">с острой декомпенсацией хронической сердечной недостаточностью</w:t>
            </w:r>
          </w:p>
        </w:tc>
        <w:tc>
          <w:tcPr>
            <w:tcW w:w="907" w:type="dxa"/>
            <w:tcBorders>
              <w:top w:val="nil"/>
              <w:left w:val="nil"/>
              <w:bottom w:val="nil"/>
              <w:right w:val="nil"/>
            </w:tcBorders>
          </w:tcPr>
          <w:p>
            <w:pPr>
              <w:pStyle w:val="0"/>
              <w:jc w:val="center"/>
            </w:pPr>
            <w:r>
              <w:rPr>
                <w:sz w:val="20"/>
              </w:rPr>
              <w:t xml:space="preserve">1273</w:t>
            </w:r>
          </w:p>
        </w:tc>
        <w:tc>
          <w:tcPr>
            <w:tcW w:w="680" w:type="dxa"/>
            <w:tcBorders>
              <w:top w:val="nil"/>
              <w:left w:val="nil"/>
              <w:bottom w:val="nil"/>
              <w:right w:val="nil"/>
            </w:tcBorders>
          </w:tcPr>
          <w:p>
            <w:pPr>
              <w:pStyle w:val="0"/>
              <w:jc w:val="center"/>
            </w:pPr>
            <w:r>
              <w:rPr>
                <w:sz w:val="20"/>
              </w:rPr>
              <w:t xml:space="preserve">1226</w:t>
            </w:r>
          </w:p>
        </w:tc>
        <w:tc>
          <w:tcPr>
            <w:tcW w:w="567" w:type="dxa"/>
            <w:tcBorders>
              <w:top w:val="nil"/>
              <w:left w:val="nil"/>
              <w:bottom w:val="nil"/>
              <w:right w:val="nil"/>
            </w:tcBorders>
          </w:tcPr>
          <w:p>
            <w:pPr>
              <w:pStyle w:val="0"/>
              <w:jc w:val="center"/>
            </w:pPr>
            <w:r>
              <w:rPr>
                <w:sz w:val="20"/>
              </w:rPr>
              <w:t xml:space="preserve">32</w:t>
            </w:r>
          </w:p>
        </w:tc>
        <w:tc>
          <w:tcPr>
            <w:tcW w:w="709" w:type="dxa"/>
            <w:tcBorders>
              <w:top w:val="nil"/>
              <w:left w:val="nil"/>
              <w:bottom w:val="nil"/>
              <w:right w:val="nil"/>
            </w:tcBorders>
          </w:tcPr>
          <w:p>
            <w:pPr>
              <w:pStyle w:val="0"/>
              <w:jc w:val="center"/>
            </w:pPr>
            <w:r>
              <w:rPr>
                <w:sz w:val="20"/>
              </w:rPr>
              <w:t xml:space="preserve">1258</w:t>
            </w:r>
          </w:p>
        </w:tc>
        <w:tc>
          <w:tcPr>
            <w:tcW w:w="567" w:type="dxa"/>
            <w:tcBorders>
              <w:top w:val="nil"/>
              <w:left w:val="nil"/>
              <w:bottom w:val="nil"/>
              <w:right w:val="nil"/>
            </w:tcBorders>
          </w:tcPr>
          <w:p>
            <w:pPr>
              <w:pStyle w:val="0"/>
              <w:jc w:val="center"/>
            </w:pPr>
            <w:r>
              <w:rPr>
                <w:sz w:val="20"/>
              </w:rPr>
              <w:t xml:space="preserve">98,8</w:t>
            </w:r>
          </w:p>
        </w:tc>
        <w:tc>
          <w:tcPr>
            <w:tcW w:w="680" w:type="dxa"/>
            <w:tcBorders>
              <w:top w:val="nil"/>
              <w:left w:val="nil"/>
              <w:bottom w:val="nil"/>
              <w:right w:val="nil"/>
            </w:tcBorders>
          </w:tcPr>
          <w:p>
            <w:pPr>
              <w:pStyle w:val="0"/>
              <w:jc w:val="center"/>
            </w:pPr>
            <w:r>
              <w:rPr>
                <w:sz w:val="20"/>
              </w:rPr>
              <w:t xml:space="preserve">1199</w:t>
            </w:r>
          </w:p>
        </w:tc>
        <w:tc>
          <w:tcPr>
            <w:tcW w:w="624" w:type="dxa"/>
            <w:tcBorders>
              <w:top w:val="nil"/>
              <w:left w:val="nil"/>
              <w:bottom w:val="nil"/>
              <w:right w:val="nil"/>
            </w:tcBorders>
          </w:tcPr>
          <w:p>
            <w:pPr>
              <w:pStyle w:val="0"/>
              <w:jc w:val="center"/>
            </w:pPr>
            <w:r>
              <w:rPr>
                <w:sz w:val="20"/>
              </w:rPr>
              <w:t xml:space="preserve">1149</w:t>
            </w:r>
          </w:p>
        </w:tc>
        <w:tc>
          <w:tcPr>
            <w:tcW w:w="567" w:type="dxa"/>
            <w:tcBorders>
              <w:top w:val="nil"/>
              <w:left w:val="nil"/>
              <w:bottom w:val="nil"/>
              <w:right w:val="nil"/>
            </w:tcBorders>
          </w:tcPr>
          <w:p>
            <w:pPr>
              <w:pStyle w:val="0"/>
              <w:jc w:val="center"/>
            </w:pPr>
            <w:r>
              <w:rPr>
                <w:sz w:val="20"/>
              </w:rPr>
              <w:t xml:space="preserve">28</w:t>
            </w:r>
          </w:p>
        </w:tc>
        <w:tc>
          <w:tcPr>
            <w:tcW w:w="737" w:type="dxa"/>
            <w:tcBorders>
              <w:top w:val="nil"/>
              <w:left w:val="nil"/>
              <w:bottom w:val="nil"/>
              <w:right w:val="nil"/>
            </w:tcBorders>
          </w:tcPr>
          <w:p>
            <w:pPr>
              <w:pStyle w:val="0"/>
              <w:jc w:val="center"/>
            </w:pPr>
            <w:r>
              <w:rPr>
                <w:sz w:val="20"/>
              </w:rPr>
              <w:t xml:space="preserve">1177</w:t>
            </w:r>
          </w:p>
        </w:tc>
        <w:tc>
          <w:tcPr>
            <w:tcW w:w="680" w:type="dxa"/>
            <w:tcBorders>
              <w:top w:val="nil"/>
              <w:left w:val="nil"/>
              <w:bottom w:val="nil"/>
              <w:right w:val="nil"/>
            </w:tcBorders>
          </w:tcPr>
          <w:p>
            <w:pPr>
              <w:pStyle w:val="0"/>
              <w:jc w:val="center"/>
            </w:pPr>
            <w:r>
              <w:rPr>
                <w:sz w:val="20"/>
              </w:rPr>
              <w:t xml:space="preserve">98,2</w:t>
            </w:r>
          </w:p>
        </w:tc>
        <w:tc>
          <w:tcPr>
            <w:tcW w:w="680" w:type="dxa"/>
            <w:tcBorders>
              <w:top w:val="nil"/>
              <w:left w:val="nil"/>
              <w:bottom w:val="nil"/>
              <w:right w:val="nil"/>
            </w:tcBorders>
          </w:tcPr>
          <w:p>
            <w:pPr>
              <w:pStyle w:val="0"/>
              <w:jc w:val="center"/>
            </w:pPr>
            <w:r>
              <w:rPr>
                <w:sz w:val="20"/>
              </w:rPr>
              <w:t xml:space="preserve">1005</w:t>
            </w:r>
          </w:p>
        </w:tc>
        <w:tc>
          <w:tcPr>
            <w:tcW w:w="567" w:type="dxa"/>
            <w:tcBorders>
              <w:top w:val="nil"/>
              <w:left w:val="nil"/>
              <w:bottom w:val="nil"/>
              <w:right w:val="nil"/>
            </w:tcBorders>
          </w:tcPr>
          <w:p>
            <w:pPr>
              <w:pStyle w:val="0"/>
              <w:jc w:val="center"/>
            </w:pPr>
            <w:r>
              <w:rPr>
                <w:sz w:val="20"/>
              </w:rPr>
              <w:t xml:space="preserve">970</w:t>
            </w:r>
          </w:p>
        </w:tc>
        <w:tc>
          <w:tcPr>
            <w:tcW w:w="567" w:type="dxa"/>
            <w:tcBorders>
              <w:top w:val="nil"/>
              <w:left w:val="nil"/>
              <w:bottom w:val="nil"/>
              <w:right w:val="nil"/>
            </w:tcBorders>
          </w:tcPr>
          <w:p>
            <w:pPr>
              <w:pStyle w:val="0"/>
              <w:jc w:val="center"/>
            </w:pPr>
            <w:r>
              <w:rPr>
                <w:sz w:val="20"/>
              </w:rPr>
              <w:t xml:space="preserve">24</w:t>
            </w:r>
          </w:p>
        </w:tc>
        <w:tc>
          <w:tcPr>
            <w:tcW w:w="680" w:type="dxa"/>
            <w:tcBorders>
              <w:top w:val="nil"/>
              <w:left w:val="nil"/>
              <w:bottom w:val="nil"/>
              <w:right w:val="nil"/>
            </w:tcBorders>
          </w:tcPr>
          <w:p>
            <w:pPr>
              <w:pStyle w:val="0"/>
              <w:jc w:val="center"/>
            </w:pPr>
            <w:r>
              <w:rPr>
                <w:sz w:val="20"/>
              </w:rPr>
              <w:t xml:space="preserve">994</w:t>
            </w:r>
          </w:p>
        </w:tc>
        <w:tc>
          <w:tcPr>
            <w:tcW w:w="680" w:type="dxa"/>
            <w:tcBorders>
              <w:top w:val="nil"/>
              <w:left w:val="nil"/>
              <w:bottom w:val="nil"/>
              <w:right w:val="nil"/>
            </w:tcBorders>
          </w:tcPr>
          <w:p>
            <w:pPr>
              <w:pStyle w:val="0"/>
              <w:jc w:val="center"/>
            </w:pPr>
            <w:r>
              <w:rPr>
                <w:sz w:val="20"/>
              </w:rPr>
              <w:t xml:space="preserve">98,9</w:t>
            </w:r>
          </w:p>
        </w:tc>
        <w:tc>
          <w:tcPr>
            <w:tcW w:w="680" w:type="dxa"/>
            <w:tcBorders>
              <w:top w:val="nil"/>
              <w:left w:val="nil"/>
              <w:bottom w:val="nil"/>
              <w:right w:val="nil"/>
            </w:tcBorders>
          </w:tcPr>
          <w:p>
            <w:pPr>
              <w:pStyle w:val="0"/>
              <w:jc w:val="center"/>
            </w:pPr>
            <w:r>
              <w:rPr>
                <w:sz w:val="20"/>
              </w:rPr>
              <w:t xml:space="preserve">1361</w:t>
            </w:r>
          </w:p>
        </w:tc>
        <w:tc>
          <w:tcPr>
            <w:tcW w:w="631" w:type="dxa"/>
            <w:tcBorders>
              <w:top w:val="nil"/>
              <w:left w:val="nil"/>
              <w:bottom w:val="nil"/>
              <w:right w:val="nil"/>
            </w:tcBorders>
          </w:tcPr>
          <w:p>
            <w:pPr>
              <w:pStyle w:val="0"/>
              <w:jc w:val="center"/>
            </w:pPr>
            <w:r>
              <w:rPr>
                <w:sz w:val="20"/>
              </w:rPr>
              <w:t xml:space="preserve">1317</w:t>
            </w:r>
          </w:p>
        </w:tc>
        <w:tc>
          <w:tcPr>
            <w:tcW w:w="514" w:type="dxa"/>
            <w:tcBorders>
              <w:top w:val="nil"/>
              <w:left w:val="nil"/>
              <w:bottom w:val="nil"/>
              <w:right w:val="nil"/>
            </w:tcBorders>
          </w:tcPr>
          <w:p>
            <w:pPr>
              <w:pStyle w:val="0"/>
              <w:jc w:val="center"/>
            </w:pPr>
            <w:r>
              <w:rPr>
                <w:sz w:val="20"/>
              </w:rPr>
              <w:t xml:space="preserve">28</w:t>
            </w:r>
          </w:p>
        </w:tc>
        <w:tc>
          <w:tcPr>
            <w:tcW w:w="698" w:type="dxa"/>
            <w:tcBorders>
              <w:top w:val="nil"/>
              <w:left w:val="nil"/>
              <w:bottom w:val="nil"/>
              <w:right w:val="nil"/>
            </w:tcBorders>
          </w:tcPr>
          <w:p>
            <w:pPr>
              <w:pStyle w:val="0"/>
              <w:jc w:val="center"/>
            </w:pPr>
            <w:r>
              <w:rPr>
                <w:sz w:val="20"/>
              </w:rPr>
              <w:t xml:space="preserve">1345</w:t>
            </w:r>
          </w:p>
        </w:tc>
        <w:tc>
          <w:tcPr>
            <w:tcW w:w="680" w:type="dxa"/>
            <w:tcBorders>
              <w:top w:val="nil"/>
              <w:left w:val="nil"/>
              <w:bottom w:val="nil"/>
              <w:right w:val="nil"/>
            </w:tcBorders>
          </w:tcPr>
          <w:p>
            <w:pPr>
              <w:pStyle w:val="0"/>
              <w:jc w:val="center"/>
            </w:pPr>
            <w:r>
              <w:rPr>
                <w:sz w:val="20"/>
              </w:rPr>
              <w:t xml:space="preserve">98,8</w:t>
            </w:r>
          </w:p>
        </w:tc>
        <w:tc>
          <w:tcPr>
            <w:tcW w:w="624" w:type="dxa"/>
            <w:tcBorders>
              <w:top w:val="nil"/>
              <w:left w:val="nil"/>
              <w:bottom w:val="nil"/>
              <w:right w:val="nil"/>
            </w:tcBorders>
          </w:tcPr>
          <w:p>
            <w:pPr>
              <w:pStyle w:val="0"/>
              <w:jc w:val="center"/>
            </w:pPr>
            <w:r>
              <w:rPr>
                <w:sz w:val="20"/>
              </w:rPr>
              <w:t xml:space="preserve">25</w:t>
            </w:r>
          </w:p>
        </w:tc>
        <w:tc>
          <w:tcPr>
            <w:tcW w:w="567" w:type="dxa"/>
            <w:tcBorders>
              <w:top w:val="nil"/>
              <w:left w:val="nil"/>
              <w:bottom w:val="nil"/>
              <w:right w:val="nil"/>
            </w:tcBorders>
          </w:tcPr>
          <w:p>
            <w:pPr>
              <w:pStyle w:val="0"/>
              <w:jc w:val="center"/>
            </w:pPr>
            <w:r>
              <w:rPr>
                <w:sz w:val="20"/>
              </w:rPr>
              <w:t xml:space="preserve">3</w:t>
            </w:r>
          </w:p>
        </w:tc>
        <w:tc>
          <w:tcPr>
            <w:tcW w:w="567" w:type="dxa"/>
            <w:tcBorders>
              <w:top w:val="nil"/>
              <w:left w:val="nil"/>
              <w:bottom w:val="nil"/>
              <w:right w:val="nil"/>
            </w:tcBorders>
          </w:tcPr>
          <w:p>
            <w:pPr>
              <w:pStyle w:val="0"/>
              <w:jc w:val="center"/>
            </w:pPr>
            <w:r>
              <w:rPr>
                <w:sz w:val="20"/>
              </w:rPr>
              <w:t xml:space="preserve">21</w:t>
            </w:r>
          </w:p>
        </w:tc>
        <w:tc>
          <w:tcPr>
            <w:tcW w:w="680" w:type="dxa"/>
            <w:tcBorders>
              <w:top w:val="nil"/>
              <w:left w:val="nil"/>
              <w:bottom w:val="nil"/>
              <w:right w:val="nil"/>
            </w:tcBorders>
          </w:tcPr>
          <w:p>
            <w:pPr>
              <w:pStyle w:val="0"/>
              <w:jc w:val="center"/>
            </w:pPr>
            <w:r>
              <w:rPr>
                <w:sz w:val="20"/>
              </w:rPr>
              <w:t xml:space="preserve">24</w:t>
            </w:r>
          </w:p>
        </w:tc>
        <w:tc>
          <w:tcPr>
            <w:tcW w:w="680" w:type="dxa"/>
            <w:tcBorders>
              <w:top w:val="nil"/>
              <w:left w:val="nil"/>
              <w:bottom w:val="nil"/>
              <w:right w:val="nil"/>
            </w:tcBorders>
          </w:tcPr>
          <w:p>
            <w:pPr>
              <w:pStyle w:val="0"/>
              <w:jc w:val="center"/>
            </w:pPr>
            <w:r>
              <w:rPr>
                <w:sz w:val="20"/>
              </w:rPr>
              <w:t xml:space="preserve">96,0</w:t>
            </w:r>
          </w:p>
        </w:tc>
      </w:tr>
      <w:tr>
        <w:tc>
          <w:tcPr>
            <w:tcW w:w="2438" w:type="dxa"/>
            <w:tcBorders>
              <w:top w:val="nil"/>
              <w:left w:val="nil"/>
              <w:bottom w:val="nil"/>
              <w:right w:val="nil"/>
            </w:tcBorders>
          </w:tcPr>
          <w:p>
            <w:pPr>
              <w:pStyle w:val="0"/>
            </w:pPr>
            <w:r>
              <w:rPr>
                <w:sz w:val="20"/>
              </w:rPr>
              <w:t xml:space="preserve">с пароксизмами фибрилляции предсердия и другими</w:t>
            </w:r>
          </w:p>
        </w:tc>
        <w:tc>
          <w:tcPr>
            <w:tcW w:w="907" w:type="dxa"/>
            <w:tcBorders>
              <w:top w:val="nil"/>
              <w:left w:val="nil"/>
              <w:bottom w:val="nil"/>
              <w:right w:val="nil"/>
            </w:tcBorders>
          </w:tcPr>
          <w:p>
            <w:pPr>
              <w:pStyle w:val="0"/>
              <w:jc w:val="center"/>
            </w:pPr>
            <w:r>
              <w:rPr>
                <w:sz w:val="20"/>
              </w:rPr>
              <w:t xml:space="preserve">2049</w:t>
            </w:r>
          </w:p>
        </w:tc>
        <w:tc>
          <w:tcPr>
            <w:tcW w:w="680" w:type="dxa"/>
            <w:tcBorders>
              <w:top w:val="nil"/>
              <w:left w:val="nil"/>
              <w:bottom w:val="nil"/>
              <w:right w:val="nil"/>
            </w:tcBorders>
          </w:tcPr>
          <w:p>
            <w:pPr>
              <w:pStyle w:val="0"/>
              <w:jc w:val="center"/>
            </w:pPr>
            <w:r>
              <w:rPr>
                <w:sz w:val="20"/>
              </w:rPr>
              <w:t xml:space="preserve">736</w:t>
            </w:r>
          </w:p>
        </w:tc>
        <w:tc>
          <w:tcPr>
            <w:tcW w:w="567" w:type="dxa"/>
            <w:tcBorders>
              <w:top w:val="nil"/>
              <w:left w:val="nil"/>
              <w:bottom w:val="nil"/>
              <w:right w:val="nil"/>
            </w:tcBorders>
          </w:tcPr>
          <w:p>
            <w:pPr>
              <w:pStyle w:val="0"/>
              <w:jc w:val="center"/>
            </w:pPr>
            <w:r>
              <w:rPr>
                <w:sz w:val="20"/>
              </w:rPr>
              <w:t xml:space="preserve">21</w:t>
            </w:r>
          </w:p>
        </w:tc>
        <w:tc>
          <w:tcPr>
            <w:tcW w:w="709" w:type="dxa"/>
            <w:tcBorders>
              <w:top w:val="nil"/>
              <w:left w:val="nil"/>
              <w:bottom w:val="nil"/>
              <w:right w:val="nil"/>
            </w:tcBorders>
          </w:tcPr>
          <w:p>
            <w:pPr>
              <w:pStyle w:val="0"/>
              <w:jc w:val="center"/>
            </w:pPr>
            <w:r>
              <w:rPr>
                <w:sz w:val="20"/>
              </w:rPr>
              <w:t xml:space="preserve">757</w:t>
            </w:r>
          </w:p>
        </w:tc>
        <w:tc>
          <w:tcPr>
            <w:tcW w:w="567" w:type="dxa"/>
            <w:tcBorders>
              <w:top w:val="nil"/>
              <w:left w:val="nil"/>
              <w:bottom w:val="nil"/>
              <w:right w:val="nil"/>
            </w:tcBorders>
          </w:tcPr>
          <w:p>
            <w:pPr>
              <w:pStyle w:val="0"/>
              <w:jc w:val="center"/>
            </w:pPr>
            <w:r>
              <w:rPr>
                <w:sz w:val="20"/>
              </w:rPr>
              <w:t xml:space="preserve">36,9</w:t>
            </w:r>
          </w:p>
        </w:tc>
        <w:tc>
          <w:tcPr>
            <w:tcW w:w="680" w:type="dxa"/>
            <w:tcBorders>
              <w:top w:val="nil"/>
              <w:left w:val="nil"/>
              <w:bottom w:val="nil"/>
              <w:right w:val="nil"/>
            </w:tcBorders>
          </w:tcPr>
          <w:p>
            <w:pPr>
              <w:pStyle w:val="0"/>
              <w:jc w:val="center"/>
            </w:pPr>
            <w:r>
              <w:rPr>
                <w:sz w:val="20"/>
              </w:rPr>
              <w:t xml:space="preserve">1911</w:t>
            </w:r>
          </w:p>
        </w:tc>
        <w:tc>
          <w:tcPr>
            <w:tcW w:w="624" w:type="dxa"/>
            <w:tcBorders>
              <w:top w:val="nil"/>
              <w:left w:val="nil"/>
              <w:bottom w:val="nil"/>
              <w:right w:val="nil"/>
            </w:tcBorders>
          </w:tcPr>
          <w:p>
            <w:pPr>
              <w:pStyle w:val="0"/>
              <w:jc w:val="center"/>
            </w:pPr>
            <w:r>
              <w:rPr>
                <w:sz w:val="20"/>
              </w:rPr>
              <w:t xml:space="preserve">715</w:t>
            </w:r>
          </w:p>
        </w:tc>
        <w:tc>
          <w:tcPr>
            <w:tcW w:w="567" w:type="dxa"/>
            <w:tcBorders>
              <w:top w:val="nil"/>
              <w:left w:val="nil"/>
              <w:bottom w:val="nil"/>
              <w:right w:val="nil"/>
            </w:tcBorders>
          </w:tcPr>
          <w:p>
            <w:pPr>
              <w:pStyle w:val="0"/>
              <w:jc w:val="center"/>
            </w:pPr>
            <w:r>
              <w:rPr>
                <w:sz w:val="20"/>
              </w:rPr>
              <w:t xml:space="preserve">31</w:t>
            </w:r>
          </w:p>
        </w:tc>
        <w:tc>
          <w:tcPr>
            <w:tcW w:w="737" w:type="dxa"/>
            <w:tcBorders>
              <w:top w:val="nil"/>
              <w:left w:val="nil"/>
              <w:bottom w:val="nil"/>
              <w:right w:val="nil"/>
            </w:tcBorders>
          </w:tcPr>
          <w:p>
            <w:pPr>
              <w:pStyle w:val="0"/>
              <w:jc w:val="center"/>
            </w:pPr>
            <w:r>
              <w:rPr>
                <w:sz w:val="20"/>
              </w:rPr>
              <w:t xml:space="preserve">746</w:t>
            </w:r>
          </w:p>
        </w:tc>
        <w:tc>
          <w:tcPr>
            <w:tcW w:w="680" w:type="dxa"/>
            <w:tcBorders>
              <w:top w:val="nil"/>
              <w:left w:val="nil"/>
              <w:bottom w:val="nil"/>
              <w:right w:val="nil"/>
            </w:tcBorders>
          </w:tcPr>
          <w:p>
            <w:pPr>
              <w:pStyle w:val="0"/>
              <w:jc w:val="center"/>
            </w:pPr>
            <w:r>
              <w:rPr>
                <w:sz w:val="20"/>
              </w:rPr>
              <w:t xml:space="preserve">39,0</w:t>
            </w:r>
          </w:p>
        </w:tc>
        <w:tc>
          <w:tcPr>
            <w:tcW w:w="680" w:type="dxa"/>
            <w:tcBorders>
              <w:top w:val="nil"/>
              <w:left w:val="nil"/>
              <w:bottom w:val="nil"/>
              <w:right w:val="nil"/>
            </w:tcBorders>
          </w:tcPr>
          <w:p>
            <w:pPr>
              <w:pStyle w:val="0"/>
              <w:jc w:val="center"/>
            </w:pPr>
            <w:r>
              <w:rPr>
                <w:sz w:val="20"/>
              </w:rPr>
              <w:t xml:space="preserve">1552</w:t>
            </w:r>
          </w:p>
        </w:tc>
        <w:tc>
          <w:tcPr>
            <w:tcW w:w="567" w:type="dxa"/>
            <w:tcBorders>
              <w:top w:val="nil"/>
              <w:left w:val="nil"/>
              <w:bottom w:val="nil"/>
              <w:right w:val="nil"/>
            </w:tcBorders>
          </w:tcPr>
          <w:p>
            <w:pPr>
              <w:pStyle w:val="0"/>
              <w:jc w:val="center"/>
            </w:pPr>
            <w:r>
              <w:rPr>
                <w:sz w:val="20"/>
              </w:rPr>
              <w:t xml:space="preserve">599</w:t>
            </w:r>
          </w:p>
        </w:tc>
        <w:tc>
          <w:tcPr>
            <w:tcW w:w="567" w:type="dxa"/>
            <w:tcBorders>
              <w:top w:val="nil"/>
              <w:left w:val="nil"/>
              <w:bottom w:val="nil"/>
              <w:right w:val="nil"/>
            </w:tcBorders>
          </w:tcPr>
          <w:p>
            <w:pPr>
              <w:pStyle w:val="0"/>
              <w:jc w:val="center"/>
            </w:pPr>
            <w:r>
              <w:rPr>
                <w:sz w:val="20"/>
              </w:rPr>
              <w:t xml:space="preserve">431</w:t>
            </w:r>
          </w:p>
        </w:tc>
        <w:tc>
          <w:tcPr>
            <w:tcW w:w="680" w:type="dxa"/>
            <w:tcBorders>
              <w:top w:val="nil"/>
              <w:left w:val="nil"/>
              <w:bottom w:val="nil"/>
              <w:right w:val="nil"/>
            </w:tcBorders>
          </w:tcPr>
          <w:p>
            <w:pPr>
              <w:pStyle w:val="0"/>
              <w:jc w:val="center"/>
            </w:pPr>
            <w:r>
              <w:rPr>
                <w:sz w:val="20"/>
              </w:rPr>
              <w:t xml:space="preserve">1030</w:t>
            </w:r>
          </w:p>
        </w:tc>
        <w:tc>
          <w:tcPr>
            <w:tcW w:w="680" w:type="dxa"/>
            <w:tcBorders>
              <w:top w:val="nil"/>
              <w:left w:val="nil"/>
              <w:bottom w:val="nil"/>
              <w:right w:val="nil"/>
            </w:tcBorders>
          </w:tcPr>
          <w:p>
            <w:pPr>
              <w:pStyle w:val="0"/>
              <w:jc w:val="center"/>
            </w:pPr>
            <w:r>
              <w:rPr>
                <w:sz w:val="20"/>
              </w:rPr>
              <w:t xml:space="preserve">66,4</w:t>
            </w:r>
          </w:p>
        </w:tc>
        <w:tc>
          <w:tcPr>
            <w:tcW w:w="680" w:type="dxa"/>
            <w:tcBorders>
              <w:top w:val="nil"/>
              <w:left w:val="nil"/>
              <w:bottom w:val="nil"/>
              <w:right w:val="nil"/>
            </w:tcBorders>
          </w:tcPr>
          <w:p>
            <w:pPr>
              <w:pStyle w:val="0"/>
              <w:jc w:val="center"/>
            </w:pPr>
            <w:r>
              <w:rPr>
                <w:sz w:val="20"/>
              </w:rPr>
              <w:t xml:space="preserve">869</w:t>
            </w:r>
          </w:p>
        </w:tc>
        <w:tc>
          <w:tcPr>
            <w:tcW w:w="631" w:type="dxa"/>
            <w:tcBorders>
              <w:top w:val="nil"/>
              <w:left w:val="nil"/>
              <w:bottom w:val="nil"/>
              <w:right w:val="nil"/>
            </w:tcBorders>
          </w:tcPr>
          <w:p>
            <w:pPr>
              <w:pStyle w:val="0"/>
              <w:jc w:val="center"/>
            </w:pPr>
            <w:r>
              <w:rPr>
                <w:sz w:val="20"/>
              </w:rPr>
              <w:t xml:space="preserve">196</w:t>
            </w:r>
          </w:p>
        </w:tc>
        <w:tc>
          <w:tcPr>
            <w:tcW w:w="514" w:type="dxa"/>
            <w:tcBorders>
              <w:top w:val="nil"/>
              <w:left w:val="nil"/>
              <w:bottom w:val="nil"/>
              <w:right w:val="nil"/>
            </w:tcBorders>
          </w:tcPr>
          <w:p>
            <w:pPr>
              <w:pStyle w:val="0"/>
              <w:jc w:val="center"/>
            </w:pPr>
            <w:r>
              <w:rPr>
                <w:sz w:val="20"/>
              </w:rPr>
              <w:t xml:space="preserve">673</w:t>
            </w:r>
          </w:p>
        </w:tc>
        <w:tc>
          <w:tcPr>
            <w:tcW w:w="698" w:type="dxa"/>
            <w:tcBorders>
              <w:top w:val="nil"/>
              <w:left w:val="nil"/>
              <w:bottom w:val="nil"/>
              <w:right w:val="nil"/>
            </w:tcBorders>
          </w:tcPr>
          <w:p>
            <w:pPr>
              <w:pStyle w:val="0"/>
              <w:jc w:val="center"/>
            </w:pPr>
            <w:r>
              <w:rPr>
                <w:sz w:val="20"/>
              </w:rPr>
              <w:t xml:space="preserve">869</w:t>
            </w:r>
          </w:p>
        </w:tc>
        <w:tc>
          <w:tcPr>
            <w:tcW w:w="680" w:type="dxa"/>
            <w:tcBorders>
              <w:top w:val="nil"/>
              <w:left w:val="nil"/>
              <w:bottom w:val="nil"/>
              <w:right w:val="nil"/>
            </w:tcBorders>
          </w:tcPr>
          <w:p>
            <w:pPr>
              <w:pStyle w:val="0"/>
              <w:jc w:val="center"/>
            </w:pPr>
            <w:r>
              <w:rPr>
                <w:sz w:val="20"/>
              </w:rPr>
              <w:t xml:space="preserve">100,0</w:t>
            </w:r>
          </w:p>
        </w:tc>
        <w:tc>
          <w:tcPr>
            <w:tcW w:w="624" w:type="dxa"/>
            <w:tcBorders>
              <w:top w:val="nil"/>
              <w:left w:val="nil"/>
              <w:bottom w:val="nil"/>
              <w:right w:val="nil"/>
            </w:tcBorders>
          </w:tcPr>
          <w:p>
            <w:pPr>
              <w:pStyle w:val="0"/>
              <w:jc w:val="center"/>
            </w:pPr>
            <w:r>
              <w:rPr>
                <w:sz w:val="20"/>
              </w:rPr>
              <w:t xml:space="preserve">550</w:t>
            </w:r>
          </w:p>
        </w:tc>
        <w:tc>
          <w:tcPr>
            <w:tcW w:w="567" w:type="dxa"/>
            <w:tcBorders>
              <w:top w:val="nil"/>
              <w:left w:val="nil"/>
              <w:bottom w:val="nil"/>
              <w:right w:val="nil"/>
            </w:tcBorders>
          </w:tcPr>
          <w:p>
            <w:pPr>
              <w:pStyle w:val="0"/>
              <w:jc w:val="center"/>
            </w:pPr>
            <w:r>
              <w:rPr>
                <w:sz w:val="20"/>
              </w:rPr>
              <w:t xml:space="preserve">301</w:t>
            </w:r>
          </w:p>
        </w:tc>
        <w:tc>
          <w:tcPr>
            <w:tcW w:w="567" w:type="dxa"/>
            <w:tcBorders>
              <w:top w:val="nil"/>
              <w:left w:val="nil"/>
              <w:bottom w:val="nil"/>
              <w:right w:val="nil"/>
            </w:tcBorders>
          </w:tcPr>
          <w:p>
            <w:pPr>
              <w:pStyle w:val="0"/>
              <w:jc w:val="center"/>
            </w:pPr>
            <w:r>
              <w:rPr>
                <w:sz w:val="20"/>
              </w:rPr>
              <w:t xml:space="preserve">42</w:t>
            </w:r>
          </w:p>
        </w:tc>
        <w:tc>
          <w:tcPr>
            <w:tcW w:w="680" w:type="dxa"/>
            <w:tcBorders>
              <w:top w:val="nil"/>
              <w:left w:val="nil"/>
              <w:bottom w:val="nil"/>
              <w:right w:val="nil"/>
            </w:tcBorders>
          </w:tcPr>
          <w:p>
            <w:pPr>
              <w:pStyle w:val="0"/>
              <w:jc w:val="center"/>
            </w:pPr>
            <w:r>
              <w:rPr>
                <w:sz w:val="20"/>
              </w:rPr>
              <w:t xml:space="preserve">343</w:t>
            </w:r>
          </w:p>
        </w:tc>
        <w:tc>
          <w:tcPr>
            <w:tcW w:w="680" w:type="dxa"/>
            <w:tcBorders>
              <w:top w:val="nil"/>
              <w:left w:val="nil"/>
              <w:bottom w:val="nil"/>
              <w:right w:val="nil"/>
            </w:tcBorders>
          </w:tcPr>
          <w:p>
            <w:pPr>
              <w:pStyle w:val="0"/>
              <w:jc w:val="center"/>
            </w:pPr>
            <w:r>
              <w:rPr>
                <w:sz w:val="20"/>
              </w:rPr>
              <w:t xml:space="preserve">62,4</w:t>
            </w:r>
          </w:p>
        </w:tc>
      </w:tr>
      <w:tr>
        <w:tc>
          <w:tcPr>
            <w:tcW w:w="2438" w:type="dxa"/>
            <w:tcBorders>
              <w:top w:val="nil"/>
              <w:left w:val="nil"/>
              <w:bottom w:val="nil"/>
              <w:right w:val="nil"/>
            </w:tcBorders>
          </w:tcPr>
          <w:p>
            <w:pPr>
              <w:pStyle w:val="0"/>
            </w:pPr>
            <w:r>
              <w:rPr>
                <w:sz w:val="20"/>
              </w:rPr>
              <w:t xml:space="preserve">нарушениями сердечного ритма и проводимости</w:t>
            </w:r>
          </w:p>
        </w:tc>
        <w:tc>
          <w:tcPr>
            <w:tcW w:w="90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09"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31" w:type="dxa"/>
            <w:tcBorders>
              <w:top w:val="nil"/>
              <w:left w:val="nil"/>
              <w:bottom w:val="nil"/>
              <w:right w:val="nil"/>
            </w:tcBorders>
          </w:tcPr>
          <w:p>
            <w:pPr>
              <w:pStyle w:val="0"/>
            </w:pPr>
            <w:r>
              <w:rPr>
                <w:sz w:val="20"/>
              </w:rPr>
            </w:r>
          </w:p>
        </w:tc>
        <w:tc>
          <w:tcPr>
            <w:tcW w:w="514" w:type="dxa"/>
            <w:tcBorders>
              <w:top w:val="nil"/>
              <w:left w:val="nil"/>
              <w:bottom w:val="nil"/>
              <w:right w:val="nil"/>
            </w:tcBorders>
          </w:tcPr>
          <w:p>
            <w:pPr>
              <w:pStyle w:val="0"/>
            </w:pPr>
            <w:r>
              <w:rPr>
                <w:sz w:val="20"/>
              </w:rPr>
            </w:r>
          </w:p>
        </w:tc>
        <w:tc>
          <w:tcPr>
            <w:tcW w:w="698"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pPr>
            <w:r>
              <w:rPr>
                <w:sz w:val="20"/>
              </w:rPr>
              <w:t xml:space="preserve">с гипертоническими кризами, осложненными кардиогенным шоком</w:t>
            </w:r>
          </w:p>
        </w:tc>
        <w:tc>
          <w:tcPr>
            <w:tcW w:w="907" w:type="dxa"/>
            <w:tcBorders>
              <w:top w:val="nil"/>
              <w:left w:val="nil"/>
              <w:bottom w:val="nil"/>
              <w:right w:val="nil"/>
            </w:tcBorders>
          </w:tcPr>
          <w:p>
            <w:pPr>
              <w:pStyle w:val="0"/>
              <w:jc w:val="center"/>
            </w:pPr>
            <w:r>
              <w:rPr>
                <w:sz w:val="20"/>
              </w:rPr>
              <w:t xml:space="preserve">73</w:t>
            </w:r>
          </w:p>
        </w:tc>
        <w:tc>
          <w:tcPr>
            <w:tcW w:w="680" w:type="dxa"/>
            <w:tcBorders>
              <w:top w:val="nil"/>
              <w:left w:val="nil"/>
              <w:bottom w:val="nil"/>
              <w:right w:val="nil"/>
            </w:tcBorders>
          </w:tcPr>
          <w:p>
            <w:pPr>
              <w:pStyle w:val="0"/>
              <w:jc w:val="center"/>
            </w:pPr>
            <w:r>
              <w:rPr>
                <w:sz w:val="20"/>
              </w:rPr>
              <w:t xml:space="preserve">35</w:t>
            </w:r>
          </w:p>
        </w:tc>
        <w:tc>
          <w:tcPr>
            <w:tcW w:w="567" w:type="dxa"/>
            <w:tcBorders>
              <w:top w:val="nil"/>
              <w:left w:val="nil"/>
              <w:bottom w:val="nil"/>
              <w:right w:val="nil"/>
            </w:tcBorders>
          </w:tcPr>
          <w:p>
            <w:pPr>
              <w:pStyle w:val="0"/>
              <w:jc w:val="center"/>
            </w:pPr>
            <w:r>
              <w:rPr>
                <w:sz w:val="20"/>
              </w:rPr>
              <w:t xml:space="preserve">38</w:t>
            </w:r>
          </w:p>
        </w:tc>
        <w:tc>
          <w:tcPr>
            <w:tcW w:w="709" w:type="dxa"/>
            <w:tcBorders>
              <w:top w:val="nil"/>
              <w:left w:val="nil"/>
              <w:bottom w:val="nil"/>
              <w:right w:val="nil"/>
            </w:tcBorders>
          </w:tcPr>
          <w:p>
            <w:pPr>
              <w:pStyle w:val="0"/>
              <w:jc w:val="center"/>
            </w:pPr>
            <w:r>
              <w:rPr>
                <w:sz w:val="20"/>
              </w:rPr>
              <w:t xml:space="preserve">73</w:t>
            </w:r>
          </w:p>
        </w:tc>
        <w:tc>
          <w:tcPr>
            <w:tcW w:w="567" w:type="dxa"/>
            <w:tcBorders>
              <w:top w:val="nil"/>
              <w:left w:val="nil"/>
              <w:bottom w:val="nil"/>
              <w:right w:val="nil"/>
            </w:tcBorders>
          </w:tcPr>
          <w:p>
            <w:pPr>
              <w:pStyle w:val="0"/>
              <w:jc w:val="center"/>
            </w:pPr>
            <w:r>
              <w:rPr>
                <w:sz w:val="20"/>
              </w:rPr>
              <w:t xml:space="preserve">100,0</w:t>
            </w:r>
          </w:p>
        </w:tc>
        <w:tc>
          <w:tcPr>
            <w:tcW w:w="680" w:type="dxa"/>
            <w:tcBorders>
              <w:top w:val="nil"/>
              <w:left w:val="nil"/>
              <w:bottom w:val="nil"/>
              <w:right w:val="nil"/>
            </w:tcBorders>
          </w:tcPr>
          <w:p>
            <w:pPr>
              <w:pStyle w:val="0"/>
              <w:jc w:val="center"/>
            </w:pPr>
            <w:r>
              <w:rPr>
                <w:sz w:val="20"/>
              </w:rPr>
              <w:t xml:space="preserve">43</w:t>
            </w:r>
          </w:p>
        </w:tc>
        <w:tc>
          <w:tcPr>
            <w:tcW w:w="624" w:type="dxa"/>
            <w:tcBorders>
              <w:top w:val="nil"/>
              <w:left w:val="nil"/>
              <w:bottom w:val="nil"/>
              <w:right w:val="nil"/>
            </w:tcBorders>
          </w:tcPr>
          <w:p>
            <w:pPr>
              <w:pStyle w:val="0"/>
              <w:jc w:val="center"/>
            </w:pPr>
            <w:r>
              <w:rPr>
                <w:sz w:val="20"/>
              </w:rPr>
              <w:t xml:space="preserve">20</w:t>
            </w:r>
          </w:p>
        </w:tc>
        <w:tc>
          <w:tcPr>
            <w:tcW w:w="567" w:type="dxa"/>
            <w:tcBorders>
              <w:top w:val="nil"/>
              <w:left w:val="nil"/>
              <w:bottom w:val="nil"/>
              <w:right w:val="nil"/>
            </w:tcBorders>
          </w:tcPr>
          <w:p>
            <w:pPr>
              <w:pStyle w:val="0"/>
              <w:jc w:val="center"/>
            </w:pPr>
            <w:r>
              <w:rPr>
                <w:sz w:val="20"/>
              </w:rPr>
              <w:t xml:space="preserve">23</w:t>
            </w:r>
          </w:p>
        </w:tc>
        <w:tc>
          <w:tcPr>
            <w:tcW w:w="737" w:type="dxa"/>
            <w:tcBorders>
              <w:top w:val="nil"/>
              <w:left w:val="nil"/>
              <w:bottom w:val="nil"/>
              <w:right w:val="nil"/>
            </w:tcBorders>
          </w:tcPr>
          <w:p>
            <w:pPr>
              <w:pStyle w:val="0"/>
              <w:jc w:val="center"/>
            </w:pPr>
            <w:r>
              <w:rPr>
                <w:sz w:val="20"/>
              </w:rPr>
              <w:t xml:space="preserve">43</w:t>
            </w:r>
          </w:p>
        </w:tc>
        <w:tc>
          <w:tcPr>
            <w:tcW w:w="680" w:type="dxa"/>
            <w:tcBorders>
              <w:top w:val="nil"/>
              <w:left w:val="nil"/>
              <w:bottom w:val="nil"/>
              <w:right w:val="nil"/>
            </w:tcBorders>
          </w:tcPr>
          <w:p>
            <w:pPr>
              <w:pStyle w:val="0"/>
              <w:jc w:val="center"/>
            </w:pPr>
            <w:r>
              <w:rPr>
                <w:sz w:val="20"/>
              </w:rPr>
              <w:t xml:space="preserve">100,0</w:t>
            </w:r>
          </w:p>
        </w:tc>
        <w:tc>
          <w:tcPr>
            <w:tcW w:w="680" w:type="dxa"/>
            <w:tcBorders>
              <w:top w:val="nil"/>
              <w:left w:val="nil"/>
              <w:bottom w:val="nil"/>
              <w:right w:val="nil"/>
            </w:tcBorders>
          </w:tcPr>
          <w:p>
            <w:pPr>
              <w:pStyle w:val="0"/>
              <w:jc w:val="center"/>
            </w:pPr>
            <w:r>
              <w:rPr>
                <w:sz w:val="20"/>
              </w:rPr>
              <w:t xml:space="preserve">40</w:t>
            </w:r>
          </w:p>
        </w:tc>
        <w:tc>
          <w:tcPr>
            <w:tcW w:w="567" w:type="dxa"/>
            <w:tcBorders>
              <w:top w:val="nil"/>
              <w:left w:val="nil"/>
              <w:bottom w:val="nil"/>
              <w:right w:val="nil"/>
            </w:tcBorders>
          </w:tcPr>
          <w:p>
            <w:pPr>
              <w:pStyle w:val="0"/>
              <w:jc w:val="center"/>
            </w:pPr>
            <w:r>
              <w:rPr>
                <w:sz w:val="20"/>
              </w:rPr>
              <w:t xml:space="preserve">19</w:t>
            </w:r>
          </w:p>
        </w:tc>
        <w:tc>
          <w:tcPr>
            <w:tcW w:w="567" w:type="dxa"/>
            <w:tcBorders>
              <w:top w:val="nil"/>
              <w:left w:val="nil"/>
              <w:bottom w:val="nil"/>
              <w:right w:val="nil"/>
            </w:tcBorders>
          </w:tcPr>
          <w:p>
            <w:pPr>
              <w:pStyle w:val="0"/>
              <w:jc w:val="center"/>
            </w:pPr>
            <w:r>
              <w:rPr>
                <w:sz w:val="20"/>
              </w:rPr>
              <w:t xml:space="preserve">21</w:t>
            </w:r>
          </w:p>
        </w:tc>
        <w:tc>
          <w:tcPr>
            <w:tcW w:w="680" w:type="dxa"/>
            <w:tcBorders>
              <w:top w:val="nil"/>
              <w:left w:val="nil"/>
              <w:bottom w:val="nil"/>
              <w:right w:val="nil"/>
            </w:tcBorders>
          </w:tcPr>
          <w:p>
            <w:pPr>
              <w:pStyle w:val="0"/>
              <w:jc w:val="center"/>
            </w:pPr>
            <w:r>
              <w:rPr>
                <w:sz w:val="20"/>
              </w:rPr>
              <w:t xml:space="preserve">40</w:t>
            </w:r>
          </w:p>
        </w:tc>
        <w:tc>
          <w:tcPr>
            <w:tcW w:w="680" w:type="dxa"/>
            <w:tcBorders>
              <w:top w:val="nil"/>
              <w:left w:val="nil"/>
              <w:bottom w:val="nil"/>
              <w:right w:val="nil"/>
            </w:tcBorders>
          </w:tcPr>
          <w:p>
            <w:pPr>
              <w:pStyle w:val="0"/>
              <w:jc w:val="center"/>
            </w:pPr>
            <w:r>
              <w:rPr>
                <w:sz w:val="20"/>
              </w:rPr>
              <w:t xml:space="preserve">100,0</w:t>
            </w:r>
          </w:p>
        </w:tc>
        <w:tc>
          <w:tcPr>
            <w:tcW w:w="680" w:type="dxa"/>
            <w:tcBorders>
              <w:top w:val="nil"/>
              <w:left w:val="nil"/>
              <w:bottom w:val="nil"/>
              <w:right w:val="nil"/>
            </w:tcBorders>
          </w:tcPr>
          <w:p>
            <w:pPr>
              <w:pStyle w:val="0"/>
              <w:jc w:val="center"/>
            </w:pPr>
            <w:r>
              <w:rPr>
                <w:sz w:val="20"/>
              </w:rPr>
              <w:t xml:space="preserve">30</w:t>
            </w:r>
          </w:p>
        </w:tc>
        <w:tc>
          <w:tcPr>
            <w:tcW w:w="631" w:type="dxa"/>
            <w:tcBorders>
              <w:top w:val="nil"/>
              <w:left w:val="nil"/>
              <w:bottom w:val="nil"/>
              <w:right w:val="nil"/>
            </w:tcBorders>
          </w:tcPr>
          <w:p>
            <w:pPr>
              <w:pStyle w:val="0"/>
              <w:jc w:val="center"/>
            </w:pPr>
            <w:r>
              <w:rPr>
                <w:sz w:val="20"/>
              </w:rPr>
              <w:t xml:space="preserve">4</w:t>
            </w:r>
          </w:p>
        </w:tc>
        <w:tc>
          <w:tcPr>
            <w:tcW w:w="514" w:type="dxa"/>
            <w:tcBorders>
              <w:top w:val="nil"/>
              <w:left w:val="nil"/>
              <w:bottom w:val="nil"/>
              <w:right w:val="nil"/>
            </w:tcBorders>
          </w:tcPr>
          <w:p>
            <w:pPr>
              <w:pStyle w:val="0"/>
              <w:jc w:val="center"/>
            </w:pPr>
            <w:r>
              <w:rPr>
                <w:sz w:val="20"/>
              </w:rPr>
              <w:t xml:space="preserve">26</w:t>
            </w:r>
          </w:p>
        </w:tc>
        <w:tc>
          <w:tcPr>
            <w:tcW w:w="698" w:type="dxa"/>
            <w:tcBorders>
              <w:top w:val="nil"/>
              <w:left w:val="nil"/>
              <w:bottom w:val="nil"/>
              <w:right w:val="nil"/>
            </w:tcBorders>
          </w:tcPr>
          <w:p>
            <w:pPr>
              <w:pStyle w:val="0"/>
              <w:jc w:val="center"/>
            </w:pPr>
            <w:r>
              <w:rPr>
                <w:sz w:val="20"/>
              </w:rPr>
              <w:t xml:space="preserve">30</w:t>
            </w:r>
          </w:p>
        </w:tc>
        <w:tc>
          <w:tcPr>
            <w:tcW w:w="680" w:type="dxa"/>
            <w:tcBorders>
              <w:top w:val="nil"/>
              <w:left w:val="nil"/>
              <w:bottom w:val="nil"/>
              <w:right w:val="nil"/>
            </w:tcBorders>
          </w:tcPr>
          <w:p>
            <w:pPr>
              <w:pStyle w:val="0"/>
              <w:jc w:val="center"/>
            </w:pPr>
            <w:r>
              <w:rPr>
                <w:sz w:val="20"/>
              </w:rPr>
              <w:t xml:space="preserve">100,0</w:t>
            </w:r>
          </w:p>
        </w:tc>
        <w:tc>
          <w:tcPr>
            <w:tcW w:w="624" w:type="dxa"/>
            <w:tcBorders>
              <w:top w:val="nil"/>
              <w:left w:val="nil"/>
              <w:bottom w:val="nil"/>
              <w:right w:val="nil"/>
            </w:tcBorders>
          </w:tcPr>
          <w:p>
            <w:pPr>
              <w:pStyle w:val="0"/>
              <w:jc w:val="center"/>
            </w:pPr>
            <w:r>
              <w:rPr>
                <w:sz w:val="20"/>
              </w:rPr>
              <w:t xml:space="preserve">26</w:t>
            </w:r>
          </w:p>
        </w:tc>
        <w:tc>
          <w:tcPr>
            <w:tcW w:w="567" w:type="dxa"/>
            <w:tcBorders>
              <w:top w:val="nil"/>
              <w:left w:val="nil"/>
              <w:bottom w:val="nil"/>
              <w:right w:val="nil"/>
            </w:tcBorders>
          </w:tcPr>
          <w:p>
            <w:pPr>
              <w:pStyle w:val="0"/>
              <w:jc w:val="center"/>
            </w:pPr>
            <w:r>
              <w:rPr>
                <w:sz w:val="20"/>
              </w:rPr>
              <w:t xml:space="preserve">0</w:t>
            </w:r>
          </w:p>
        </w:tc>
        <w:tc>
          <w:tcPr>
            <w:tcW w:w="567" w:type="dxa"/>
            <w:tcBorders>
              <w:top w:val="nil"/>
              <w:left w:val="nil"/>
              <w:bottom w:val="nil"/>
              <w:right w:val="nil"/>
            </w:tcBorders>
          </w:tcPr>
          <w:p>
            <w:pPr>
              <w:pStyle w:val="0"/>
              <w:jc w:val="center"/>
            </w:pPr>
            <w:r>
              <w:rPr>
                <w:sz w:val="20"/>
              </w:rPr>
              <w:t xml:space="preserve">26</w:t>
            </w:r>
          </w:p>
        </w:tc>
        <w:tc>
          <w:tcPr>
            <w:tcW w:w="680" w:type="dxa"/>
            <w:tcBorders>
              <w:top w:val="nil"/>
              <w:left w:val="nil"/>
              <w:bottom w:val="nil"/>
              <w:right w:val="nil"/>
            </w:tcBorders>
          </w:tcPr>
          <w:p>
            <w:pPr>
              <w:pStyle w:val="0"/>
              <w:jc w:val="center"/>
            </w:pPr>
            <w:r>
              <w:rPr>
                <w:sz w:val="20"/>
              </w:rPr>
              <w:t xml:space="preserve">26</w:t>
            </w:r>
          </w:p>
        </w:tc>
        <w:tc>
          <w:tcPr>
            <w:tcW w:w="680" w:type="dxa"/>
            <w:tcBorders>
              <w:top w:val="nil"/>
              <w:left w:val="nil"/>
              <w:bottom w:val="nil"/>
              <w:right w:val="nil"/>
            </w:tcBorders>
          </w:tcPr>
          <w:p>
            <w:pPr>
              <w:pStyle w:val="0"/>
              <w:jc w:val="center"/>
            </w:pPr>
            <w:r>
              <w:rPr>
                <w:sz w:val="20"/>
              </w:rPr>
              <w:t xml:space="preserve">100,0</w:t>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bookmarkStart w:id="5945" w:name="P5945"/>
    <w:bookmarkEnd w:id="5945"/>
    <w:p>
      <w:pPr>
        <w:pStyle w:val="2"/>
        <w:jc w:val="center"/>
      </w:pPr>
      <w:r>
        <w:rPr>
          <w:sz w:val="20"/>
        </w:rPr>
        <w:t xml:space="preserve">Укомплектованность</w:t>
      </w:r>
    </w:p>
    <w:p>
      <w:pPr>
        <w:pStyle w:val="2"/>
        <w:jc w:val="center"/>
      </w:pPr>
      <w:r>
        <w:rPr>
          <w:sz w:val="20"/>
        </w:rPr>
        <w:t xml:space="preserve">государственных медицинских организаций кадрами медицинских</w:t>
      </w:r>
    </w:p>
    <w:p>
      <w:pPr>
        <w:pStyle w:val="2"/>
        <w:jc w:val="center"/>
      </w:pPr>
      <w:r>
        <w:rPr>
          <w:sz w:val="20"/>
        </w:rPr>
        <w:t xml:space="preserve">работников в разрезе должностей с 2020 по 2022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554"/>
        <w:gridCol w:w="1275"/>
        <w:gridCol w:w="1275"/>
        <w:gridCol w:w="1133"/>
        <w:gridCol w:w="1276"/>
        <w:gridCol w:w="1134"/>
        <w:gridCol w:w="1134"/>
        <w:gridCol w:w="1418"/>
        <w:gridCol w:w="1134"/>
        <w:gridCol w:w="992"/>
        <w:gridCol w:w="1134"/>
        <w:gridCol w:w="1276"/>
      </w:tblGrid>
      <w:tr>
        <w:tblPrEx>
          <w:tblBorders>
            <w:left w:val="single" w:sz="4"/>
            <w:right w:val="single" w:sz="4"/>
            <w:insideV w:val="single" w:sz="4"/>
            <w:insideH w:val="single" w:sz="4"/>
          </w:tblBorders>
        </w:tblPrEx>
        <w:tc>
          <w:tcPr>
            <w:tcW w:w="2554" w:type="dxa"/>
            <w:tcBorders>
              <w:top w:val="single" w:sz="4"/>
              <w:bottom w:val="single" w:sz="4"/>
            </w:tcBorders>
            <w:vMerge w:val="restart"/>
          </w:tcPr>
          <w:p>
            <w:pPr>
              <w:pStyle w:val="0"/>
              <w:jc w:val="center"/>
            </w:pPr>
            <w:r>
              <w:rPr>
                <w:sz w:val="20"/>
              </w:rPr>
              <w:t xml:space="preserve">Наименование должности</w:t>
            </w:r>
          </w:p>
        </w:tc>
        <w:tc>
          <w:tcPr>
            <w:gridSpan w:val="3"/>
            <w:tcW w:w="3683" w:type="dxa"/>
            <w:tcBorders>
              <w:top w:val="single" w:sz="4"/>
              <w:bottom w:val="single" w:sz="4"/>
            </w:tcBorders>
          </w:tcPr>
          <w:p>
            <w:pPr>
              <w:pStyle w:val="0"/>
              <w:jc w:val="center"/>
            </w:pPr>
            <w:r>
              <w:rPr>
                <w:sz w:val="20"/>
              </w:rPr>
              <w:t xml:space="preserve">2020 год</w:t>
            </w:r>
          </w:p>
        </w:tc>
        <w:tc>
          <w:tcPr>
            <w:gridSpan w:val="3"/>
            <w:tcW w:w="3544" w:type="dxa"/>
            <w:tcBorders>
              <w:top w:val="single" w:sz="4"/>
              <w:bottom w:val="single" w:sz="4"/>
            </w:tcBorders>
          </w:tcPr>
          <w:p>
            <w:pPr>
              <w:pStyle w:val="0"/>
              <w:jc w:val="center"/>
            </w:pPr>
            <w:r>
              <w:rPr>
                <w:sz w:val="20"/>
              </w:rPr>
              <w:t xml:space="preserve">2021 год</w:t>
            </w:r>
          </w:p>
        </w:tc>
        <w:tc>
          <w:tcPr>
            <w:gridSpan w:val="3"/>
            <w:tcW w:w="3544" w:type="dxa"/>
            <w:tcBorders>
              <w:top w:val="single" w:sz="4"/>
              <w:bottom w:val="single" w:sz="4"/>
            </w:tcBorders>
          </w:tcPr>
          <w:p>
            <w:pPr>
              <w:pStyle w:val="0"/>
              <w:jc w:val="center"/>
            </w:pPr>
            <w:r>
              <w:rPr>
                <w:sz w:val="20"/>
              </w:rPr>
              <w:t xml:space="preserve">2022 год</w:t>
            </w:r>
          </w:p>
        </w:tc>
        <w:tc>
          <w:tcPr>
            <w:tcW w:w="1134" w:type="dxa"/>
            <w:tcBorders>
              <w:top w:val="single" w:sz="4"/>
              <w:bottom w:val="single" w:sz="4"/>
            </w:tcBorders>
            <w:vMerge w:val="restart"/>
          </w:tcPr>
          <w:p>
            <w:pPr>
              <w:pStyle w:val="0"/>
              <w:jc w:val="center"/>
            </w:pPr>
            <w:r>
              <w:rPr>
                <w:sz w:val="20"/>
              </w:rPr>
              <w:t xml:space="preserve">Изменения штатных должностей 2022 г. к 2021 г. (+/-)</w:t>
            </w:r>
          </w:p>
        </w:tc>
        <w:tc>
          <w:tcPr>
            <w:tcW w:w="1276" w:type="dxa"/>
            <w:tcBorders>
              <w:top w:val="single" w:sz="4"/>
              <w:bottom w:val="single" w:sz="4"/>
            </w:tcBorders>
            <w:vMerge w:val="restart"/>
          </w:tcPr>
          <w:p>
            <w:pPr>
              <w:pStyle w:val="0"/>
              <w:jc w:val="center"/>
            </w:pPr>
            <w:r>
              <w:rPr>
                <w:sz w:val="20"/>
              </w:rPr>
              <w:t xml:space="preserve">Изменения по физическим лицам 2022 г. к 2021 г. (+/-)</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1275" w:type="dxa"/>
            <w:tcBorders>
              <w:top w:val="single" w:sz="4"/>
              <w:bottom w:val="single" w:sz="4"/>
            </w:tcBorders>
          </w:tcPr>
          <w:p>
            <w:pPr>
              <w:pStyle w:val="0"/>
              <w:jc w:val="center"/>
            </w:pPr>
            <w:r>
              <w:rPr>
                <w:sz w:val="20"/>
              </w:rPr>
              <w:t xml:space="preserve">число должностей в целом по организации, штатных единиц</w:t>
            </w:r>
          </w:p>
        </w:tc>
        <w:tc>
          <w:tcPr>
            <w:tcW w:w="1275" w:type="dxa"/>
            <w:tcBorders>
              <w:top w:val="single" w:sz="4"/>
              <w:bottom w:val="single" w:sz="4"/>
            </w:tcBorders>
          </w:tcPr>
          <w:p>
            <w:pPr>
              <w:pStyle w:val="0"/>
              <w:jc w:val="center"/>
            </w:pPr>
            <w:r>
              <w:rPr>
                <w:sz w:val="20"/>
              </w:rPr>
              <w:t xml:space="preserve">число физических лиц основных работников на занятых должностях</w:t>
            </w:r>
          </w:p>
        </w:tc>
        <w:tc>
          <w:tcPr>
            <w:tcW w:w="1133" w:type="dxa"/>
            <w:tcBorders>
              <w:top w:val="single" w:sz="4"/>
              <w:bottom w:val="single" w:sz="4"/>
            </w:tcBorders>
          </w:tcPr>
          <w:p>
            <w:pPr>
              <w:pStyle w:val="0"/>
              <w:jc w:val="center"/>
            </w:pPr>
            <w:r>
              <w:rPr>
                <w:sz w:val="20"/>
              </w:rPr>
              <w:t xml:space="preserve">обеспеченность на 10 000 населения</w:t>
            </w:r>
          </w:p>
        </w:tc>
        <w:tc>
          <w:tcPr>
            <w:tcW w:w="1276" w:type="dxa"/>
            <w:tcBorders>
              <w:top w:val="single" w:sz="4"/>
              <w:bottom w:val="single" w:sz="4"/>
            </w:tcBorders>
          </w:tcPr>
          <w:p>
            <w:pPr>
              <w:pStyle w:val="0"/>
              <w:jc w:val="center"/>
            </w:pPr>
            <w:r>
              <w:rPr>
                <w:sz w:val="20"/>
              </w:rPr>
              <w:t xml:space="preserve">число должностей в целом по организации, штатных единиц</w:t>
            </w:r>
          </w:p>
        </w:tc>
        <w:tc>
          <w:tcPr>
            <w:tcW w:w="1134" w:type="dxa"/>
            <w:tcBorders>
              <w:top w:val="single" w:sz="4"/>
              <w:bottom w:val="single" w:sz="4"/>
            </w:tcBorders>
          </w:tcPr>
          <w:p>
            <w:pPr>
              <w:pStyle w:val="0"/>
              <w:jc w:val="center"/>
            </w:pPr>
            <w:r>
              <w:rPr>
                <w:sz w:val="20"/>
              </w:rPr>
              <w:t xml:space="preserve">число физических лиц основных работников на занятых должностях</w:t>
            </w:r>
          </w:p>
        </w:tc>
        <w:tc>
          <w:tcPr>
            <w:tcW w:w="1134" w:type="dxa"/>
            <w:tcBorders>
              <w:top w:val="single" w:sz="4"/>
              <w:bottom w:val="single" w:sz="4"/>
            </w:tcBorders>
          </w:tcPr>
          <w:p>
            <w:pPr>
              <w:pStyle w:val="0"/>
              <w:jc w:val="center"/>
            </w:pPr>
            <w:r>
              <w:rPr>
                <w:sz w:val="20"/>
              </w:rPr>
              <w:t xml:space="preserve">обеспеченность на 10 000 населения</w:t>
            </w:r>
          </w:p>
        </w:tc>
        <w:tc>
          <w:tcPr>
            <w:tcW w:w="1418" w:type="dxa"/>
            <w:tcBorders>
              <w:top w:val="single" w:sz="4"/>
              <w:bottom w:val="single" w:sz="4"/>
            </w:tcBorders>
          </w:tcPr>
          <w:p>
            <w:pPr>
              <w:pStyle w:val="0"/>
              <w:jc w:val="center"/>
            </w:pPr>
            <w:r>
              <w:rPr>
                <w:sz w:val="20"/>
              </w:rPr>
              <w:t xml:space="preserve">число должностей в целом по организации, штатных единиц</w:t>
            </w:r>
          </w:p>
        </w:tc>
        <w:tc>
          <w:tcPr>
            <w:tcW w:w="1134" w:type="dxa"/>
            <w:tcBorders>
              <w:top w:val="single" w:sz="4"/>
              <w:bottom w:val="single" w:sz="4"/>
            </w:tcBorders>
          </w:tcPr>
          <w:p>
            <w:pPr>
              <w:pStyle w:val="0"/>
              <w:jc w:val="center"/>
            </w:pPr>
            <w:r>
              <w:rPr>
                <w:sz w:val="20"/>
              </w:rPr>
              <w:t xml:space="preserve">число физических лиц основных работников на занятых должностях</w:t>
            </w:r>
          </w:p>
        </w:tc>
        <w:tc>
          <w:tcPr>
            <w:tcW w:w="992" w:type="dxa"/>
            <w:tcBorders>
              <w:top w:val="single" w:sz="4"/>
              <w:bottom w:val="single" w:sz="4"/>
            </w:tcBorders>
          </w:tcPr>
          <w:p>
            <w:pPr>
              <w:pStyle w:val="0"/>
              <w:jc w:val="center"/>
            </w:pPr>
            <w:r>
              <w:rPr>
                <w:sz w:val="20"/>
              </w:rPr>
              <w:t xml:space="preserve">обеспеченность на 10 000 населения</w:t>
            </w:r>
          </w:p>
        </w:tc>
        <w:tc>
          <w:tcPr>
            <w:tcBorders>
              <w:top w:val="single" w:sz="4"/>
              <w:bottom w:val="single" w:sz="4"/>
            </w:tcBorders>
            <w:vMerge w:val="continue"/>
          </w:tcP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2554" w:type="dxa"/>
            <w:tcBorders>
              <w:top w:val="single" w:sz="4"/>
              <w:bottom w:val="single" w:sz="4"/>
            </w:tcBorders>
          </w:tcPr>
          <w:p>
            <w:pPr>
              <w:pStyle w:val="0"/>
              <w:jc w:val="center"/>
            </w:pPr>
            <w:r>
              <w:rPr>
                <w:sz w:val="20"/>
              </w:rPr>
              <w:t xml:space="preserve">1</w:t>
            </w:r>
          </w:p>
        </w:tc>
        <w:tc>
          <w:tcPr>
            <w:tcW w:w="1275" w:type="dxa"/>
            <w:tcBorders>
              <w:top w:val="single" w:sz="4"/>
              <w:bottom w:val="single" w:sz="4"/>
            </w:tcBorders>
          </w:tcPr>
          <w:p>
            <w:pPr>
              <w:pStyle w:val="0"/>
              <w:jc w:val="center"/>
            </w:pPr>
            <w:r>
              <w:rPr>
                <w:sz w:val="20"/>
              </w:rPr>
              <w:t xml:space="preserve">2</w:t>
            </w:r>
          </w:p>
        </w:tc>
        <w:tc>
          <w:tcPr>
            <w:tcW w:w="1275" w:type="dxa"/>
            <w:tcBorders>
              <w:top w:val="single" w:sz="4"/>
              <w:bottom w:val="single" w:sz="4"/>
            </w:tcBorders>
          </w:tcPr>
          <w:p>
            <w:pPr>
              <w:pStyle w:val="0"/>
              <w:jc w:val="center"/>
            </w:pPr>
            <w:r>
              <w:rPr>
                <w:sz w:val="20"/>
              </w:rPr>
              <w:t xml:space="preserve">3</w:t>
            </w:r>
          </w:p>
        </w:tc>
        <w:tc>
          <w:tcPr>
            <w:tcW w:w="1133" w:type="dxa"/>
            <w:tcBorders>
              <w:top w:val="single" w:sz="4"/>
              <w:bottom w:val="single" w:sz="4"/>
            </w:tcBorders>
          </w:tcPr>
          <w:p>
            <w:pPr>
              <w:pStyle w:val="0"/>
              <w:jc w:val="center"/>
            </w:pPr>
            <w:r>
              <w:rPr>
                <w:sz w:val="20"/>
              </w:rPr>
              <w:t xml:space="preserve">4</w:t>
            </w:r>
          </w:p>
        </w:tc>
        <w:tc>
          <w:tcPr>
            <w:tcW w:w="1276" w:type="dxa"/>
            <w:tcBorders>
              <w:top w:val="single" w:sz="4"/>
              <w:bottom w:val="single" w:sz="4"/>
            </w:tcBorders>
          </w:tcPr>
          <w:p>
            <w:pPr>
              <w:pStyle w:val="0"/>
              <w:jc w:val="center"/>
            </w:pPr>
            <w:r>
              <w:rPr>
                <w:sz w:val="20"/>
              </w:rPr>
              <w:t xml:space="preserve">5</w:t>
            </w:r>
          </w:p>
        </w:tc>
        <w:tc>
          <w:tcPr>
            <w:tcW w:w="1134" w:type="dxa"/>
            <w:tcBorders>
              <w:top w:val="single" w:sz="4"/>
              <w:bottom w:val="single" w:sz="4"/>
            </w:tcBorders>
          </w:tcPr>
          <w:p>
            <w:pPr>
              <w:pStyle w:val="0"/>
              <w:jc w:val="center"/>
            </w:pPr>
            <w:r>
              <w:rPr>
                <w:sz w:val="20"/>
              </w:rPr>
              <w:t xml:space="preserve">6</w:t>
            </w:r>
          </w:p>
        </w:tc>
        <w:tc>
          <w:tcPr>
            <w:tcW w:w="1134" w:type="dxa"/>
            <w:tcBorders>
              <w:top w:val="single" w:sz="4"/>
              <w:bottom w:val="single" w:sz="4"/>
            </w:tcBorders>
          </w:tcPr>
          <w:p>
            <w:pPr>
              <w:pStyle w:val="0"/>
              <w:jc w:val="center"/>
            </w:pPr>
            <w:r>
              <w:rPr>
                <w:sz w:val="20"/>
              </w:rPr>
              <w:t xml:space="preserve">7</w:t>
            </w:r>
          </w:p>
        </w:tc>
        <w:tc>
          <w:tcPr>
            <w:tcW w:w="1418"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992" w:type="dxa"/>
            <w:tcBorders>
              <w:top w:val="single" w:sz="4"/>
              <w:bottom w:val="single" w:sz="4"/>
            </w:tcBorders>
          </w:tcPr>
          <w:p>
            <w:pPr>
              <w:pStyle w:val="0"/>
              <w:jc w:val="center"/>
            </w:pPr>
            <w:r>
              <w:rPr>
                <w:sz w:val="20"/>
              </w:rPr>
              <w:t xml:space="preserve">10</w:t>
            </w:r>
          </w:p>
        </w:tc>
        <w:tc>
          <w:tcPr>
            <w:tcW w:w="1134" w:type="dxa"/>
            <w:tcBorders>
              <w:top w:val="single" w:sz="4"/>
              <w:bottom w:val="single" w:sz="4"/>
            </w:tcBorders>
          </w:tcPr>
          <w:p>
            <w:pPr>
              <w:pStyle w:val="0"/>
              <w:jc w:val="center"/>
            </w:pPr>
            <w:r>
              <w:rPr>
                <w:sz w:val="20"/>
              </w:rPr>
              <w:t xml:space="preserve">11</w:t>
            </w:r>
          </w:p>
        </w:tc>
        <w:tc>
          <w:tcPr>
            <w:tcW w:w="1276" w:type="dxa"/>
            <w:tcBorders>
              <w:top w:val="single" w:sz="4"/>
              <w:bottom w:val="single" w:sz="4"/>
            </w:tcBorders>
          </w:tcPr>
          <w:p>
            <w:pPr>
              <w:pStyle w:val="0"/>
              <w:jc w:val="center"/>
            </w:pPr>
            <w:r>
              <w:rPr>
                <w:sz w:val="20"/>
              </w:rPr>
              <w:t xml:space="preserve">12</w:t>
            </w:r>
          </w:p>
        </w:tc>
      </w:tr>
      <w:tr>
        <w:tc>
          <w:tcPr>
            <w:tcW w:w="2554" w:type="dxa"/>
            <w:tcBorders>
              <w:top w:val="single" w:sz="4"/>
              <w:left w:val="nil"/>
              <w:bottom w:val="nil"/>
              <w:right w:val="nil"/>
            </w:tcBorders>
          </w:tcPr>
          <w:p>
            <w:pPr>
              <w:pStyle w:val="0"/>
            </w:pPr>
            <w:r>
              <w:rPr>
                <w:sz w:val="20"/>
              </w:rPr>
              <w:t xml:space="preserve">Анестезиологи-реаниматологи</w:t>
            </w:r>
          </w:p>
        </w:tc>
        <w:tc>
          <w:tcPr>
            <w:tcW w:w="1275" w:type="dxa"/>
            <w:tcBorders>
              <w:top w:val="single" w:sz="4"/>
              <w:left w:val="nil"/>
              <w:bottom w:val="nil"/>
              <w:right w:val="nil"/>
            </w:tcBorders>
          </w:tcPr>
          <w:p>
            <w:pPr>
              <w:pStyle w:val="0"/>
              <w:jc w:val="center"/>
            </w:pPr>
            <w:r>
              <w:rPr>
                <w:sz w:val="20"/>
              </w:rPr>
              <w:t xml:space="preserve">540,25</w:t>
            </w:r>
          </w:p>
        </w:tc>
        <w:tc>
          <w:tcPr>
            <w:tcW w:w="1275" w:type="dxa"/>
            <w:tcBorders>
              <w:top w:val="single" w:sz="4"/>
              <w:left w:val="nil"/>
              <w:bottom w:val="nil"/>
              <w:right w:val="nil"/>
            </w:tcBorders>
          </w:tcPr>
          <w:p>
            <w:pPr>
              <w:pStyle w:val="0"/>
              <w:jc w:val="center"/>
            </w:pPr>
            <w:r>
              <w:rPr>
                <w:sz w:val="20"/>
              </w:rPr>
              <w:t xml:space="preserve">245</w:t>
            </w:r>
          </w:p>
        </w:tc>
        <w:tc>
          <w:tcPr>
            <w:tcW w:w="1133" w:type="dxa"/>
            <w:tcBorders>
              <w:top w:val="single" w:sz="4"/>
              <w:left w:val="nil"/>
              <w:bottom w:val="nil"/>
              <w:right w:val="nil"/>
            </w:tcBorders>
          </w:tcPr>
          <w:p>
            <w:pPr>
              <w:pStyle w:val="0"/>
              <w:jc w:val="center"/>
            </w:pPr>
            <w:r>
              <w:rPr>
                <w:sz w:val="20"/>
              </w:rPr>
              <w:t xml:space="preserve">2,2</w:t>
            </w:r>
          </w:p>
        </w:tc>
        <w:tc>
          <w:tcPr>
            <w:tcW w:w="1276" w:type="dxa"/>
            <w:tcBorders>
              <w:top w:val="single" w:sz="4"/>
              <w:left w:val="nil"/>
              <w:bottom w:val="nil"/>
              <w:right w:val="nil"/>
            </w:tcBorders>
          </w:tcPr>
          <w:p>
            <w:pPr>
              <w:pStyle w:val="0"/>
              <w:jc w:val="center"/>
            </w:pPr>
            <w:r>
              <w:rPr>
                <w:sz w:val="20"/>
              </w:rPr>
              <w:t xml:space="preserve">522,00</w:t>
            </w:r>
          </w:p>
        </w:tc>
        <w:tc>
          <w:tcPr>
            <w:tcW w:w="1134" w:type="dxa"/>
            <w:tcBorders>
              <w:top w:val="single" w:sz="4"/>
              <w:left w:val="nil"/>
              <w:bottom w:val="nil"/>
              <w:right w:val="nil"/>
            </w:tcBorders>
          </w:tcPr>
          <w:p>
            <w:pPr>
              <w:pStyle w:val="0"/>
              <w:jc w:val="center"/>
            </w:pPr>
            <w:r>
              <w:rPr>
                <w:sz w:val="20"/>
              </w:rPr>
              <w:t xml:space="preserve">246</w:t>
            </w:r>
          </w:p>
        </w:tc>
        <w:tc>
          <w:tcPr>
            <w:tcW w:w="1134" w:type="dxa"/>
            <w:tcBorders>
              <w:top w:val="single" w:sz="4"/>
              <w:left w:val="nil"/>
              <w:bottom w:val="nil"/>
              <w:right w:val="nil"/>
            </w:tcBorders>
          </w:tcPr>
          <w:p>
            <w:pPr>
              <w:pStyle w:val="0"/>
              <w:jc w:val="center"/>
            </w:pPr>
            <w:r>
              <w:rPr>
                <w:sz w:val="20"/>
              </w:rPr>
              <w:t xml:space="preserve">2,3</w:t>
            </w:r>
          </w:p>
        </w:tc>
        <w:tc>
          <w:tcPr>
            <w:tcW w:w="1418" w:type="dxa"/>
            <w:tcBorders>
              <w:top w:val="single" w:sz="4"/>
              <w:left w:val="nil"/>
              <w:bottom w:val="nil"/>
              <w:right w:val="nil"/>
            </w:tcBorders>
          </w:tcPr>
          <w:p>
            <w:pPr>
              <w:pStyle w:val="0"/>
              <w:jc w:val="center"/>
            </w:pPr>
            <w:r>
              <w:rPr>
                <w:sz w:val="20"/>
              </w:rPr>
              <w:t xml:space="preserve">464,00</w:t>
            </w:r>
          </w:p>
        </w:tc>
        <w:tc>
          <w:tcPr>
            <w:tcW w:w="1134" w:type="dxa"/>
            <w:tcBorders>
              <w:top w:val="single" w:sz="4"/>
              <w:left w:val="nil"/>
              <w:bottom w:val="nil"/>
              <w:right w:val="nil"/>
            </w:tcBorders>
          </w:tcPr>
          <w:p>
            <w:pPr>
              <w:pStyle w:val="0"/>
              <w:jc w:val="center"/>
            </w:pPr>
            <w:r>
              <w:rPr>
                <w:sz w:val="20"/>
              </w:rPr>
              <w:t xml:space="preserve">258</w:t>
            </w:r>
          </w:p>
        </w:tc>
        <w:tc>
          <w:tcPr>
            <w:tcW w:w="992" w:type="dxa"/>
            <w:tcBorders>
              <w:top w:val="single" w:sz="4"/>
              <w:left w:val="nil"/>
              <w:bottom w:val="nil"/>
              <w:right w:val="nil"/>
            </w:tcBorders>
          </w:tcPr>
          <w:p>
            <w:pPr>
              <w:pStyle w:val="0"/>
              <w:jc w:val="center"/>
            </w:pPr>
            <w:r>
              <w:rPr>
                <w:sz w:val="20"/>
              </w:rPr>
              <w:t xml:space="preserve">2,4</w:t>
            </w:r>
          </w:p>
        </w:tc>
        <w:tc>
          <w:tcPr>
            <w:tcW w:w="1134" w:type="dxa"/>
            <w:tcBorders>
              <w:top w:val="single" w:sz="4"/>
              <w:left w:val="nil"/>
              <w:bottom w:val="nil"/>
              <w:right w:val="nil"/>
            </w:tcBorders>
          </w:tcPr>
          <w:p>
            <w:pPr>
              <w:pStyle w:val="0"/>
              <w:jc w:val="center"/>
            </w:pPr>
            <w:r>
              <w:rPr>
                <w:sz w:val="20"/>
              </w:rPr>
              <w:t xml:space="preserve">-58,00</w:t>
            </w:r>
          </w:p>
        </w:tc>
        <w:tc>
          <w:tcPr>
            <w:tcW w:w="1276" w:type="dxa"/>
            <w:tcBorders>
              <w:top w:val="single" w:sz="4"/>
              <w:left w:val="nil"/>
              <w:bottom w:val="nil"/>
              <w:right w:val="nil"/>
            </w:tcBorders>
          </w:tcPr>
          <w:p>
            <w:pPr>
              <w:pStyle w:val="0"/>
              <w:jc w:val="center"/>
            </w:pPr>
            <w:r>
              <w:rPr>
                <w:sz w:val="20"/>
              </w:rPr>
              <w:t xml:space="preserve">+12</w:t>
            </w:r>
          </w:p>
        </w:tc>
      </w:tr>
      <w:tr>
        <w:tc>
          <w:tcPr>
            <w:tcW w:w="2554" w:type="dxa"/>
            <w:tcBorders>
              <w:top w:val="nil"/>
              <w:left w:val="nil"/>
              <w:bottom w:val="nil"/>
              <w:right w:val="nil"/>
            </w:tcBorders>
          </w:tcPr>
          <w:p>
            <w:pPr>
              <w:pStyle w:val="0"/>
            </w:pPr>
            <w:r>
              <w:rPr>
                <w:sz w:val="20"/>
              </w:rPr>
              <w:t xml:space="preserve">Кардиологи</w:t>
            </w:r>
          </w:p>
        </w:tc>
        <w:tc>
          <w:tcPr>
            <w:tcW w:w="1275" w:type="dxa"/>
            <w:tcBorders>
              <w:top w:val="nil"/>
              <w:left w:val="nil"/>
              <w:bottom w:val="nil"/>
              <w:right w:val="nil"/>
            </w:tcBorders>
          </w:tcPr>
          <w:p>
            <w:pPr>
              <w:pStyle w:val="0"/>
              <w:jc w:val="center"/>
            </w:pPr>
            <w:r>
              <w:rPr>
                <w:sz w:val="20"/>
              </w:rPr>
              <w:t xml:space="preserve">132,25</w:t>
            </w:r>
          </w:p>
        </w:tc>
        <w:tc>
          <w:tcPr>
            <w:tcW w:w="1275" w:type="dxa"/>
            <w:tcBorders>
              <w:top w:val="nil"/>
              <w:left w:val="nil"/>
              <w:bottom w:val="nil"/>
              <w:right w:val="nil"/>
            </w:tcBorders>
          </w:tcPr>
          <w:p>
            <w:pPr>
              <w:pStyle w:val="0"/>
              <w:jc w:val="center"/>
            </w:pPr>
            <w:r>
              <w:rPr>
                <w:sz w:val="20"/>
              </w:rPr>
              <w:t xml:space="preserve">69</w:t>
            </w:r>
          </w:p>
        </w:tc>
        <w:tc>
          <w:tcPr>
            <w:tcW w:w="1133" w:type="dxa"/>
            <w:tcBorders>
              <w:top w:val="nil"/>
              <w:left w:val="nil"/>
              <w:bottom w:val="nil"/>
              <w:right w:val="nil"/>
            </w:tcBorders>
          </w:tcPr>
          <w:p>
            <w:pPr>
              <w:pStyle w:val="0"/>
              <w:jc w:val="center"/>
            </w:pPr>
            <w:r>
              <w:rPr>
                <w:sz w:val="20"/>
              </w:rPr>
              <w:t xml:space="preserve">0,8</w:t>
            </w:r>
          </w:p>
        </w:tc>
        <w:tc>
          <w:tcPr>
            <w:tcW w:w="1276" w:type="dxa"/>
            <w:tcBorders>
              <w:top w:val="nil"/>
              <w:left w:val="nil"/>
              <w:bottom w:val="nil"/>
              <w:right w:val="nil"/>
            </w:tcBorders>
          </w:tcPr>
          <w:p>
            <w:pPr>
              <w:pStyle w:val="0"/>
              <w:jc w:val="center"/>
            </w:pPr>
            <w:r>
              <w:rPr>
                <w:sz w:val="20"/>
              </w:rPr>
              <w:t xml:space="preserve">124,00</w:t>
            </w:r>
          </w:p>
        </w:tc>
        <w:tc>
          <w:tcPr>
            <w:tcW w:w="1134" w:type="dxa"/>
            <w:tcBorders>
              <w:top w:val="nil"/>
              <w:left w:val="nil"/>
              <w:bottom w:val="nil"/>
              <w:right w:val="nil"/>
            </w:tcBorders>
          </w:tcPr>
          <w:p>
            <w:pPr>
              <w:pStyle w:val="0"/>
              <w:jc w:val="center"/>
            </w:pPr>
            <w:r>
              <w:rPr>
                <w:sz w:val="20"/>
              </w:rPr>
              <w:t xml:space="preserve">76</w:t>
            </w:r>
          </w:p>
        </w:tc>
        <w:tc>
          <w:tcPr>
            <w:tcW w:w="1134" w:type="dxa"/>
            <w:tcBorders>
              <w:top w:val="nil"/>
              <w:left w:val="nil"/>
              <w:bottom w:val="nil"/>
              <w:right w:val="nil"/>
            </w:tcBorders>
          </w:tcPr>
          <w:p>
            <w:pPr>
              <w:pStyle w:val="0"/>
              <w:jc w:val="center"/>
            </w:pPr>
            <w:r>
              <w:rPr>
                <w:sz w:val="20"/>
              </w:rPr>
              <w:t xml:space="preserve">0,7</w:t>
            </w:r>
          </w:p>
        </w:tc>
        <w:tc>
          <w:tcPr>
            <w:tcW w:w="1418" w:type="dxa"/>
            <w:tcBorders>
              <w:top w:val="nil"/>
              <w:left w:val="nil"/>
              <w:bottom w:val="nil"/>
              <w:right w:val="nil"/>
            </w:tcBorders>
          </w:tcPr>
          <w:p>
            <w:pPr>
              <w:pStyle w:val="0"/>
              <w:jc w:val="center"/>
            </w:pPr>
            <w:r>
              <w:rPr>
                <w:sz w:val="20"/>
              </w:rPr>
              <w:t xml:space="preserve">119,00</w:t>
            </w:r>
          </w:p>
        </w:tc>
        <w:tc>
          <w:tcPr>
            <w:tcW w:w="1134" w:type="dxa"/>
            <w:tcBorders>
              <w:top w:val="nil"/>
              <w:left w:val="nil"/>
              <w:bottom w:val="nil"/>
              <w:right w:val="nil"/>
            </w:tcBorders>
          </w:tcPr>
          <w:p>
            <w:pPr>
              <w:pStyle w:val="0"/>
              <w:jc w:val="center"/>
            </w:pPr>
            <w:r>
              <w:rPr>
                <w:sz w:val="20"/>
              </w:rPr>
              <w:t xml:space="preserve">74</w:t>
            </w:r>
          </w:p>
        </w:tc>
        <w:tc>
          <w:tcPr>
            <w:tcW w:w="992" w:type="dxa"/>
            <w:tcBorders>
              <w:top w:val="nil"/>
              <w:left w:val="nil"/>
              <w:bottom w:val="nil"/>
              <w:right w:val="nil"/>
            </w:tcBorders>
          </w:tcPr>
          <w:p>
            <w:pPr>
              <w:pStyle w:val="0"/>
              <w:jc w:val="center"/>
            </w:pPr>
            <w:r>
              <w:rPr>
                <w:sz w:val="20"/>
              </w:rPr>
              <w:t xml:space="preserve">0,7</w:t>
            </w:r>
          </w:p>
        </w:tc>
        <w:tc>
          <w:tcPr>
            <w:tcW w:w="1134" w:type="dxa"/>
            <w:tcBorders>
              <w:top w:val="nil"/>
              <w:left w:val="nil"/>
              <w:bottom w:val="nil"/>
              <w:right w:val="nil"/>
            </w:tcBorders>
          </w:tcPr>
          <w:p>
            <w:pPr>
              <w:pStyle w:val="0"/>
              <w:jc w:val="center"/>
            </w:pPr>
            <w:r>
              <w:rPr>
                <w:sz w:val="20"/>
              </w:rPr>
              <w:t xml:space="preserve">-5,00</w:t>
            </w:r>
          </w:p>
        </w:tc>
        <w:tc>
          <w:tcPr>
            <w:tcW w:w="1276" w:type="dxa"/>
            <w:tcBorders>
              <w:top w:val="nil"/>
              <w:left w:val="nil"/>
              <w:bottom w:val="nil"/>
              <w:right w:val="nil"/>
            </w:tcBorders>
          </w:tcPr>
          <w:p>
            <w:pPr>
              <w:pStyle w:val="0"/>
              <w:jc w:val="center"/>
            </w:pPr>
            <w:r>
              <w:rPr>
                <w:sz w:val="20"/>
              </w:rPr>
              <w:t xml:space="preserve">-2</w:t>
            </w:r>
          </w:p>
        </w:tc>
      </w:tr>
      <w:tr>
        <w:tc>
          <w:tcPr>
            <w:tcW w:w="2554" w:type="dxa"/>
            <w:tcBorders>
              <w:top w:val="nil"/>
              <w:left w:val="nil"/>
              <w:bottom w:val="nil"/>
              <w:right w:val="nil"/>
            </w:tcBorders>
          </w:tcPr>
          <w:p>
            <w:pPr>
              <w:pStyle w:val="0"/>
            </w:pPr>
            <w:r>
              <w:rPr>
                <w:sz w:val="20"/>
              </w:rPr>
              <w:t xml:space="preserve">Кардиологи детские</w:t>
            </w:r>
          </w:p>
        </w:tc>
        <w:tc>
          <w:tcPr>
            <w:tcW w:w="1275" w:type="dxa"/>
            <w:tcBorders>
              <w:top w:val="nil"/>
              <w:left w:val="nil"/>
              <w:bottom w:val="nil"/>
              <w:right w:val="nil"/>
            </w:tcBorders>
          </w:tcPr>
          <w:p>
            <w:pPr>
              <w:pStyle w:val="0"/>
              <w:jc w:val="center"/>
            </w:pPr>
            <w:r>
              <w:rPr>
                <w:sz w:val="20"/>
              </w:rPr>
              <w:t xml:space="preserve">18,00</w:t>
            </w:r>
          </w:p>
        </w:tc>
        <w:tc>
          <w:tcPr>
            <w:tcW w:w="1275" w:type="dxa"/>
            <w:tcBorders>
              <w:top w:val="nil"/>
              <w:left w:val="nil"/>
              <w:bottom w:val="nil"/>
              <w:right w:val="nil"/>
            </w:tcBorders>
          </w:tcPr>
          <w:p>
            <w:pPr>
              <w:pStyle w:val="0"/>
              <w:jc w:val="center"/>
            </w:pPr>
            <w:r>
              <w:rPr>
                <w:sz w:val="20"/>
              </w:rPr>
              <w:t xml:space="preserve">12</w:t>
            </w:r>
          </w:p>
        </w:tc>
        <w:tc>
          <w:tcPr>
            <w:tcW w:w="1133" w:type="dxa"/>
            <w:tcBorders>
              <w:top w:val="nil"/>
              <w:left w:val="nil"/>
              <w:bottom w:val="nil"/>
              <w:right w:val="nil"/>
            </w:tcBorders>
          </w:tcPr>
          <w:p>
            <w:pPr>
              <w:pStyle w:val="0"/>
              <w:jc w:val="center"/>
            </w:pPr>
            <w:r>
              <w:rPr>
                <w:sz w:val="20"/>
              </w:rPr>
              <w:t xml:space="preserve">0,5</w:t>
            </w:r>
          </w:p>
        </w:tc>
        <w:tc>
          <w:tcPr>
            <w:tcW w:w="1276" w:type="dxa"/>
            <w:tcBorders>
              <w:top w:val="nil"/>
              <w:left w:val="nil"/>
              <w:bottom w:val="nil"/>
              <w:right w:val="nil"/>
            </w:tcBorders>
          </w:tcPr>
          <w:p>
            <w:pPr>
              <w:pStyle w:val="0"/>
              <w:jc w:val="center"/>
            </w:pPr>
            <w:r>
              <w:rPr>
                <w:sz w:val="20"/>
              </w:rPr>
              <w:t xml:space="preserve">20,25</w:t>
            </w:r>
          </w:p>
        </w:tc>
        <w:tc>
          <w:tcPr>
            <w:tcW w:w="1134" w:type="dxa"/>
            <w:tcBorders>
              <w:top w:val="nil"/>
              <w:left w:val="nil"/>
              <w:bottom w:val="nil"/>
              <w:right w:val="nil"/>
            </w:tcBorders>
          </w:tcPr>
          <w:p>
            <w:pPr>
              <w:pStyle w:val="0"/>
              <w:jc w:val="center"/>
            </w:pPr>
            <w:r>
              <w:rPr>
                <w:sz w:val="20"/>
              </w:rPr>
              <w:t xml:space="preserve">13</w:t>
            </w:r>
          </w:p>
        </w:tc>
        <w:tc>
          <w:tcPr>
            <w:tcW w:w="1134" w:type="dxa"/>
            <w:tcBorders>
              <w:top w:val="nil"/>
              <w:left w:val="nil"/>
              <w:bottom w:val="nil"/>
              <w:right w:val="nil"/>
            </w:tcBorders>
          </w:tcPr>
          <w:p>
            <w:pPr>
              <w:pStyle w:val="0"/>
              <w:jc w:val="center"/>
            </w:pPr>
            <w:r>
              <w:rPr>
                <w:sz w:val="20"/>
              </w:rPr>
              <w:t xml:space="preserve">0,6</w:t>
            </w:r>
          </w:p>
        </w:tc>
        <w:tc>
          <w:tcPr>
            <w:tcW w:w="1418" w:type="dxa"/>
            <w:tcBorders>
              <w:top w:val="nil"/>
              <w:left w:val="nil"/>
              <w:bottom w:val="nil"/>
              <w:right w:val="nil"/>
            </w:tcBorders>
          </w:tcPr>
          <w:p>
            <w:pPr>
              <w:pStyle w:val="0"/>
              <w:jc w:val="center"/>
            </w:pPr>
            <w:r>
              <w:rPr>
                <w:sz w:val="20"/>
              </w:rPr>
              <w:t xml:space="preserve">18,00</w:t>
            </w:r>
          </w:p>
        </w:tc>
        <w:tc>
          <w:tcPr>
            <w:tcW w:w="1134" w:type="dxa"/>
            <w:tcBorders>
              <w:top w:val="nil"/>
              <w:left w:val="nil"/>
              <w:bottom w:val="nil"/>
              <w:right w:val="nil"/>
            </w:tcBorders>
          </w:tcPr>
          <w:p>
            <w:pPr>
              <w:pStyle w:val="0"/>
              <w:jc w:val="center"/>
            </w:pPr>
            <w:r>
              <w:rPr>
                <w:sz w:val="20"/>
              </w:rPr>
              <w:t xml:space="preserve">10</w:t>
            </w:r>
          </w:p>
        </w:tc>
        <w:tc>
          <w:tcPr>
            <w:tcW w:w="992" w:type="dxa"/>
            <w:tcBorders>
              <w:top w:val="nil"/>
              <w:left w:val="nil"/>
              <w:bottom w:val="nil"/>
              <w:right w:val="nil"/>
            </w:tcBorders>
          </w:tcPr>
          <w:p>
            <w:pPr>
              <w:pStyle w:val="0"/>
              <w:jc w:val="center"/>
            </w:pPr>
            <w:r>
              <w:rPr>
                <w:sz w:val="20"/>
              </w:rPr>
              <w:t xml:space="preserve">0,4</w:t>
            </w:r>
          </w:p>
        </w:tc>
        <w:tc>
          <w:tcPr>
            <w:tcW w:w="1134" w:type="dxa"/>
            <w:tcBorders>
              <w:top w:val="nil"/>
              <w:left w:val="nil"/>
              <w:bottom w:val="nil"/>
              <w:right w:val="nil"/>
            </w:tcBorders>
          </w:tcPr>
          <w:p>
            <w:pPr>
              <w:pStyle w:val="0"/>
              <w:jc w:val="center"/>
            </w:pPr>
            <w:r>
              <w:rPr>
                <w:sz w:val="20"/>
              </w:rPr>
              <w:t xml:space="preserve">-2,25</w:t>
            </w:r>
          </w:p>
        </w:tc>
        <w:tc>
          <w:tcPr>
            <w:tcW w:w="1276" w:type="dxa"/>
            <w:tcBorders>
              <w:top w:val="nil"/>
              <w:left w:val="nil"/>
              <w:bottom w:val="nil"/>
              <w:right w:val="nil"/>
            </w:tcBorders>
          </w:tcPr>
          <w:p>
            <w:pPr>
              <w:pStyle w:val="0"/>
              <w:jc w:val="center"/>
            </w:pPr>
            <w:r>
              <w:rPr>
                <w:sz w:val="20"/>
              </w:rPr>
              <w:t xml:space="preserve">-3</w:t>
            </w:r>
          </w:p>
        </w:tc>
      </w:tr>
      <w:tr>
        <w:tc>
          <w:tcPr>
            <w:tcW w:w="2554" w:type="dxa"/>
            <w:tcBorders>
              <w:top w:val="nil"/>
              <w:left w:val="nil"/>
              <w:bottom w:val="nil"/>
              <w:right w:val="nil"/>
            </w:tcBorders>
          </w:tcPr>
          <w:p>
            <w:pPr>
              <w:pStyle w:val="0"/>
            </w:pPr>
            <w:r>
              <w:rPr>
                <w:sz w:val="20"/>
              </w:rPr>
              <w:t xml:space="preserve">Неврологи</w:t>
            </w:r>
          </w:p>
        </w:tc>
        <w:tc>
          <w:tcPr>
            <w:tcW w:w="1275" w:type="dxa"/>
            <w:tcBorders>
              <w:top w:val="nil"/>
              <w:left w:val="nil"/>
              <w:bottom w:val="nil"/>
              <w:right w:val="nil"/>
            </w:tcBorders>
          </w:tcPr>
          <w:p>
            <w:pPr>
              <w:pStyle w:val="0"/>
              <w:jc w:val="center"/>
            </w:pPr>
            <w:r>
              <w:rPr>
                <w:sz w:val="20"/>
              </w:rPr>
              <w:t xml:space="preserve">238,75</w:t>
            </w:r>
          </w:p>
        </w:tc>
        <w:tc>
          <w:tcPr>
            <w:tcW w:w="1275" w:type="dxa"/>
            <w:tcBorders>
              <w:top w:val="nil"/>
              <w:left w:val="nil"/>
              <w:bottom w:val="nil"/>
              <w:right w:val="nil"/>
            </w:tcBorders>
          </w:tcPr>
          <w:p>
            <w:pPr>
              <w:pStyle w:val="0"/>
              <w:jc w:val="center"/>
            </w:pPr>
            <w:r>
              <w:rPr>
                <w:sz w:val="20"/>
              </w:rPr>
              <w:t xml:space="preserve">124</w:t>
            </w:r>
          </w:p>
        </w:tc>
        <w:tc>
          <w:tcPr>
            <w:tcW w:w="1133" w:type="dxa"/>
            <w:tcBorders>
              <w:top w:val="nil"/>
              <w:left w:val="nil"/>
              <w:bottom w:val="nil"/>
              <w:right w:val="nil"/>
            </w:tcBorders>
          </w:tcPr>
          <w:p>
            <w:pPr>
              <w:pStyle w:val="0"/>
              <w:jc w:val="center"/>
            </w:pPr>
            <w:r>
              <w:rPr>
                <w:sz w:val="20"/>
              </w:rPr>
              <w:t xml:space="preserve">1,1</w:t>
            </w:r>
          </w:p>
        </w:tc>
        <w:tc>
          <w:tcPr>
            <w:tcW w:w="1276" w:type="dxa"/>
            <w:tcBorders>
              <w:top w:val="nil"/>
              <w:left w:val="nil"/>
              <w:bottom w:val="nil"/>
              <w:right w:val="nil"/>
            </w:tcBorders>
          </w:tcPr>
          <w:p>
            <w:pPr>
              <w:pStyle w:val="0"/>
              <w:jc w:val="center"/>
            </w:pPr>
            <w:r>
              <w:rPr>
                <w:sz w:val="20"/>
              </w:rPr>
              <w:t xml:space="preserve">223,50</w:t>
            </w:r>
          </w:p>
        </w:tc>
        <w:tc>
          <w:tcPr>
            <w:tcW w:w="1134" w:type="dxa"/>
            <w:tcBorders>
              <w:top w:val="nil"/>
              <w:left w:val="nil"/>
              <w:bottom w:val="nil"/>
              <w:right w:val="nil"/>
            </w:tcBorders>
          </w:tcPr>
          <w:p>
            <w:pPr>
              <w:pStyle w:val="0"/>
              <w:jc w:val="center"/>
            </w:pPr>
            <w:r>
              <w:rPr>
                <w:sz w:val="20"/>
              </w:rPr>
              <w:t xml:space="preserve">123</w:t>
            </w:r>
          </w:p>
        </w:tc>
        <w:tc>
          <w:tcPr>
            <w:tcW w:w="1134" w:type="dxa"/>
            <w:tcBorders>
              <w:top w:val="nil"/>
              <w:left w:val="nil"/>
              <w:bottom w:val="nil"/>
              <w:right w:val="nil"/>
            </w:tcBorders>
          </w:tcPr>
          <w:p>
            <w:pPr>
              <w:pStyle w:val="0"/>
              <w:jc w:val="center"/>
            </w:pPr>
            <w:r>
              <w:rPr>
                <w:sz w:val="20"/>
              </w:rPr>
              <w:t xml:space="preserve">1,2</w:t>
            </w:r>
          </w:p>
        </w:tc>
        <w:tc>
          <w:tcPr>
            <w:tcW w:w="1418" w:type="dxa"/>
            <w:tcBorders>
              <w:top w:val="nil"/>
              <w:left w:val="nil"/>
              <w:bottom w:val="nil"/>
              <w:right w:val="nil"/>
            </w:tcBorders>
          </w:tcPr>
          <w:p>
            <w:pPr>
              <w:pStyle w:val="0"/>
              <w:jc w:val="center"/>
            </w:pPr>
            <w:r>
              <w:rPr>
                <w:sz w:val="20"/>
              </w:rPr>
              <w:t xml:space="preserve">190,25</w:t>
            </w:r>
          </w:p>
        </w:tc>
        <w:tc>
          <w:tcPr>
            <w:tcW w:w="1134" w:type="dxa"/>
            <w:tcBorders>
              <w:top w:val="nil"/>
              <w:left w:val="nil"/>
              <w:bottom w:val="nil"/>
              <w:right w:val="nil"/>
            </w:tcBorders>
          </w:tcPr>
          <w:p>
            <w:pPr>
              <w:pStyle w:val="0"/>
              <w:jc w:val="center"/>
            </w:pPr>
            <w:r>
              <w:rPr>
                <w:sz w:val="20"/>
              </w:rPr>
              <w:t xml:space="preserve">118</w:t>
            </w:r>
          </w:p>
        </w:tc>
        <w:tc>
          <w:tcPr>
            <w:tcW w:w="992" w:type="dxa"/>
            <w:tcBorders>
              <w:top w:val="nil"/>
              <w:left w:val="nil"/>
              <w:bottom w:val="nil"/>
              <w:right w:val="nil"/>
            </w:tcBorders>
          </w:tcPr>
          <w:p>
            <w:pPr>
              <w:pStyle w:val="0"/>
              <w:jc w:val="center"/>
            </w:pPr>
            <w:r>
              <w:rPr>
                <w:sz w:val="20"/>
              </w:rPr>
              <w:t xml:space="preserve">1,1</w:t>
            </w:r>
          </w:p>
        </w:tc>
        <w:tc>
          <w:tcPr>
            <w:tcW w:w="1134" w:type="dxa"/>
            <w:tcBorders>
              <w:top w:val="nil"/>
              <w:left w:val="nil"/>
              <w:bottom w:val="nil"/>
              <w:right w:val="nil"/>
            </w:tcBorders>
          </w:tcPr>
          <w:p>
            <w:pPr>
              <w:pStyle w:val="0"/>
              <w:jc w:val="center"/>
            </w:pPr>
            <w:r>
              <w:rPr>
                <w:sz w:val="20"/>
              </w:rPr>
              <w:t xml:space="preserve">-33,25</w:t>
            </w:r>
          </w:p>
        </w:tc>
        <w:tc>
          <w:tcPr>
            <w:tcW w:w="1276" w:type="dxa"/>
            <w:tcBorders>
              <w:top w:val="nil"/>
              <w:left w:val="nil"/>
              <w:bottom w:val="nil"/>
              <w:right w:val="nil"/>
            </w:tcBorders>
          </w:tcPr>
          <w:p>
            <w:pPr>
              <w:pStyle w:val="0"/>
              <w:jc w:val="center"/>
            </w:pPr>
            <w:r>
              <w:rPr>
                <w:sz w:val="20"/>
              </w:rPr>
              <w:t xml:space="preserve">-5</w:t>
            </w:r>
          </w:p>
        </w:tc>
      </w:tr>
      <w:tr>
        <w:tc>
          <w:tcPr>
            <w:tcW w:w="2554" w:type="dxa"/>
            <w:tcBorders>
              <w:top w:val="nil"/>
              <w:left w:val="nil"/>
              <w:bottom w:val="nil"/>
              <w:right w:val="nil"/>
            </w:tcBorders>
          </w:tcPr>
          <w:p>
            <w:pPr>
              <w:pStyle w:val="0"/>
            </w:pPr>
            <w:r>
              <w:rPr>
                <w:sz w:val="20"/>
              </w:rPr>
              <w:t xml:space="preserve">Нейрохирурги</w:t>
            </w:r>
          </w:p>
        </w:tc>
        <w:tc>
          <w:tcPr>
            <w:tcW w:w="1275" w:type="dxa"/>
            <w:tcBorders>
              <w:top w:val="nil"/>
              <w:left w:val="nil"/>
              <w:bottom w:val="nil"/>
              <w:right w:val="nil"/>
            </w:tcBorders>
          </w:tcPr>
          <w:p>
            <w:pPr>
              <w:pStyle w:val="0"/>
              <w:jc w:val="center"/>
            </w:pPr>
            <w:r>
              <w:rPr>
                <w:sz w:val="20"/>
              </w:rPr>
              <w:t xml:space="preserve">35,00</w:t>
            </w:r>
          </w:p>
        </w:tc>
        <w:tc>
          <w:tcPr>
            <w:tcW w:w="1275" w:type="dxa"/>
            <w:tcBorders>
              <w:top w:val="nil"/>
              <w:left w:val="nil"/>
              <w:bottom w:val="nil"/>
              <w:right w:val="nil"/>
            </w:tcBorders>
          </w:tcPr>
          <w:p>
            <w:pPr>
              <w:pStyle w:val="0"/>
              <w:jc w:val="center"/>
            </w:pPr>
            <w:r>
              <w:rPr>
                <w:sz w:val="20"/>
              </w:rPr>
              <w:t xml:space="preserve">19</w:t>
            </w:r>
          </w:p>
        </w:tc>
        <w:tc>
          <w:tcPr>
            <w:tcW w:w="1133" w:type="dxa"/>
            <w:tcBorders>
              <w:top w:val="nil"/>
              <w:left w:val="nil"/>
              <w:bottom w:val="nil"/>
              <w:right w:val="nil"/>
            </w:tcBorders>
          </w:tcPr>
          <w:p>
            <w:pPr>
              <w:pStyle w:val="0"/>
              <w:jc w:val="center"/>
            </w:pPr>
            <w:r>
              <w:rPr>
                <w:sz w:val="20"/>
              </w:rPr>
              <w:t xml:space="preserve">0,2</w:t>
            </w:r>
          </w:p>
        </w:tc>
        <w:tc>
          <w:tcPr>
            <w:tcW w:w="1276" w:type="dxa"/>
            <w:tcBorders>
              <w:top w:val="nil"/>
              <w:left w:val="nil"/>
              <w:bottom w:val="nil"/>
              <w:right w:val="nil"/>
            </w:tcBorders>
          </w:tcPr>
          <w:p>
            <w:pPr>
              <w:pStyle w:val="0"/>
              <w:jc w:val="center"/>
            </w:pPr>
            <w:r>
              <w:rPr>
                <w:sz w:val="20"/>
              </w:rPr>
              <w:t xml:space="preserve">35,50</w:t>
            </w:r>
          </w:p>
        </w:tc>
        <w:tc>
          <w:tcPr>
            <w:tcW w:w="1134" w:type="dxa"/>
            <w:tcBorders>
              <w:top w:val="nil"/>
              <w:left w:val="nil"/>
              <w:bottom w:val="nil"/>
              <w:right w:val="nil"/>
            </w:tcBorders>
          </w:tcPr>
          <w:p>
            <w:pPr>
              <w:pStyle w:val="0"/>
              <w:jc w:val="center"/>
            </w:pPr>
            <w:r>
              <w:rPr>
                <w:sz w:val="20"/>
              </w:rPr>
              <w:t xml:space="preserve">19</w:t>
            </w:r>
          </w:p>
        </w:tc>
        <w:tc>
          <w:tcPr>
            <w:tcW w:w="1134" w:type="dxa"/>
            <w:tcBorders>
              <w:top w:val="nil"/>
              <w:left w:val="nil"/>
              <w:bottom w:val="nil"/>
              <w:right w:val="nil"/>
            </w:tcBorders>
          </w:tcPr>
          <w:p>
            <w:pPr>
              <w:pStyle w:val="0"/>
              <w:jc w:val="center"/>
            </w:pPr>
            <w:r>
              <w:rPr>
                <w:sz w:val="20"/>
              </w:rPr>
              <w:t xml:space="preserve">0,2</w:t>
            </w:r>
          </w:p>
        </w:tc>
        <w:tc>
          <w:tcPr>
            <w:tcW w:w="1418" w:type="dxa"/>
            <w:tcBorders>
              <w:top w:val="nil"/>
              <w:left w:val="nil"/>
              <w:bottom w:val="nil"/>
              <w:right w:val="nil"/>
            </w:tcBorders>
          </w:tcPr>
          <w:p>
            <w:pPr>
              <w:pStyle w:val="0"/>
              <w:jc w:val="center"/>
            </w:pPr>
            <w:r>
              <w:rPr>
                <w:sz w:val="20"/>
              </w:rPr>
              <w:t xml:space="preserve">32,50</w:t>
            </w:r>
          </w:p>
        </w:tc>
        <w:tc>
          <w:tcPr>
            <w:tcW w:w="1134" w:type="dxa"/>
            <w:tcBorders>
              <w:top w:val="nil"/>
              <w:left w:val="nil"/>
              <w:bottom w:val="nil"/>
              <w:right w:val="nil"/>
            </w:tcBorders>
          </w:tcPr>
          <w:p>
            <w:pPr>
              <w:pStyle w:val="0"/>
              <w:jc w:val="center"/>
            </w:pPr>
            <w:r>
              <w:rPr>
                <w:sz w:val="20"/>
              </w:rPr>
              <w:t xml:space="preserve">19</w:t>
            </w:r>
          </w:p>
        </w:tc>
        <w:tc>
          <w:tcPr>
            <w:tcW w:w="992" w:type="dxa"/>
            <w:tcBorders>
              <w:top w:val="nil"/>
              <w:left w:val="nil"/>
              <w:bottom w:val="nil"/>
              <w:right w:val="nil"/>
            </w:tcBorders>
          </w:tcPr>
          <w:p>
            <w:pPr>
              <w:pStyle w:val="0"/>
              <w:jc w:val="center"/>
            </w:pPr>
            <w:r>
              <w:rPr>
                <w:sz w:val="20"/>
              </w:rPr>
              <w:t xml:space="preserve">0,2</w:t>
            </w:r>
          </w:p>
        </w:tc>
        <w:tc>
          <w:tcPr>
            <w:tcW w:w="1134" w:type="dxa"/>
            <w:tcBorders>
              <w:top w:val="nil"/>
              <w:left w:val="nil"/>
              <w:bottom w:val="nil"/>
              <w:right w:val="nil"/>
            </w:tcBorders>
          </w:tcPr>
          <w:p>
            <w:pPr>
              <w:pStyle w:val="0"/>
              <w:jc w:val="center"/>
            </w:pPr>
            <w:r>
              <w:rPr>
                <w:sz w:val="20"/>
              </w:rPr>
              <w:t xml:space="preserve">-2,50</w:t>
            </w:r>
          </w:p>
        </w:tc>
        <w:tc>
          <w:tcPr>
            <w:tcW w:w="1276" w:type="dxa"/>
            <w:tcBorders>
              <w:top w:val="nil"/>
              <w:left w:val="nil"/>
              <w:bottom w:val="nil"/>
              <w:right w:val="nil"/>
            </w:tcBorders>
          </w:tcPr>
          <w:p>
            <w:pPr>
              <w:pStyle w:val="0"/>
              <w:jc w:val="center"/>
            </w:pPr>
            <w:r>
              <w:rPr>
                <w:sz w:val="20"/>
              </w:rPr>
              <w:t xml:space="preserve">0</w:t>
            </w:r>
          </w:p>
        </w:tc>
      </w:tr>
      <w:tr>
        <w:tc>
          <w:tcPr>
            <w:tcW w:w="2554" w:type="dxa"/>
            <w:tcBorders>
              <w:top w:val="nil"/>
              <w:left w:val="nil"/>
              <w:bottom w:val="nil"/>
              <w:right w:val="nil"/>
            </w:tcBorders>
          </w:tcPr>
          <w:p>
            <w:pPr>
              <w:pStyle w:val="0"/>
            </w:pPr>
            <w:r>
              <w:rPr>
                <w:sz w:val="20"/>
              </w:rPr>
              <w:t xml:space="preserve">Врачи по лечебной физкультуре</w:t>
            </w:r>
          </w:p>
        </w:tc>
        <w:tc>
          <w:tcPr>
            <w:tcW w:w="1275" w:type="dxa"/>
            <w:tcBorders>
              <w:top w:val="nil"/>
              <w:left w:val="nil"/>
              <w:bottom w:val="nil"/>
              <w:right w:val="nil"/>
            </w:tcBorders>
          </w:tcPr>
          <w:p>
            <w:pPr>
              <w:pStyle w:val="0"/>
              <w:jc w:val="center"/>
            </w:pPr>
            <w:r>
              <w:rPr>
                <w:sz w:val="20"/>
              </w:rPr>
              <w:t xml:space="preserve">42,00</w:t>
            </w:r>
          </w:p>
        </w:tc>
        <w:tc>
          <w:tcPr>
            <w:tcW w:w="1275" w:type="dxa"/>
            <w:tcBorders>
              <w:top w:val="nil"/>
              <w:left w:val="nil"/>
              <w:bottom w:val="nil"/>
              <w:right w:val="nil"/>
            </w:tcBorders>
          </w:tcPr>
          <w:p>
            <w:pPr>
              <w:pStyle w:val="0"/>
              <w:jc w:val="center"/>
            </w:pPr>
            <w:r>
              <w:rPr>
                <w:sz w:val="20"/>
              </w:rPr>
              <w:t xml:space="preserve">23</w:t>
            </w:r>
          </w:p>
        </w:tc>
        <w:tc>
          <w:tcPr>
            <w:tcW w:w="1133" w:type="dxa"/>
            <w:tcBorders>
              <w:top w:val="nil"/>
              <w:left w:val="nil"/>
              <w:bottom w:val="nil"/>
              <w:right w:val="nil"/>
            </w:tcBorders>
          </w:tcPr>
          <w:p>
            <w:pPr>
              <w:pStyle w:val="0"/>
              <w:jc w:val="center"/>
            </w:pPr>
            <w:r>
              <w:rPr>
                <w:sz w:val="20"/>
              </w:rPr>
              <w:t xml:space="preserve">0,2</w:t>
            </w:r>
          </w:p>
        </w:tc>
        <w:tc>
          <w:tcPr>
            <w:tcW w:w="1276" w:type="dxa"/>
            <w:tcBorders>
              <w:top w:val="nil"/>
              <w:left w:val="nil"/>
              <w:bottom w:val="nil"/>
              <w:right w:val="nil"/>
            </w:tcBorders>
          </w:tcPr>
          <w:p>
            <w:pPr>
              <w:pStyle w:val="0"/>
              <w:jc w:val="center"/>
            </w:pPr>
            <w:r>
              <w:rPr>
                <w:sz w:val="20"/>
              </w:rPr>
              <w:t xml:space="preserve">40,75</w:t>
            </w:r>
          </w:p>
        </w:tc>
        <w:tc>
          <w:tcPr>
            <w:tcW w:w="1134" w:type="dxa"/>
            <w:tcBorders>
              <w:top w:val="nil"/>
              <w:left w:val="nil"/>
              <w:bottom w:val="nil"/>
              <w:right w:val="nil"/>
            </w:tcBorders>
          </w:tcPr>
          <w:p>
            <w:pPr>
              <w:pStyle w:val="0"/>
              <w:jc w:val="center"/>
            </w:pPr>
            <w:r>
              <w:rPr>
                <w:sz w:val="20"/>
              </w:rPr>
              <w:t xml:space="preserve">25</w:t>
            </w:r>
          </w:p>
        </w:tc>
        <w:tc>
          <w:tcPr>
            <w:tcW w:w="1134" w:type="dxa"/>
            <w:tcBorders>
              <w:top w:val="nil"/>
              <w:left w:val="nil"/>
              <w:bottom w:val="nil"/>
              <w:right w:val="nil"/>
            </w:tcBorders>
          </w:tcPr>
          <w:p>
            <w:pPr>
              <w:pStyle w:val="0"/>
              <w:jc w:val="center"/>
            </w:pPr>
            <w:r>
              <w:rPr>
                <w:sz w:val="20"/>
              </w:rPr>
              <w:t xml:space="preserve">0,2</w:t>
            </w:r>
          </w:p>
        </w:tc>
        <w:tc>
          <w:tcPr>
            <w:tcW w:w="1418" w:type="dxa"/>
            <w:tcBorders>
              <w:top w:val="nil"/>
              <w:left w:val="nil"/>
              <w:bottom w:val="nil"/>
              <w:right w:val="nil"/>
            </w:tcBorders>
          </w:tcPr>
          <w:p>
            <w:pPr>
              <w:pStyle w:val="0"/>
              <w:jc w:val="center"/>
            </w:pPr>
            <w:r>
              <w:rPr>
                <w:sz w:val="20"/>
              </w:rPr>
              <w:t xml:space="preserve">37,50</w:t>
            </w:r>
          </w:p>
        </w:tc>
        <w:tc>
          <w:tcPr>
            <w:tcW w:w="1134" w:type="dxa"/>
            <w:tcBorders>
              <w:top w:val="nil"/>
              <w:left w:val="nil"/>
              <w:bottom w:val="nil"/>
              <w:right w:val="nil"/>
            </w:tcBorders>
          </w:tcPr>
          <w:p>
            <w:pPr>
              <w:pStyle w:val="0"/>
              <w:jc w:val="center"/>
            </w:pPr>
            <w:r>
              <w:rPr>
                <w:sz w:val="20"/>
              </w:rPr>
              <w:t xml:space="preserve">24</w:t>
            </w:r>
          </w:p>
        </w:tc>
        <w:tc>
          <w:tcPr>
            <w:tcW w:w="992" w:type="dxa"/>
            <w:tcBorders>
              <w:top w:val="nil"/>
              <w:left w:val="nil"/>
              <w:bottom w:val="nil"/>
              <w:right w:val="nil"/>
            </w:tcBorders>
          </w:tcPr>
          <w:p>
            <w:pPr>
              <w:pStyle w:val="0"/>
              <w:jc w:val="center"/>
            </w:pPr>
            <w:r>
              <w:rPr>
                <w:sz w:val="20"/>
              </w:rPr>
              <w:t xml:space="preserve">0,2</w:t>
            </w:r>
          </w:p>
        </w:tc>
        <w:tc>
          <w:tcPr>
            <w:tcW w:w="1134" w:type="dxa"/>
            <w:tcBorders>
              <w:top w:val="nil"/>
              <w:left w:val="nil"/>
              <w:bottom w:val="nil"/>
              <w:right w:val="nil"/>
            </w:tcBorders>
          </w:tcPr>
          <w:p>
            <w:pPr>
              <w:pStyle w:val="0"/>
              <w:jc w:val="center"/>
            </w:pPr>
            <w:r>
              <w:rPr>
                <w:sz w:val="20"/>
              </w:rPr>
              <w:t xml:space="preserve">-3,25</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Врачи по медицинской реабилитации</w:t>
            </w:r>
          </w:p>
        </w:tc>
        <w:tc>
          <w:tcPr>
            <w:tcW w:w="1275" w:type="dxa"/>
            <w:tcBorders>
              <w:top w:val="nil"/>
              <w:left w:val="nil"/>
              <w:bottom w:val="nil"/>
              <w:right w:val="nil"/>
            </w:tcBorders>
          </w:tcPr>
          <w:p>
            <w:pPr>
              <w:pStyle w:val="0"/>
              <w:jc w:val="center"/>
            </w:pPr>
            <w:r>
              <w:rPr>
                <w:sz w:val="20"/>
              </w:rPr>
              <w:t xml:space="preserve">2,00</w:t>
            </w:r>
          </w:p>
        </w:tc>
        <w:tc>
          <w:tcPr>
            <w:tcW w:w="1275" w:type="dxa"/>
            <w:tcBorders>
              <w:top w:val="nil"/>
              <w:left w:val="nil"/>
              <w:bottom w:val="nil"/>
              <w:right w:val="nil"/>
            </w:tcBorders>
          </w:tcPr>
          <w:p>
            <w:pPr>
              <w:pStyle w:val="0"/>
              <w:jc w:val="center"/>
            </w:pPr>
            <w:r>
              <w:rPr>
                <w:sz w:val="20"/>
              </w:rPr>
              <w:t xml:space="preserve">0</w:t>
            </w:r>
          </w:p>
        </w:tc>
        <w:tc>
          <w:tcPr>
            <w:tcW w:w="1133" w:type="dxa"/>
            <w:tcBorders>
              <w:top w:val="nil"/>
              <w:left w:val="nil"/>
              <w:bottom w:val="nil"/>
              <w:right w:val="nil"/>
            </w:tcBorders>
          </w:tcPr>
          <w:p>
            <w:pPr>
              <w:pStyle w:val="0"/>
              <w:jc w:val="center"/>
            </w:pPr>
            <w:r>
              <w:rPr>
                <w:sz w:val="20"/>
              </w:rPr>
              <w:t xml:space="preserve">0</w:t>
            </w:r>
          </w:p>
        </w:tc>
        <w:tc>
          <w:tcPr>
            <w:tcW w:w="1276" w:type="dxa"/>
            <w:tcBorders>
              <w:top w:val="nil"/>
              <w:left w:val="nil"/>
              <w:bottom w:val="nil"/>
              <w:right w:val="nil"/>
            </w:tcBorders>
          </w:tcPr>
          <w:p>
            <w:pPr>
              <w:pStyle w:val="0"/>
              <w:jc w:val="center"/>
            </w:pPr>
            <w:r>
              <w:rPr>
                <w:sz w:val="20"/>
              </w:rPr>
              <w:t xml:space="preserve">2,00</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w:t>
            </w:r>
          </w:p>
        </w:tc>
        <w:tc>
          <w:tcPr>
            <w:tcW w:w="1418" w:type="dxa"/>
            <w:tcBorders>
              <w:top w:val="nil"/>
              <w:left w:val="nil"/>
              <w:bottom w:val="nil"/>
              <w:right w:val="nil"/>
            </w:tcBorders>
          </w:tcPr>
          <w:p>
            <w:pPr>
              <w:pStyle w:val="0"/>
              <w:jc w:val="center"/>
            </w:pPr>
            <w:r>
              <w:rPr>
                <w:sz w:val="20"/>
              </w:rPr>
              <w:t xml:space="preserve">2,00</w:t>
            </w:r>
          </w:p>
        </w:tc>
        <w:tc>
          <w:tcPr>
            <w:tcW w:w="1134" w:type="dxa"/>
            <w:tcBorders>
              <w:top w:val="nil"/>
              <w:left w:val="nil"/>
              <w:bottom w:val="nil"/>
              <w:right w:val="nil"/>
            </w:tcBorders>
          </w:tcPr>
          <w:p>
            <w:pPr>
              <w:pStyle w:val="0"/>
              <w:jc w:val="center"/>
            </w:pPr>
            <w:r>
              <w:rPr>
                <w:sz w:val="20"/>
              </w:rPr>
              <w:t xml:space="preserve">0</w:t>
            </w:r>
          </w:p>
        </w:tc>
        <w:tc>
          <w:tcPr>
            <w:tcW w:w="992"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0,00</w:t>
            </w:r>
          </w:p>
        </w:tc>
        <w:tc>
          <w:tcPr>
            <w:tcW w:w="1276" w:type="dxa"/>
            <w:tcBorders>
              <w:top w:val="nil"/>
              <w:left w:val="nil"/>
              <w:bottom w:val="nil"/>
              <w:right w:val="nil"/>
            </w:tcBorders>
          </w:tcPr>
          <w:p>
            <w:pPr>
              <w:pStyle w:val="0"/>
              <w:jc w:val="center"/>
            </w:pPr>
            <w:r>
              <w:rPr>
                <w:sz w:val="20"/>
              </w:rPr>
              <w:t xml:space="preserve">0</w:t>
            </w:r>
          </w:p>
        </w:tc>
      </w:tr>
      <w:tr>
        <w:tc>
          <w:tcPr>
            <w:tcW w:w="2554" w:type="dxa"/>
            <w:tcBorders>
              <w:top w:val="nil"/>
              <w:left w:val="nil"/>
              <w:bottom w:val="nil"/>
              <w:right w:val="nil"/>
            </w:tcBorders>
          </w:tcPr>
          <w:p>
            <w:pPr>
              <w:pStyle w:val="0"/>
            </w:pPr>
            <w:r>
              <w:rPr>
                <w:sz w:val="20"/>
              </w:rPr>
              <w:t xml:space="preserve">Врачи по рентгенэндо-васкулярным диагностике и лечению</w:t>
            </w:r>
          </w:p>
        </w:tc>
        <w:tc>
          <w:tcPr>
            <w:tcW w:w="1275" w:type="dxa"/>
            <w:tcBorders>
              <w:top w:val="nil"/>
              <w:left w:val="nil"/>
              <w:bottom w:val="nil"/>
              <w:right w:val="nil"/>
            </w:tcBorders>
          </w:tcPr>
          <w:p>
            <w:pPr>
              <w:pStyle w:val="0"/>
              <w:jc w:val="center"/>
            </w:pPr>
            <w:r>
              <w:rPr>
                <w:sz w:val="20"/>
              </w:rPr>
              <w:t xml:space="preserve">15,50</w:t>
            </w:r>
          </w:p>
        </w:tc>
        <w:tc>
          <w:tcPr>
            <w:tcW w:w="1275" w:type="dxa"/>
            <w:tcBorders>
              <w:top w:val="nil"/>
              <w:left w:val="nil"/>
              <w:bottom w:val="nil"/>
              <w:right w:val="nil"/>
            </w:tcBorders>
          </w:tcPr>
          <w:p>
            <w:pPr>
              <w:pStyle w:val="0"/>
              <w:jc w:val="center"/>
            </w:pPr>
            <w:r>
              <w:rPr>
                <w:sz w:val="20"/>
              </w:rPr>
              <w:t xml:space="preserve">10</w:t>
            </w:r>
          </w:p>
        </w:tc>
        <w:tc>
          <w:tcPr>
            <w:tcW w:w="1133" w:type="dxa"/>
            <w:tcBorders>
              <w:top w:val="nil"/>
              <w:left w:val="nil"/>
              <w:bottom w:val="nil"/>
              <w:right w:val="nil"/>
            </w:tcBorders>
          </w:tcPr>
          <w:p>
            <w:pPr>
              <w:pStyle w:val="0"/>
              <w:jc w:val="center"/>
            </w:pPr>
            <w:r>
              <w:rPr>
                <w:sz w:val="20"/>
              </w:rPr>
              <w:t xml:space="preserve">0,09</w:t>
            </w:r>
          </w:p>
        </w:tc>
        <w:tc>
          <w:tcPr>
            <w:tcW w:w="1276" w:type="dxa"/>
            <w:tcBorders>
              <w:top w:val="nil"/>
              <w:left w:val="nil"/>
              <w:bottom w:val="nil"/>
              <w:right w:val="nil"/>
            </w:tcBorders>
          </w:tcPr>
          <w:p>
            <w:pPr>
              <w:pStyle w:val="0"/>
              <w:jc w:val="center"/>
            </w:pPr>
            <w:r>
              <w:rPr>
                <w:sz w:val="20"/>
              </w:rPr>
              <w:t xml:space="preserve">17,50</w:t>
            </w:r>
          </w:p>
        </w:tc>
        <w:tc>
          <w:tcPr>
            <w:tcW w:w="1134" w:type="dxa"/>
            <w:tcBorders>
              <w:top w:val="nil"/>
              <w:left w:val="nil"/>
              <w:bottom w:val="nil"/>
              <w:right w:val="nil"/>
            </w:tcBorders>
          </w:tcPr>
          <w:p>
            <w:pPr>
              <w:pStyle w:val="0"/>
              <w:jc w:val="center"/>
            </w:pPr>
            <w:r>
              <w:rPr>
                <w:sz w:val="20"/>
              </w:rPr>
              <w:t xml:space="preserve">11</w:t>
            </w:r>
          </w:p>
        </w:tc>
        <w:tc>
          <w:tcPr>
            <w:tcW w:w="1134" w:type="dxa"/>
            <w:tcBorders>
              <w:top w:val="nil"/>
              <w:left w:val="nil"/>
              <w:bottom w:val="nil"/>
              <w:right w:val="nil"/>
            </w:tcBorders>
          </w:tcPr>
          <w:p>
            <w:pPr>
              <w:pStyle w:val="0"/>
              <w:jc w:val="center"/>
            </w:pPr>
            <w:r>
              <w:rPr>
                <w:sz w:val="20"/>
              </w:rPr>
              <w:t xml:space="preserve">0,1</w:t>
            </w:r>
          </w:p>
        </w:tc>
        <w:tc>
          <w:tcPr>
            <w:tcW w:w="1418" w:type="dxa"/>
            <w:tcBorders>
              <w:top w:val="nil"/>
              <w:left w:val="nil"/>
              <w:bottom w:val="nil"/>
              <w:right w:val="nil"/>
            </w:tcBorders>
          </w:tcPr>
          <w:p>
            <w:pPr>
              <w:pStyle w:val="0"/>
              <w:jc w:val="center"/>
            </w:pPr>
            <w:r>
              <w:rPr>
                <w:sz w:val="20"/>
              </w:rPr>
              <w:t xml:space="preserve">19,25</w:t>
            </w:r>
          </w:p>
        </w:tc>
        <w:tc>
          <w:tcPr>
            <w:tcW w:w="1134" w:type="dxa"/>
            <w:tcBorders>
              <w:top w:val="nil"/>
              <w:left w:val="nil"/>
              <w:bottom w:val="nil"/>
              <w:right w:val="nil"/>
            </w:tcBorders>
          </w:tcPr>
          <w:p>
            <w:pPr>
              <w:pStyle w:val="0"/>
              <w:jc w:val="center"/>
            </w:pPr>
            <w:r>
              <w:rPr>
                <w:sz w:val="20"/>
              </w:rPr>
              <w:t xml:space="preserve">12</w:t>
            </w:r>
          </w:p>
        </w:tc>
        <w:tc>
          <w:tcPr>
            <w:tcW w:w="992" w:type="dxa"/>
            <w:tcBorders>
              <w:top w:val="nil"/>
              <w:left w:val="nil"/>
              <w:bottom w:val="nil"/>
              <w:right w:val="nil"/>
            </w:tcBorders>
          </w:tcPr>
          <w:p>
            <w:pPr>
              <w:pStyle w:val="0"/>
              <w:jc w:val="center"/>
            </w:pPr>
            <w:r>
              <w:rPr>
                <w:sz w:val="20"/>
              </w:rPr>
              <w:t xml:space="preserve">0,1</w:t>
            </w:r>
          </w:p>
        </w:tc>
        <w:tc>
          <w:tcPr>
            <w:tcW w:w="1134" w:type="dxa"/>
            <w:tcBorders>
              <w:top w:val="nil"/>
              <w:left w:val="nil"/>
              <w:bottom w:val="nil"/>
              <w:right w:val="nil"/>
            </w:tcBorders>
          </w:tcPr>
          <w:p>
            <w:pPr>
              <w:pStyle w:val="0"/>
              <w:jc w:val="center"/>
            </w:pPr>
            <w:r>
              <w:rPr>
                <w:sz w:val="20"/>
              </w:rPr>
              <w:t xml:space="preserve">+1,75</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Ультразвуковой диагностики</w:t>
            </w:r>
          </w:p>
        </w:tc>
        <w:tc>
          <w:tcPr>
            <w:tcW w:w="1275" w:type="dxa"/>
            <w:tcBorders>
              <w:top w:val="nil"/>
              <w:left w:val="nil"/>
              <w:bottom w:val="nil"/>
              <w:right w:val="nil"/>
            </w:tcBorders>
          </w:tcPr>
          <w:p>
            <w:pPr>
              <w:pStyle w:val="0"/>
              <w:jc w:val="center"/>
            </w:pPr>
            <w:r>
              <w:rPr>
                <w:sz w:val="20"/>
              </w:rPr>
              <w:t xml:space="preserve">235,25</w:t>
            </w:r>
          </w:p>
        </w:tc>
        <w:tc>
          <w:tcPr>
            <w:tcW w:w="1275" w:type="dxa"/>
            <w:tcBorders>
              <w:top w:val="nil"/>
              <w:left w:val="nil"/>
              <w:bottom w:val="nil"/>
              <w:right w:val="nil"/>
            </w:tcBorders>
          </w:tcPr>
          <w:p>
            <w:pPr>
              <w:pStyle w:val="0"/>
              <w:jc w:val="center"/>
            </w:pPr>
            <w:r>
              <w:rPr>
                <w:sz w:val="20"/>
              </w:rPr>
              <w:t xml:space="preserve">112</w:t>
            </w:r>
          </w:p>
        </w:tc>
        <w:tc>
          <w:tcPr>
            <w:tcW w:w="1133" w:type="dxa"/>
            <w:tcBorders>
              <w:top w:val="nil"/>
              <w:left w:val="nil"/>
              <w:bottom w:val="nil"/>
              <w:right w:val="nil"/>
            </w:tcBorders>
          </w:tcPr>
          <w:p>
            <w:pPr>
              <w:pStyle w:val="0"/>
              <w:jc w:val="center"/>
            </w:pPr>
            <w:r>
              <w:rPr>
                <w:sz w:val="20"/>
              </w:rPr>
              <w:t xml:space="preserve">1,0</w:t>
            </w:r>
          </w:p>
        </w:tc>
        <w:tc>
          <w:tcPr>
            <w:tcW w:w="1276" w:type="dxa"/>
            <w:tcBorders>
              <w:top w:val="nil"/>
              <w:left w:val="nil"/>
              <w:bottom w:val="nil"/>
              <w:right w:val="nil"/>
            </w:tcBorders>
          </w:tcPr>
          <w:p>
            <w:pPr>
              <w:pStyle w:val="0"/>
              <w:jc w:val="center"/>
            </w:pPr>
            <w:r>
              <w:rPr>
                <w:sz w:val="20"/>
              </w:rPr>
              <w:t xml:space="preserve">230,75</w:t>
            </w:r>
          </w:p>
        </w:tc>
        <w:tc>
          <w:tcPr>
            <w:tcW w:w="1134" w:type="dxa"/>
            <w:tcBorders>
              <w:top w:val="nil"/>
              <w:left w:val="nil"/>
              <w:bottom w:val="nil"/>
              <w:right w:val="nil"/>
            </w:tcBorders>
          </w:tcPr>
          <w:p>
            <w:pPr>
              <w:pStyle w:val="0"/>
              <w:jc w:val="center"/>
            </w:pPr>
            <w:r>
              <w:rPr>
                <w:sz w:val="20"/>
              </w:rPr>
              <w:t xml:space="preserve">103</w:t>
            </w:r>
          </w:p>
        </w:tc>
        <w:tc>
          <w:tcPr>
            <w:tcW w:w="1134" w:type="dxa"/>
            <w:tcBorders>
              <w:top w:val="nil"/>
              <w:left w:val="nil"/>
              <w:bottom w:val="nil"/>
              <w:right w:val="nil"/>
            </w:tcBorders>
          </w:tcPr>
          <w:p>
            <w:pPr>
              <w:pStyle w:val="0"/>
              <w:jc w:val="center"/>
            </w:pPr>
            <w:r>
              <w:rPr>
                <w:sz w:val="20"/>
              </w:rPr>
              <w:t xml:space="preserve">1,0</w:t>
            </w:r>
          </w:p>
        </w:tc>
        <w:tc>
          <w:tcPr>
            <w:tcW w:w="1418" w:type="dxa"/>
            <w:tcBorders>
              <w:top w:val="nil"/>
              <w:left w:val="nil"/>
              <w:bottom w:val="nil"/>
              <w:right w:val="nil"/>
            </w:tcBorders>
          </w:tcPr>
          <w:p>
            <w:pPr>
              <w:pStyle w:val="0"/>
              <w:jc w:val="center"/>
            </w:pPr>
            <w:r>
              <w:rPr>
                <w:sz w:val="20"/>
              </w:rPr>
              <w:t xml:space="preserve">213,25</w:t>
            </w:r>
          </w:p>
        </w:tc>
        <w:tc>
          <w:tcPr>
            <w:tcW w:w="1134" w:type="dxa"/>
            <w:tcBorders>
              <w:top w:val="nil"/>
              <w:left w:val="nil"/>
              <w:bottom w:val="nil"/>
              <w:right w:val="nil"/>
            </w:tcBorders>
          </w:tcPr>
          <w:p>
            <w:pPr>
              <w:pStyle w:val="0"/>
              <w:jc w:val="center"/>
            </w:pPr>
            <w:r>
              <w:rPr>
                <w:sz w:val="20"/>
              </w:rPr>
              <w:t xml:space="preserve">105</w:t>
            </w:r>
          </w:p>
        </w:tc>
        <w:tc>
          <w:tcPr>
            <w:tcW w:w="992"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-17,50</w:t>
            </w:r>
          </w:p>
        </w:tc>
        <w:tc>
          <w:tcPr>
            <w:tcW w:w="1276" w:type="dxa"/>
            <w:tcBorders>
              <w:top w:val="nil"/>
              <w:left w:val="nil"/>
              <w:bottom w:val="nil"/>
              <w:right w:val="nil"/>
            </w:tcBorders>
          </w:tcPr>
          <w:p>
            <w:pPr>
              <w:pStyle w:val="0"/>
              <w:jc w:val="center"/>
            </w:pPr>
            <w:r>
              <w:rPr>
                <w:sz w:val="20"/>
              </w:rPr>
              <w:t xml:space="preserve">+2</w:t>
            </w:r>
          </w:p>
        </w:tc>
      </w:tr>
      <w:tr>
        <w:tc>
          <w:tcPr>
            <w:tcW w:w="2554" w:type="dxa"/>
            <w:tcBorders>
              <w:top w:val="nil"/>
              <w:left w:val="nil"/>
              <w:bottom w:val="nil"/>
              <w:right w:val="nil"/>
            </w:tcBorders>
          </w:tcPr>
          <w:p>
            <w:pPr>
              <w:pStyle w:val="0"/>
            </w:pPr>
            <w:r>
              <w:rPr>
                <w:sz w:val="20"/>
              </w:rPr>
              <w:t xml:space="preserve">Физиотерапевты</w:t>
            </w:r>
          </w:p>
        </w:tc>
        <w:tc>
          <w:tcPr>
            <w:tcW w:w="1275" w:type="dxa"/>
            <w:tcBorders>
              <w:top w:val="nil"/>
              <w:left w:val="nil"/>
              <w:bottom w:val="nil"/>
              <w:right w:val="nil"/>
            </w:tcBorders>
          </w:tcPr>
          <w:p>
            <w:pPr>
              <w:pStyle w:val="0"/>
              <w:jc w:val="center"/>
            </w:pPr>
            <w:r>
              <w:rPr>
                <w:sz w:val="20"/>
              </w:rPr>
              <w:t xml:space="preserve">46,00</w:t>
            </w:r>
          </w:p>
        </w:tc>
        <w:tc>
          <w:tcPr>
            <w:tcW w:w="1275" w:type="dxa"/>
            <w:tcBorders>
              <w:top w:val="nil"/>
              <w:left w:val="nil"/>
              <w:bottom w:val="nil"/>
              <w:right w:val="nil"/>
            </w:tcBorders>
          </w:tcPr>
          <w:p>
            <w:pPr>
              <w:pStyle w:val="0"/>
              <w:jc w:val="center"/>
            </w:pPr>
            <w:r>
              <w:rPr>
                <w:sz w:val="20"/>
              </w:rPr>
              <w:t xml:space="preserve">28</w:t>
            </w:r>
          </w:p>
        </w:tc>
        <w:tc>
          <w:tcPr>
            <w:tcW w:w="1133" w:type="dxa"/>
            <w:tcBorders>
              <w:top w:val="nil"/>
              <w:left w:val="nil"/>
              <w:bottom w:val="nil"/>
              <w:right w:val="nil"/>
            </w:tcBorders>
          </w:tcPr>
          <w:p>
            <w:pPr>
              <w:pStyle w:val="0"/>
              <w:jc w:val="center"/>
            </w:pPr>
            <w:r>
              <w:rPr>
                <w:sz w:val="20"/>
              </w:rPr>
              <w:t xml:space="preserve">0,3</w:t>
            </w:r>
          </w:p>
        </w:tc>
        <w:tc>
          <w:tcPr>
            <w:tcW w:w="1276" w:type="dxa"/>
            <w:tcBorders>
              <w:top w:val="nil"/>
              <w:left w:val="nil"/>
              <w:bottom w:val="nil"/>
              <w:right w:val="nil"/>
            </w:tcBorders>
          </w:tcPr>
          <w:p>
            <w:pPr>
              <w:pStyle w:val="0"/>
              <w:jc w:val="center"/>
            </w:pPr>
            <w:r>
              <w:rPr>
                <w:sz w:val="20"/>
              </w:rPr>
              <w:t xml:space="preserve">43,00</w:t>
            </w:r>
          </w:p>
        </w:tc>
        <w:tc>
          <w:tcPr>
            <w:tcW w:w="1134" w:type="dxa"/>
            <w:tcBorders>
              <w:top w:val="nil"/>
              <w:left w:val="nil"/>
              <w:bottom w:val="nil"/>
              <w:right w:val="nil"/>
            </w:tcBorders>
          </w:tcPr>
          <w:p>
            <w:pPr>
              <w:pStyle w:val="0"/>
              <w:jc w:val="center"/>
            </w:pPr>
            <w:r>
              <w:rPr>
                <w:sz w:val="20"/>
              </w:rPr>
              <w:t xml:space="preserve">27</w:t>
            </w:r>
          </w:p>
        </w:tc>
        <w:tc>
          <w:tcPr>
            <w:tcW w:w="1134" w:type="dxa"/>
            <w:tcBorders>
              <w:top w:val="nil"/>
              <w:left w:val="nil"/>
              <w:bottom w:val="nil"/>
              <w:right w:val="nil"/>
            </w:tcBorders>
          </w:tcPr>
          <w:p>
            <w:pPr>
              <w:pStyle w:val="0"/>
              <w:jc w:val="center"/>
            </w:pPr>
            <w:r>
              <w:rPr>
                <w:sz w:val="20"/>
              </w:rPr>
              <w:t xml:space="preserve">0,3</w:t>
            </w:r>
          </w:p>
        </w:tc>
        <w:tc>
          <w:tcPr>
            <w:tcW w:w="1418" w:type="dxa"/>
            <w:tcBorders>
              <w:top w:val="nil"/>
              <w:left w:val="nil"/>
              <w:bottom w:val="nil"/>
              <w:right w:val="nil"/>
            </w:tcBorders>
          </w:tcPr>
          <w:p>
            <w:pPr>
              <w:pStyle w:val="0"/>
              <w:jc w:val="center"/>
            </w:pPr>
            <w:r>
              <w:rPr>
                <w:sz w:val="20"/>
              </w:rPr>
              <w:t xml:space="preserve">39,25</w:t>
            </w:r>
          </w:p>
        </w:tc>
        <w:tc>
          <w:tcPr>
            <w:tcW w:w="1134" w:type="dxa"/>
            <w:tcBorders>
              <w:top w:val="nil"/>
              <w:left w:val="nil"/>
              <w:bottom w:val="nil"/>
              <w:right w:val="nil"/>
            </w:tcBorders>
          </w:tcPr>
          <w:p>
            <w:pPr>
              <w:pStyle w:val="0"/>
              <w:jc w:val="center"/>
            </w:pPr>
            <w:r>
              <w:rPr>
                <w:sz w:val="20"/>
              </w:rPr>
              <w:t xml:space="preserve">26</w:t>
            </w:r>
          </w:p>
        </w:tc>
        <w:tc>
          <w:tcPr>
            <w:tcW w:w="992" w:type="dxa"/>
            <w:tcBorders>
              <w:top w:val="nil"/>
              <w:left w:val="nil"/>
              <w:bottom w:val="nil"/>
              <w:right w:val="nil"/>
            </w:tcBorders>
          </w:tcPr>
          <w:p>
            <w:pPr>
              <w:pStyle w:val="0"/>
              <w:jc w:val="center"/>
            </w:pPr>
            <w:r>
              <w:rPr>
                <w:sz w:val="20"/>
              </w:rPr>
              <w:t xml:space="preserve">0,2</w:t>
            </w:r>
          </w:p>
        </w:tc>
        <w:tc>
          <w:tcPr>
            <w:tcW w:w="1134" w:type="dxa"/>
            <w:tcBorders>
              <w:top w:val="nil"/>
              <w:left w:val="nil"/>
              <w:bottom w:val="nil"/>
              <w:right w:val="nil"/>
            </w:tcBorders>
          </w:tcPr>
          <w:p>
            <w:pPr>
              <w:pStyle w:val="0"/>
              <w:jc w:val="center"/>
            </w:pPr>
            <w:r>
              <w:rPr>
                <w:sz w:val="20"/>
              </w:rPr>
              <w:t xml:space="preserve">-3,75</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Хирурги</w:t>
            </w:r>
          </w:p>
        </w:tc>
        <w:tc>
          <w:tcPr>
            <w:tcW w:w="1275" w:type="dxa"/>
            <w:tcBorders>
              <w:top w:val="nil"/>
              <w:left w:val="nil"/>
              <w:bottom w:val="nil"/>
              <w:right w:val="nil"/>
            </w:tcBorders>
          </w:tcPr>
          <w:p>
            <w:pPr>
              <w:pStyle w:val="0"/>
              <w:jc w:val="center"/>
            </w:pPr>
            <w:r>
              <w:rPr>
                <w:sz w:val="20"/>
              </w:rPr>
              <w:t xml:space="preserve">337,75</w:t>
            </w:r>
          </w:p>
        </w:tc>
        <w:tc>
          <w:tcPr>
            <w:tcW w:w="1275" w:type="dxa"/>
            <w:tcBorders>
              <w:top w:val="nil"/>
              <w:left w:val="nil"/>
              <w:bottom w:val="nil"/>
              <w:right w:val="nil"/>
            </w:tcBorders>
          </w:tcPr>
          <w:p>
            <w:pPr>
              <w:pStyle w:val="0"/>
              <w:jc w:val="center"/>
            </w:pPr>
            <w:r>
              <w:rPr>
                <w:sz w:val="20"/>
              </w:rPr>
              <w:t xml:space="preserve">139</w:t>
            </w:r>
          </w:p>
        </w:tc>
        <w:tc>
          <w:tcPr>
            <w:tcW w:w="1133" w:type="dxa"/>
            <w:tcBorders>
              <w:top w:val="nil"/>
              <w:left w:val="nil"/>
              <w:bottom w:val="nil"/>
              <w:right w:val="nil"/>
            </w:tcBorders>
          </w:tcPr>
          <w:p>
            <w:pPr>
              <w:pStyle w:val="0"/>
              <w:jc w:val="center"/>
            </w:pPr>
            <w:r>
              <w:rPr>
                <w:sz w:val="20"/>
              </w:rPr>
              <w:t xml:space="preserve">1,6</w:t>
            </w:r>
          </w:p>
        </w:tc>
        <w:tc>
          <w:tcPr>
            <w:tcW w:w="1276" w:type="dxa"/>
            <w:tcBorders>
              <w:top w:val="nil"/>
              <w:left w:val="nil"/>
              <w:bottom w:val="nil"/>
              <w:right w:val="nil"/>
            </w:tcBorders>
          </w:tcPr>
          <w:p>
            <w:pPr>
              <w:pStyle w:val="0"/>
              <w:jc w:val="center"/>
            </w:pPr>
            <w:r>
              <w:rPr>
                <w:sz w:val="20"/>
              </w:rPr>
              <w:t xml:space="preserve">301,25</w:t>
            </w:r>
          </w:p>
        </w:tc>
        <w:tc>
          <w:tcPr>
            <w:tcW w:w="1134" w:type="dxa"/>
            <w:tcBorders>
              <w:top w:val="nil"/>
              <w:left w:val="nil"/>
              <w:bottom w:val="nil"/>
              <w:right w:val="nil"/>
            </w:tcBorders>
          </w:tcPr>
          <w:p>
            <w:pPr>
              <w:pStyle w:val="0"/>
              <w:jc w:val="center"/>
            </w:pPr>
            <w:r>
              <w:rPr>
                <w:sz w:val="20"/>
              </w:rPr>
              <w:t xml:space="preserve">140</w:t>
            </w:r>
          </w:p>
        </w:tc>
        <w:tc>
          <w:tcPr>
            <w:tcW w:w="1134" w:type="dxa"/>
            <w:tcBorders>
              <w:top w:val="nil"/>
              <w:left w:val="nil"/>
              <w:bottom w:val="nil"/>
              <w:right w:val="nil"/>
            </w:tcBorders>
          </w:tcPr>
          <w:p>
            <w:pPr>
              <w:pStyle w:val="0"/>
              <w:jc w:val="center"/>
            </w:pPr>
            <w:r>
              <w:rPr>
                <w:sz w:val="20"/>
              </w:rPr>
              <w:t xml:space="preserve">1,3</w:t>
            </w:r>
          </w:p>
        </w:tc>
        <w:tc>
          <w:tcPr>
            <w:tcW w:w="1418" w:type="dxa"/>
            <w:tcBorders>
              <w:top w:val="nil"/>
              <w:left w:val="nil"/>
              <w:bottom w:val="nil"/>
              <w:right w:val="nil"/>
            </w:tcBorders>
          </w:tcPr>
          <w:p>
            <w:pPr>
              <w:pStyle w:val="0"/>
              <w:jc w:val="center"/>
            </w:pPr>
            <w:r>
              <w:rPr>
                <w:sz w:val="20"/>
              </w:rPr>
              <w:t xml:space="preserve">281,25</w:t>
            </w:r>
          </w:p>
        </w:tc>
        <w:tc>
          <w:tcPr>
            <w:tcW w:w="1134" w:type="dxa"/>
            <w:tcBorders>
              <w:top w:val="nil"/>
              <w:left w:val="nil"/>
              <w:bottom w:val="nil"/>
              <w:right w:val="nil"/>
            </w:tcBorders>
          </w:tcPr>
          <w:p>
            <w:pPr>
              <w:pStyle w:val="0"/>
              <w:jc w:val="center"/>
            </w:pPr>
            <w:r>
              <w:rPr>
                <w:sz w:val="20"/>
              </w:rPr>
              <w:t xml:space="preserve">141</w:t>
            </w:r>
          </w:p>
        </w:tc>
        <w:tc>
          <w:tcPr>
            <w:tcW w:w="992" w:type="dxa"/>
            <w:tcBorders>
              <w:top w:val="nil"/>
              <w:left w:val="nil"/>
              <w:bottom w:val="nil"/>
              <w:right w:val="nil"/>
            </w:tcBorders>
          </w:tcPr>
          <w:p>
            <w:pPr>
              <w:pStyle w:val="0"/>
              <w:jc w:val="center"/>
            </w:pPr>
            <w:r>
              <w:rPr>
                <w:sz w:val="20"/>
              </w:rPr>
              <w:t xml:space="preserve">1,3</w:t>
            </w:r>
          </w:p>
        </w:tc>
        <w:tc>
          <w:tcPr>
            <w:tcW w:w="1134" w:type="dxa"/>
            <w:tcBorders>
              <w:top w:val="nil"/>
              <w:left w:val="nil"/>
              <w:bottom w:val="nil"/>
              <w:right w:val="nil"/>
            </w:tcBorders>
          </w:tcPr>
          <w:p>
            <w:pPr>
              <w:pStyle w:val="0"/>
              <w:jc w:val="center"/>
            </w:pPr>
            <w:r>
              <w:rPr>
                <w:sz w:val="20"/>
              </w:rPr>
              <w:t xml:space="preserve">-20,00</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Хирурги детские</w:t>
            </w:r>
          </w:p>
        </w:tc>
        <w:tc>
          <w:tcPr>
            <w:tcW w:w="1275" w:type="dxa"/>
            <w:tcBorders>
              <w:top w:val="nil"/>
              <w:left w:val="nil"/>
              <w:bottom w:val="nil"/>
              <w:right w:val="nil"/>
            </w:tcBorders>
          </w:tcPr>
          <w:p>
            <w:pPr>
              <w:pStyle w:val="0"/>
              <w:jc w:val="center"/>
            </w:pPr>
            <w:r>
              <w:rPr>
                <w:sz w:val="20"/>
              </w:rPr>
              <w:t xml:space="preserve">48,00</w:t>
            </w:r>
          </w:p>
        </w:tc>
        <w:tc>
          <w:tcPr>
            <w:tcW w:w="1275" w:type="dxa"/>
            <w:tcBorders>
              <w:top w:val="nil"/>
              <w:left w:val="nil"/>
              <w:bottom w:val="nil"/>
              <w:right w:val="nil"/>
            </w:tcBorders>
          </w:tcPr>
          <w:p>
            <w:pPr>
              <w:pStyle w:val="0"/>
              <w:jc w:val="center"/>
            </w:pPr>
            <w:r>
              <w:rPr>
                <w:sz w:val="20"/>
              </w:rPr>
              <w:t xml:space="preserve">25</w:t>
            </w:r>
          </w:p>
        </w:tc>
        <w:tc>
          <w:tcPr>
            <w:tcW w:w="1133" w:type="dxa"/>
            <w:tcBorders>
              <w:top w:val="nil"/>
              <w:left w:val="nil"/>
              <w:bottom w:val="nil"/>
              <w:right w:val="nil"/>
            </w:tcBorders>
          </w:tcPr>
          <w:p>
            <w:pPr>
              <w:pStyle w:val="0"/>
              <w:jc w:val="center"/>
            </w:pPr>
            <w:r>
              <w:rPr>
                <w:sz w:val="20"/>
              </w:rPr>
              <w:t xml:space="preserve">1,1</w:t>
            </w:r>
          </w:p>
        </w:tc>
        <w:tc>
          <w:tcPr>
            <w:tcW w:w="1276" w:type="dxa"/>
            <w:tcBorders>
              <w:top w:val="nil"/>
              <w:left w:val="nil"/>
              <w:bottom w:val="nil"/>
              <w:right w:val="nil"/>
            </w:tcBorders>
          </w:tcPr>
          <w:p>
            <w:pPr>
              <w:pStyle w:val="0"/>
              <w:jc w:val="center"/>
            </w:pPr>
            <w:r>
              <w:rPr>
                <w:sz w:val="20"/>
              </w:rPr>
              <w:t xml:space="preserve">48,50</w:t>
            </w:r>
          </w:p>
        </w:tc>
        <w:tc>
          <w:tcPr>
            <w:tcW w:w="1134" w:type="dxa"/>
            <w:tcBorders>
              <w:top w:val="nil"/>
              <w:left w:val="nil"/>
              <w:bottom w:val="nil"/>
              <w:right w:val="nil"/>
            </w:tcBorders>
          </w:tcPr>
          <w:p>
            <w:pPr>
              <w:pStyle w:val="0"/>
              <w:jc w:val="center"/>
            </w:pPr>
            <w:r>
              <w:rPr>
                <w:sz w:val="20"/>
              </w:rPr>
              <w:t xml:space="preserve">26</w:t>
            </w:r>
          </w:p>
        </w:tc>
        <w:tc>
          <w:tcPr>
            <w:tcW w:w="1134" w:type="dxa"/>
            <w:tcBorders>
              <w:top w:val="nil"/>
              <w:left w:val="nil"/>
              <w:bottom w:val="nil"/>
              <w:right w:val="nil"/>
            </w:tcBorders>
          </w:tcPr>
          <w:p>
            <w:pPr>
              <w:pStyle w:val="0"/>
              <w:jc w:val="center"/>
            </w:pPr>
            <w:r>
              <w:rPr>
                <w:sz w:val="20"/>
              </w:rPr>
              <w:t xml:space="preserve">1,2</w:t>
            </w:r>
          </w:p>
        </w:tc>
        <w:tc>
          <w:tcPr>
            <w:tcW w:w="1418" w:type="dxa"/>
            <w:tcBorders>
              <w:top w:val="nil"/>
              <w:left w:val="nil"/>
              <w:bottom w:val="nil"/>
              <w:right w:val="nil"/>
            </w:tcBorders>
          </w:tcPr>
          <w:p>
            <w:pPr>
              <w:pStyle w:val="0"/>
              <w:jc w:val="center"/>
            </w:pPr>
            <w:r>
              <w:rPr>
                <w:sz w:val="20"/>
              </w:rPr>
              <w:t xml:space="preserve">46,00</w:t>
            </w:r>
          </w:p>
        </w:tc>
        <w:tc>
          <w:tcPr>
            <w:tcW w:w="1134" w:type="dxa"/>
            <w:tcBorders>
              <w:top w:val="nil"/>
              <w:left w:val="nil"/>
              <w:bottom w:val="nil"/>
              <w:right w:val="nil"/>
            </w:tcBorders>
          </w:tcPr>
          <w:p>
            <w:pPr>
              <w:pStyle w:val="0"/>
              <w:jc w:val="center"/>
            </w:pPr>
            <w:r>
              <w:rPr>
                <w:sz w:val="20"/>
              </w:rPr>
              <w:t xml:space="preserve">27</w:t>
            </w:r>
          </w:p>
        </w:tc>
        <w:tc>
          <w:tcPr>
            <w:tcW w:w="992" w:type="dxa"/>
            <w:tcBorders>
              <w:top w:val="nil"/>
              <w:left w:val="nil"/>
              <w:bottom w:val="nil"/>
              <w:right w:val="nil"/>
            </w:tcBorders>
          </w:tcPr>
          <w:p>
            <w:pPr>
              <w:pStyle w:val="0"/>
              <w:jc w:val="center"/>
            </w:pPr>
            <w:r>
              <w:rPr>
                <w:sz w:val="20"/>
              </w:rPr>
              <w:t xml:space="preserve">1,2</w:t>
            </w:r>
          </w:p>
        </w:tc>
        <w:tc>
          <w:tcPr>
            <w:tcW w:w="1134" w:type="dxa"/>
            <w:tcBorders>
              <w:top w:val="nil"/>
              <w:left w:val="nil"/>
              <w:bottom w:val="nil"/>
              <w:right w:val="nil"/>
            </w:tcBorders>
          </w:tcPr>
          <w:p>
            <w:pPr>
              <w:pStyle w:val="0"/>
              <w:jc w:val="center"/>
            </w:pPr>
            <w:r>
              <w:rPr>
                <w:sz w:val="20"/>
              </w:rPr>
              <w:t xml:space="preserve">-2,50</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Хирурги сердечно-сосудистые</w:t>
            </w:r>
          </w:p>
        </w:tc>
        <w:tc>
          <w:tcPr>
            <w:tcW w:w="1275" w:type="dxa"/>
            <w:tcBorders>
              <w:top w:val="nil"/>
              <w:left w:val="nil"/>
              <w:bottom w:val="nil"/>
              <w:right w:val="nil"/>
            </w:tcBorders>
          </w:tcPr>
          <w:p>
            <w:pPr>
              <w:pStyle w:val="0"/>
              <w:jc w:val="center"/>
            </w:pPr>
            <w:r>
              <w:rPr>
                <w:sz w:val="20"/>
              </w:rPr>
              <w:t xml:space="preserve">50,25</w:t>
            </w:r>
          </w:p>
        </w:tc>
        <w:tc>
          <w:tcPr>
            <w:tcW w:w="1275" w:type="dxa"/>
            <w:tcBorders>
              <w:top w:val="nil"/>
              <w:left w:val="nil"/>
              <w:bottom w:val="nil"/>
              <w:right w:val="nil"/>
            </w:tcBorders>
          </w:tcPr>
          <w:p>
            <w:pPr>
              <w:pStyle w:val="0"/>
              <w:jc w:val="center"/>
            </w:pPr>
            <w:r>
              <w:rPr>
                <w:sz w:val="20"/>
              </w:rPr>
              <w:t xml:space="preserve">26</w:t>
            </w:r>
          </w:p>
        </w:tc>
        <w:tc>
          <w:tcPr>
            <w:tcW w:w="1133" w:type="dxa"/>
            <w:tcBorders>
              <w:top w:val="nil"/>
              <w:left w:val="nil"/>
              <w:bottom w:val="nil"/>
              <w:right w:val="nil"/>
            </w:tcBorders>
          </w:tcPr>
          <w:p>
            <w:pPr>
              <w:pStyle w:val="0"/>
              <w:jc w:val="center"/>
            </w:pPr>
            <w:r>
              <w:rPr>
                <w:sz w:val="20"/>
              </w:rPr>
              <w:t xml:space="preserve">0,2</w:t>
            </w:r>
          </w:p>
        </w:tc>
        <w:tc>
          <w:tcPr>
            <w:tcW w:w="1276" w:type="dxa"/>
            <w:tcBorders>
              <w:top w:val="nil"/>
              <w:left w:val="nil"/>
              <w:bottom w:val="nil"/>
              <w:right w:val="nil"/>
            </w:tcBorders>
          </w:tcPr>
          <w:p>
            <w:pPr>
              <w:pStyle w:val="0"/>
              <w:jc w:val="center"/>
            </w:pPr>
            <w:r>
              <w:rPr>
                <w:sz w:val="20"/>
              </w:rPr>
              <w:t xml:space="preserve">54,50</w:t>
            </w:r>
          </w:p>
        </w:tc>
        <w:tc>
          <w:tcPr>
            <w:tcW w:w="1134" w:type="dxa"/>
            <w:tcBorders>
              <w:top w:val="nil"/>
              <w:left w:val="nil"/>
              <w:bottom w:val="nil"/>
              <w:right w:val="nil"/>
            </w:tcBorders>
          </w:tcPr>
          <w:p>
            <w:pPr>
              <w:pStyle w:val="0"/>
              <w:jc w:val="center"/>
            </w:pPr>
            <w:r>
              <w:rPr>
                <w:sz w:val="20"/>
              </w:rPr>
              <w:t xml:space="preserve">28</w:t>
            </w:r>
          </w:p>
        </w:tc>
        <w:tc>
          <w:tcPr>
            <w:tcW w:w="1134" w:type="dxa"/>
            <w:tcBorders>
              <w:top w:val="nil"/>
              <w:left w:val="nil"/>
              <w:bottom w:val="nil"/>
              <w:right w:val="nil"/>
            </w:tcBorders>
          </w:tcPr>
          <w:p>
            <w:pPr>
              <w:pStyle w:val="0"/>
              <w:jc w:val="center"/>
            </w:pPr>
            <w:r>
              <w:rPr>
                <w:sz w:val="20"/>
              </w:rPr>
              <w:t xml:space="preserve">0,3</w:t>
            </w:r>
          </w:p>
        </w:tc>
        <w:tc>
          <w:tcPr>
            <w:tcW w:w="1418" w:type="dxa"/>
            <w:tcBorders>
              <w:top w:val="nil"/>
              <w:left w:val="nil"/>
              <w:bottom w:val="nil"/>
              <w:right w:val="nil"/>
            </w:tcBorders>
          </w:tcPr>
          <w:p>
            <w:pPr>
              <w:pStyle w:val="0"/>
              <w:jc w:val="center"/>
            </w:pPr>
            <w:r>
              <w:rPr>
                <w:sz w:val="20"/>
              </w:rPr>
              <w:t xml:space="preserve">51,75</w:t>
            </w:r>
          </w:p>
        </w:tc>
        <w:tc>
          <w:tcPr>
            <w:tcW w:w="1134" w:type="dxa"/>
            <w:tcBorders>
              <w:top w:val="nil"/>
              <w:left w:val="nil"/>
              <w:bottom w:val="nil"/>
              <w:right w:val="nil"/>
            </w:tcBorders>
          </w:tcPr>
          <w:p>
            <w:pPr>
              <w:pStyle w:val="0"/>
              <w:jc w:val="center"/>
            </w:pPr>
            <w:r>
              <w:rPr>
                <w:sz w:val="20"/>
              </w:rPr>
              <w:t xml:space="preserve">28</w:t>
            </w:r>
          </w:p>
        </w:tc>
        <w:tc>
          <w:tcPr>
            <w:tcW w:w="992" w:type="dxa"/>
            <w:tcBorders>
              <w:top w:val="nil"/>
              <w:left w:val="nil"/>
              <w:bottom w:val="nil"/>
              <w:right w:val="nil"/>
            </w:tcBorders>
          </w:tcPr>
          <w:p>
            <w:pPr>
              <w:pStyle w:val="0"/>
              <w:jc w:val="center"/>
            </w:pPr>
            <w:r>
              <w:rPr>
                <w:sz w:val="20"/>
              </w:rPr>
              <w:t xml:space="preserve">0,3</w:t>
            </w:r>
          </w:p>
        </w:tc>
        <w:tc>
          <w:tcPr>
            <w:tcW w:w="1134" w:type="dxa"/>
            <w:tcBorders>
              <w:top w:val="nil"/>
              <w:left w:val="nil"/>
              <w:bottom w:val="nil"/>
              <w:right w:val="nil"/>
            </w:tcBorders>
          </w:tcPr>
          <w:p>
            <w:pPr>
              <w:pStyle w:val="0"/>
              <w:jc w:val="center"/>
            </w:pPr>
            <w:r>
              <w:rPr>
                <w:sz w:val="20"/>
              </w:rPr>
              <w:t xml:space="preserve">-2,75</w:t>
            </w:r>
          </w:p>
        </w:tc>
        <w:tc>
          <w:tcPr>
            <w:tcW w:w="1276" w:type="dxa"/>
            <w:tcBorders>
              <w:top w:val="nil"/>
              <w:left w:val="nil"/>
              <w:bottom w:val="nil"/>
              <w:right w:val="nil"/>
            </w:tcBorders>
          </w:tcPr>
          <w:p>
            <w:pPr>
              <w:pStyle w:val="0"/>
              <w:jc w:val="center"/>
            </w:pPr>
            <w:r>
              <w:rPr>
                <w:sz w:val="20"/>
              </w:rPr>
              <w:t xml:space="preserve">0</w:t>
            </w:r>
          </w:p>
        </w:tc>
      </w:tr>
      <w:tr>
        <w:tc>
          <w:tcPr>
            <w:tcW w:w="2554" w:type="dxa"/>
            <w:tcBorders>
              <w:top w:val="nil"/>
              <w:left w:val="nil"/>
              <w:bottom w:val="nil"/>
              <w:right w:val="nil"/>
            </w:tcBorders>
          </w:tcPr>
          <w:p>
            <w:pPr>
              <w:pStyle w:val="0"/>
            </w:pPr>
            <w:r>
              <w:rPr>
                <w:sz w:val="20"/>
              </w:rPr>
              <w:t xml:space="preserve">Инструкторы-методисты по лечебной физкультуре</w:t>
            </w:r>
          </w:p>
        </w:tc>
        <w:tc>
          <w:tcPr>
            <w:tcW w:w="1275" w:type="dxa"/>
            <w:tcBorders>
              <w:top w:val="nil"/>
              <w:left w:val="nil"/>
              <w:bottom w:val="nil"/>
              <w:right w:val="nil"/>
            </w:tcBorders>
          </w:tcPr>
          <w:p>
            <w:pPr>
              <w:pStyle w:val="0"/>
              <w:jc w:val="center"/>
            </w:pPr>
            <w:r>
              <w:rPr>
                <w:sz w:val="20"/>
              </w:rPr>
              <w:t xml:space="preserve">52,00</w:t>
            </w:r>
          </w:p>
        </w:tc>
        <w:tc>
          <w:tcPr>
            <w:tcW w:w="1275" w:type="dxa"/>
            <w:tcBorders>
              <w:top w:val="nil"/>
              <w:left w:val="nil"/>
              <w:bottom w:val="nil"/>
              <w:right w:val="nil"/>
            </w:tcBorders>
          </w:tcPr>
          <w:p>
            <w:pPr>
              <w:pStyle w:val="0"/>
              <w:jc w:val="center"/>
            </w:pPr>
            <w:r>
              <w:rPr>
                <w:sz w:val="20"/>
              </w:rPr>
              <w:t xml:space="preserve">46</w:t>
            </w:r>
          </w:p>
        </w:tc>
        <w:tc>
          <w:tcPr>
            <w:tcW w:w="1133" w:type="dxa"/>
            <w:tcBorders>
              <w:top w:val="nil"/>
              <w:left w:val="nil"/>
              <w:bottom w:val="nil"/>
              <w:right w:val="nil"/>
            </w:tcBorders>
          </w:tcPr>
          <w:p>
            <w:pPr>
              <w:pStyle w:val="0"/>
              <w:jc w:val="center"/>
            </w:pPr>
            <w:r>
              <w:rPr>
                <w:sz w:val="20"/>
              </w:rPr>
              <w:t xml:space="preserve">2,0</w:t>
            </w:r>
          </w:p>
        </w:tc>
        <w:tc>
          <w:tcPr>
            <w:tcW w:w="1276" w:type="dxa"/>
            <w:tcBorders>
              <w:top w:val="nil"/>
              <w:left w:val="nil"/>
              <w:bottom w:val="nil"/>
              <w:right w:val="nil"/>
            </w:tcBorders>
          </w:tcPr>
          <w:p>
            <w:pPr>
              <w:pStyle w:val="0"/>
              <w:jc w:val="center"/>
            </w:pPr>
            <w:r>
              <w:rPr>
                <w:sz w:val="20"/>
              </w:rPr>
              <w:t xml:space="preserve">53,00</w:t>
            </w:r>
          </w:p>
        </w:tc>
        <w:tc>
          <w:tcPr>
            <w:tcW w:w="1134" w:type="dxa"/>
            <w:tcBorders>
              <w:top w:val="nil"/>
              <w:left w:val="nil"/>
              <w:bottom w:val="nil"/>
              <w:right w:val="nil"/>
            </w:tcBorders>
          </w:tcPr>
          <w:p>
            <w:pPr>
              <w:pStyle w:val="0"/>
              <w:jc w:val="center"/>
            </w:pPr>
            <w:r>
              <w:rPr>
                <w:sz w:val="20"/>
              </w:rPr>
              <w:t xml:space="preserve">45</w:t>
            </w:r>
          </w:p>
        </w:tc>
        <w:tc>
          <w:tcPr>
            <w:tcW w:w="1134" w:type="dxa"/>
            <w:tcBorders>
              <w:top w:val="nil"/>
              <w:left w:val="nil"/>
              <w:bottom w:val="nil"/>
              <w:right w:val="nil"/>
            </w:tcBorders>
          </w:tcPr>
          <w:p>
            <w:pPr>
              <w:pStyle w:val="0"/>
              <w:jc w:val="center"/>
            </w:pPr>
            <w:r>
              <w:rPr>
                <w:sz w:val="20"/>
              </w:rPr>
              <w:t xml:space="preserve">0,4</w:t>
            </w:r>
          </w:p>
        </w:tc>
        <w:tc>
          <w:tcPr>
            <w:tcW w:w="1418" w:type="dxa"/>
            <w:tcBorders>
              <w:top w:val="nil"/>
              <w:left w:val="nil"/>
              <w:bottom w:val="nil"/>
              <w:right w:val="nil"/>
            </w:tcBorders>
          </w:tcPr>
          <w:p>
            <w:pPr>
              <w:pStyle w:val="0"/>
              <w:jc w:val="center"/>
            </w:pPr>
            <w:r>
              <w:rPr>
                <w:sz w:val="20"/>
              </w:rPr>
              <w:t xml:space="preserve">60,50</w:t>
            </w:r>
          </w:p>
        </w:tc>
        <w:tc>
          <w:tcPr>
            <w:tcW w:w="1134" w:type="dxa"/>
            <w:tcBorders>
              <w:top w:val="nil"/>
              <w:left w:val="nil"/>
              <w:bottom w:val="nil"/>
              <w:right w:val="nil"/>
            </w:tcBorders>
          </w:tcPr>
          <w:p>
            <w:pPr>
              <w:pStyle w:val="0"/>
              <w:jc w:val="center"/>
            </w:pPr>
            <w:r>
              <w:rPr>
                <w:sz w:val="20"/>
              </w:rPr>
              <w:t xml:space="preserve">58</w:t>
            </w:r>
          </w:p>
        </w:tc>
        <w:tc>
          <w:tcPr>
            <w:tcW w:w="992" w:type="dxa"/>
            <w:tcBorders>
              <w:top w:val="nil"/>
              <w:left w:val="nil"/>
              <w:bottom w:val="nil"/>
              <w:right w:val="nil"/>
            </w:tcBorders>
          </w:tcPr>
          <w:p>
            <w:pPr>
              <w:pStyle w:val="0"/>
              <w:jc w:val="center"/>
            </w:pPr>
            <w:r>
              <w:rPr>
                <w:sz w:val="20"/>
              </w:rPr>
              <w:t xml:space="preserve">0,5</w:t>
            </w:r>
          </w:p>
        </w:tc>
        <w:tc>
          <w:tcPr>
            <w:tcW w:w="1134" w:type="dxa"/>
            <w:tcBorders>
              <w:top w:val="nil"/>
              <w:left w:val="nil"/>
              <w:bottom w:val="nil"/>
              <w:right w:val="nil"/>
            </w:tcBorders>
          </w:tcPr>
          <w:p>
            <w:pPr>
              <w:pStyle w:val="0"/>
              <w:jc w:val="center"/>
            </w:pPr>
            <w:r>
              <w:rPr>
                <w:sz w:val="20"/>
              </w:rPr>
              <w:t xml:space="preserve">+7,50</w:t>
            </w:r>
          </w:p>
        </w:tc>
        <w:tc>
          <w:tcPr>
            <w:tcW w:w="1276" w:type="dxa"/>
            <w:tcBorders>
              <w:top w:val="nil"/>
              <w:left w:val="nil"/>
              <w:bottom w:val="nil"/>
              <w:right w:val="nil"/>
            </w:tcBorders>
          </w:tcPr>
          <w:p>
            <w:pPr>
              <w:pStyle w:val="0"/>
              <w:jc w:val="center"/>
            </w:pPr>
            <w:r>
              <w:rPr>
                <w:sz w:val="20"/>
              </w:rPr>
              <w:t xml:space="preserve">+13</w:t>
            </w:r>
          </w:p>
        </w:tc>
      </w:tr>
      <w:tr>
        <w:tc>
          <w:tcPr>
            <w:tcW w:w="2554" w:type="dxa"/>
            <w:tcBorders>
              <w:top w:val="nil"/>
              <w:left w:val="nil"/>
              <w:bottom w:val="nil"/>
              <w:right w:val="nil"/>
            </w:tcBorders>
          </w:tcPr>
          <w:p>
            <w:pPr>
              <w:pStyle w:val="0"/>
            </w:pPr>
            <w:r>
              <w:rPr>
                <w:sz w:val="20"/>
              </w:rPr>
              <w:t xml:space="preserve">Логопеды</w:t>
            </w:r>
          </w:p>
        </w:tc>
        <w:tc>
          <w:tcPr>
            <w:tcW w:w="1275" w:type="dxa"/>
            <w:tcBorders>
              <w:top w:val="nil"/>
              <w:left w:val="nil"/>
              <w:bottom w:val="nil"/>
              <w:right w:val="nil"/>
            </w:tcBorders>
          </w:tcPr>
          <w:p>
            <w:pPr>
              <w:pStyle w:val="0"/>
              <w:jc w:val="center"/>
            </w:pPr>
            <w:r>
              <w:rPr>
                <w:sz w:val="20"/>
              </w:rPr>
              <w:t xml:space="preserve">23,75</w:t>
            </w:r>
          </w:p>
        </w:tc>
        <w:tc>
          <w:tcPr>
            <w:tcW w:w="1275" w:type="dxa"/>
            <w:tcBorders>
              <w:top w:val="nil"/>
              <w:left w:val="nil"/>
              <w:bottom w:val="nil"/>
              <w:right w:val="nil"/>
            </w:tcBorders>
          </w:tcPr>
          <w:p>
            <w:pPr>
              <w:pStyle w:val="0"/>
              <w:jc w:val="center"/>
            </w:pPr>
            <w:r>
              <w:rPr>
                <w:sz w:val="20"/>
              </w:rPr>
              <w:t xml:space="preserve">16</w:t>
            </w:r>
          </w:p>
        </w:tc>
        <w:tc>
          <w:tcPr>
            <w:tcW w:w="1133" w:type="dxa"/>
            <w:tcBorders>
              <w:top w:val="nil"/>
              <w:left w:val="nil"/>
              <w:bottom w:val="nil"/>
              <w:right w:val="nil"/>
            </w:tcBorders>
          </w:tcPr>
          <w:p>
            <w:pPr>
              <w:pStyle w:val="0"/>
              <w:jc w:val="center"/>
            </w:pPr>
            <w:r>
              <w:rPr>
                <w:sz w:val="20"/>
              </w:rPr>
              <w:t xml:space="preserve">0,1</w:t>
            </w:r>
          </w:p>
        </w:tc>
        <w:tc>
          <w:tcPr>
            <w:tcW w:w="1276" w:type="dxa"/>
            <w:tcBorders>
              <w:top w:val="nil"/>
              <w:left w:val="nil"/>
              <w:bottom w:val="nil"/>
              <w:right w:val="nil"/>
            </w:tcBorders>
          </w:tcPr>
          <w:p>
            <w:pPr>
              <w:pStyle w:val="0"/>
              <w:jc w:val="center"/>
            </w:pPr>
            <w:r>
              <w:rPr>
                <w:sz w:val="20"/>
              </w:rPr>
              <w:t xml:space="preserve">22,75</w:t>
            </w:r>
          </w:p>
        </w:tc>
        <w:tc>
          <w:tcPr>
            <w:tcW w:w="1134" w:type="dxa"/>
            <w:tcBorders>
              <w:top w:val="nil"/>
              <w:left w:val="nil"/>
              <w:bottom w:val="nil"/>
              <w:right w:val="nil"/>
            </w:tcBorders>
          </w:tcPr>
          <w:p>
            <w:pPr>
              <w:pStyle w:val="0"/>
              <w:jc w:val="center"/>
            </w:pPr>
            <w:r>
              <w:rPr>
                <w:sz w:val="20"/>
              </w:rPr>
              <w:t xml:space="preserve">15</w:t>
            </w:r>
          </w:p>
        </w:tc>
        <w:tc>
          <w:tcPr>
            <w:tcW w:w="1134" w:type="dxa"/>
            <w:tcBorders>
              <w:top w:val="nil"/>
              <w:left w:val="nil"/>
              <w:bottom w:val="nil"/>
              <w:right w:val="nil"/>
            </w:tcBorders>
          </w:tcPr>
          <w:p>
            <w:pPr>
              <w:pStyle w:val="0"/>
              <w:jc w:val="center"/>
            </w:pPr>
            <w:r>
              <w:rPr>
                <w:sz w:val="20"/>
              </w:rPr>
              <w:t xml:space="preserve">0,1</w:t>
            </w:r>
          </w:p>
        </w:tc>
        <w:tc>
          <w:tcPr>
            <w:tcW w:w="1418" w:type="dxa"/>
            <w:tcBorders>
              <w:top w:val="nil"/>
              <w:left w:val="nil"/>
              <w:bottom w:val="nil"/>
              <w:right w:val="nil"/>
            </w:tcBorders>
          </w:tcPr>
          <w:p>
            <w:pPr>
              <w:pStyle w:val="0"/>
              <w:jc w:val="center"/>
            </w:pPr>
            <w:r>
              <w:rPr>
                <w:sz w:val="20"/>
              </w:rPr>
              <w:t xml:space="preserve">25,25</w:t>
            </w:r>
          </w:p>
        </w:tc>
        <w:tc>
          <w:tcPr>
            <w:tcW w:w="1134" w:type="dxa"/>
            <w:tcBorders>
              <w:top w:val="nil"/>
              <w:left w:val="nil"/>
              <w:bottom w:val="nil"/>
              <w:right w:val="nil"/>
            </w:tcBorders>
          </w:tcPr>
          <w:p>
            <w:pPr>
              <w:pStyle w:val="0"/>
              <w:jc w:val="center"/>
            </w:pPr>
            <w:r>
              <w:rPr>
                <w:sz w:val="20"/>
              </w:rPr>
              <w:t xml:space="preserve">19</w:t>
            </w:r>
          </w:p>
        </w:tc>
        <w:tc>
          <w:tcPr>
            <w:tcW w:w="992" w:type="dxa"/>
            <w:tcBorders>
              <w:top w:val="nil"/>
              <w:left w:val="nil"/>
              <w:bottom w:val="nil"/>
              <w:right w:val="nil"/>
            </w:tcBorders>
          </w:tcPr>
          <w:p>
            <w:pPr>
              <w:pStyle w:val="0"/>
              <w:jc w:val="center"/>
            </w:pPr>
            <w:r>
              <w:rPr>
                <w:sz w:val="20"/>
              </w:rPr>
              <w:t xml:space="preserve">0,2</w:t>
            </w:r>
          </w:p>
        </w:tc>
        <w:tc>
          <w:tcPr>
            <w:tcW w:w="1134" w:type="dxa"/>
            <w:tcBorders>
              <w:top w:val="nil"/>
              <w:left w:val="nil"/>
              <w:bottom w:val="nil"/>
              <w:right w:val="nil"/>
            </w:tcBorders>
          </w:tcPr>
          <w:p>
            <w:pPr>
              <w:pStyle w:val="0"/>
              <w:jc w:val="center"/>
            </w:pPr>
            <w:r>
              <w:rPr>
                <w:sz w:val="20"/>
              </w:rPr>
              <w:t xml:space="preserve">+2,50</w:t>
            </w:r>
          </w:p>
        </w:tc>
        <w:tc>
          <w:tcPr>
            <w:tcW w:w="1276" w:type="dxa"/>
            <w:tcBorders>
              <w:top w:val="nil"/>
              <w:left w:val="nil"/>
              <w:bottom w:val="nil"/>
              <w:right w:val="nil"/>
            </w:tcBorders>
          </w:tcPr>
          <w:p>
            <w:pPr>
              <w:pStyle w:val="0"/>
              <w:jc w:val="center"/>
            </w:pPr>
            <w:r>
              <w:rPr>
                <w:sz w:val="20"/>
              </w:rPr>
              <w:t xml:space="preserve">+4</w:t>
            </w:r>
          </w:p>
        </w:tc>
      </w:tr>
      <w:tr>
        <w:tc>
          <w:tcPr>
            <w:tcW w:w="2554" w:type="dxa"/>
            <w:tcBorders>
              <w:top w:val="nil"/>
              <w:left w:val="nil"/>
              <w:bottom w:val="nil"/>
              <w:right w:val="nil"/>
            </w:tcBorders>
          </w:tcPr>
          <w:p>
            <w:pPr>
              <w:pStyle w:val="0"/>
            </w:pPr>
            <w:r>
              <w:rPr>
                <w:sz w:val="20"/>
              </w:rPr>
              <w:t xml:space="preserve">Психологи медицинские</w:t>
            </w:r>
          </w:p>
        </w:tc>
        <w:tc>
          <w:tcPr>
            <w:tcW w:w="1275" w:type="dxa"/>
            <w:tcBorders>
              <w:top w:val="nil"/>
              <w:left w:val="nil"/>
              <w:bottom w:val="nil"/>
              <w:right w:val="nil"/>
            </w:tcBorders>
          </w:tcPr>
          <w:p>
            <w:pPr>
              <w:pStyle w:val="0"/>
              <w:jc w:val="center"/>
            </w:pPr>
            <w:r>
              <w:rPr>
                <w:sz w:val="20"/>
              </w:rPr>
              <w:t xml:space="preserve">90,75</w:t>
            </w:r>
          </w:p>
        </w:tc>
        <w:tc>
          <w:tcPr>
            <w:tcW w:w="1275" w:type="dxa"/>
            <w:tcBorders>
              <w:top w:val="nil"/>
              <w:left w:val="nil"/>
              <w:bottom w:val="nil"/>
              <w:right w:val="nil"/>
            </w:tcBorders>
          </w:tcPr>
          <w:p>
            <w:pPr>
              <w:pStyle w:val="0"/>
              <w:jc w:val="center"/>
            </w:pPr>
            <w:r>
              <w:rPr>
                <w:sz w:val="20"/>
              </w:rPr>
              <w:t xml:space="preserve">73</w:t>
            </w:r>
          </w:p>
        </w:tc>
        <w:tc>
          <w:tcPr>
            <w:tcW w:w="1133" w:type="dxa"/>
            <w:tcBorders>
              <w:top w:val="nil"/>
              <w:left w:val="nil"/>
              <w:bottom w:val="nil"/>
              <w:right w:val="nil"/>
            </w:tcBorders>
          </w:tcPr>
          <w:p>
            <w:pPr>
              <w:pStyle w:val="0"/>
              <w:jc w:val="center"/>
            </w:pPr>
            <w:r>
              <w:rPr>
                <w:sz w:val="20"/>
              </w:rPr>
              <w:t xml:space="preserve">0,7</w:t>
            </w:r>
          </w:p>
        </w:tc>
        <w:tc>
          <w:tcPr>
            <w:tcW w:w="1276" w:type="dxa"/>
            <w:tcBorders>
              <w:top w:val="nil"/>
              <w:left w:val="nil"/>
              <w:bottom w:val="nil"/>
              <w:right w:val="nil"/>
            </w:tcBorders>
          </w:tcPr>
          <w:p>
            <w:pPr>
              <w:pStyle w:val="0"/>
              <w:jc w:val="center"/>
            </w:pPr>
            <w:r>
              <w:rPr>
                <w:sz w:val="20"/>
              </w:rPr>
              <w:t xml:space="preserve">91,00</w:t>
            </w:r>
          </w:p>
        </w:tc>
        <w:tc>
          <w:tcPr>
            <w:tcW w:w="1134" w:type="dxa"/>
            <w:tcBorders>
              <w:top w:val="nil"/>
              <w:left w:val="nil"/>
              <w:bottom w:val="nil"/>
              <w:right w:val="nil"/>
            </w:tcBorders>
          </w:tcPr>
          <w:p>
            <w:pPr>
              <w:pStyle w:val="0"/>
              <w:jc w:val="center"/>
            </w:pPr>
            <w:r>
              <w:rPr>
                <w:sz w:val="20"/>
              </w:rPr>
              <w:t xml:space="preserve">70</w:t>
            </w:r>
          </w:p>
        </w:tc>
        <w:tc>
          <w:tcPr>
            <w:tcW w:w="1134" w:type="dxa"/>
            <w:tcBorders>
              <w:top w:val="nil"/>
              <w:left w:val="nil"/>
              <w:bottom w:val="nil"/>
              <w:right w:val="nil"/>
            </w:tcBorders>
          </w:tcPr>
          <w:p>
            <w:pPr>
              <w:pStyle w:val="0"/>
              <w:jc w:val="center"/>
            </w:pPr>
            <w:r>
              <w:rPr>
                <w:sz w:val="20"/>
              </w:rPr>
              <w:t xml:space="preserve">0,7</w:t>
            </w:r>
          </w:p>
        </w:tc>
        <w:tc>
          <w:tcPr>
            <w:tcW w:w="1418" w:type="dxa"/>
            <w:tcBorders>
              <w:top w:val="nil"/>
              <w:left w:val="nil"/>
              <w:bottom w:val="nil"/>
              <w:right w:val="nil"/>
            </w:tcBorders>
          </w:tcPr>
          <w:p>
            <w:pPr>
              <w:pStyle w:val="0"/>
              <w:jc w:val="center"/>
            </w:pPr>
            <w:r>
              <w:rPr>
                <w:sz w:val="20"/>
              </w:rPr>
              <w:t xml:space="preserve">94,00</w:t>
            </w:r>
          </w:p>
        </w:tc>
        <w:tc>
          <w:tcPr>
            <w:tcW w:w="1134" w:type="dxa"/>
            <w:tcBorders>
              <w:top w:val="nil"/>
              <w:left w:val="nil"/>
              <w:bottom w:val="nil"/>
              <w:right w:val="nil"/>
            </w:tcBorders>
          </w:tcPr>
          <w:p>
            <w:pPr>
              <w:pStyle w:val="0"/>
              <w:jc w:val="center"/>
            </w:pPr>
            <w:r>
              <w:rPr>
                <w:sz w:val="20"/>
              </w:rPr>
              <w:t xml:space="preserve">71</w:t>
            </w:r>
          </w:p>
        </w:tc>
        <w:tc>
          <w:tcPr>
            <w:tcW w:w="992" w:type="dxa"/>
            <w:tcBorders>
              <w:top w:val="nil"/>
              <w:left w:val="nil"/>
              <w:bottom w:val="nil"/>
              <w:right w:val="nil"/>
            </w:tcBorders>
          </w:tcPr>
          <w:p>
            <w:pPr>
              <w:pStyle w:val="0"/>
              <w:jc w:val="center"/>
            </w:pPr>
            <w:r>
              <w:rPr>
                <w:sz w:val="20"/>
              </w:rPr>
              <w:t xml:space="preserve">0,7</w:t>
            </w:r>
          </w:p>
        </w:tc>
        <w:tc>
          <w:tcPr>
            <w:tcW w:w="1134" w:type="dxa"/>
            <w:tcBorders>
              <w:top w:val="nil"/>
              <w:left w:val="nil"/>
              <w:bottom w:val="nil"/>
              <w:right w:val="nil"/>
            </w:tcBorders>
          </w:tcPr>
          <w:p>
            <w:pPr>
              <w:pStyle w:val="0"/>
              <w:jc w:val="center"/>
            </w:pPr>
            <w:r>
              <w:rPr>
                <w:sz w:val="20"/>
              </w:rPr>
              <w:t xml:space="preserve">+3,00</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Инструкторы по лечебной физкультуре (средний)</w:t>
            </w:r>
          </w:p>
        </w:tc>
        <w:tc>
          <w:tcPr>
            <w:tcW w:w="1275" w:type="dxa"/>
            <w:tcBorders>
              <w:top w:val="nil"/>
              <w:left w:val="nil"/>
              <w:bottom w:val="nil"/>
              <w:right w:val="nil"/>
            </w:tcBorders>
          </w:tcPr>
          <w:p>
            <w:pPr>
              <w:pStyle w:val="0"/>
              <w:jc w:val="center"/>
            </w:pPr>
            <w:r>
              <w:rPr>
                <w:sz w:val="20"/>
              </w:rPr>
              <w:t xml:space="preserve">56,75</w:t>
            </w:r>
          </w:p>
        </w:tc>
        <w:tc>
          <w:tcPr>
            <w:tcW w:w="1275" w:type="dxa"/>
            <w:tcBorders>
              <w:top w:val="nil"/>
              <w:left w:val="nil"/>
              <w:bottom w:val="nil"/>
              <w:right w:val="nil"/>
            </w:tcBorders>
          </w:tcPr>
          <w:p>
            <w:pPr>
              <w:pStyle w:val="0"/>
              <w:jc w:val="center"/>
            </w:pPr>
            <w:r>
              <w:rPr>
                <w:sz w:val="20"/>
              </w:rPr>
              <w:t xml:space="preserve">33</w:t>
            </w:r>
          </w:p>
        </w:tc>
        <w:tc>
          <w:tcPr>
            <w:tcW w:w="1133" w:type="dxa"/>
            <w:tcBorders>
              <w:top w:val="nil"/>
              <w:left w:val="nil"/>
              <w:bottom w:val="nil"/>
              <w:right w:val="nil"/>
            </w:tcBorders>
          </w:tcPr>
          <w:p>
            <w:pPr>
              <w:pStyle w:val="0"/>
              <w:jc w:val="center"/>
            </w:pPr>
            <w:r>
              <w:rPr>
                <w:sz w:val="20"/>
              </w:rPr>
              <w:t xml:space="preserve">0,3</w:t>
            </w:r>
          </w:p>
        </w:tc>
        <w:tc>
          <w:tcPr>
            <w:tcW w:w="1276" w:type="dxa"/>
            <w:tcBorders>
              <w:top w:val="nil"/>
              <w:left w:val="nil"/>
              <w:bottom w:val="nil"/>
              <w:right w:val="nil"/>
            </w:tcBorders>
          </w:tcPr>
          <w:p>
            <w:pPr>
              <w:pStyle w:val="0"/>
              <w:jc w:val="center"/>
            </w:pPr>
            <w:r>
              <w:rPr>
                <w:sz w:val="20"/>
              </w:rPr>
              <w:t xml:space="preserve">57,50</w:t>
            </w:r>
          </w:p>
        </w:tc>
        <w:tc>
          <w:tcPr>
            <w:tcW w:w="1134" w:type="dxa"/>
            <w:tcBorders>
              <w:top w:val="nil"/>
              <w:left w:val="nil"/>
              <w:bottom w:val="nil"/>
              <w:right w:val="nil"/>
            </w:tcBorders>
          </w:tcPr>
          <w:p>
            <w:pPr>
              <w:pStyle w:val="0"/>
              <w:jc w:val="center"/>
            </w:pPr>
            <w:r>
              <w:rPr>
                <w:sz w:val="20"/>
              </w:rPr>
              <w:t xml:space="preserve">30</w:t>
            </w:r>
          </w:p>
        </w:tc>
        <w:tc>
          <w:tcPr>
            <w:tcW w:w="1134" w:type="dxa"/>
            <w:tcBorders>
              <w:top w:val="nil"/>
              <w:left w:val="nil"/>
              <w:bottom w:val="nil"/>
              <w:right w:val="nil"/>
            </w:tcBorders>
          </w:tcPr>
          <w:p>
            <w:pPr>
              <w:pStyle w:val="0"/>
              <w:jc w:val="center"/>
            </w:pPr>
            <w:r>
              <w:rPr>
                <w:sz w:val="20"/>
              </w:rPr>
              <w:t xml:space="preserve">0,3</w:t>
            </w:r>
          </w:p>
        </w:tc>
        <w:tc>
          <w:tcPr>
            <w:tcW w:w="1418" w:type="dxa"/>
            <w:tcBorders>
              <w:top w:val="nil"/>
              <w:left w:val="nil"/>
              <w:bottom w:val="nil"/>
              <w:right w:val="nil"/>
            </w:tcBorders>
          </w:tcPr>
          <w:p>
            <w:pPr>
              <w:pStyle w:val="0"/>
              <w:jc w:val="center"/>
            </w:pPr>
            <w:r>
              <w:rPr>
                <w:sz w:val="20"/>
              </w:rPr>
              <w:t xml:space="preserve">47,75</w:t>
            </w:r>
          </w:p>
        </w:tc>
        <w:tc>
          <w:tcPr>
            <w:tcW w:w="1134" w:type="dxa"/>
            <w:tcBorders>
              <w:top w:val="nil"/>
              <w:left w:val="nil"/>
              <w:bottom w:val="nil"/>
              <w:right w:val="nil"/>
            </w:tcBorders>
          </w:tcPr>
          <w:p>
            <w:pPr>
              <w:pStyle w:val="0"/>
              <w:jc w:val="center"/>
            </w:pPr>
            <w:r>
              <w:rPr>
                <w:sz w:val="20"/>
              </w:rPr>
              <w:t xml:space="preserve">29</w:t>
            </w:r>
          </w:p>
        </w:tc>
        <w:tc>
          <w:tcPr>
            <w:tcW w:w="992" w:type="dxa"/>
            <w:tcBorders>
              <w:top w:val="nil"/>
              <w:left w:val="nil"/>
              <w:bottom w:val="nil"/>
              <w:right w:val="nil"/>
            </w:tcBorders>
          </w:tcPr>
          <w:p>
            <w:pPr>
              <w:pStyle w:val="0"/>
              <w:jc w:val="center"/>
            </w:pPr>
            <w:r>
              <w:rPr>
                <w:sz w:val="20"/>
              </w:rPr>
              <w:t xml:space="preserve">0,3</w:t>
            </w:r>
          </w:p>
        </w:tc>
        <w:tc>
          <w:tcPr>
            <w:tcW w:w="1134" w:type="dxa"/>
            <w:tcBorders>
              <w:top w:val="nil"/>
              <w:left w:val="nil"/>
              <w:bottom w:val="nil"/>
              <w:right w:val="nil"/>
            </w:tcBorders>
          </w:tcPr>
          <w:p>
            <w:pPr>
              <w:pStyle w:val="0"/>
              <w:jc w:val="center"/>
            </w:pPr>
            <w:r>
              <w:rPr>
                <w:sz w:val="20"/>
              </w:rPr>
              <w:t xml:space="preserve">-9,75</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Медицинские сестры по массажу</w:t>
            </w:r>
          </w:p>
        </w:tc>
        <w:tc>
          <w:tcPr>
            <w:tcW w:w="1275" w:type="dxa"/>
            <w:tcBorders>
              <w:top w:val="nil"/>
              <w:left w:val="nil"/>
              <w:bottom w:val="nil"/>
              <w:right w:val="nil"/>
            </w:tcBorders>
          </w:tcPr>
          <w:p>
            <w:pPr>
              <w:pStyle w:val="0"/>
              <w:jc w:val="center"/>
            </w:pPr>
            <w:r>
              <w:rPr>
                <w:sz w:val="20"/>
              </w:rPr>
              <w:t xml:space="preserve">188,00</w:t>
            </w:r>
          </w:p>
        </w:tc>
        <w:tc>
          <w:tcPr>
            <w:tcW w:w="1275" w:type="dxa"/>
            <w:tcBorders>
              <w:top w:val="nil"/>
              <w:left w:val="nil"/>
              <w:bottom w:val="nil"/>
              <w:right w:val="nil"/>
            </w:tcBorders>
          </w:tcPr>
          <w:p>
            <w:pPr>
              <w:pStyle w:val="0"/>
              <w:jc w:val="center"/>
            </w:pPr>
            <w:r>
              <w:rPr>
                <w:sz w:val="20"/>
              </w:rPr>
              <w:t xml:space="preserve">125</w:t>
            </w:r>
          </w:p>
        </w:tc>
        <w:tc>
          <w:tcPr>
            <w:tcW w:w="1133" w:type="dxa"/>
            <w:tcBorders>
              <w:top w:val="nil"/>
              <w:left w:val="nil"/>
              <w:bottom w:val="nil"/>
              <w:right w:val="nil"/>
            </w:tcBorders>
          </w:tcPr>
          <w:p>
            <w:pPr>
              <w:pStyle w:val="0"/>
              <w:jc w:val="center"/>
            </w:pPr>
            <w:r>
              <w:rPr>
                <w:sz w:val="20"/>
              </w:rPr>
              <w:t xml:space="preserve">1,1</w:t>
            </w:r>
          </w:p>
        </w:tc>
        <w:tc>
          <w:tcPr>
            <w:tcW w:w="1276" w:type="dxa"/>
            <w:tcBorders>
              <w:top w:val="nil"/>
              <w:left w:val="nil"/>
              <w:bottom w:val="nil"/>
              <w:right w:val="nil"/>
            </w:tcBorders>
          </w:tcPr>
          <w:p>
            <w:pPr>
              <w:pStyle w:val="0"/>
              <w:jc w:val="center"/>
            </w:pPr>
            <w:r>
              <w:rPr>
                <w:sz w:val="20"/>
              </w:rPr>
              <w:t xml:space="preserve">180,50</w:t>
            </w:r>
          </w:p>
        </w:tc>
        <w:tc>
          <w:tcPr>
            <w:tcW w:w="1134" w:type="dxa"/>
            <w:tcBorders>
              <w:top w:val="nil"/>
              <w:left w:val="nil"/>
              <w:bottom w:val="nil"/>
              <w:right w:val="nil"/>
            </w:tcBorders>
          </w:tcPr>
          <w:p>
            <w:pPr>
              <w:pStyle w:val="0"/>
              <w:jc w:val="center"/>
            </w:pPr>
            <w:r>
              <w:rPr>
                <w:sz w:val="20"/>
              </w:rPr>
              <w:t xml:space="preserve">118</w:t>
            </w:r>
          </w:p>
        </w:tc>
        <w:tc>
          <w:tcPr>
            <w:tcW w:w="1134" w:type="dxa"/>
            <w:tcBorders>
              <w:top w:val="nil"/>
              <w:left w:val="nil"/>
              <w:bottom w:val="nil"/>
              <w:right w:val="nil"/>
            </w:tcBorders>
          </w:tcPr>
          <w:p>
            <w:pPr>
              <w:pStyle w:val="0"/>
              <w:jc w:val="center"/>
            </w:pPr>
            <w:r>
              <w:rPr>
                <w:sz w:val="20"/>
              </w:rPr>
              <w:t xml:space="preserve">1,1</w:t>
            </w:r>
          </w:p>
        </w:tc>
        <w:tc>
          <w:tcPr>
            <w:tcW w:w="1418" w:type="dxa"/>
            <w:tcBorders>
              <w:top w:val="nil"/>
              <w:left w:val="nil"/>
              <w:bottom w:val="nil"/>
              <w:right w:val="nil"/>
            </w:tcBorders>
          </w:tcPr>
          <w:p>
            <w:pPr>
              <w:pStyle w:val="0"/>
              <w:jc w:val="center"/>
            </w:pPr>
            <w:r>
              <w:rPr>
                <w:sz w:val="20"/>
              </w:rPr>
              <w:t xml:space="preserve">170,00</w:t>
            </w:r>
          </w:p>
        </w:tc>
        <w:tc>
          <w:tcPr>
            <w:tcW w:w="1134" w:type="dxa"/>
            <w:tcBorders>
              <w:top w:val="nil"/>
              <w:left w:val="nil"/>
              <w:bottom w:val="nil"/>
              <w:right w:val="nil"/>
            </w:tcBorders>
          </w:tcPr>
          <w:p>
            <w:pPr>
              <w:pStyle w:val="0"/>
              <w:jc w:val="center"/>
            </w:pPr>
            <w:r>
              <w:rPr>
                <w:sz w:val="20"/>
              </w:rPr>
              <w:t xml:space="preserve">117</w:t>
            </w:r>
          </w:p>
        </w:tc>
        <w:tc>
          <w:tcPr>
            <w:tcW w:w="992" w:type="dxa"/>
            <w:tcBorders>
              <w:top w:val="nil"/>
              <w:left w:val="nil"/>
              <w:bottom w:val="nil"/>
              <w:right w:val="nil"/>
            </w:tcBorders>
          </w:tcPr>
          <w:p>
            <w:pPr>
              <w:pStyle w:val="0"/>
              <w:jc w:val="center"/>
            </w:pPr>
            <w:r>
              <w:rPr>
                <w:sz w:val="20"/>
              </w:rPr>
              <w:t xml:space="preserve">1,1</w:t>
            </w:r>
          </w:p>
        </w:tc>
        <w:tc>
          <w:tcPr>
            <w:tcW w:w="1134" w:type="dxa"/>
            <w:tcBorders>
              <w:top w:val="nil"/>
              <w:left w:val="nil"/>
              <w:bottom w:val="nil"/>
              <w:right w:val="nil"/>
            </w:tcBorders>
          </w:tcPr>
          <w:p>
            <w:pPr>
              <w:pStyle w:val="0"/>
              <w:jc w:val="center"/>
            </w:pPr>
            <w:r>
              <w:rPr>
                <w:sz w:val="20"/>
              </w:rPr>
              <w:t xml:space="preserve">-10,50</w:t>
            </w:r>
          </w:p>
        </w:tc>
        <w:tc>
          <w:tcPr>
            <w:tcW w:w="1276" w:type="dxa"/>
            <w:tcBorders>
              <w:top w:val="nil"/>
              <w:left w:val="nil"/>
              <w:bottom w:val="nil"/>
              <w:right w:val="nil"/>
            </w:tcBorders>
          </w:tcPr>
          <w:p>
            <w:pPr>
              <w:pStyle w:val="0"/>
              <w:jc w:val="center"/>
            </w:pPr>
            <w:r>
              <w:rPr>
                <w:sz w:val="20"/>
              </w:rPr>
              <w:t xml:space="preserve">-1</w:t>
            </w:r>
          </w:p>
        </w:tc>
      </w:tr>
      <w:tr>
        <w:tc>
          <w:tcPr>
            <w:tcW w:w="2554" w:type="dxa"/>
            <w:tcBorders>
              <w:top w:val="nil"/>
              <w:left w:val="nil"/>
              <w:bottom w:val="nil"/>
              <w:right w:val="nil"/>
            </w:tcBorders>
          </w:tcPr>
          <w:p>
            <w:pPr>
              <w:pStyle w:val="0"/>
            </w:pPr>
            <w:r>
              <w:rPr>
                <w:sz w:val="20"/>
              </w:rPr>
              <w:t xml:space="preserve">Медицинские сестры по реабилитации</w:t>
            </w:r>
          </w:p>
        </w:tc>
        <w:tc>
          <w:tcPr>
            <w:tcW w:w="1275" w:type="dxa"/>
            <w:tcBorders>
              <w:top w:val="nil"/>
              <w:left w:val="nil"/>
              <w:bottom w:val="nil"/>
              <w:right w:val="nil"/>
            </w:tcBorders>
          </w:tcPr>
          <w:p>
            <w:pPr>
              <w:pStyle w:val="0"/>
              <w:jc w:val="center"/>
            </w:pPr>
            <w:r>
              <w:rPr>
                <w:sz w:val="20"/>
              </w:rPr>
              <w:t xml:space="preserve">0,00</w:t>
            </w:r>
          </w:p>
        </w:tc>
        <w:tc>
          <w:tcPr>
            <w:tcW w:w="1275" w:type="dxa"/>
            <w:tcBorders>
              <w:top w:val="nil"/>
              <w:left w:val="nil"/>
              <w:bottom w:val="nil"/>
              <w:right w:val="nil"/>
            </w:tcBorders>
          </w:tcPr>
          <w:p>
            <w:pPr>
              <w:pStyle w:val="0"/>
              <w:jc w:val="center"/>
            </w:pPr>
            <w:r>
              <w:rPr>
                <w:sz w:val="20"/>
              </w:rPr>
              <w:t xml:space="preserve">0</w:t>
            </w:r>
          </w:p>
        </w:tc>
        <w:tc>
          <w:tcPr>
            <w:tcW w:w="1133" w:type="dxa"/>
            <w:tcBorders>
              <w:top w:val="nil"/>
              <w:left w:val="nil"/>
              <w:bottom w:val="nil"/>
              <w:right w:val="nil"/>
            </w:tcBorders>
          </w:tcPr>
          <w:p>
            <w:pPr>
              <w:pStyle w:val="0"/>
              <w:jc w:val="center"/>
            </w:pPr>
            <w:r>
              <w:rPr>
                <w:sz w:val="20"/>
              </w:rPr>
              <w:t xml:space="preserve">0</w:t>
            </w:r>
          </w:p>
        </w:tc>
        <w:tc>
          <w:tcPr>
            <w:tcW w:w="1276" w:type="dxa"/>
            <w:tcBorders>
              <w:top w:val="nil"/>
              <w:left w:val="nil"/>
              <w:bottom w:val="nil"/>
              <w:right w:val="nil"/>
            </w:tcBorders>
          </w:tcPr>
          <w:p>
            <w:pPr>
              <w:pStyle w:val="0"/>
              <w:jc w:val="center"/>
            </w:pPr>
            <w:r>
              <w:rPr>
                <w:sz w:val="20"/>
              </w:rPr>
              <w:t xml:space="preserve">0,00</w:t>
            </w:r>
          </w:p>
        </w:tc>
        <w:tc>
          <w:tcPr>
            <w:tcW w:w="1134"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w:t>
            </w:r>
          </w:p>
        </w:tc>
        <w:tc>
          <w:tcPr>
            <w:tcW w:w="1418" w:type="dxa"/>
            <w:tcBorders>
              <w:top w:val="nil"/>
              <w:left w:val="nil"/>
              <w:bottom w:val="nil"/>
              <w:right w:val="nil"/>
            </w:tcBorders>
          </w:tcPr>
          <w:p>
            <w:pPr>
              <w:pStyle w:val="0"/>
              <w:jc w:val="center"/>
            </w:pPr>
            <w:r>
              <w:rPr>
                <w:sz w:val="20"/>
              </w:rPr>
              <w:t xml:space="preserve">0,25</w:t>
            </w:r>
          </w:p>
        </w:tc>
        <w:tc>
          <w:tcPr>
            <w:tcW w:w="1134" w:type="dxa"/>
            <w:tcBorders>
              <w:top w:val="nil"/>
              <w:left w:val="nil"/>
              <w:bottom w:val="nil"/>
              <w:right w:val="nil"/>
            </w:tcBorders>
          </w:tcPr>
          <w:p>
            <w:pPr>
              <w:pStyle w:val="0"/>
              <w:jc w:val="center"/>
            </w:pPr>
            <w:r>
              <w:rPr>
                <w:sz w:val="20"/>
              </w:rPr>
              <w:t xml:space="preserve">0</w:t>
            </w:r>
          </w:p>
        </w:tc>
        <w:tc>
          <w:tcPr>
            <w:tcW w:w="992"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0,25</w:t>
            </w:r>
          </w:p>
        </w:tc>
        <w:tc>
          <w:tcPr>
            <w:tcW w:w="1276"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p>
      <w:pPr>
        <w:pStyle w:val="2"/>
        <w:jc w:val="center"/>
      </w:pPr>
      <w:r>
        <w:rPr>
          <w:sz w:val="20"/>
        </w:rPr>
        <w:t xml:space="preserve">Дорожная карта</w:t>
      </w:r>
    </w:p>
    <w:p>
      <w:pPr>
        <w:pStyle w:val="2"/>
        <w:jc w:val="center"/>
      </w:pPr>
      <w:r>
        <w:rPr>
          <w:sz w:val="20"/>
        </w:rPr>
        <w:t xml:space="preserve">реализации в 2021 году мероприятий по достижению результата</w:t>
      </w:r>
    </w:p>
    <w:p>
      <w:pPr>
        <w:pStyle w:val="2"/>
        <w:jc w:val="center"/>
      </w:pPr>
      <w:r>
        <w:rPr>
          <w:sz w:val="20"/>
        </w:rPr>
        <w:t xml:space="preserve">"Переоснащены/дооснащены медицинским оборудованием</w:t>
      </w:r>
    </w:p>
    <w:p>
      <w:pPr>
        <w:pStyle w:val="2"/>
        <w:jc w:val="center"/>
      </w:pPr>
      <w:r>
        <w:rPr>
          <w:sz w:val="20"/>
        </w:rPr>
        <w:t xml:space="preserve">региональные сосудистые центры и первичные сосудистые</w:t>
      </w:r>
    </w:p>
    <w:p>
      <w:pPr>
        <w:pStyle w:val="2"/>
        <w:jc w:val="center"/>
      </w:pPr>
      <w:r>
        <w:rPr>
          <w:sz w:val="20"/>
        </w:rPr>
        <w:t xml:space="preserve">отделения в субъектах Российской Федерации" федерального</w:t>
      </w:r>
    </w:p>
    <w:p>
      <w:pPr>
        <w:pStyle w:val="2"/>
        <w:jc w:val="center"/>
      </w:pPr>
      <w:r>
        <w:rPr>
          <w:sz w:val="20"/>
        </w:rPr>
        <w:t xml:space="preserve">проекта "Борьба с сердечно-сосудистыми заболеваниями"</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531"/>
        <w:gridCol w:w="2446"/>
        <w:gridCol w:w="851"/>
        <w:gridCol w:w="1559"/>
        <w:gridCol w:w="1701"/>
        <w:gridCol w:w="1417"/>
        <w:gridCol w:w="851"/>
        <w:gridCol w:w="1575"/>
        <w:gridCol w:w="1543"/>
        <w:gridCol w:w="1701"/>
        <w:gridCol w:w="1560"/>
      </w:tblGrid>
      <w:tr>
        <w:tblPrEx>
          <w:tblBorders>
            <w:left w:val="single" w:sz="4"/>
            <w:right w:val="single" w:sz="4"/>
            <w:insideV w:val="single" w:sz="4"/>
          </w:tblBorders>
        </w:tblPrEx>
        <w:tc>
          <w:tcPr>
            <w:tcW w:w="531" w:type="dxa"/>
            <w:vMerge w:val="restart"/>
          </w:tcPr>
          <w:p>
            <w:pPr>
              <w:pStyle w:val="0"/>
              <w:jc w:val="center"/>
            </w:pPr>
            <w:r>
              <w:rPr>
                <w:sz w:val="20"/>
              </w:rPr>
              <w:t xml:space="preserve">N п/п</w:t>
            </w:r>
          </w:p>
        </w:tc>
        <w:tc>
          <w:tcPr>
            <w:tcW w:w="2446" w:type="dxa"/>
            <w:vMerge w:val="restart"/>
          </w:tcPr>
          <w:p>
            <w:pPr>
              <w:pStyle w:val="0"/>
              <w:jc w:val="center"/>
            </w:pPr>
            <w:r>
              <w:rPr>
                <w:sz w:val="20"/>
              </w:rPr>
              <w:t xml:space="preserve">Медицинские изделия в соответствии с приказом от 22.02.2019 N 90н</w:t>
            </w:r>
          </w:p>
        </w:tc>
        <w:tc>
          <w:tcPr>
            <w:gridSpan w:val="2"/>
            <w:tcW w:w="2410" w:type="dxa"/>
          </w:tcPr>
          <w:p>
            <w:pPr>
              <w:pStyle w:val="0"/>
              <w:jc w:val="center"/>
            </w:pPr>
            <w:r>
              <w:rPr>
                <w:sz w:val="20"/>
              </w:rPr>
              <w:t xml:space="preserve">Заключены контракты на поставку медицинских изделий по приложению N 5 на 30.04.2022</w:t>
            </w:r>
          </w:p>
        </w:tc>
        <w:tc>
          <w:tcPr>
            <w:tcW w:w="1701" w:type="dxa"/>
          </w:tcPr>
          <w:p>
            <w:pPr>
              <w:pStyle w:val="0"/>
              <w:jc w:val="center"/>
            </w:pPr>
            <w:r>
              <w:rPr>
                <w:sz w:val="20"/>
              </w:rPr>
              <w:t xml:space="preserve">Заключены контракты на разработку проектно-сметной документации</w:t>
            </w:r>
          </w:p>
        </w:tc>
        <w:tc>
          <w:tcPr>
            <w:tcW w:w="1417" w:type="dxa"/>
          </w:tcPr>
          <w:p>
            <w:pPr>
              <w:pStyle w:val="0"/>
              <w:jc w:val="center"/>
            </w:pPr>
            <w:r>
              <w:rPr>
                <w:sz w:val="20"/>
              </w:rPr>
              <w:t xml:space="preserve">Заключены контракты на ремонт помещений</w:t>
            </w:r>
          </w:p>
        </w:tc>
        <w:tc>
          <w:tcPr>
            <w:gridSpan w:val="2"/>
            <w:tcW w:w="2426" w:type="dxa"/>
          </w:tcPr>
          <w:p>
            <w:pPr>
              <w:pStyle w:val="0"/>
              <w:jc w:val="center"/>
            </w:pPr>
            <w:r>
              <w:rPr>
                <w:sz w:val="20"/>
              </w:rPr>
              <w:t xml:space="preserve">Заключены контракты на поставку медицинских изделий по приложению N 5 с учетом экономии 30.06.2022</w:t>
            </w:r>
          </w:p>
        </w:tc>
        <w:tc>
          <w:tcPr>
            <w:tcW w:w="1543" w:type="dxa"/>
          </w:tcPr>
          <w:p>
            <w:pPr>
              <w:pStyle w:val="0"/>
              <w:jc w:val="center"/>
            </w:pPr>
            <w:r>
              <w:rPr>
                <w:sz w:val="20"/>
              </w:rPr>
              <w:t xml:space="preserve">Завершен ремонт помещений для размещения медицинских изделий</w:t>
            </w:r>
          </w:p>
        </w:tc>
        <w:tc>
          <w:tcPr>
            <w:tcW w:w="1701" w:type="dxa"/>
          </w:tcPr>
          <w:p>
            <w:pPr>
              <w:pStyle w:val="0"/>
              <w:jc w:val="center"/>
            </w:pPr>
            <w:r>
              <w:rPr>
                <w:sz w:val="20"/>
              </w:rPr>
              <w:t xml:space="preserve">Поставлено 100 процентов медицинских изделий</w:t>
            </w:r>
          </w:p>
        </w:tc>
        <w:tc>
          <w:tcPr>
            <w:tcW w:w="1560" w:type="dxa"/>
          </w:tcPr>
          <w:p>
            <w:pPr>
              <w:pStyle w:val="0"/>
              <w:jc w:val="center"/>
            </w:pPr>
            <w:r>
              <w:rPr>
                <w:sz w:val="20"/>
              </w:rPr>
              <w:t xml:space="preserve">Введено в эксплуатацию 100 процентов медицинских изделий</w:t>
            </w:r>
          </w:p>
        </w:tc>
      </w:tr>
      <w:tr>
        <w:tblPrEx>
          <w:tblBorders>
            <w:left w:val="single" w:sz="4"/>
            <w:right w:val="single" w:sz="4"/>
            <w:insideV w:val="single" w:sz="4"/>
          </w:tblBorders>
        </w:tblPrEx>
        <w:tc>
          <w:tcPr>
            <w:vMerge w:val="continue"/>
          </w:tcPr>
          <w:p/>
        </w:tc>
        <w:tc>
          <w:tcPr>
            <w:vMerge w:val="continue"/>
          </w:tcPr>
          <w:p/>
        </w:tc>
        <w:tc>
          <w:tcPr>
            <w:tcW w:w="851" w:type="dxa"/>
          </w:tcPr>
          <w:p>
            <w:pPr>
              <w:pStyle w:val="0"/>
              <w:jc w:val="center"/>
            </w:pPr>
            <w:r>
              <w:rPr>
                <w:sz w:val="20"/>
              </w:rPr>
              <w:t xml:space="preserve">месяц</w:t>
            </w:r>
          </w:p>
        </w:tc>
        <w:tc>
          <w:tcPr>
            <w:tcW w:w="1559" w:type="dxa"/>
          </w:tcPr>
          <w:p>
            <w:pPr>
              <w:pStyle w:val="0"/>
              <w:jc w:val="center"/>
            </w:pPr>
            <w:r>
              <w:rPr>
                <w:sz w:val="20"/>
              </w:rPr>
              <w:t xml:space="preserve">процентов от планового количества</w:t>
            </w:r>
          </w:p>
        </w:tc>
        <w:tc>
          <w:tcPr>
            <w:tcW w:w="1701" w:type="dxa"/>
          </w:tcPr>
          <w:p>
            <w:pPr>
              <w:pStyle w:val="0"/>
              <w:jc w:val="center"/>
            </w:pPr>
            <w:r>
              <w:rPr>
                <w:sz w:val="20"/>
              </w:rPr>
              <w:t xml:space="preserve">месяц</w:t>
            </w:r>
          </w:p>
        </w:tc>
        <w:tc>
          <w:tcPr>
            <w:tcW w:w="1417" w:type="dxa"/>
          </w:tcPr>
          <w:p>
            <w:pPr>
              <w:pStyle w:val="0"/>
              <w:jc w:val="center"/>
            </w:pPr>
            <w:r>
              <w:rPr>
                <w:sz w:val="20"/>
              </w:rPr>
              <w:t xml:space="preserve">месяц</w:t>
            </w:r>
          </w:p>
        </w:tc>
        <w:tc>
          <w:tcPr>
            <w:tcW w:w="851" w:type="dxa"/>
          </w:tcPr>
          <w:p>
            <w:pPr>
              <w:pStyle w:val="0"/>
              <w:jc w:val="center"/>
            </w:pPr>
            <w:r>
              <w:rPr>
                <w:sz w:val="20"/>
              </w:rPr>
              <w:t xml:space="preserve">месяц</w:t>
            </w:r>
          </w:p>
        </w:tc>
        <w:tc>
          <w:tcPr>
            <w:tcW w:w="1575" w:type="dxa"/>
          </w:tcPr>
          <w:p>
            <w:pPr>
              <w:pStyle w:val="0"/>
              <w:jc w:val="center"/>
            </w:pPr>
            <w:r>
              <w:rPr>
                <w:sz w:val="20"/>
              </w:rPr>
              <w:t xml:space="preserve">процентов от планового количества</w:t>
            </w:r>
          </w:p>
        </w:tc>
        <w:tc>
          <w:tcPr>
            <w:tcW w:w="1543" w:type="dxa"/>
          </w:tcPr>
          <w:p>
            <w:pPr>
              <w:pStyle w:val="0"/>
              <w:jc w:val="center"/>
            </w:pPr>
            <w:r>
              <w:rPr>
                <w:sz w:val="20"/>
              </w:rPr>
              <w:t xml:space="preserve">месяц</w:t>
            </w:r>
          </w:p>
        </w:tc>
        <w:tc>
          <w:tcPr>
            <w:tcW w:w="1701" w:type="dxa"/>
          </w:tcPr>
          <w:p>
            <w:pPr>
              <w:pStyle w:val="0"/>
              <w:jc w:val="center"/>
            </w:pPr>
            <w:r>
              <w:rPr>
                <w:sz w:val="20"/>
              </w:rPr>
              <w:t xml:space="preserve">месяц</w:t>
            </w:r>
          </w:p>
        </w:tc>
        <w:tc>
          <w:tcPr>
            <w:tcW w:w="1560" w:type="dxa"/>
          </w:tcPr>
          <w:p>
            <w:pPr>
              <w:pStyle w:val="0"/>
              <w:jc w:val="center"/>
            </w:pPr>
            <w:r>
              <w:rPr>
                <w:sz w:val="20"/>
              </w:rPr>
              <w:t xml:space="preserve">месяц</w:t>
            </w:r>
          </w:p>
        </w:tc>
      </w:tr>
      <w:tr>
        <w:tblPrEx>
          <w:tblBorders>
            <w:insideH w:val="nil"/>
          </w:tblBorders>
        </w:tblPrEx>
        <w:tc>
          <w:tcPr>
            <w:tcW w:w="531" w:type="dxa"/>
            <w:tcBorders>
              <w:left w:val="nil"/>
              <w:bottom w:val="nil"/>
              <w:right w:val="nil"/>
            </w:tcBorders>
          </w:tcPr>
          <w:p>
            <w:pPr>
              <w:pStyle w:val="0"/>
              <w:jc w:val="center"/>
            </w:pPr>
            <w:r>
              <w:rPr>
                <w:sz w:val="20"/>
              </w:rPr>
              <w:t xml:space="preserve">1.</w:t>
            </w:r>
          </w:p>
        </w:tc>
        <w:tc>
          <w:tcPr>
            <w:tcW w:w="2446" w:type="dxa"/>
            <w:tcBorders>
              <w:left w:val="nil"/>
              <w:bottom w:val="nil"/>
              <w:right w:val="nil"/>
            </w:tcBorders>
          </w:tcPr>
          <w:p>
            <w:pPr>
              <w:pStyle w:val="0"/>
            </w:pPr>
            <w:r>
              <w:rPr>
                <w:sz w:val="20"/>
              </w:rPr>
              <w:t xml:space="preserve">Медицинские изделия N 1 - 5 ("тяжелое оборудование")</w:t>
            </w:r>
          </w:p>
        </w:tc>
        <w:tc>
          <w:tcPr>
            <w:tcW w:w="851" w:type="dxa"/>
            <w:tcBorders>
              <w:left w:val="nil"/>
              <w:bottom w:val="nil"/>
              <w:right w:val="nil"/>
            </w:tcBorders>
          </w:tcPr>
          <w:p>
            <w:pPr>
              <w:pStyle w:val="0"/>
              <w:jc w:val="center"/>
            </w:pPr>
            <w:r>
              <w:rPr>
                <w:sz w:val="20"/>
              </w:rPr>
              <w:t xml:space="preserve">апрель</w:t>
            </w:r>
          </w:p>
        </w:tc>
        <w:tc>
          <w:tcPr>
            <w:tcW w:w="1559" w:type="dxa"/>
            <w:tcBorders>
              <w:left w:val="nil"/>
              <w:bottom w:val="nil"/>
              <w:right w:val="nil"/>
            </w:tcBorders>
          </w:tcPr>
          <w:p>
            <w:pPr>
              <w:pStyle w:val="0"/>
              <w:jc w:val="center"/>
            </w:pPr>
            <w:r>
              <w:rPr>
                <w:sz w:val="20"/>
              </w:rPr>
              <w:t xml:space="preserve">100,0</w:t>
            </w:r>
          </w:p>
        </w:tc>
        <w:tc>
          <w:tcPr>
            <w:tcW w:w="1701" w:type="dxa"/>
            <w:tcBorders>
              <w:left w:val="nil"/>
              <w:bottom w:val="nil"/>
              <w:right w:val="nil"/>
            </w:tcBorders>
          </w:tcPr>
          <w:p>
            <w:pPr>
              <w:pStyle w:val="0"/>
              <w:jc w:val="center"/>
            </w:pPr>
            <w:r>
              <w:rPr>
                <w:sz w:val="20"/>
              </w:rPr>
              <w:t xml:space="preserve">май</w:t>
            </w:r>
          </w:p>
        </w:tc>
        <w:tc>
          <w:tcPr>
            <w:tcW w:w="1417" w:type="dxa"/>
            <w:tcBorders>
              <w:left w:val="nil"/>
              <w:bottom w:val="nil"/>
              <w:right w:val="nil"/>
            </w:tcBorders>
          </w:tcPr>
          <w:p>
            <w:pPr>
              <w:pStyle w:val="0"/>
              <w:jc w:val="center"/>
            </w:pPr>
            <w:r>
              <w:rPr>
                <w:sz w:val="20"/>
              </w:rPr>
              <w:t xml:space="preserve">июнь</w:t>
            </w:r>
          </w:p>
        </w:tc>
        <w:tc>
          <w:tcPr>
            <w:tcW w:w="851" w:type="dxa"/>
            <w:tcBorders>
              <w:left w:val="nil"/>
              <w:bottom w:val="nil"/>
              <w:right w:val="nil"/>
            </w:tcBorders>
          </w:tcPr>
          <w:p>
            <w:pPr>
              <w:pStyle w:val="0"/>
              <w:jc w:val="center"/>
            </w:pPr>
            <w:r>
              <w:rPr>
                <w:sz w:val="20"/>
              </w:rPr>
              <w:t xml:space="preserve">X</w:t>
            </w:r>
          </w:p>
        </w:tc>
        <w:tc>
          <w:tcPr>
            <w:tcW w:w="1575" w:type="dxa"/>
            <w:tcBorders>
              <w:left w:val="nil"/>
              <w:bottom w:val="nil"/>
              <w:right w:val="nil"/>
            </w:tcBorders>
          </w:tcPr>
          <w:p>
            <w:pPr>
              <w:pStyle w:val="0"/>
              <w:jc w:val="center"/>
            </w:pPr>
            <w:r>
              <w:rPr>
                <w:sz w:val="20"/>
              </w:rPr>
              <w:t xml:space="preserve">X</w:t>
            </w:r>
          </w:p>
        </w:tc>
        <w:tc>
          <w:tcPr>
            <w:tcW w:w="1543" w:type="dxa"/>
            <w:tcBorders>
              <w:left w:val="nil"/>
              <w:bottom w:val="nil"/>
              <w:right w:val="nil"/>
            </w:tcBorders>
          </w:tcPr>
          <w:p>
            <w:pPr>
              <w:pStyle w:val="0"/>
              <w:jc w:val="center"/>
            </w:pPr>
            <w:r>
              <w:rPr>
                <w:sz w:val="20"/>
              </w:rPr>
              <w:t xml:space="preserve">сентябрь</w:t>
            </w:r>
          </w:p>
        </w:tc>
        <w:tc>
          <w:tcPr>
            <w:tcW w:w="1701" w:type="dxa"/>
            <w:tcBorders>
              <w:left w:val="nil"/>
              <w:bottom w:val="nil"/>
              <w:right w:val="nil"/>
            </w:tcBorders>
          </w:tcPr>
          <w:p>
            <w:pPr>
              <w:pStyle w:val="0"/>
              <w:jc w:val="center"/>
            </w:pPr>
            <w:r>
              <w:rPr>
                <w:sz w:val="20"/>
              </w:rPr>
              <w:t xml:space="preserve">сентябрь</w:t>
            </w:r>
          </w:p>
        </w:tc>
        <w:tc>
          <w:tcPr>
            <w:tcW w:w="1560" w:type="dxa"/>
            <w:tcBorders>
              <w:left w:val="nil"/>
              <w:bottom w:val="nil"/>
              <w:right w:val="nil"/>
            </w:tcBorders>
          </w:tcPr>
          <w:p>
            <w:pPr>
              <w:pStyle w:val="0"/>
              <w:jc w:val="center"/>
            </w:pPr>
            <w:r>
              <w:rPr>
                <w:sz w:val="20"/>
              </w:rPr>
              <w:t xml:space="preserve">октябрь</w:t>
            </w:r>
          </w:p>
        </w:tc>
      </w:tr>
      <w:tr>
        <w:tblPrEx>
          <w:tblBorders>
            <w:insideH w:val="nil"/>
          </w:tblBorders>
        </w:tblPrEx>
        <w:tc>
          <w:tcPr>
            <w:tcW w:w="531" w:type="dxa"/>
            <w:tcBorders>
              <w:top w:val="nil"/>
              <w:left w:val="nil"/>
              <w:bottom w:val="nil"/>
              <w:right w:val="nil"/>
            </w:tcBorders>
          </w:tcPr>
          <w:p>
            <w:pPr>
              <w:pStyle w:val="0"/>
              <w:jc w:val="center"/>
            </w:pPr>
            <w:r>
              <w:rPr>
                <w:sz w:val="20"/>
              </w:rPr>
              <w:t xml:space="preserve">2.</w:t>
            </w:r>
          </w:p>
        </w:tc>
        <w:tc>
          <w:tcPr>
            <w:tcW w:w="2446" w:type="dxa"/>
            <w:tcBorders>
              <w:top w:val="nil"/>
              <w:left w:val="nil"/>
              <w:bottom w:val="nil"/>
              <w:right w:val="nil"/>
            </w:tcBorders>
          </w:tcPr>
          <w:p>
            <w:pPr>
              <w:pStyle w:val="0"/>
            </w:pPr>
            <w:r>
              <w:rPr>
                <w:sz w:val="20"/>
              </w:rPr>
              <w:t xml:space="preserve">Остальные медицинские изделия за исключением N 1 - 5</w:t>
            </w:r>
          </w:p>
        </w:tc>
        <w:tc>
          <w:tcPr>
            <w:tcW w:w="851" w:type="dxa"/>
            <w:tcBorders>
              <w:top w:val="nil"/>
              <w:left w:val="nil"/>
              <w:bottom w:val="nil"/>
              <w:right w:val="nil"/>
            </w:tcBorders>
          </w:tcPr>
          <w:p>
            <w:pPr>
              <w:pStyle w:val="0"/>
              <w:jc w:val="center"/>
            </w:pPr>
            <w:r>
              <w:rPr>
                <w:sz w:val="20"/>
              </w:rPr>
              <w:t xml:space="preserve">апрель</w:t>
            </w:r>
          </w:p>
        </w:tc>
        <w:tc>
          <w:tcPr>
            <w:tcW w:w="1559" w:type="dxa"/>
            <w:tcBorders>
              <w:top w:val="nil"/>
              <w:left w:val="nil"/>
              <w:bottom w:val="nil"/>
              <w:right w:val="nil"/>
            </w:tcBorders>
          </w:tcPr>
          <w:p>
            <w:pPr>
              <w:pStyle w:val="0"/>
              <w:jc w:val="center"/>
            </w:pPr>
            <w:r>
              <w:rPr>
                <w:sz w:val="20"/>
              </w:rPr>
              <w:t xml:space="preserve">100,0</w:t>
            </w:r>
          </w:p>
        </w:tc>
        <w:tc>
          <w:tcPr>
            <w:tcW w:w="1701"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X</w:t>
            </w:r>
          </w:p>
        </w:tc>
        <w:tc>
          <w:tcPr>
            <w:tcW w:w="851" w:type="dxa"/>
            <w:tcBorders>
              <w:top w:val="nil"/>
              <w:left w:val="nil"/>
              <w:bottom w:val="nil"/>
              <w:right w:val="nil"/>
            </w:tcBorders>
          </w:tcPr>
          <w:p>
            <w:pPr>
              <w:pStyle w:val="0"/>
              <w:jc w:val="center"/>
            </w:pPr>
            <w:r>
              <w:rPr>
                <w:sz w:val="20"/>
              </w:rPr>
              <w:t xml:space="preserve">август</w:t>
            </w:r>
          </w:p>
        </w:tc>
        <w:tc>
          <w:tcPr>
            <w:tcW w:w="1575" w:type="dxa"/>
            <w:tcBorders>
              <w:top w:val="nil"/>
              <w:left w:val="nil"/>
              <w:bottom w:val="nil"/>
              <w:right w:val="nil"/>
            </w:tcBorders>
          </w:tcPr>
          <w:p>
            <w:pPr>
              <w:pStyle w:val="0"/>
              <w:jc w:val="center"/>
            </w:pPr>
            <w:r>
              <w:rPr>
                <w:sz w:val="20"/>
              </w:rPr>
              <w:t xml:space="preserve">100,0</w:t>
            </w:r>
          </w:p>
        </w:tc>
        <w:tc>
          <w:tcPr>
            <w:tcW w:w="1543" w:type="dxa"/>
            <w:tcBorders>
              <w:top w:val="nil"/>
              <w:left w:val="nil"/>
              <w:bottom w:val="nil"/>
              <w:right w:val="nil"/>
            </w:tcBorders>
          </w:tcPr>
          <w:p>
            <w:pPr>
              <w:pStyle w:val="0"/>
              <w:jc w:val="center"/>
            </w:pPr>
            <w:r>
              <w:rPr>
                <w:sz w:val="20"/>
              </w:rPr>
              <w:t xml:space="preserve">X</w:t>
            </w:r>
          </w:p>
        </w:tc>
        <w:tc>
          <w:tcPr>
            <w:tcW w:w="1701" w:type="dxa"/>
            <w:tcBorders>
              <w:top w:val="nil"/>
              <w:left w:val="nil"/>
              <w:bottom w:val="nil"/>
              <w:right w:val="nil"/>
            </w:tcBorders>
          </w:tcPr>
          <w:p>
            <w:pPr>
              <w:pStyle w:val="0"/>
              <w:jc w:val="center"/>
            </w:pPr>
            <w:r>
              <w:rPr>
                <w:sz w:val="20"/>
              </w:rPr>
              <w:t xml:space="preserve">октябрь</w:t>
            </w:r>
          </w:p>
        </w:tc>
        <w:tc>
          <w:tcPr>
            <w:tcW w:w="1560" w:type="dxa"/>
            <w:tcBorders>
              <w:top w:val="nil"/>
              <w:left w:val="nil"/>
              <w:bottom w:val="nil"/>
              <w:right w:val="nil"/>
            </w:tcBorders>
          </w:tcPr>
          <w:p>
            <w:pPr>
              <w:pStyle w:val="0"/>
              <w:jc w:val="center"/>
            </w:pPr>
            <w:r>
              <w:rPr>
                <w:sz w:val="20"/>
              </w:rPr>
              <w:t xml:space="preserve">октябрь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 Архангельской области</w:t>
      </w:r>
    </w:p>
    <w:p>
      <w:pPr>
        <w:pStyle w:val="0"/>
        <w:jc w:val="right"/>
      </w:pPr>
      <w:r>
        <w:rPr>
          <w:sz w:val="20"/>
        </w:rPr>
        <w:t xml:space="preserve">"Борьба с сердечно-сосудистыми</w:t>
      </w:r>
    </w:p>
    <w:p>
      <w:pPr>
        <w:pStyle w:val="0"/>
        <w:jc w:val="right"/>
      </w:pPr>
      <w:r>
        <w:rPr>
          <w:sz w:val="20"/>
        </w:rPr>
        <w:t xml:space="preserve">заболеваниями"</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программы Архангельской области</w:t>
      </w:r>
    </w:p>
    <w:p>
      <w:pPr>
        <w:pStyle w:val="2"/>
        <w:jc w:val="center"/>
      </w:pPr>
      <w:r>
        <w:rPr>
          <w:sz w:val="20"/>
        </w:rPr>
        <w:t xml:space="preserve">"Борьба с сердечно-сосудистыми заболеваниями"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3175"/>
        <w:gridCol w:w="1276"/>
        <w:gridCol w:w="1205"/>
        <w:gridCol w:w="2721"/>
        <w:gridCol w:w="2778"/>
        <w:gridCol w:w="2517"/>
        <w:gridCol w:w="1417"/>
      </w:tblGrid>
      <w:tr>
        <w:tblPrEx>
          <w:tblBorders>
            <w:left w:val="single" w:sz="4"/>
            <w:right w:val="single" w:sz="4"/>
            <w:insideV w:val="single" w:sz="4"/>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3175" w:type="dxa"/>
            <w:tcBorders>
              <w:top w:val="single" w:sz="4"/>
              <w:bottom w:val="single" w:sz="4"/>
            </w:tcBorders>
            <w:vMerge w:val="restart"/>
          </w:tcPr>
          <w:p>
            <w:pPr>
              <w:pStyle w:val="0"/>
              <w:jc w:val="center"/>
            </w:pPr>
            <w:r>
              <w:rPr>
                <w:sz w:val="20"/>
              </w:rPr>
              <w:t xml:space="preserve">Наименование мероприятия</w:t>
            </w:r>
          </w:p>
        </w:tc>
        <w:tc>
          <w:tcPr>
            <w:gridSpan w:val="2"/>
            <w:tcW w:w="2481" w:type="dxa"/>
            <w:tcBorders>
              <w:top w:val="single" w:sz="4"/>
              <w:bottom w:val="single" w:sz="4"/>
            </w:tcBorders>
          </w:tcPr>
          <w:p>
            <w:pPr>
              <w:pStyle w:val="0"/>
              <w:jc w:val="center"/>
            </w:pPr>
            <w:r>
              <w:rPr>
                <w:sz w:val="20"/>
              </w:rPr>
              <w:t xml:space="preserve">Сроки реализации</w:t>
            </w:r>
          </w:p>
        </w:tc>
        <w:tc>
          <w:tcPr>
            <w:tcW w:w="2721" w:type="dxa"/>
            <w:tcBorders>
              <w:top w:val="single" w:sz="4"/>
              <w:bottom w:val="single" w:sz="4"/>
            </w:tcBorders>
            <w:vMerge w:val="restart"/>
          </w:tcPr>
          <w:p>
            <w:pPr>
              <w:pStyle w:val="0"/>
              <w:jc w:val="center"/>
            </w:pPr>
            <w:r>
              <w:rPr>
                <w:sz w:val="20"/>
              </w:rPr>
              <w:t xml:space="preserve">Ответственный исполнитель</w:t>
            </w:r>
          </w:p>
        </w:tc>
        <w:tc>
          <w:tcPr>
            <w:tcW w:w="2778" w:type="dxa"/>
            <w:tcBorders>
              <w:top w:val="single" w:sz="4"/>
              <w:bottom w:val="single" w:sz="4"/>
            </w:tcBorders>
            <w:vMerge w:val="restart"/>
          </w:tcPr>
          <w:p>
            <w:pPr>
              <w:pStyle w:val="0"/>
              <w:jc w:val="center"/>
            </w:pPr>
            <w:r>
              <w:rPr>
                <w:sz w:val="20"/>
              </w:rPr>
              <w:t xml:space="preserve">Критерий исполнения мероприятия</w:t>
            </w:r>
          </w:p>
        </w:tc>
        <w:tc>
          <w:tcPr>
            <w:tcW w:w="2517" w:type="dxa"/>
            <w:tcBorders>
              <w:top w:val="single" w:sz="4"/>
              <w:bottom w:val="single" w:sz="4"/>
            </w:tcBorders>
            <w:vMerge w:val="restart"/>
          </w:tcPr>
          <w:p>
            <w:pPr>
              <w:pStyle w:val="0"/>
              <w:jc w:val="center"/>
            </w:pPr>
            <w:r>
              <w:rPr>
                <w:sz w:val="20"/>
              </w:rPr>
              <w:t xml:space="preserve">Характеристика результата</w:t>
            </w:r>
          </w:p>
        </w:tc>
        <w:tc>
          <w:tcPr>
            <w:tcW w:w="1417" w:type="dxa"/>
            <w:tcBorders>
              <w:top w:val="single" w:sz="4"/>
              <w:bottom w:val="single" w:sz="4"/>
            </w:tcBorders>
            <w:vMerge w:val="restart"/>
          </w:tcPr>
          <w:p>
            <w:pPr>
              <w:pStyle w:val="0"/>
              <w:jc w:val="center"/>
            </w:pPr>
            <w:r>
              <w:rPr>
                <w:sz w:val="20"/>
              </w:rPr>
              <w:t xml:space="preserve">Регулярность</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276" w:type="dxa"/>
            <w:tcBorders>
              <w:top w:val="single" w:sz="4"/>
              <w:bottom w:val="single" w:sz="4"/>
            </w:tcBorders>
          </w:tcPr>
          <w:p>
            <w:pPr>
              <w:pStyle w:val="0"/>
              <w:jc w:val="center"/>
            </w:pPr>
            <w:r>
              <w:rPr>
                <w:sz w:val="20"/>
              </w:rPr>
              <w:t xml:space="preserve">Дата начала мероприятия</w:t>
            </w:r>
          </w:p>
        </w:tc>
        <w:tc>
          <w:tcPr>
            <w:tcW w:w="1205" w:type="dxa"/>
            <w:tcBorders>
              <w:top w:val="single" w:sz="4"/>
              <w:bottom w:val="single" w:sz="4"/>
            </w:tcBorders>
          </w:tcPr>
          <w:p>
            <w:pPr>
              <w:pStyle w:val="0"/>
              <w:jc w:val="center"/>
            </w:pPr>
            <w:r>
              <w:rPr>
                <w:sz w:val="20"/>
              </w:rPr>
              <w:t xml:space="preserve">Дата окончания мероприятия</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3175" w:type="dxa"/>
            <w:tcBorders>
              <w:top w:val="single" w:sz="4"/>
              <w:bottom w:val="single" w:sz="4"/>
            </w:tcBorders>
          </w:tcPr>
          <w:p>
            <w:pPr>
              <w:pStyle w:val="0"/>
              <w:jc w:val="center"/>
            </w:pPr>
            <w:r>
              <w:rPr>
                <w:sz w:val="20"/>
              </w:rPr>
              <w:t xml:space="preserve">2</w:t>
            </w:r>
          </w:p>
        </w:tc>
        <w:tc>
          <w:tcPr>
            <w:tcW w:w="1276" w:type="dxa"/>
            <w:tcBorders>
              <w:top w:val="single" w:sz="4"/>
              <w:bottom w:val="single" w:sz="4"/>
            </w:tcBorders>
          </w:tcPr>
          <w:p>
            <w:pPr>
              <w:pStyle w:val="0"/>
              <w:jc w:val="center"/>
            </w:pPr>
            <w:r>
              <w:rPr>
                <w:sz w:val="20"/>
              </w:rPr>
              <w:t xml:space="preserve">3</w:t>
            </w:r>
          </w:p>
        </w:tc>
        <w:tc>
          <w:tcPr>
            <w:tcW w:w="1205" w:type="dxa"/>
            <w:tcBorders>
              <w:top w:val="single" w:sz="4"/>
              <w:bottom w:val="single" w:sz="4"/>
            </w:tcBorders>
          </w:tcPr>
          <w:p>
            <w:pPr>
              <w:pStyle w:val="0"/>
              <w:jc w:val="center"/>
            </w:pPr>
            <w:r>
              <w:rPr>
                <w:sz w:val="20"/>
              </w:rPr>
              <w:t xml:space="preserve">4</w:t>
            </w:r>
          </w:p>
        </w:tc>
        <w:tc>
          <w:tcPr>
            <w:tcW w:w="2721" w:type="dxa"/>
            <w:tcBorders>
              <w:top w:val="single" w:sz="4"/>
              <w:bottom w:val="single" w:sz="4"/>
            </w:tcBorders>
          </w:tcPr>
          <w:p>
            <w:pPr>
              <w:pStyle w:val="0"/>
              <w:jc w:val="center"/>
            </w:pPr>
            <w:r>
              <w:rPr>
                <w:sz w:val="20"/>
              </w:rPr>
              <w:t xml:space="preserve">5</w:t>
            </w:r>
          </w:p>
        </w:tc>
        <w:tc>
          <w:tcPr>
            <w:tcW w:w="2778" w:type="dxa"/>
            <w:tcBorders>
              <w:top w:val="single" w:sz="4"/>
              <w:bottom w:val="single" w:sz="4"/>
            </w:tcBorders>
          </w:tcPr>
          <w:p>
            <w:pPr>
              <w:pStyle w:val="0"/>
              <w:jc w:val="center"/>
            </w:pPr>
            <w:r>
              <w:rPr>
                <w:sz w:val="20"/>
              </w:rPr>
              <w:t xml:space="preserve">6</w:t>
            </w:r>
          </w:p>
        </w:tc>
        <w:tc>
          <w:tcPr>
            <w:tcW w:w="2517" w:type="dxa"/>
            <w:tcBorders>
              <w:top w:val="single" w:sz="4"/>
              <w:bottom w:val="single" w:sz="4"/>
            </w:tcBorders>
          </w:tcPr>
          <w:p>
            <w:pPr>
              <w:pStyle w:val="0"/>
              <w:jc w:val="center"/>
            </w:pPr>
            <w:r>
              <w:rPr>
                <w:sz w:val="20"/>
              </w:rPr>
              <w:t xml:space="preserve">7</w:t>
            </w:r>
          </w:p>
        </w:tc>
        <w:tc>
          <w:tcPr>
            <w:tcW w:w="1417" w:type="dxa"/>
            <w:tcBorders>
              <w:top w:val="single" w:sz="4"/>
              <w:bottom w:val="single" w:sz="4"/>
            </w:tcBorders>
          </w:tcPr>
          <w:p>
            <w:pPr>
              <w:pStyle w:val="0"/>
              <w:jc w:val="center"/>
            </w:pPr>
            <w:r>
              <w:rPr>
                <w:sz w:val="20"/>
              </w:rPr>
              <w:t xml:space="preserve">8</w:t>
            </w:r>
          </w:p>
        </w:tc>
      </w:tr>
      <w:tr>
        <w:tc>
          <w:tcPr>
            <w:gridSpan w:val="8"/>
            <w:tcW w:w="15656" w:type="dxa"/>
            <w:tcBorders>
              <w:top w:val="single" w:sz="4"/>
              <w:left w:val="nil"/>
              <w:bottom w:val="nil"/>
              <w:right w:val="nil"/>
            </w:tcBorders>
          </w:tcPr>
          <w:p>
            <w:pPr>
              <w:pStyle w:val="0"/>
              <w:outlineLvl w:val="2"/>
              <w:jc w:val="center"/>
            </w:pPr>
            <w:r>
              <w:rPr>
                <w:sz w:val="20"/>
              </w:rPr>
              <w:t xml:space="preserve">1. Мероприятия по внедрению и соблюдению клинических рекомендаций и протоколов ведения больных с сердечно-сосудистыми заболеваниями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Внесение изменений в распоряжение министерства здравоохранения Архангельской области (далее - министерство здравоохранения) об оказании медицинской помощи больным с острым коронарным синдромом (далее - ОКС) в Архангельской области в части дополнения перечня показателей, указанных в клинических рекомендациях как эффективные для снижения смертности от болезней системы кровообращения (далее - БСК)</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государственных медицинских организаций Архангельской области (далее - ГМО), директор государственного бюджетного учреждения здравоохранения Архангельской области "Медицинский информационно-аналитический центр" (далее - ГБУЗ) (далее - ГБУЗ "МИАЦ") (Марков А.А.)</w:t>
            </w:r>
          </w:p>
        </w:tc>
        <w:tc>
          <w:tcPr>
            <w:tcW w:w="2778" w:type="dxa"/>
            <w:tcBorders>
              <w:top w:val="nil"/>
              <w:left w:val="nil"/>
              <w:bottom w:val="nil"/>
              <w:right w:val="nil"/>
            </w:tcBorders>
          </w:tcPr>
          <w:p>
            <w:pPr>
              <w:pStyle w:val="0"/>
            </w:pPr>
            <w:r>
              <w:rPr>
                <w:sz w:val="20"/>
              </w:rPr>
              <w:t xml:space="preserve">актуальная редакция распоряжения</w:t>
            </w:r>
          </w:p>
        </w:tc>
        <w:tc>
          <w:tcPr>
            <w:tcW w:w="2517" w:type="dxa"/>
            <w:tcBorders>
              <w:top w:val="nil"/>
              <w:left w:val="nil"/>
              <w:bottom w:val="nil"/>
              <w:right w:val="nil"/>
            </w:tcBorders>
          </w:tcPr>
          <w:p>
            <w:pPr>
              <w:pStyle w:val="0"/>
            </w:pPr>
            <w:r>
              <w:rPr>
                <w:sz w:val="20"/>
              </w:rPr>
              <w:t xml:space="preserve">внесены изменения в распоряжение министерства здравоохранения об оказании медицинской помощи больным с ОКС в Архангельской области в части дополнения отдельным перечнем показателей, указанных в клинических рекомендациях как эффективные для снижения смертности населения от БСК</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Организация оценки показаний к реваскуляризации миокарда у всех больных с хроническими формами ишемической болезни сердца (далее - ИБС), перенесших ОКС с подъемом сегмента ST (далее - ОКСпST) и ОКС без подъема сегмента ST (далее - ОКСбпST), с последующим выполнением реваскуляризации при выявлении показаний в первичном звене здравоохранения и на стационарном этапе с занесением результатов в медицинскую документацию</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ангиохирург министерства здравоохранения (Шонбин А.Н.), 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не реже одного раза в год</w:t>
            </w:r>
          </w:p>
        </w:tc>
        <w:tc>
          <w:tcPr>
            <w:tcW w:w="2517" w:type="dxa"/>
            <w:tcBorders>
              <w:top w:val="nil"/>
              <w:left w:val="nil"/>
              <w:bottom w:val="nil"/>
              <w:right w:val="nil"/>
            </w:tcBorders>
          </w:tcPr>
          <w:p>
            <w:pPr>
              <w:pStyle w:val="0"/>
            </w:pPr>
            <w:r>
              <w:rPr>
                <w:sz w:val="20"/>
              </w:rPr>
              <w:t xml:space="preserve">организована оценка показаний к реваскуляризации миокарда у всех больных с хроническими формами ИБС, перенесших ОКСпST и ОКСбпST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Организация сбора отчетных сведений о соблюдении индикаторов выполнения клинических рекомендаций по лечению сердечно-сосудистых заболеваний (далее - ССЗ) по данным медицинской документации в каждой ГМО как на амбулаторном, так и на стационарном этапе с формированием управленческих решений</w:t>
            </w:r>
          </w:p>
        </w:tc>
        <w:tc>
          <w:tcPr>
            <w:tcW w:w="1276" w:type="dxa"/>
            <w:tcBorders>
              <w:top w:val="nil"/>
              <w:left w:val="nil"/>
              <w:bottom w:val="nil"/>
              <w:right w:val="nil"/>
            </w:tcBorders>
          </w:tcPr>
          <w:p>
            <w:pPr>
              <w:pStyle w:val="0"/>
              <w:jc w:val="center"/>
            </w:pPr>
            <w:r>
              <w:rPr>
                <w:sz w:val="20"/>
              </w:rPr>
              <w:t xml:space="preserve">31 декабря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директор ГБУЗ "МИАЦ" (Марков А.А.)</w:t>
            </w:r>
          </w:p>
        </w:tc>
        <w:tc>
          <w:tcPr>
            <w:tcW w:w="2778" w:type="dxa"/>
            <w:tcBorders>
              <w:top w:val="nil"/>
              <w:left w:val="nil"/>
              <w:bottom w:val="nil"/>
              <w:right w:val="nil"/>
            </w:tcBorders>
          </w:tcPr>
          <w:p>
            <w:pPr>
              <w:pStyle w:val="0"/>
            </w:pPr>
            <w:r>
              <w:rPr>
                <w:sz w:val="20"/>
              </w:rPr>
              <w:t xml:space="preserve">отчет раз в шесть месяцев</w:t>
            </w:r>
          </w:p>
        </w:tc>
        <w:tc>
          <w:tcPr>
            <w:tcW w:w="2517" w:type="dxa"/>
            <w:tcBorders>
              <w:top w:val="nil"/>
              <w:left w:val="nil"/>
              <w:bottom w:val="nil"/>
              <w:right w:val="nil"/>
            </w:tcBorders>
          </w:tcPr>
          <w:p>
            <w:pPr>
              <w:pStyle w:val="0"/>
            </w:pPr>
            <w:r>
              <w:rPr>
                <w:sz w:val="20"/>
              </w:rPr>
              <w:t xml:space="preserve">главным внештатным кардиологом министерства здравоохранения с участием ГБУЗ "МИАЦ" и главных внештатных специалистов министерства здравоохранения подготовлен отчет о соблюдении индикаторов выполнения клинических рекомендаций по лечению ССЗ по данным медицинской документации ГМО (1 раз в 6 месяцев)</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Подготовка главными врачами ГМО отчета о достижении эффективных для снижения смертности от БСК показателей при оказании помощи больным с ОКС в Архангельской области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главные врачи ГМО</w:t>
            </w:r>
          </w:p>
        </w:tc>
        <w:tc>
          <w:tcPr>
            <w:tcW w:w="2778" w:type="dxa"/>
            <w:tcBorders>
              <w:top w:val="nil"/>
              <w:left w:val="nil"/>
              <w:bottom w:val="nil"/>
              <w:right w:val="nil"/>
            </w:tcBorders>
          </w:tcPr>
          <w:p>
            <w:pPr>
              <w:pStyle w:val="0"/>
            </w:pPr>
            <w:r>
              <w:rPr>
                <w:sz w:val="20"/>
              </w:rPr>
              <w:t xml:space="preserve">4 отчета в год</w:t>
            </w:r>
          </w:p>
        </w:tc>
        <w:tc>
          <w:tcPr>
            <w:tcW w:w="2517" w:type="dxa"/>
            <w:tcBorders>
              <w:top w:val="nil"/>
              <w:left w:val="nil"/>
              <w:bottom w:val="nil"/>
              <w:right w:val="nil"/>
            </w:tcBorders>
          </w:tcPr>
          <w:p>
            <w:pPr>
              <w:pStyle w:val="0"/>
            </w:pPr>
            <w:r>
              <w:rPr>
                <w:sz w:val="20"/>
              </w:rPr>
              <w:t xml:space="preserve">подготовлен отчет о достижении эффективных для снижения смертности от БСК показателей при оказании помощи больным с ОКС в Архангельской области (ежеквартально)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Подготовка распоряжения министерства здравоохранения об изучении, внедрении и соблюдении клинических рекомендаций ведения больных с ССЗ в ГМО АО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исполняющий обязанности начальник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1 распоряжение</w:t>
            </w:r>
          </w:p>
        </w:tc>
        <w:tc>
          <w:tcPr>
            <w:tcW w:w="2517" w:type="dxa"/>
            <w:tcBorders>
              <w:top w:val="nil"/>
              <w:left w:val="nil"/>
              <w:bottom w:val="nil"/>
              <w:right w:val="nil"/>
            </w:tcBorders>
          </w:tcPr>
          <w:p>
            <w:pPr>
              <w:pStyle w:val="0"/>
            </w:pPr>
            <w:r>
              <w:rPr>
                <w:sz w:val="20"/>
              </w:rPr>
              <w:t xml:space="preserve">принято распоряжение министерства здравоохранения об изучении, внедрении и соблюдении клинических рекомендаций ведения больных с ССЗ в ГМО</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Подготовка распоряжения министерства здравоохранения об обязательной оценке показаний к реваскуляризации миокарда у всех больных с хроническими формами ИБС, перенесших ОКСпST и ОКСбпST, с занесением результатов в медицинскую документацию и о маршрутизации в Архангельской области больных с хроническими формами ИБС, перенесших ОКСпST и ОКСбпST, имеющими показания к реваскуляризации миокарда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1 распоряжение</w:t>
            </w:r>
          </w:p>
        </w:tc>
        <w:tc>
          <w:tcPr>
            <w:tcW w:w="2517" w:type="dxa"/>
            <w:tcBorders>
              <w:top w:val="nil"/>
              <w:left w:val="nil"/>
              <w:bottom w:val="nil"/>
              <w:right w:val="nil"/>
            </w:tcBorders>
          </w:tcPr>
          <w:p>
            <w:pPr>
              <w:pStyle w:val="0"/>
            </w:pPr>
            <w:r>
              <w:rPr>
                <w:sz w:val="20"/>
              </w:rPr>
              <w:t xml:space="preserve">принято распоряжение министерства здравоохранения, изданы приказы главных врачей ГМО об обязательной оценке показаний к реваскуляризации миокарда у всех больных с хроническими формами ИБС, перенесших ОКСпST и ОКСбпST, с занесением результатов в медицинскую документацию</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Предоставление ежегодного отчета в министерство здравоохранения о проведении образовательных мероприятий по изучению клинических рекомендаций по лечению ССЗ в каждой ГМО</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главными врачами ГМО сформирован отчет о выполнении распоряжения министерства здравоохранения об организации обязательного изучения, внедрения и использования клинических рекомендаций по лечению ССЗ в ГМО и представлен в министерство здравоохранения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Представление информационных материалов для изучения клинических рекомендаций и обеспечения организационно-методической поддержки процесса изучения клинических рекомендаций в каждой ГМО</w:t>
            </w:r>
          </w:p>
        </w:tc>
        <w:tc>
          <w:tcPr>
            <w:tcW w:w="1276" w:type="dxa"/>
            <w:tcBorders>
              <w:top w:val="nil"/>
              <w:left w:val="nil"/>
              <w:bottom w:val="nil"/>
              <w:right w:val="nil"/>
            </w:tcBorders>
          </w:tcPr>
          <w:p>
            <w:pPr>
              <w:pStyle w:val="0"/>
              <w:jc w:val="center"/>
            </w:pPr>
            <w:r>
              <w:rPr>
                <w:sz w:val="20"/>
              </w:rPr>
              <w:t xml:space="preserve">31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w:t>
            </w:r>
          </w:p>
        </w:tc>
        <w:tc>
          <w:tcPr>
            <w:tcW w:w="2778" w:type="dxa"/>
            <w:tcBorders>
              <w:top w:val="nil"/>
              <w:left w:val="nil"/>
              <w:bottom w:val="nil"/>
              <w:right w:val="nil"/>
            </w:tcBorders>
          </w:tcPr>
          <w:p>
            <w:pPr>
              <w:pStyle w:val="0"/>
            </w:pPr>
            <w:r>
              <w:rPr>
                <w:sz w:val="20"/>
              </w:rPr>
              <w:t xml:space="preserve">ежегодное обновление</w:t>
            </w:r>
          </w:p>
        </w:tc>
        <w:tc>
          <w:tcPr>
            <w:tcW w:w="2517" w:type="dxa"/>
            <w:tcBorders>
              <w:top w:val="nil"/>
              <w:left w:val="nil"/>
              <w:bottom w:val="nil"/>
              <w:right w:val="nil"/>
            </w:tcBorders>
          </w:tcPr>
          <w:p>
            <w:pPr>
              <w:pStyle w:val="0"/>
            </w:pPr>
            <w:r>
              <w:rPr>
                <w:sz w:val="20"/>
              </w:rPr>
              <w:t xml:space="preserve">представлены информационные материалы для изучения в виде лекций, докладов и пр., размещенных на официальном сайте в информационно-телекоммуникационной сети "Интернет" (далее соответственно - официальный сайт, сеть "Интернет") министерства здравоохранения; сформированы образовательные программы по использованию клинических рекомендаций при ОКС, остром нарушении мозгового кровообращения (далее - ОНМК), нарушениях ритма сердца (далее - НРС), хронической сердечной недостаточности (далее - ХСН) и иных ССЗ;</w:t>
            </w:r>
          </w:p>
          <w:p>
            <w:pPr>
              <w:pStyle w:val="0"/>
            </w:pPr>
            <w:r>
              <w:rPr>
                <w:sz w:val="20"/>
              </w:rPr>
              <w:t xml:space="preserve">подготовлены лекции, доклады и пр. информационные материалы по различным нозологическим единицам ССЗ (не менее пяти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Представление отчета в министерство здравоохранения о проведении образовательных мероприятий по обучению медицинских работников первичных сосудистых отделений (далее - ПСО), региональных сосудистых центров (далее - РСЦ) и ГМО III уровня</w:t>
            </w:r>
          </w:p>
        </w:tc>
        <w:tc>
          <w:tcPr>
            <w:tcW w:w="1276" w:type="dxa"/>
            <w:tcBorders>
              <w:top w:val="nil"/>
              <w:left w:val="nil"/>
              <w:bottom w:val="nil"/>
              <w:right w:val="nil"/>
            </w:tcBorders>
          </w:tcPr>
          <w:p>
            <w:pPr>
              <w:pStyle w:val="0"/>
              <w:jc w:val="center"/>
            </w:pPr>
            <w:r>
              <w:rPr>
                <w:sz w:val="20"/>
              </w:rPr>
              <w:t xml:space="preserve">31 декабря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предоставлен отчет о выполнении распоряжения министерства здравоохранения об обязательном обучении медицинских работников ГМО (РСЦ, ПСО и ГМО III уровня) (ежегодно)</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Проведение анализа выполнения распоряжения министерства здравоохранения о маршрутизации больных с ССЗ в Архангельской области, в том числе с ОКС и (или) ОНМК на основе результатов проверки по данным первичной медицинской документации с формированием управленческих решений на уровне министерства здравоохранения</w:t>
            </w:r>
          </w:p>
        </w:tc>
        <w:tc>
          <w:tcPr>
            <w:tcW w:w="1276" w:type="dxa"/>
            <w:tcBorders>
              <w:top w:val="nil"/>
              <w:left w:val="nil"/>
              <w:bottom w:val="nil"/>
              <w:right w:val="nil"/>
            </w:tcBorders>
          </w:tcPr>
          <w:p>
            <w:pPr>
              <w:pStyle w:val="0"/>
              <w:jc w:val="center"/>
            </w:pPr>
            <w:r>
              <w:rPr>
                <w:sz w:val="20"/>
              </w:rPr>
              <w:t xml:space="preserve">31 декабря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ежегодная справка</w:t>
            </w:r>
          </w:p>
        </w:tc>
        <w:tc>
          <w:tcPr>
            <w:tcW w:w="2517" w:type="dxa"/>
            <w:tcBorders>
              <w:top w:val="nil"/>
              <w:left w:val="nil"/>
              <w:bottom w:val="nil"/>
              <w:right w:val="nil"/>
            </w:tcBorders>
          </w:tcPr>
          <w:p>
            <w:pPr>
              <w:pStyle w:val="0"/>
            </w:pPr>
            <w:r>
              <w:rPr>
                <w:sz w:val="20"/>
              </w:rPr>
              <w:t xml:space="preserve">подготовлена справка министерства здравоохранения по итогам проверки (ежегодной по отдельному плану-графику) выполнения распоряжения о маршрутизации больных с ССЗ в Архангельской области, в том числе о маршрутизации больных с ОКС и (или) ОНМК по данным первичной медицинской документации. Проведен разбор типичных ошибок в рамках видеоселекторных совещаний (далее - ВКС) с ГМО. Сформированы управленческие решения на уровне министерства здравоохранения</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Утверждение плана внутренних проверок индикаторов выполнения клинических рекомендаций по лечению ССЗ по данным медицинской документации в каждой ГМО на амбулаторном и стационарном этапах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руководители ГМО</w:t>
            </w:r>
          </w:p>
        </w:tc>
        <w:tc>
          <w:tcPr>
            <w:tcW w:w="2778" w:type="dxa"/>
            <w:tcBorders>
              <w:top w:val="nil"/>
              <w:left w:val="nil"/>
              <w:bottom w:val="nil"/>
              <w:right w:val="nil"/>
            </w:tcBorders>
          </w:tcPr>
          <w:p>
            <w:pPr>
              <w:pStyle w:val="0"/>
            </w:pPr>
            <w:r>
              <w:rPr>
                <w:sz w:val="20"/>
              </w:rPr>
              <w:t xml:space="preserve">план проверок раз в год</w:t>
            </w:r>
          </w:p>
        </w:tc>
        <w:tc>
          <w:tcPr>
            <w:tcW w:w="2517" w:type="dxa"/>
            <w:tcBorders>
              <w:top w:val="nil"/>
              <w:left w:val="nil"/>
              <w:bottom w:val="nil"/>
              <w:right w:val="nil"/>
            </w:tcBorders>
          </w:tcPr>
          <w:p>
            <w:pPr>
              <w:pStyle w:val="0"/>
            </w:pPr>
            <w:r>
              <w:rPr>
                <w:sz w:val="20"/>
              </w:rPr>
              <w:t xml:space="preserve">принято распоряжение министерства здравоохранения об утверждении плана внутренних проверок индикаторов выполнения клинических рекомендаций по лечению ССЗ по данным медицинской документации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Организация размещения информационных материалов для изучения клинических рекомендаций на официальном сайте министерства здравоохранения и подведомственных ГМО и обеспечение ежеквартальной актуализации размещенной информации</w:t>
            </w:r>
          </w:p>
        </w:tc>
        <w:tc>
          <w:tcPr>
            <w:tcW w:w="1276" w:type="dxa"/>
            <w:tcBorders>
              <w:top w:val="nil"/>
              <w:left w:val="nil"/>
              <w:bottom w:val="nil"/>
              <w:right w:val="nil"/>
            </w:tcBorders>
          </w:tcPr>
          <w:p>
            <w:pPr>
              <w:pStyle w:val="0"/>
              <w:jc w:val="center"/>
            </w:pPr>
            <w:r>
              <w:rPr>
                <w:sz w:val="20"/>
              </w:rPr>
              <w:t xml:space="preserve">31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(исполняющий обязанности начальника) отдела информатизации здравоохранения управления развития медицинской помощи министерства здравоохранения,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поддержание актуальности информации на официальном сайте</w:t>
            </w:r>
          </w:p>
        </w:tc>
        <w:tc>
          <w:tcPr>
            <w:tcW w:w="2517" w:type="dxa"/>
            <w:tcBorders>
              <w:top w:val="nil"/>
              <w:left w:val="nil"/>
              <w:bottom w:val="nil"/>
              <w:right w:val="nil"/>
            </w:tcBorders>
          </w:tcPr>
          <w:p>
            <w:pPr>
              <w:pStyle w:val="0"/>
            </w:pPr>
            <w:r>
              <w:rPr>
                <w:sz w:val="20"/>
              </w:rPr>
              <w:t xml:space="preserve">размещены информационные материалы для изучения клинических рекомендаций на официальном сайте министерства здравоохранения и сайтах подведомственных ГМО в сети "Интернет", актуализация размещенной информации (ежеквартально)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Проведение образовательных семинаров по изучению клинических рекомендаций по вопросам ведения больных с ССЗ в ГМО</w:t>
            </w:r>
          </w:p>
        </w:tc>
        <w:tc>
          <w:tcPr>
            <w:tcW w:w="1276" w:type="dxa"/>
            <w:tcBorders>
              <w:top w:val="nil"/>
              <w:left w:val="nil"/>
              <w:bottom w:val="nil"/>
              <w:right w:val="nil"/>
            </w:tcBorders>
          </w:tcPr>
          <w:p>
            <w:pPr>
              <w:pStyle w:val="0"/>
              <w:jc w:val="center"/>
            </w:pPr>
            <w:r>
              <w:rPr>
                <w:sz w:val="20"/>
              </w:rPr>
              <w:t xml:space="preserve">31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не менее 1 мероприятия в квартал</w:t>
            </w:r>
          </w:p>
        </w:tc>
        <w:tc>
          <w:tcPr>
            <w:tcW w:w="2517" w:type="dxa"/>
            <w:tcBorders>
              <w:top w:val="nil"/>
              <w:left w:val="nil"/>
              <w:bottom w:val="nil"/>
              <w:right w:val="nil"/>
            </w:tcBorders>
          </w:tcPr>
          <w:p>
            <w:pPr>
              <w:pStyle w:val="0"/>
            </w:pPr>
            <w:r>
              <w:rPr>
                <w:sz w:val="20"/>
              </w:rPr>
              <w:t xml:space="preserve">проведены образовательные семинары (вебинары, конференции), в том числе в режиме ВКС для врачей терапевтов, врачей общей практики, кардиологов, неврологов, врачей скорой медицинской помощи, реабилитологов и иных специалистов по использованию в практической деятельности клинических рекомендаций по лечению больных с ССЗ (ежеквартально)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Проведение образовательных мероприятий в каждой ГМО по вопросам внедрения клинических рекомендаций</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руководители ГМО,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проведение не менее восьми лекций (семинаров, докладов), в том числе в режиме ВКС, ежегодно</w:t>
            </w:r>
          </w:p>
        </w:tc>
        <w:tc>
          <w:tcPr>
            <w:tcW w:w="2517" w:type="dxa"/>
            <w:tcBorders>
              <w:top w:val="nil"/>
              <w:left w:val="nil"/>
              <w:bottom w:val="nil"/>
              <w:right w:val="nil"/>
            </w:tcBorders>
          </w:tcPr>
          <w:p>
            <w:pPr>
              <w:pStyle w:val="0"/>
            </w:pPr>
            <w:r>
              <w:rPr>
                <w:sz w:val="20"/>
              </w:rPr>
              <w:t xml:space="preserve">проведено не менее восьми лекций (семинаров, докладов), в том числе в режиме ВКС, ежегодно</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Мониторинг выполнения клинических рекомендаций (перечня индикаторов) по лечению ССЗ, утвержденных Министерством здравоохранения Российской Федерации, в рамках системы внутреннего контроля качества (ежегодно)</w:t>
            </w:r>
          </w:p>
        </w:tc>
        <w:tc>
          <w:tcPr>
            <w:tcW w:w="1276" w:type="dxa"/>
            <w:tcBorders>
              <w:top w:val="nil"/>
              <w:left w:val="nil"/>
              <w:bottom w:val="nil"/>
              <w:right w:val="nil"/>
            </w:tcBorders>
          </w:tcPr>
          <w:p>
            <w:pPr>
              <w:pStyle w:val="0"/>
              <w:jc w:val="center"/>
            </w:pPr>
            <w:r>
              <w:rPr>
                <w:sz w:val="20"/>
              </w:rPr>
              <w:t xml:space="preserve">1 сентября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руководители ГМО,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директор ГБУЗ "МИАЦ" (Марков А.А.)</w:t>
            </w:r>
          </w:p>
        </w:tc>
        <w:tc>
          <w:tcPr>
            <w:tcW w:w="2778" w:type="dxa"/>
            <w:tcBorders>
              <w:top w:val="nil"/>
              <w:left w:val="nil"/>
              <w:bottom w:val="nil"/>
              <w:right w:val="nil"/>
            </w:tcBorders>
          </w:tcPr>
          <w:p>
            <w:pPr>
              <w:pStyle w:val="0"/>
            </w:pPr>
            <w:r>
              <w:rPr>
                <w:sz w:val="20"/>
              </w:rPr>
              <w:t xml:space="preserve">годовой отчет</w:t>
            </w:r>
          </w:p>
        </w:tc>
        <w:tc>
          <w:tcPr>
            <w:tcW w:w="2517" w:type="dxa"/>
            <w:tcBorders>
              <w:top w:val="nil"/>
              <w:left w:val="nil"/>
              <w:bottom w:val="nil"/>
              <w:right w:val="nil"/>
            </w:tcBorders>
          </w:tcPr>
          <w:p>
            <w:pPr>
              <w:pStyle w:val="0"/>
            </w:pPr>
            <w:r>
              <w:rPr>
                <w:sz w:val="20"/>
              </w:rPr>
              <w:t xml:space="preserve">в рамках системы внутреннего контроля качества организован мониторинг выполнения клинических рекомендаций (перечня индикаторов) по лечению ССЗ, утвержденных Министерством здравоохранения Российской Федерации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16.</w:t>
            </w:r>
          </w:p>
        </w:tc>
        <w:tc>
          <w:tcPr>
            <w:tcW w:w="3175" w:type="dxa"/>
            <w:tcBorders>
              <w:top w:val="nil"/>
              <w:left w:val="nil"/>
              <w:bottom w:val="nil"/>
              <w:right w:val="nil"/>
            </w:tcBorders>
          </w:tcPr>
          <w:p>
            <w:pPr>
              <w:pStyle w:val="0"/>
            </w:pPr>
            <w:r>
              <w:rPr>
                <w:sz w:val="20"/>
              </w:rPr>
              <w:t xml:space="preserve">Актуализация распоряжения министерства здравоохранения об организации оказания медицинской помощи больным с ССЗ в Архангельской области (по вопросам маршрутизации), в том числе маршрутизации больных с ОКС и (или) ОНМК, в случае изменений условий оказания медицинской помощи в соответствии с клиническими рекомендациями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актуальная версия распоряжения министерства здравоохранения</w:t>
            </w:r>
          </w:p>
        </w:tc>
        <w:tc>
          <w:tcPr>
            <w:tcW w:w="2517" w:type="dxa"/>
            <w:tcBorders>
              <w:top w:val="nil"/>
              <w:left w:val="nil"/>
              <w:bottom w:val="nil"/>
              <w:right w:val="nil"/>
            </w:tcBorders>
          </w:tcPr>
          <w:p>
            <w:pPr>
              <w:pStyle w:val="0"/>
            </w:pPr>
            <w:r>
              <w:rPr>
                <w:sz w:val="20"/>
              </w:rPr>
              <w:t xml:space="preserve">актуализировано распоряжение министерства здравоохранения о маршрутизации больных с ССЗ в Архангельской области (с ОКС и (или) ОНМК) в случае изменения условий оказания медицинской помощи; обеспечена госпитализация в профильные специализированные отделения (РСЦ, ПСО или в кардиологические отделения с круглосуточной палатой реанимации и интенсивной терапии (ПРИТ) и (БИТР) не менее 70 процентов больных ОКС и не менее 90 процентов больных ОНМК к 2024 году</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17.</w:t>
            </w:r>
          </w:p>
        </w:tc>
        <w:tc>
          <w:tcPr>
            <w:tcW w:w="3175" w:type="dxa"/>
            <w:tcBorders>
              <w:top w:val="nil"/>
              <w:left w:val="nil"/>
              <w:bottom w:val="nil"/>
              <w:right w:val="nil"/>
            </w:tcBorders>
          </w:tcPr>
          <w:p>
            <w:pPr>
              <w:pStyle w:val="0"/>
            </w:pPr>
            <w:r>
              <w:rPr>
                <w:sz w:val="20"/>
              </w:rPr>
              <w:t xml:space="preserve">Обеспечение ежегодной проверки выполнения распоряжения министерства здравоохранения о маршрутизации больных с ССЗ в Архангельской области, в том числе о маршрутизации больных с ОКС и (или) ОНМК, по данным первичной медицинской документации (по отдельному плану-графику)</w:t>
            </w:r>
          </w:p>
        </w:tc>
        <w:tc>
          <w:tcPr>
            <w:tcW w:w="1276" w:type="dxa"/>
            <w:tcBorders>
              <w:top w:val="nil"/>
              <w:left w:val="nil"/>
              <w:bottom w:val="nil"/>
              <w:right w:val="nil"/>
            </w:tcBorders>
          </w:tcPr>
          <w:p>
            <w:pPr>
              <w:pStyle w:val="0"/>
              <w:jc w:val="center"/>
            </w:pPr>
            <w:r>
              <w:rPr>
                <w:sz w:val="20"/>
              </w:rPr>
              <w:t xml:space="preserve">31 декабря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справка министерства здравоохранения по итогам проверки (ежегодно по отдельному плану-графику)</w:t>
            </w:r>
          </w:p>
        </w:tc>
        <w:tc>
          <w:tcPr>
            <w:tcW w:w="2517" w:type="dxa"/>
            <w:tcBorders>
              <w:top w:val="nil"/>
              <w:left w:val="nil"/>
              <w:bottom w:val="nil"/>
              <w:right w:val="nil"/>
            </w:tcBorders>
          </w:tcPr>
          <w:p>
            <w:pPr>
              <w:pStyle w:val="0"/>
            </w:pPr>
            <w:r>
              <w:rPr>
                <w:sz w:val="20"/>
              </w:rPr>
              <w:t xml:space="preserve">подготовлена справка министерства здравоохранения по итогам проверки (ежегодной по отдельному плану-графику) выполнения распоряжения министерства здравоохранения о маршрутизации больных с ССЗ в Архангельской области, в том числе о маршрутизации больных с ОКС и (или) ОНМК, по данным первичной медицинской документации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18.</w:t>
            </w:r>
          </w:p>
        </w:tc>
        <w:tc>
          <w:tcPr>
            <w:tcW w:w="3175" w:type="dxa"/>
            <w:tcBorders>
              <w:top w:val="nil"/>
              <w:left w:val="nil"/>
              <w:bottom w:val="nil"/>
              <w:right w:val="nil"/>
            </w:tcBorders>
          </w:tcPr>
          <w:p>
            <w:pPr>
              <w:pStyle w:val="0"/>
            </w:pPr>
            <w:r>
              <w:rPr>
                <w:sz w:val="20"/>
              </w:rPr>
              <w:t xml:space="preserve">На основе отчетности ГМО проведение анализа динамики показателей, указанных в перечне распоряжения министерства здравоохранения об оказании медицинской помощи больным с ОКС с последующим формированием управленческих решений на уровне министерства здравоохранения</w:t>
            </w:r>
          </w:p>
        </w:tc>
        <w:tc>
          <w:tcPr>
            <w:tcW w:w="1276" w:type="dxa"/>
            <w:tcBorders>
              <w:top w:val="nil"/>
              <w:left w:val="nil"/>
              <w:bottom w:val="nil"/>
              <w:right w:val="nil"/>
            </w:tcBorders>
          </w:tcPr>
          <w:p>
            <w:pPr>
              <w:pStyle w:val="0"/>
              <w:jc w:val="center"/>
            </w:pPr>
            <w:r>
              <w:rPr>
                <w:sz w:val="20"/>
              </w:rPr>
              <w:t xml:space="preserve">12 декабря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ежегодная справка</w:t>
            </w:r>
          </w:p>
        </w:tc>
        <w:tc>
          <w:tcPr>
            <w:tcW w:w="2517" w:type="dxa"/>
            <w:tcBorders>
              <w:top w:val="nil"/>
              <w:left w:val="nil"/>
              <w:bottom w:val="nil"/>
              <w:right w:val="nil"/>
            </w:tcBorders>
          </w:tcPr>
          <w:p>
            <w:pPr>
              <w:pStyle w:val="0"/>
            </w:pPr>
            <w:r>
              <w:rPr>
                <w:sz w:val="20"/>
              </w:rPr>
              <w:t xml:space="preserve">подготовлена справка главным внештатным кардиологом министерства здравоохранения совместно с ГБУЗ "МИАЦ" о результатах анализа отчетности ГМО о выполнении распоряжения министерства здравоохранения об оказании медицинской помощи больным с ОКС для формирования министерством здравоохранения управленческих решений</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19.</w:t>
            </w:r>
          </w:p>
        </w:tc>
        <w:tc>
          <w:tcPr>
            <w:tcW w:w="3175" w:type="dxa"/>
            <w:tcBorders>
              <w:top w:val="nil"/>
              <w:left w:val="nil"/>
              <w:bottom w:val="nil"/>
              <w:right w:val="nil"/>
            </w:tcBorders>
          </w:tcPr>
          <w:p>
            <w:pPr>
              <w:pStyle w:val="0"/>
            </w:pPr>
            <w:r>
              <w:rPr>
                <w:sz w:val="20"/>
              </w:rPr>
              <w:t xml:space="preserve">Проведение мероприятий по обеспечению расширения применения методики тромболитической терапии у пациентов с ишемическим инсультом с разработкой и внедрением в ГМО протокола (алгоритма действий сотрудников ГМО), проведением обучения медицинских работников РСЦ и ПСО, ГМО</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1 августа 2022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руководитель РСЦ (Саскин В.А.),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разработан протокол</w:t>
            </w:r>
          </w:p>
        </w:tc>
        <w:tc>
          <w:tcPr>
            <w:tcW w:w="2517" w:type="dxa"/>
            <w:tcBorders>
              <w:top w:val="nil"/>
              <w:left w:val="nil"/>
              <w:bottom w:val="nil"/>
              <w:right w:val="nil"/>
            </w:tcBorders>
          </w:tcPr>
          <w:p>
            <w:pPr>
              <w:pStyle w:val="0"/>
            </w:pPr>
            <w:r>
              <w:rPr>
                <w:sz w:val="20"/>
              </w:rPr>
              <w:t xml:space="preserve">проведено дополнительное обучение медицинских работников РСЦ, ПСО, ГМО, обеспечение лекарственными препаратами для проведения тромболитической терапии, разработан и внедрен в ГМО протокол (алгоритм действий сотрудников ГМО) при поступлении пациента с ОНМК</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20.</w:t>
            </w:r>
          </w:p>
        </w:tc>
        <w:tc>
          <w:tcPr>
            <w:tcW w:w="3175" w:type="dxa"/>
            <w:tcBorders>
              <w:top w:val="nil"/>
              <w:left w:val="nil"/>
              <w:bottom w:val="nil"/>
              <w:right w:val="nil"/>
            </w:tcBorders>
          </w:tcPr>
          <w:p>
            <w:pPr>
              <w:pStyle w:val="0"/>
            </w:pPr>
            <w:r>
              <w:rPr>
                <w:sz w:val="20"/>
              </w:rPr>
              <w:t xml:space="preserve">Мониторирование доли применения методики тромболитической терапии с достижением целевого показателя - четырех процентов от всех случаев ишемического инсульта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руководитель РСЦ (Саскин В.А.),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ежеквартальный отчет</w:t>
            </w:r>
          </w:p>
        </w:tc>
        <w:tc>
          <w:tcPr>
            <w:tcW w:w="2517" w:type="dxa"/>
            <w:tcBorders>
              <w:top w:val="nil"/>
              <w:left w:val="nil"/>
              <w:bottom w:val="nil"/>
              <w:right w:val="nil"/>
            </w:tcBorders>
          </w:tcPr>
          <w:p>
            <w:pPr>
              <w:pStyle w:val="0"/>
            </w:pPr>
            <w:r>
              <w:rPr>
                <w:sz w:val="20"/>
              </w:rPr>
              <w:t xml:space="preserve">целевой показатель доли тромболитической терапии достиг четырех процентов от всех случаев ишемического инсульта (ежеквартально)</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21.</w:t>
            </w:r>
          </w:p>
        </w:tc>
        <w:tc>
          <w:tcPr>
            <w:tcW w:w="3175" w:type="dxa"/>
            <w:tcBorders>
              <w:top w:val="nil"/>
              <w:left w:val="nil"/>
              <w:bottom w:val="nil"/>
              <w:right w:val="nil"/>
            </w:tcBorders>
          </w:tcPr>
          <w:p>
            <w:pPr>
              <w:pStyle w:val="0"/>
            </w:pPr>
            <w:r>
              <w:rPr>
                <w:sz w:val="20"/>
              </w:rPr>
              <w:t xml:space="preserve">Проведение мероприятий по обеспечению профильной госпитализации больных с ОКС/ОНМК</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увеличение доли профильных госпитализаций пациентов с ОНМК, доставленных автомобилями СМП, до 95 процентов к концу 2024 года</w:t>
            </w:r>
          </w:p>
        </w:tc>
        <w:tc>
          <w:tcPr>
            <w:tcW w:w="2517" w:type="dxa"/>
            <w:tcBorders>
              <w:top w:val="nil"/>
              <w:left w:val="nil"/>
              <w:bottom w:val="nil"/>
              <w:right w:val="nil"/>
            </w:tcBorders>
          </w:tcPr>
          <w:p>
            <w:pPr>
              <w:pStyle w:val="0"/>
            </w:pPr>
            <w:r>
              <w:rPr>
                <w:sz w:val="20"/>
              </w:rPr>
              <w:t xml:space="preserve">изменение маршрутизации пациентов с ССЗ, открытие в 2020 году дополнительного ПСО в ГБУЗ "Няндомская центральная районная больница", развитие санитарной авиации, проведение иных мероприятий в целях увеличения доли больных с ОКС/ОНМК, госпитализированных в профильные специализированные отделения (РСЦ, ПСО или кардиологические отделения с круглосуточной палатой реанимации и интенсивной терапии и БИТР). Увеличение доли профильных госпитализаций пациентов с ОНМК, доставленных автомобилями СМП, до 95 процентов к концу 2024 года</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22.</w:t>
            </w:r>
          </w:p>
        </w:tc>
        <w:tc>
          <w:tcPr>
            <w:tcW w:w="3175" w:type="dxa"/>
            <w:tcBorders>
              <w:top w:val="nil"/>
              <w:left w:val="nil"/>
              <w:bottom w:val="nil"/>
              <w:right w:val="nil"/>
            </w:tcBorders>
          </w:tcPr>
          <w:p>
            <w:pPr>
              <w:pStyle w:val="0"/>
            </w:pPr>
            <w:r>
              <w:rPr>
                <w:sz w:val="20"/>
              </w:rPr>
              <w:t xml:space="preserve">Обеспечение проведения оценки показаний к реваскуляризации миокарда у всех больных с хроническими формами ИБС, перенесших ОКС, с последующим выполнением реваскуляризации при выявлении показаний в первичном звене здравоохранения и на стационарном этапе с занесением результатов в медицинскую документацию</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директор ГБУЗ "МИАЦ" (Марков А.А.)</w:t>
            </w:r>
          </w:p>
        </w:tc>
        <w:tc>
          <w:tcPr>
            <w:tcW w:w="2778" w:type="dxa"/>
            <w:tcBorders>
              <w:top w:val="nil"/>
              <w:left w:val="nil"/>
              <w:bottom w:val="nil"/>
              <w:right w:val="nil"/>
            </w:tcBorders>
          </w:tcPr>
          <w:p>
            <w:pPr>
              <w:pStyle w:val="0"/>
            </w:pPr>
            <w:r>
              <w:rPr>
                <w:sz w:val="20"/>
              </w:rPr>
              <w:t xml:space="preserve">протокол</w:t>
            </w:r>
          </w:p>
        </w:tc>
        <w:tc>
          <w:tcPr>
            <w:tcW w:w="2517" w:type="dxa"/>
            <w:tcBorders>
              <w:top w:val="nil"/>
              <w:left w:val="nil"/>
              <w:bottom w:val="nil"/>
              <w:right w:val="nil"/>
            </w:tcBorders>
          </w:tcPr>
          <w:p>
            <w:pPr>
              <w:pStyle w:val="0"/>
            </w:pPr>
            <w:r>
              <w:rPr>
                <w:sz w:val="20"/>
              </w:rPr>
              <w:t xml:space="preserve">разработан и внедрен в ГМО протокол (алгоритм действий сотрудников ГМО) при поступлении пациента с ОКС. Внедрен в первичном звене здравоохранения протокол ведения пациентов с хроническими формами ИБС, перенесших ОКС (включая обязательное проведение оценки показаний к реваскуляризации миокарда). Организован мониторинг соблюдения протокола с использованием медицинских информационных систем</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23.</w:t>
            </w:r>
          </w:p>
        </w:tc>
        <w:tc>
          <w:tcPr>
            <w:tcW w:w="3175" w:type="dxa"/>
            <w:tcBorders>
              <w:top w:val="nil"/>
              <w:left w:val="nil"/>
              <w:bottom w:val="nil"/>
              <w:right w:val="nil"/>
            </w:tcBorders>
          </w:tcPr>
          <w:p>
            <w:pPr>
              <w:pStyle w:val="0"/>
            </w:pPr>
            <w:r>
              <w:rPr>
                <w:sz w:val="20"/>
              </w:rPr>
              <w:t xml:space="preserve">Обеспечение ежеквартального мониторинга выполнения ангиохирургических и нейрохирургических операций пациентам с ОНМК, в том числе с геморрагическим инсультом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директор ГБУЗ "МИАЦ (Марков А.А.)</w:t>
            </w:r>
          </w:p>
        </w:tc>
        <w:tc>
          <w:tcPr>
            <w:tcW w:w="2778" w:type="dxa"/>
            <w:tcBorders>
              <w:top w:val="nil"/>
              <w:left w:val="nil"/>
              <w:bottom w:val="nil"/>
              <w:right w:val="nil"/>
            </w:tcBorders>
          </w:tcPr>
          <w:p>
            <w:pPr>
              <w:pStyle w:val="0"/>
            </w:pPr>
            <w:r>
              <w:rPr>
                <w:sz w:val="20"/>
              </w:rPr>
              <w:t xml:space="preserve">ежеквартальный отчет</w:t>
            </w:r>
          </w:p>
        </w:tc>
        <w:tc>
          <w:tcPr>
            <w:tcW w:w="2517" w:type="dxa"/>
            <w:tcBorders>
              <w:top w:val="nil"/>
              <w:left w:val="nil"/>
              <w:bottom w:val="nil"/>
              <w:right w:val="nil"/>
            </w:tcBorders>
          </w:tcPr>
          <w:p>
            <w:pPr>
              <w:pStyle w:val="0"/>
            </w:pPr>
            <w:r>
              <w:rPr>
                <w:sz w:val="20"/>
              </w:rPr>
              <w:t xml:space="preserve">подготовлен отчет главного врача РСЦ/ПСО, ГМО III уровня о выполнении ангиохирургических и нейрохирургических операций пациентам с ОНМК, в том числе с геморрагическим инсультом (ежеквартально)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24.</w:t>
            </w:r>
          </w:p>
        </w:tc>
        <w:tc>
          <w:tcPr>
            <w:tcW w:w="3175" w:type="dxa"/>
            <w:tcBorders>
              <w:top w:val="nil"/>
              <w:left w:val="nil"/>
              <w:bottom w:val="nil"/>
              <w:right w:val="nil"/>
            </w:tcBorders>
          </w:tcPr>
          <w:p>
            <w:pPr>
              <w:pStyle w:val="0"/>
            </w:pPr>
            <w:r>
              <w:rPr>
                <w:sz w:val="20"/>
              </w:rPr>
              <w:t xml:space="preserve">Разработка и внедрение в каждой ГМО протоколов лечения (протоколов ведения пациентов) по профилю ССЗ на основе клинических рекомендаций и с учетом стандартов медицинской помощи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разработаны и внедрены протоколы лечения по профилю ССЗ на основе клинических рекомендаций и с учетом стандартов медицинской помощи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25.</w:t>
            </w:r>
          </w:p>
        </w:tc>
        <w:tc>
          <w:tcPr>
            <w:tcW w:w="3175" w:type="dxa"/>
            <w:tcBorders>
              <w:top w:val="nil"/>
              <w:left w:val="nil"/>
              <w:bottom w:val="nil"/>
              <w:right w:val="nil"/>
            </w:tcBorders>
          </w:tcPr>
          <w:p>
            <w:pPr>
              <w:pStyle w:val="0"/>
            </w:pPr>
            <w:r>
              <w:rPr>
                <w:sz w:val="20"/>
              </w:rPr>
              <w:t xml:space="preserve">Разработка и внедрение плана мероприятий по включению пациентов в мероприятия ранней медицинской реабилитации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w:t>
            </w:r>
          </w:p>
          <w:p>
            <w:pPr>
              <w:pStyle w:val="0"/>
            </w:pPr>
            <w:r>
              <w:rPr>
                <w:sz w:val="20"/>
              </w:rPr>
              <w:t xml:space="preserve">главный внештатный специалист по медицинской реабилитации министерства здравоохранения (Ишекова Н.И.), главные врачи ГМО АО</w:t>
            </w:r>
          </w:p>
        </w:tc>
        <w:tc>
          <w:tcPr>
            <w:tcW w:w="2778" w:type="dxa"/>
            <w:tcBorders>
              <w:top w:val="nil"/>
              <w:left w:val="nil"/>
              <w:bottom w:val="nil"/>
              <w:right w:val="nil"/>
            </w:tcBorders>
          </w:tcPr>
          <w:p>
            <w:pPr>
              <w:pStyle w:val="0"/>
            </w:pPr>
            <w:r>
              <w:rPr>
                <w:sz w:val="20"/>
              </w:rPr>
              <w:t xml:space="preserve">доля пациентов, которым осуществляются мероприятия ранней</w:t>
            </w:r>
          </w:p>
          <w:p>
            <w:pPr>
              <w:pStyle w:val="0"/>
            </w:pPr>
            <w:r>
              <w:rPr>
                <w:sz w:val="20"/>
              </w:rPr>
              <w:t xml:space="preserve">медицинской реабилитации не позднее 72 часов от поступления в стационар, составляет не менее 70 процентов пациентов от числа поступивших при ОКС и не менее 60 процентов пациентов от числа поступивших при ОНМК. 1 раз в квартал выборка 100 карт - не менее 65 процентов без замечаний</w:t>
            </w:r>
          </w:p>
        </w:tc>
        <w:tc>
          <w:tcPr>
            <w:tcW w:w="2517" w:type="dxa"/>
            <w:tcBorders>
              <w:top w:val="nil"/>
              <w:left w:val="nil"/>
              <w:bottom w:val="nil"/>
              <w:right w:val="nil"/>
            </w:tcBorders>
          </w:tcPr>
          <w:p>
            <w:pPr>
              <w:pStyle w:val="0"/>
            </w:pPr>
            <w:r>
              <w:rPr>
                <w:sz w:val="20"/>
              </w:rPr>
              <w:t xml:space="preserve">разработан и внедрен план мероприятий по включению пациентов в мероприятия ранней медицинской реабилитации</w:t>
            </w:r>
          </w:p>
          <w:p>
            <w:pPr>
              <w:pStyle w:val="0"/>
            </w:pPr>
            <w:r>
              <w:rPr>
                <w:sz w:val="20"/>
              </w:rPr>
              <w:t xml:space="preserve">пациентов (не позднее 72 часов от поступления в стационар не менее 70 процентов пациентов от числа поступивших при ОКС и не менее 60 процентов пациентов от числа поступивших при ОНМК)</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26.</w:t>
            </w:r>
          </w:p>
        </w:tc>
        <w:tc>
          <w:tcPr>
            <w:tcW w:w="3175" w:type="dxa"/>
            <w:tcBorders>
              <w:top w:val="nil"/>
              <w:left w:val="nil"/>
              <w:bottom w:val="nil"/>
              <w:right w:val="nil"/>
            </w:tcBorders>
          </w:tcPr>
          <w:p>
            <w:pPr>
              <w:pStyle w:val="0"/>
            </w:pPr>
            <w:r>
              <w:rPr>
                <w:sz w:val="20"/>
              </w:rPr>
              <w:t xml:space="preserve">Обеспечение проведения оценки нутритивного статуса и диагностики наличия дисфагии у пациентов с ОНМК в первые 24 часа от поступления в стационар</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главные врачи ГМО,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всем пациентам с ОНМК в первые 24 часа от поступления в стационар проводится оценка нутритивного статуса и диагностика наличия дисфагии. 1 раз в квартал выборка 100 карт, - не менее 80 процентов без замечаний</w:t>
            </w:r>
          </w:p>
        </w:tc>
        <w:tc>
          <w:tcPr>
            <w:tcW w:w="2517" w:type="dxa"/>
            <w:tcBorders>
              <w:top w:val="nil"/>
              <w:left w:val="nil"/>
              <w:bottom w:val="nil"/>
              <w:right w:val="nil"/>
            </w:tcBorders>
          </w:tcPr>
          <w:p>
            <w:pPr>
              <w:pStyle w:val="0"/>
            </w:pPr>
            <w:r>
              <w:rPr>
                <w:sz w:val="20"/>
              </w:rPr>
              <w:t xml:space="preserve">проведение оценки нутритивного статуса и диагностика наличия дисфагии у пациентов с ОНМК в 100 процентах случаев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27.</w:t>
            </w:r>
          </w:p>
        </w:tc>
        <w:tc>
          <w:tcPr>
            <w:tcW w:w="3175" w:type="dxa"/>
            <w:tcBorders>
              <w:top w:val="nil"/>
              <w:left w:val="nil"/>
              <w:bottom w:val="nil"/>
              <w:right w:val="nil"/>
            </w:tcBorders>
          </w:tcPr>
          <w:p>
            <w:pPr>
              <w:pStyle w:val="0"/>
            </w:pPr>
            <w:r>
              <w:rPr>
                <w:sz w:val="20"/>
              </w:rPr>
              <w:t xml:space="preserve">Обеспечение проведения мероприятий по ранней мобилизации и вертикализации пациентов</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главные врачи ГМО</w:t>
            </w:r>
          </w:p>
        </w:tc>
        <w:tc>
          <w:tcPr>
            <w:tcW w:w="2778" w:type="dxa"/>
            <w:tcBorders>
              <w:top w:val="nil"/>
              <w:left w:val="nil"/>
              <w:bottom w:val="nil"/>
              <w:right w:val="nil"/>
            </w:tcBorders>
          </w:tcPr>
          <w:p>
            <w:pPr>
              <w:pStyle w:val="0"/>
            </w:pPr>
            <w:r>
              <w:rPr>
                <w:sz w:val="20"/>
              </w:rPr>
              <w:t xml:space="preserve">проведение мероприятий по ранней мобилизации и вертикализации пациентов в сочетании с ранней оценкой (диагностикой) нарушения функций,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и функциональных резервов организма. 1 раз в квартал выборка 100 карт, - не менее 65 процентов без замечаний</w:t>
            </w:r>
          </w:p>
        </w:tc>
        <w:tc>
          <w:tcPr>
            <w:tcW w:w="2517" w:type="dxa"/>
            <w:tcBorders>
              <w:top w:val="nil"/>
              <w:left w:val="nil"/>
              <w:bottom w:val="nil"/>
              <w:right w:val="nil"/>
            </w:tcBorders>
          </w:tcPr>
          <w:p>
            <w:pPr>
              <w:pStyle w:val="0"/>
            </w:pPr>
            <w:r>
              <w:rPr>
                <w:sz w:val="20"/>
              </w:rPr>
              <w:t xml:space="preserve">проведение мероприятий по ранней мобилизации и вертикализации пациентов</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28.</w:t>
            </w:r>
          </w:p>
        </w:tc>
        <w:tc>
          <w:tcPr>
            <w:tcW w:w="3175" w:type="dxa"/>
            <w:tcBorders>
              <w:top w:val="nil"/>
              <w:left w:val="nil"/>
              <w:bottom w:val="nil"/>
              <w:right w:val="nil"/>
            </w:tcBorders>
          </w:tcPr>
          <w:p>
            <w:pPr>
              <w:pStyle w:val="0"/>
            </w:pPr>
            <w:r>
              <w:rPr>
                <w:sz w:val="20"/>
              </w:rPr>
              <w:t xml:space="preserve">Разработка и внедрение плана мероприятий по направлению на второй этап медицинской реабилитации пациентов, закончивших лечение в отделении для пациентов с ОНМК и в отделении для пациентов с ОКС</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главные врачи ГМО</w:t>
            </w:r>
          </w:p>
        </w:tc>
        <w:tc>
          <w:tcPr>
            <w:tcW w:w="2778" w:type="dxa"/>
            <w:tcBorders>
              <w:top w:val="nil"/>
              <w:left w:val="nil"/>
              <w:bottom w:val="nil"/>
              <w:right w:val="nil"/>
            </w:tcBorders>
          </w:tcPr>
          <w:p>
            <w:pPr>
              <w:pStyle w:val="0"/>
            </w:pPr>
            <w:r>
              <w:rPr>
                <w:sz w:val="20"/>
              </w:rPr>
              <w:t xml:space="preserve">не менее 35 процентов пациентов от общего числа закончивших лечение в отделении для пациентов с ОНМК и не менее 25 процентов пациентов от общего числа закончивших лечение в отделении для пациентов с ОКС и имеющих оценку по шкале реабилитационной маршрутизации (далее - ШРМ) 4 - 5 - 6 баллов направляются на второй этап медицинской реабилитации. 1 раз в квартал выборка 100 карт из отделения для пациентов с ОНМК и 100 карт из отделения для пациентов с ОКС - не менее 80 процентов без замечаний</w:t>
            </w:r>
          </w:p>
        </w:tc>
        <w:tc>
          <w:tcPr>
            <w:tcW w:w="2517" w:type="dxa"/>
            <w:tcBorders>
              <w:top w:val="nil"/>
              <w:left w:val="nil"/>
              <w:bottom w:val="nil"/>
              <w:right w:val="nil"/>
            </w:tcBorders>
          </w:tcPr>
          <w:p>
            <w:pPr>
              <w:pStyle w:val="0"/>
            </w:pPr>
            <w:r>
              <w:rPr>
                <w:sz w:val="20"/>
              </w:rPr>
              <w:t xml:space="preserve">осуществление направления на второй этап медицинской реабилитации пациентов, закончивших лечение в отделении для пациентов с ОНМК и в отделении для пациентов с ОКС, с оценкой по ШРМ 4 - 5 - 6 баллов</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29.</w:t>
            </w:r>
          </w:p>
        </w:tc>
        <w:tc>
          <w:tcPr>
            <w:tcW w:w="3175" w:type="dxa"/>
            <w:tcBorders>
              <w:top w:val="nil"/>
              <w:left w:val="nil"/>
              <w:bottom w:val="nil"/>
              <w:right w:val="nil"/>
            </w:tcBorders>
          </w:tcPr>
          <w:p>
            <w:pPr>
              <w:pStyle w:val="0"/>
            </w:pPr>
            <w:r>
              <w:rPr>
                <w:sz w:val="20"/>
              </w:rPr>
              <w:t xml:space="preserve">Разработка и внедрение плана мероприятий по направлению на третий этап медицинской реабилитации пациентов, закончивших лечение в отделении для пациентов с ОНМК и в отделении для пациентов с ОКС</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главные врачи ГМО</w:t>
            </w:r>
          </w:p>
        </w:tc>
        <w:tc>
          <w:tcPr>
            <w:tcW w:w="2778" w:type="dxa"/>
            <w:tcBorders>
              <w:top w:val="nil"/>
              <w:left w:val="nil"/>
              <w:bottom w:val="nil"/>
              <w:right w:val="nil"/>
            </w:tcBorders>
          </w:tcPr>
          <w:p>
            <w:pPr>
              <w:pStyle w:val="0"/>
            </w:pPr>
            <w:r>
              <w:rPr>
                <w:sz w:val="20"/>
              </w:rPr>
              <w:t xml:space="preserve">не менее 45 процентов пациентов от общего числа пациентов, закончивших лечение в отделении для пациентов с ОНМК, и не менее 55 процентов пациентов от общего числа пациентов, закончивших лечение в отделении для пациентов с ОКС и имеющих оценку по ШРМ 2 - 3 балла, направляются на третий этап медицинской реабилитации. 1 раз в квартал выборка 100 карт из отделения для пациентов с ОНМК и 100 карт из отделения для пациентов с ОКС - не менее 65 процентов без замечаний</w:t>
            </w:r>
          </w:p>
        </w:tc>
        <w:tc>
          <w:tcPr>
            <w:tcW w:w="2517" w:type="dxa"/>
            <w:tcBorders>
              <w:top w:val="nil"/>
              <w:left w:val="nil"/>
              <w:bottom w:val="nil"/>
              <w:right w:val="nil"/>
            </w:tcBorders>
          </w:tcPr>
          <w:p>
            <w:pPr>
              <w:pStyle w:val="0"/>
            </w:pPr>
            <w:r>
              <w:rPr>
                <w:sz w:val="20"/>
              </w:rPr>
              <w:t xml:space="preserve">осуществление направления на третий этап медицинской реабилитации пациентов, закончивших лечение в отделении для пациентов с ОНМК и отделении для пациентов с ОКС, с оценкой по ШРМ 2 - 3 балла</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30.</w:t>
            </w:r>
          </w:p>
        </w:tc>
        <w:tc>
          <w:tcPr>
            <w:tcW w:w="3175" w:type="dxa"/>
            <w:tcBorders>
              <w:top w:val="nil"/>
              <w:left w:val="nil"/>
              <w:bottom w:val="nil"/>
              <w:right w:val="nil"/>
            </w:tcBorders>
          </w:tcPr>
          <w:p>
            <w:pPr>
              <w:pStyle w:val="0"/>
            </w:pPr>
            <w:r>
              <w:rPr>
                <w:sz w:val="20"/>
              </w:rPr>
              <w:t xml:space="preserve">Мониторинг на официальном сайте Минздрава России наличия обновлений клинических рекомендаций, появления новых клинических рекомендаций и информирование ГМО, сотрудников ГМО о наличии обновлений</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доведение информации до сведения руководителей ГМО; доведение руководителями ГМО информации до сведения медицинских работников</w:t>
            </w:r>
          </w:p>
        </w:tc>
        <w:tc>
          <w:tcPr>
            <w:tcW w:w="2517" w:type="dxa"/>
            <w:tcBorders>
              <w:top w:val="nil"/>
              <w:left w:val="nil"/>
              <w:bottom w:val="nil"/>
              <w:right w:val="nil"/>
            </w:tcBorders>
          </w:tcPr>
          <w:p>
            <w:pPr>
              <w:pStyle w:val="0"/>
            </w:pPr>
            <w:r>
              <w:rPr>
                <w:sz w:val="20"/>
              </w:rPr>
              <w:t xml:space="preserve">осуществление мониторирования информации в части появления новых клинических рекомендаций (обновлений действующих клинических рекомендаций) с целью своевременного использования в медицинской деятельности</w:t>
            </w:r>
          </w:p>
        </w:tc>
        <w:tc>
          <w:tcPr>
            <w:tcW w:w="1417" w:type="dxa"/>
            <w:tcBorders>
              <w:top w:val="nil"/>
              <w:left w:val="nil"/>
              <w:bottom w:val="nil"/>
              <w:right w:val="nil"/>
            </w:tcBorders>
          </w:tcPr>
          <w:p>
            <w:pPr>
              <w:pStyle w:val="0"/>
              <w:jc w:val="center"/>
            </w:pPr>
            <w:r>
              <w:rPr>
                <w:sz w:val="20"/>
              </w:rPr>
              <w:t xml:space="preserve">регулярное</w:t>
            </w:r>
          </w:p>
        </w:tc>
      </w:tr>
      <w:tr>
        <w:tc>
          <w:tcPr>
            <w:tcW w:w="567" w:type="dxa"/>
            <w:tcBorders>
              <w:top w:val="nil"/>
              <w:left w:val="nil"/>
              <w:bottom w:val="nil"/>
              <w:right w:val="nil"/>
            </w:tcBorders>
          </w:tcPr>
          <w:p>
            <w:pPr>
              <w:pStyle w:val="0"/>
              <w:jc w:val="center"/>
            </w:pPr>
            <w:r>
              <w:rPr>
                <w:sz w:val="20"/>
              </w:rPr>
              <w:t xml:space="preserve">31.</w:t>
            </w:r>
          </w:p>
        </w:tc>
        <w:tc>
          <w:tcPr>
            <w:tcW w:w="3175" w:type="dxa"/>
            <w:tcBorders>
              <w:top w:val="nil"/>
              <w:left w:val="nil"/>
              <w:bottom w:val="nil"/>
              <w:right w:val="nil"/>
            </w:tcBorders>
          </w:tcPr>
          <w:p>
            <w:pPr>
              <w:pStyle w:val="0"/>
            </w:pPr>
            <w:r>
              <w:rPr>
                <w:sz w:val="20"/>
              </w:rPr>
              <w:t xml:space="preserve">Назначение в каждой ГМО ответственного сотрудника за внедрение клинических рекомендаций и обучение сотрудников ГМО</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приказ о назначении сотрудника</w:t>
            </w:r>
          </w:p>
        </w:tc>
        <w:tc>
          <w:tcPr>
            <w:tcW w:w="2517" w:type="dxa"/>
            <w:tcBorders>
              <w:top w:val="nil"/>
              <w:left w:val="nil"/>
              <w:bottom w:val="nil"/>
              <w:right w:val="nil"/>
            </w:tcBorders>
          </w:tcPr>
          <w:p>
            <w:pPr>
              <w:pStyle w:val="0"/>
            </w:pPr>
            <w:r>
              <w:rPr>
                <w:sz w:val="20"/>
              </w:rPr>
              <w:t xml:space="preserve">внедрение в медицинскую деятельность и использование в работе клинических рекомендаций, обучение сотрудников ГМО</w:t>
            </w:r>
          </w:p>
        </w:tc>
        <w:tc>
          <w:tcPr>
            <w:tcW w:w="1417" w:type="dxa"/>
            <w:tcBorders>
              <w:top w:val="nil"/>
              <w:left w:val="nil"/>
              <w:bottom w:val="nil"/>
              <w:right w:val="nil"/>
            </w:tcBorders>
          </w:tcPr>
          <w:p>
            <w:pPr>
              <w:pStyle w:val="0"/>
              <w:jc w:val="center"/>
            </w:pPr>
            <w:r>
              <w:rPr>
                <w:sz w:val="20"/>
              </w:rPr>
              <w:t xml:space="preserve">регулярное (по необходи-мости)</w:t>
            </w:r>
          </w:p>
        </w:tc>
      </w:tr>
      <w:tr>
        <w:tc>
          <w:tcPr>
            <w:tcW w:w="567" w:type="dxa"/>
            <w:tcBorders>
              <w:top w:val="nil"/>
              <w:left w:val="nil"/>
              <w:bottom w:val="nil"/>
              <w:right w:val="nil"/>
            </w:tcBorders>
          </w:tcPr>
          <w:p>
            <w:pPr>
              <w:pStyle w:val="0"/>
              <w:jc w:val="center"/>
            </w:pPr>
            <w:r>
              <w:rPr>
                <w:sz w:val="20"/>
              </w:rPr>
              <w:t xml:space="preserve">32.</w:t>
            </w:r>
          </w:p>
        </w:tc>
        <w:tc>
          <w:tcPr>
            <w:tcW w:w="3175" w:type="dxa"/>
            <w:tcBorders>
              <w:top w:val="nil"/>
              <w:left w:val="nil"/>
              <w:bottom w:val="nil"/>
              <w:right w:val="nil"/>
            </w:tcBorders>
          </w:tcPr>
          <w:p>
            <w:pPr>
              <w:pStyle w:val="0"/>
            </w:pPr>
            <w:r>
              <w:rPr>
                <w:sz w:val="20"/>
              </w:rPr>
              <w:t xml:space="preserve">Разработка чек-листов для проведения аудита соблюдения клинических рекомендаций по основным нозологиям в ГМО и организация внедрения</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 консультант отдела организации</w:t>
            </w:r>
          </w:p>
          <w:p>
            <w:pPr>
              <w:pStyle w:val="0"/>
            </w:pPr>
            <w:r>
              <w:rPr>
                <w:sz w:val="20"/>
              </w:rPr>
              <w:t xml:space="preserve">медицинской деятельности управления организации здравоохранения министерства здравоохранения (Ханюкина И.В.), руководители ГМО</w:t>
            </w:r>
          </w:p>
        </w:tc>
        <w:tc>
          <w:tcPr>
            <w:tcW w:w="2778" w:type="dxa"/>
            <w:tcBorders>
              <w:top w:val="nil"/>
              <w:left w:val="nil"/>
              <w:bottom w:val="nil"/>
              <w:right w:val="nil"/>
            </w:tcBorders>
          </w:tcPr>
          <w:p>
            <w:pPr>
              <w:pStyle w:val="0"/>
            </w:pPr>
            <w:r>
              <w:rPr>
                <w:sz w:val="20"/>
              </w:rPr>
              <w:t xml:space="preserve">распоряжение о внедрении чек-листов для аудита</w:t>
            </w:r>
          </w:p>
        </w:tc>
        <w:tc>
          <w:tcPr>
            <w:tcW w:w="2517" w:type="dxa"/>
            <w:tcBorders>
              <w:top w:val="nil"/>
              <w:left w:val="nil"/>
              <w:bottom w:val="nil"/>
              <w:right w:val="nil"/>
            </w:tcBorders>
          </w:tcPr>
          <w:p>
            <w:pPr>
              <w:pStyle w:val="0"/>
            </w:pPr>
            <w:r>
              <w:rPr>
                <w:sz w:val="20"/>
              </w:rPr>
              <w:t xml:space="preserve">формирование подхода к организации контроля за соблюдением клинических рекомендаций с использованием чек-листов для аудита по основным нозологиям</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33.</w:t>
            </w:r>
          </w:p>
        </w:tc>
        <w:tc>
          <w:tcPr>
            <w:tcW w:w="3175" w:type="dxa"/>
            <w:tcBorders>
              <w:top w:val="nil"/>
              <w:left w:val="nil"/>
              <w:bottom w:val="nil"/>
              <w:right w:val="nil"/>
            </w:tcBorders>
          </w:tcPr>
          <w:p>
            <w:pPr>
              <w:pStyle w:val="0"/>
            </w:pPr>
            <w:r>
              <w:rPr>
                <w:sz w:val="20"/>
              </w:rPr>
              <w:t xml:space="preserve">Проведение аудита соблюдения клинических рекомендаций с использованием чек-листов</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справка по итогам аудита</w:t>
            </w:r>
          </w:p>
        </w:tc>
        <w:tc>
          <w:tcPr>
            <w:tcW w:w="2517" w:type="dxa"/>
            <w:tcBorders>
              <w:top w:val="nil"/>
              <w:left w:val="nil"/>
              <w:bottom w:val="nil"/>
              <w:right w:val="nil"/>
            </w:tcBorders>
          </w:tcPr>
          <w:p>
            <w:pPr>
              <w:pStyle w:val="0"/>
            </w:pPr>
            <w:r>
              <w:rPr>
                <w:sz w:val="20"/>
              </w:rPr>
              <w:t xml:space="preserve">проверочные мероприятия соблюдения клинических рекомендаций с использованием чек-листов для аудита по основным нозологиям с целью повышения качества медицинской помощи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2. Мероприятия по организации внутреннего контроля качества оказания медицинской помощи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Внесение изменений в </w:t>
            </w:r>
            <w:hyperlink w:history="0" r:id="rId47" w:tooltip="Распоряжение Минздрава АО от 30.12.2014 N 112-ро (ред. от 17.09.2021) &quot;Об утверждении Порядка установления стимулирующих выплат руководителям государственных казенных, бюджетных и автономных учреждений здравоохранения, подведомственных министерству здравоохранения Архангельской области&quot; {КонсультантПлюс}">
              <w:r>
                <w:rPr>
                  <w:sz w:val="20"/>
                  <w:color w:val="0000ff"/>
                </w:rPr>
                <w:t xml:space="preserve">Порядок</w:t>
              </w:r>
            </w:hyperlink>
            <w:r>
              <w:rPr>
                <w:sz w:val="20"/>
              </w:rPr>
              <w:t xml:space="preserve"> установления стимулирующих выплат руководителям государственных казенных, бюджетных и автономных учреждений здравоохранения, подведомственных министерству здравоохранения, утвержденный распоряжением министерства здравоохранения от 30 декабря 2014 года N 112-ро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начальник отдела экономического анализа и планирования финансово-экономического управления министерства здравоохранения (Тихомирова О.Г.)</w:t>
            </w:r>
          </w:p>
        </w:tc>
        <w:tc>
          <w:tcPr>
            <w:tcW w:w="2778" w:type="dxa"/>
            <w:tcBorders>
              <w:top w:val="nil"/>
              <w:left w:val="nil"/>
              <w:bottom w:val="nil"/>
              <w:right w:val="nil"/>
            </w:tcBorders>
          </w:tcPr>
          <w:p>
            <w:pPr>
              <w:pStyle w:val="0"/>
            </w:pPr>
            <w:r>
              <w:rPr>
                <w:sz w:val="20"/>
              </w:rPr>
              <w:t xml:space="preserve">актуальный документ</w:t>
            </w:r>
          </w:p>
        </w:tc>
        <w:tc>
          <w:tcPr>
            <w:tcW w:w="2517" w:type="dxa"/>
            <w:tcBorders>
              <w:top w:val="nil"/>
              <w:left w:val="nil"/>
              <w:bottom w:val="nil"/>
              <w:right w:val="nil"/>
            </w:tcBorders>
          </w:tcPr>
          <w:p>
            <w:pPr>
              <w:pStyle w:val="0"/>
            </w:pPr>
            <w:r>
              <w:rPr>
                <w:sz w:val="20"/>
              </w:rPr>
              <w:t xml:space="preserve">дополнен (при необходимости) перечень показателей результативности работы ГМО в части оказания медицинской помощи пациентам с ССЗ, в том числе в указанный перечень включены показатели наблюдения за гражданами с высоким риском развития осложнений ССЗ</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Проведение мероприятий по обеспечению соблюдения установленных требований по проведению ведомственного контроля качества и безопасности медицинской деятельности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лицензирования, контроля качества и безопасности медицинской деятельности управления развития медицинской помощи министерства здравоохранения (Долганова И.В.), консультант отдела организации медицинской деятельности управления организации здравоохранения министерства здравоохранения (Ханюкина И.В.), начальник отдела лекарственного обеспечения управления развития</w:t>
            </w:r>
          </w:p>
          <w:p>
            <w:pPr>
              <w:pStyle w:val="0"/>
            </w:pPr>
            <w:r>
              <w:rPr>
                <w:sz w:val="20"/>
              </w:rPr>
              <w:t xml:space="preserve">медицинской помощи министерства здравоохранения (Браун А.А.),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распоряжением министерства здравоохранения от 30 декабря 2020 года N 89-ро утверждено Положение об организации и осуществлении ведомственного контроля качества и безопасности медицинской деятельности министерством здравоохранения Архангельской области, в соответствии с которым</w:t>
            </w:r>
          </w:p>
          <w:p>
            <w:pPr>
              <w:pStyle w:val="0"/>
            </w:pPr>
            <w:r>
              <w:rPr>
                <w:sz w:val="20"/>
              </w:rPr>
              <w:t xml:space="preserve">проводится контроль за соблюдением ГМО требований порядков оказания медицинской помощи, стандартов медицинской помощи, клинических рекомендаций, а также требований к организации и проведению внутреннего контроля качества и безопасности медицинской деятельности, анализ результатов внутреннего контроля и принятых управленческих решений, путем проведения плановых (в соответствии с утвержденным графиком) и внеплановых проверок</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Проведение оценки эффективности использования коечного фонда ГМО по исключению необоснованной и непрофильной госпитализации</w:t>
            </w:r>
          </w:p>
        </w:tc>
        <w:tc>
          <w:tcPr>
            <w:tcW w:w="1276" w:type="dxa"/>
            <w:tcBorders>
              <w:top w:val="nil"/>
              <w:left w:val="nil"/>
              <w:bottom w:val="nil"/>
              <w:right w:val="nil"/>
            </w:tcBorders>
          </w:tcPr>
          <w:p>
            <w:pPr>
              <w:pStyle w:val="0"/>
              <w:jc w:val="center"/>
            </w:pPr>
            <w:r>
              <w:rPr>
                <w:sz w:val="20"/>
              </w:rPr>
              <w:t xml:space="preserve">1 августа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директор ГБУЗ "МИАЦ" (Марков А.А.),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ежеквартальный отчет</w:t>
            </w:r>
          </w:p>
        </w:tc>
        <w:tc>
          <w:tcPr>
            <w:tcW w:w="2517" w:type="dxa"/>
            <w:tcBorders>
              <w:top w:val="nil"/>
              <w:left w:val="nil"/>
              <w:bottom w:val="nil"/>
              <w:right w:val="nil"/>
            </w:tcBorders>
          </w:tcPr>
          <w:p>
            <w:pPr>
              <w:pStyle w:val="0"/>
            </w:pPr>
            <w:r>
              <w:rPr>
                <w:sz w:val="20"/>
              </w:rPr>
              <w:t xml:space="preserve">проведен анализ работы профильных коек (ежеквартально)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Проведение разборов всех случаев выявления нарушений по результатам экспертизы медицинской помощи, проводимой территориальным фондом обязательного медицинского страхования (далее - ТФОМС) совместно со страховыми медицинскими организациями (далее - СМО), с принятием управленческих решений</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организовано проведение разборов всех случаев выявления нарушений по результатам экспертизы медицинской помощи, проводимой ТФОМС совместно со СМО, с принятием управленческих решений</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Разбор дефектов оказания медицинской помощи больным с ССЗ, сложных и запущенных случаев ССЗ с трансляцией результатов в общую лечебную сеть</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с целью повышения качества оказания медицинской помощи пациентам с ССЗ, квалификации медицинских работников проведен разбор дефектов оказания помощи больным с ССЗ, сложных и запущенных случаев ССЗ (ежегодно), в том числе в режиме ВКС</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Проведение мероприятий по внутреннему контролю качества, соответствующему установленным требованиям к его организации и проведению</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организовано проведение в ГМО внутреннего контроля качества всех летальных случаев, в том числе мониторинг и анализ уровня досуточной летальности пациентов при ОКС, ОНМК, а также всех случаев летальности после операций стентирования коронарных артерий</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Проведение анализа смертности от БСК, ИБС, острого инфаркта миокарда, цереброваскулярных болезней (далее -ЦВБ) и ОНМК в разрезе муниципальных образований Архангельской области с выявлением районов с наибольшими показателями, определением район-специфических проблем и формированием мер по снижению смертности от указанных нозологий</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директор ГБУЗ "МИАЦ" (Марков А.А.),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ежеквартальный отчет</w:t>
            </w:r>
          </w:p>
        </w:tc>
        <w:tc>
          <w:tcPr>
            <w:tcW w:w="2517" w:type="dxa"/>
            <w:tcBorders>
              <w:top w:val="nil"/>
              <w:left w:val="nil"/>
              <w:bottom w:val="nil"/>
              <w:right w:val="nil"/>
            </w:tcBorders>
          </w:tcPr>
          <w:p>
            <w:pPr>
              <w:pStyle w:val="0"/>
            </w:pPr>
            <w:r>
              <w:rPr>
                <w:sz w:val="20"/>
              </w:rPr>
              <w:t xml:space="preserve">проведен анализ смертности от БСК, ИБС, острого инфаркта миокарда, ЦВБ и ОНМК в разрезе муниципальных образований Архангельской области с выявлением районов с наибольшими показателями, определением район-специфических проблем и формированием мер по снижению смертности населения от указанных нозологий</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Организация разборов клинических случаев совместно с сотрудниками национальных медицинских исследовательских центров (далее - НМИЦ), в том числе ФГБУ "НМИЦ им. В.А.Алмазова"</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проведены разборы клинических случаев совместно с сотрудниками НМИЦ, в том числе ФГБУ "НМИЦ им. В.А.Алмазова" Минздрава России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3. Работа с факторами риска развития сердечно-сосудистых заболеваний</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Выявление лиц, имеющих факторы риска развития ССЗ, в том числе пациентов с сахарным диабетом, артериальной гипертонией, граждан, родственники которых имели БСК, случаи острого инфаркта миокарда (далее - ОИМ)/ ОНМК, внезапной смерти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АО,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ежегодный мониторинг</w:t>
            </w:r>
          </w:p>
        </w:tc>
        <w:tc>
          <w:tcPr>
            <w:tcW w:w="2517" w:type="dxa"/>
            <w:tcBorders>
              <w:top w:val="nil"/>
              <w:left w:val="nil"/>
              <w:bottom w:val="nil"/>
              <w:right w:val="nil"/>
            </w:tcBorders>
          </w:tcPr>
          <w:p>
            <w:pPr>
              <w:pStyle w:val="0"/>
            </w:pPr>
            <w:r>
              <w:rPr>
                <w:sz w:val="20"/>
              </w:rPr>
              <w:t xml:space="preserve">выявлены лица, имеющие факторы риска развития ССЗ, в том числе пациенты с сахарным диабетом, артериальной гипертонией, граждане, родственники которых имели БСК, случаи ОИМ/ОНМК, внезапной смерти, для последующей профилактической работы с данной группой в соответствии с клиническими рекомендациями и протоколами лечения, постановки на диспансерный учет</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Организация и проведение дополнительных скринингов граждан старше 65 лет, проживающих в сельской местности, в том числе обеспечение возможности их доставки в ГМО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исполняющий обязанности директора государственного бюджетного учреждения здравоохранения Архангельской области (далее - ГБУЗ) "Архангельский областной центр общественного здоровья и медицинской профилактики" (далее -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организованы и проведены дополнительные скрининги граждан старше 65 лет, проживающих в сельской местности, в том числе с доставкой их в ГМО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Организация и проведение обучения граждан (школьников) первым признакам и алгоритму оказания первой помощи при ОНМК и острых и повторных инфарктах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не менее 10 городков здоровья в год в муниципальных образованиях Архангельской области</w:t>
            </w:r>
          </w:p>
        </w:tc>
        <w:tc>
          <w:tcPr>
            <w:tcW w:w="2517" w:type="dxa"/>
            <w:tcBorders>
              <w:top w:val="nil"/>
              <w:left w:val="nil"/>
              <w:bottom w:val="nil"/>
              <w:right w:val="nil"/>
            </w:tcBorders>
          </w:tcPr>
          <w:p>
            <w:pPr>
              <w:pStyle w:val="0"/>
            </w:pPr>
            <w:r>
              <w:rPr>
                <w:sz w:val="20"/>
              </w:rPr>
              <w:t xml:space="preserve">проведено не менее 10 Городков здоровья в год в муниципальных образованиях Архангельской области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Организация и проведение рекламно-информационной кампании по формированию мотивации граждан к здоровому образу жизни (далее - ЗОЖ), в том числе участие в теле- и радиоэфирах, размещение информации в средствах массовой информации (далее - СМИ)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охват не менее 150 человек ежегодно</w:t>
            </w:r>
          </w:p>
        </w:tc>
        <w:tc>
          <w:tcPr>
            <w:tcW w:w="2517" w:type="dxa"/>
            <w:tcBorders>
              <w:top w:val="nil"/>
              <w:left w:val="nil"/>
              <w:bottom w:val="nil"/>
              <w:right w:val="nil"/>
            </w:tcBorders>
          </w:tcPr>
          <w:p>
            <w:pPr>
              <w:pStyle w:val="0"/>
            </w:pPr>
            <w:r>
              <w:rPr>
                <w:sz w:val="20"/>
              </w:rPr>
              <w:t xml:space="preserve">организовано и проведено обучение граждан, в том числе школьников (охват не менее 150 человек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Организация обучающих школ для пациентов в ГМО с впервые диагностированными ССЗ и для пациентов, имеющих факторы риска</w:t>
            </w:r>
          </w:p>
        </w:tc>
        <w:tc>
          <w:tcPr>
            <w:tcW w:w="1276" w:type="dxa"/>
            <w:tcBorders>
              <w:top w:val="nil"/>
              <w:left w:val="nil"/>
              <w:bottom w:val="nil"/>
              <w:right w:val="nil"/>
            </w:tcBorders>
          </w:tcPr>
          <w:p>
            <w:pPr>
              <w:pStyle w:val="0"/>
              <w:jc w:val="center"/>
            </w:pPr>
            <w:r>
              <w:rPr>
                <w:sz w:val="20"/>
              </w:rPr>
              <w:t xml:space="preserve">1 сентября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главные врачи ГМО</w:t>
            </w:r>
          </w:p>
        </w:tc>
        <w:tc>
          <w:tcPr>
            <w:tcW w:w="2778" w:type="dxa"/>
            <w:tcBorders>
              <w:top w:val="nil"/>
              <w:left w:val="nil"/>
              <w:bottom w:val="nil"/>
              <w:right w:val="nil"/>
            </w:tcBorders>
          </w:tcPr>
          <w:p>
            <w:pPr>
              <w:pStyle w:val="0"/>
            </w:pPr>
            <w:r>
              <w:rPr>
                <w:sz w:val="20"/>
              </w:rPr>
              <w:t xml:space="preserve">не менее 70 процентов пациентов с впервые диагностированными ССЗ и пациентов, имеющих факторы риска</w:t>
            </w:r>
          </w:p>
        </w:tc>
        <w:tc>
          <w:tcPr>
            <w:tcW w:w="2517" w:type="dxa"/>
            <w:tcBorders>
              <w:top w:val="nil"/>
              <w:left w:val="nil"/>
              <w:bottom w:val="nil"/>
              <w:right w:val="nil"/>
            </w:tcBorders>
          </w:tcPr>
          <w:p>
            <w:pPr>
              <w:pStyle w:val="0"/>
            </w:pPr>
            <w:r>
              <w:rPr>
                <w:sz w:val="20"/>
              </w:rPr>
              <w:t xml:space="preserve">обеспечен охват обучением в школах ГМО не менее 70 процентов пациентов с впервые диагностированными ССЗ и пациентов, имеющих факторы риска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Привлечение к проведению профилактических мероприятий социально ориентированных некоммерческих организаций, общественных объединений и добровольческих (волонтерских) организаций</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не менее шести в год</w:t>
            </w:r>
          </w:p>
        </w:tc>
        <w:tc>
          <w:tcPr>
            <w:tcW w:w="2517" w:type="dxa"/>
            <w:tcBorders>
              <w:top w:val="nil"/>
              <w:left w:val="nil"/>
              <w:bottom w:val="nil"/>
              <w:right w:val="nil"/>
            </w:tcBorders>
          </w:tcPr>
          <w:p>
            <w:pPr>
              <w:pStyle w:val="0"/>
            </w:pPr>
            <w:r>
              <w:rPr>
                <w:sz w:val="20"/>
              </w:rPr>
              <w:t xml:space="preserve">организован ежегодный конкурс проектов социально ориентированных некоммерческих организаций в целях предоставления субсидий за счет средств областного бюджета на реализацию проектов, направленных на формирование ЗОЖ, отказ от вредных привычек и иные; продолжена работа с волонтерскими организациями, обучены на базе ГБУЗ "АОЦОЗиМП" волонтеры, продолжено взаимодействие в рамках проведения массовых профилактических акций и иных мероприятий (не менее шести в год)</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Проведение информационно-коммуникационной кампании по информированию населения Архангельской области по вопросам ЗОЖ, о факторах риска развития ССЗ</w:t>
            </w:r>
          </w:p>
        </w:tc>
        <w:tc>
          <w:tcPr>
            <w:tcW w:w="1276" w:type="dxa"/>
            <w:tcBorders>
              <w:top w:val="nil"/>
              <w:left w:val="nil"/>
              <w:bottom w:val="nil"/>
              <w:right w:val="nil"/>
            </w:tcBorders>
          </w:tcPr>
          <w:p>
            <w:pPr>
              <w:pStyle w:val="0"/>
              <w:jc w:val="center"/>
            </w:pPr>
            <w:r>
              <w:rPr>
                <w:sz w:val="20"/>
              </w:rPr>
              <w:t xml:space="preserve">1 сентября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главные врачи ГМО,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размещение информации</w:t>
            </w:r>
          </w:p>
        </w:tc>
        <w:tc>
          <w:tcPr>
            <w:tcW w:w="2517" w:type="dxa"/>
            <w:tcBorders>
              <w:top w:val="nil"/>
              <w:left w:val="nil"/>
              <w:bottom w:val="nil"/>
              <w:right w:val="nil"/>
            </w:tcBorders>
          </w:tcPr>
          <w:p>
            <w:pPr>
              <w:pStyle w:val="0"/>
            </w:pPr>
            <w:r>
              <w:rPr>
                <w:sz w:val="20"/>
              </w:rPr>
              <w:t xml:space="preserve">сформирован комплекс мероприятий по информированию населения по вопросам ЗОЖ, о факторах риска развития ССЗ, в том числе посредством: размещения материалов для населения в сети "Интернет" на сайте </w:t>
            </w:r>
            <w:r>
              <w:rPr>
                <w:sz w:val="20"/>
              </w:rPr>
              <w:t xml:space="preserve">zdorovie29.ru</w:t>
            </w:r>
            <w:r>
              <w:rPr>
                <w:sz w:val="20"/>
              </w:rPr>
              <w:t xml:space="preserve">, в социальной сети "Вконтакте";</w:t>
            </w:r>
          </w:p>
          <w:p>
            <w:pPr>
              <w:pStyle w:val="0"/>
            </w:pPr>
            <w:r>
              <w:rPr>
                <w:sz w:val="20"/>
              </w:rPr>
              <w:t xml:space="preserve">издания печатной продукции;</w:t>
            </w:r>
          </w:p>
          <w:p>
            <w:pPr>
              <w:pStyle w:val="0"/>
            </w:pPr>
            <w:r>
              <w:rPr>
                <w:sz w:val="20"/>
              </w:rPr>
              <w:t xml:space="preserve">работы "телефона доверия" по ЗОЖ;</w:t>
            </w:r>
          </w:p>
          <w:p>
            <w:pPr>
              <w:pStyle w:val="0"/>
            </w:pPr>
            <w:r>
              <w:rPr>
                <w:sz w:val="20"/>
              </w:rPr>
              <w:t xml:space="preserve">продолжения работы онлайн-сервисов "Задай вопрос кардиологу" и "Задай вопрос неврологу";</w:t>
            </w:r>
          </w:p>
          <w:p>
            <w:pPr>
              <w:pStyle w:val="0"/>
            </w:pPr>
            <w:r>
              <w:rPr>
                <w:sz w:val="20"/>
              </w:rPr>
              <w:t xml:space="preserve">выпуска новостных сюжетов и проката видеороликов на телевидении ВГТРК "Поморье";</w:t>
            </w:r>
          </w:p>
          <w:p>
            <w:pPr>
              <w:pStyle w:val="0"/>
            </w:pPr>
            <w:r>
              <w:rPr>
                <w:sz w:val="20"/>
              </w:rPr>
              <w:t xml:space="preserve">а также проведения в Архангельской области массовых профилактических акций, приуроченных к Всемирным дням здоровья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Увеличение охвата населения Архангельской области профилактическими и пропагандистскими мероприятиями по отказу от табакокурения</w:t>
            </w:r>
          </w:p>
        </w:tc>
        <w:tc>
          <w:tcPr>
            <w:tcW w:w="1276" w:type="dxa"/>
            <w:tcBorders>
              <w:top w:val="nil"/>
              <w:left w:val="nil"/>
              <w:bottom w:val="nil"/>
              <w:right w:val="nil"/>
            </w:tcBorders>
          </w:tcPr>
          <w:p>
            <w:pPr>
              <w:pStyle w:val="0"/>
              <w:jc w:val="center"/>
            </w:pPr>
            <w:r>
              <w:rPr>
                <w:sz w:val="20"/>
              </w:rPr>
              <w:t xml:space="preserve">1 сентября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главные врачи ГМО,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ежегодно увеличено на восемь процентов число граждан, устойчиво отказавшихся от употребления табака</w:t>
            </w:r>
          </w:p>
        </w:tc>
        <w:tc>
          <w:tcPr>
            <w:tcW w:w="2517" w:type="dxa"/>
            <w:tcBorders>
              <w:top w:val="nil"/>
              <w:left w:val="nil"/>
              <w:bottom w:val="nil"/>
              <w:right w:val="nil"/>
            </w:tcBorders>
          </w:tcPr>
          <w:p>
            <w:pPr>
              <w:pStyle w:val="0"/>
            </w:pPr>
            <w:r>
              <w:rPr>
                <w:sz w:val="20"/>
              </w:rPr>
              <w:t xml:space="preserve">в 2019 - 2020 годах увеличено на 10 процентов число кабинетов отказа от табака, ежегодно увеличено на восемь процентов число граждан, устойчиво отказавшихся от употребления табака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4. Комплекс мер, направленных на совершенствование системы оказания первичной медико-санитарной помощи при сердечно-сосудистых заболеваниях</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Активное участие в акциях "Здоровый образ жизни", "Знай цифры своего АД" и иных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главные врачи ГМО</w:t>
            </w:r>
          </w:p>
        </w:tc>
        <w:tc>
          <w:tcPr>
            <w:tcW w:w="2778" w:type="dxa"/>
            <w:tcBorders>
              <w:top w:val="nil"/>
              <w:left w:val="nil"/>
              <w:bottom w:val="nil"/>
              <w:right w:val="nil"/>
            </w:tcBorders>
          </w:tcPr>
          <w:p>
            <w:pPr>
              <w:pStyle w:val="0"/>
            </w:pPr>
            <w:r>
              <w:rPr>
                <w:sz w:val="20"/>
              </w:rPr>
              <w:t xml:space="preserve">ежегодное взаимодействие</w:t>
            </w:r>
          </w:p>
        </w:tc>
        <w:tc>
          <w:tcPr>
            <w:tcW w:w="2517" w:type="dxa"/>
            <w:tcBorders>
              <w:top w:val="nil"/>
              <w:left w:val="nil"/>
              <w:bottom w:val="nil"/>
              <w:right w:val="nil"/>
            </w:tcBorders>
          </w:tcPr>
          <w:p>
            <w:pPr>
              <w:pStyle w:val="0"/>
            </w:pPr>
            <w:r>
              <w:rPr>
                <w:sz w:val="20"/>
              </w:rPr>
              <w:t xml:space="preserve">выстроено взаимодействие с работодателями, организованы скрининговые исследования сотрудников наиболее крупных предприятий Архангельской области, внедрены корпоративные программы укрепления здоровья работников с учетом лучших практик других субъектов Российской Федерации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Внедрение корпоративных программ укрепления общественного здоровья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исполняющий обязанности директора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внедрена 1 корпоративная программа, содержащая наилучшие практики по укреплению здоровья работников</w:t>
            </w:r>
          </w:p>
        </w:tc>
        <w:tc>
          <w:tcPr>
            <w:tcW w:w="2517" w:type="dxa"/>
            <w:tcBorders>
              <w:top w:val="nil"/>
              <w:left w:val="nil"/>
              <w:bottom w:val="nil"/>
              <w:right w:val="nil"/>
            </w:tcBorders>
          </w:tcPr>
          <w:p>
            <w:pPr>
              <w:pStyle w:val="0"/>
            </w:pPr>
            <w:r>
              <w:rPr>
                <w:sz w:val="20"/>
              </w:rPr>
              <w:t xml:space="preserve">выстроено взаимодействие с муниципальными образованиями Архангельской области, разработаны и внедрены муниципальными образованиями Архангельской области муниципальные программы укрепления общественного здоровья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Организация и проведение акций, направленных на профилактику ССЗ ("Всемирный день здоровья" и т.д.)</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не менее трех акций ежегодно)</w:t>
            </w:r>
          </w:p>
        </w:tc>
        <w:tc>
          <w:tcPr>
            <w:tcW w:w="2517" w:type="dxa"/>
            <w:tcBorders>
              <w:top w:val="nil"/>
              <w:left w:val="nil"/>
              <w:bottom w:val="nil"/>
              <w:right w:val="nil"/>
            </w:tcBorders>
          </w:tcPr>
          <w:p>
            <w:pPr>
              <w:pStyle w:val="0"/>
            </w:pPr>
            <w:r>
              <w:rPr>
                <w:sz w:val="20"/>
              </w:rPr>
              <w:t xml:space="preserve">проведено не менее трех акций (ежегодно)</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Организация и проведение Городков здоровья в муниципальных образованиях Архангельской области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охват мероприятиями акции "Всемирный день здоровья" не менее 20 тыс. человек</w:t>
            </w:r>
          </w:p>
        </w:tc>
        <w:tc>
          <w:tcPr>
            <w:tcW w:w="2517" w:type="dxa"/>
            <w:tcBorders>
              <w:top w:val="nil"/>
              <w:left w:val="nil"/>
              <w:bottom w:val="nil"/>
              <w:right w:val="nil"/>
            </w:tcBorders>
          </w:tcPr>
          <w:p>
            <w:pPr>
              <w:pStyle w:val="0"/>
            </w:pPr>
            <w:r>
              <w:rPr>
                <w:sz w:val="20"/>
              </w:rPr>
              <w:t xml:space="preserve">охват мероприятиями акции "Всемирный день здоровья" не менее 20 тыс. человек</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Организация консультирования населения по факторам риска развития ССЗ по "телефону здоровья"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не менее 10 000 экземпляров ежегодно</w:t>
            </w:r>
          </w:p>
        </w:tc>
        <w:tc>
          <w:tcPr>
            <w:tcW w:w="2517" w:type="dxa"/>
            <w:tcBorders>
              <w:top w:val="nil"/>
              <w:left w:val="nil"/>
              <w:bottom w:val="nil"/>
              <w:right w:val="nil"/>
            </w:tcBorders>
          </w:tcPr>
          <w:p>
            <w:pPr>
              <w:pStyle w:val="0"/>
            </w:pPr>
            <w:r>
              <w:rPr>
                <w:sz w:val="20"/>
              </w:rPr>
              <w:t xml:space="preserve">разработаны и изданы информационные материалы по профилактике ССЗ для населения Архангельской области (не менее 10 000 экземпляров ежегодно)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Проведение индивидуального углубленного профилактического консультирования в центрах здоровья на базе ГМО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охват не менее 90 процентов обратившихся (ежегодно)</w:t>
            </w:r>
          </w:p>
        </w:tc>
        <w:tc>
          <w:tcPr>
            <w:tcW w:w="2517" w:type="dxa"/>
            <w:tcBorders>
              <w:top w:val="nil"/>
              <w:left w:val="nil"/>
              <w:bottom w:val="nil"/>
              <w:right w:val="nil"/>
            </w:tcBorders>
          </w:tcPr>
          <w:p>
            <w:pPr>
              <w:pStyle w:val="0"/>
            </w:pPr>
            <w:r>
              <w:rPr>
                <w:sz w:val="20"/>
              </w:rPr>
              <w:t xml:space="preserve">организовано индивидуальное углубленное профилактическое консультирование в центрах здоровья на базе ГМО, охват не менее 90 процентов обратившихся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Профилактическое консультирование пациентов в рамках диспансеризации, профилактических осмотров</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охват профи-лактическим консульти-рованием не менее 90 процентов обратившихся пациентов</w:t>
            </w:r>
          </w:p>
        </w:tc>
        <w:tc>
          <w:tcPr>
            <w:tcW w:w="2517" w:type="dxa"/>
            <w:tcBorders>
              <w:top w:val="nil"/>
              <w:left w:val="nil"/>
              <w:bottom w:val="nil"/>
              <w:right w:val="nil"/>
            </w:tcBorders>
          </w:tcPr>
          <w:p>
            <w:pPr>
              <w:pStyle w:val="0"/>
            </w:pPr>
            <w:r>
              <w:rPr>
                <w:sz w:val="20"/>
              </w:rPr>
              <w:t xml:space="preserve">обеспечен охват профилактическим консультированием не менее 90 процентов обратившихся пациентов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Разработка и реализация муниципальных программ укрепления общественного здоровья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органы местного самоуправления субъекта Российской Федерации, 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100 процентов муниципальных образований Архангельской области разработали и утвердили муниципальные программы укрепления общественного здоровья</w:t>
            </w:r>
          </w:p>
        </w:tc>
        <w:tc>
          <w:tcPr>
            <w:tcW w:w="2517" w:type="dxa"/>
            <w:tcBorders>
              <w:top w:val="nil"/>
              <w:left w:val="nil"/>
              <w:bottom w:val="nil"/>
              <w:right w:val="nil"/>
            </w:tcBorders>
          </w:tcPr>
          <w:p>
            <w:pPr>
              <w:pStyle w:val="0"/>
            </w:pPr>
            <w:r>
              <w:rPr>
                <w:sz w:val="20"/>
              </w:rPr>
              <w:t xml:space="preserve">выстроено взаимодействие с муниципальными образованиями Архангельской области, разработаны и внедрены муниципальными образованиями Архангельской области муниципальные программы укрепления общественного здоровья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Увеличение охвата населения профилактическими медицинскими осмотрами, включая диспансеризацию</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исполняющий обязанности директора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увеличено число граждан, прошедших профилактические осмотры, с 430 тыс. человек в 2017 году (базовый показатель) до 740 тыс. человек к концу 2024 года</w:t>
            </w:r>
          </w:p>
        </w:tc>
        <w:tc>
          <w:tcPr>
            <w:tcW w:w="2517" w:type="dxa"/>
            <w:tcBorders>
              <w:top w:val="nil"/>
              <w:left w:val="nil"/>
              <w:bottom w:val="nil"/>
              <w:right w:val="nil"/>
            </w:tcBorders>
          </w:tcPr>
          <w:p>
            <w:pPr>
              <w:pStyle w:val="0"/>
            </w:pPr>
            <w:r>
              <w:rPr>
                <w:sz w:val="20"/>
              </w:rPr>
              <w:t xml:space="preserve">увеличено число граждан, прошедших профилактические осмотры, с 430 тыс. человек в 2017 году (базовый показатель) до 740 тыс. человек к концу 2024 года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Ежегодное проведение конкурса среди социально ориентированных некоммерческих организаций на получение грантов на реализацию проектов, направленных на пропаганду ЗОЖ</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w:t>
            </w:r>
          </w:p>
        </w:tc>
        <w:tc>
          <w:tcPr>
            <w:tcW w:w="2778" w:type="dxa"/>
            <w:tcBorders>
              <w:top w:val="nil"/>
              <w:left w:val="nil"/>
              <w:bottom w:val="nil"/>
              <w:right w:val="nil"/>
            </w:tcBorders>
          </w:tcPr>
          <w:p>
            <w:pPr>
              <w:pStyle w:val="0"/>
            </w:pPr>
            <w:r>
              <w:rPr>
                <w:sz w:val="20"/>
              </w:rPr>
              <w:t xml:space="preserve">участие не менее трех социально ориентированных некоммерческих организаций ежегодно</w:t>
            </w:r>
          </w:p>
        </w:tc>
        <w:tc>
          <w:tcPr>
            <w:tcW w:w="2517" w:type="dxa"/>
            <w:tcBorders>
              <w:top w:val="nil"/>
              <w:left w:val="nil"/>
              <w:bottom w:val="nil"/>
              <w:right w:val="nil"/>
            </w:tcBorders>
          </w:tcPr>
          <w:p>
            <w:pPr>
              <w:pStyle w:val="0"/>
            </w:pPr>
            <w:r>
              <w:rPr>
                <w:sz w:val="20"/>
              </w:rPr>
              <w:t xml:space="preserve">проведен конкурс среди социально ориентированных некоммерческих организаций на получение грантов на реализацию проектов, направленных на пропаганду ЗОЖ (участие не менее трех социально ориентированных некоммерческих организаций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Информирование медицинского сообщества и руководителей ГМО об основных изменениях нормативных документов, в том числе порядка проведения профилактического медицинского осмотра, диспансеризации определенных групп взрослого населения, диспансерного наблюдения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1 июня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предоставление информации по мере внесения изменений</w:t>
            </w:r>
          </w:p>
        </w:tc>
        <w:tc>
          <w:tcPr>
            <w:tcW w:w="2517" w:type="dxa"/>
            <w:tcBorders>
              <w:top w:val="nil"/>
              <w:left w:val="nil"/>
              <w:bottom w:val="nil"/>
              <w:right w:val="nil"/>
            </w:tcBorders>
          </w:tcPr>
          <w:p>
            <w:pPr>
              <w:pStyle w:val="0"/>
            </w:pPr>
            <w:r>
              <w:rPr>
                <w:sz w:val="20"/>
              </w:rPr>
              <w:t xml:space="preserve">информированы руководители ГМО об основных изменениях порядка проведения профилактического медицинского осмотра и диспансеризации определенных групп взрослого населения (повторное информирование в случае актуализации информации и изменениях в законодательстве Российской Федерации)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Использование генеалогических и синдромологических методов исследования, выявление групп риска развития ССЗ и организация работы с ними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Архангельской области (Костина К.С.), исполняющий обязанности директора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в процессе работы</w:t>
            </w:r>
          </w:p>
        </w:tc>
        <w:tc>
          <w:tcPr>
            <w:tcW w:w="2517" w:type="dxa"/>
            <w:tcBorders>
              <w:top w:val="nil"/>
              <w:left w:val="nil"/>
              <w:bottom w:val="nil"/>
              <w:right w:val="nil"/>
            </w:tcBorders>
          </w:tcPr>
          <w:p>
            <w:pPr>
              <w:pStyle w:val="0"/>
            </w:pPr>
            <w:r>
              <w:rPr>
                <w:sz w:val="20"/>
              </w:rPr>
              <w:t xml:space="preserve">расширено использование генеалогических и синдромологических методов исследования. Выделена группа населения для проведения молекулярно-генетических методов исследования. Выявлены через анкетирование при проведении профилактических осмотров лица с наследственной предрасположенностью к возникновению ССЗ, лица, перенесшие сильный психоэмоциональный стресс с последующей длительной депрессией, имеющие избыточную массу тела, сахарный диабет, повышенный уровень холестерина, фибрилляцию предсердий, лица старше 50 лет, организована работа с ними в рамках школ здоровья, действующих на базе ГМО (школ артериальной гипертонии, сахарного диабета, школ для пациентов с ХСН, школ ЗОЖ, здорового питания, школ варфаринотерапии). Проведены исследования на гипергомоцистеинемию пациентам с криптогенным инсультом у лиц старше 65 лет</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Мероприятия по информированию, обучению врачей, фельдшеров первичного звена по вопросам диагностики, маршрутизации и раннего выявления БСК</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1 июля 2024 года</w:t>
            </w:r>
          </w:p>
        </w:tc>
        <w:tc>
          <w:tcPr>
            <w:tcW w:w="2721" w:type="dxa"/>
            <w:tcBorders>
              <w:top w:val="nil"/>
              <w:left w:val="nil"/>
              <w:bottom w:val="nil"/>
              <w:right w:val="nil"/>
            </w:tcBorders>
          </w:tcPr>
          <w:p>
            <w:pPr>
              <w:pStyle w:val="0"/>
            </w:pPr>
            <w:r>
              <w:rPr>
                <w:sz w:val="20"/>
              </w:rPr>
              <w:t xml:space="preserve">главные врачи ГМО</w:t>
            </w:r>
          </w:p>
        </w:tc>
        <w:tc>
          <w:tcPr>
            <w:tcW w:w="2778" w:type="dxa"/>
            <w:tcBorders>
              <w:top w:val="nil"/>
              <w:left w:val="nil"/>
              <w:bottom w:val="nil"/>
              <w:right w:val="nil"/>
            </w:tcBorders>
          </w:tcPr>
          <w:p>
            <w:pPr>
              <w:pStyle w:val="0"/>
            </w:pPr>
            <w:r>
              <w:rPr>
                <w:sz w:val="20"/>
              </w:rPr>
              <w:t xml:space="preserve">ежегодный охват не менее 100 человек</w:t>
            </w:r>
          </w:p>
        </w:tc>
        <w:tc>
          <w:tcPr>
            <w:tcW w:w="2517" w:type="dxa"/>
            <w:tcBorders>
              <w:top w:val="nil"/>
              <w:left w:val="nil"/>
              <w:bottom w:val="nil"/>
              <w:right w:val="nil"/>
            </w:tcBorders>
          </w:tcPr>
          <w:p>
            <w:pPr>
              <w:pStyle w:val="0"/>
            </w:pPr>
            <w:r>
              <w:rPr>
                <w:sz w:val="20"/>
              </w:rPr>
              <w:t xml:space="preserve">ежеквартальное проведение обучающих мероприятий, в том числе в режиме ВКС, с ежегодным охватом не менее 100 человек</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Организация и проведение профилактических медицинских осмотров и диспансеризации определенных групп взрослого населения (согласно плану, с целевыми индикаторами охвата), в том числе в субботу и в вечерние часы</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охват профилактическими медицинскими осмотрами и диспансеризацией определенных групп взрослого населения ежегодно с выполнением целевых индикаторов плана по каждой ГМО (мониторинг). Организовано проведение профилактических медицинских осмотров и диспансеризации определенных групп взрослого населения, в том числе в субботу и в вечерние часы</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Организация диспансерного наблюдения больных с высоким и очень высоким абсолютным сердечно-сосудистым риском, в том числе в условиях неблагоприятной эпидемиологической ситуации по новой коронавирусной инфекции (COVID-19)</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охват населения с высоким и очень высоким абсолютным сердечно-сосудистым риском - не менее 75 процентов (мониторинг показателя)</w:t>
            </w:r>
          </w:p>
        </w:tc>
        <w:tc>
          <w:tcPr>
            <w:tcW w:w="2517" w:type="dxa"/>
            <w:tcBorders>
              <w:top w:val="nil"/>
              <w:left w:val="nil"/>
              <w:bottom w:val="nil"/>
              <w:right w:val="nil"/>
            </w:tcBorders>
          </w:tcPr>
          <w:p>
            <w:pPr>
              <w:pStyle w:val="0"/>
            </w:pPr>
            <w:r>
              <w:rPr>
                <w:sz w:val="20"/>
              </w:rPr>
              <w:t xml:space="preserve">охват населения с высоким и очень высоким абсолютным сердечно-сосудистым риском - не менее 75 процентов (мониторинг показателя)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16.</w:t>
            </w:r>
          </w:p>
        </w:tc>
        <w:tc>
          <w:tcPr>
            <w:tcW w:w="3175" w:type="dxa"/>
            <w:tcBorders>
              <w:top w:val="nil"/>
              <w:left w:val="nil"/>
              <w:bottom w:val="nil"/>
              <w:right w:val="nil"/>
            </w:tcBorders>
          </w:tcPr>
          <w:p>
            <w:pPr>
              <w:pStyle w:val="0"/>
            </w:pPr>
            <w:r>
              <w:rPr>
                <w:sz w:val="20"/>
              </w:rPr>
              <w:t xml:space="preserve">Организация и проведение углубленного профилактического консультирования по выявленным факторам риска развития ССЗ при проведении медицинских профилактических осмотров и диспансеризации определенных групп взрослого населения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исполняющий обязанности директора ГБУЗ "АОЦОЗиМП" (Павельев Д.В.)</w:t>
            </w:r>
          </w:p>
        </w:tc>
        <w:tc>
          <w:tcPr>
            <w:tcW w:w="2778" w:type="dxa"/>
            <w:tcBorders>
              <w:top w:val="nil"/>
              <w:left w:val="nil"/>
              <w:bottom w:val="nil"/>
              <w:right w:val="nil"/>
            </w:tcBorders>
          </w:tcPr>
          <w:p>
            <w:pPr>
              <w:pStyle w:val="0"/>
            </w:pPr>
            <w:r>
              <w:rPr>
                <w:sz w:val="20"/>
              </w:rPr>
              <w:t xml:space="preserve">охват индивидуальным углубленным профилактическим консультированием или групповым профилактическим консультированием (школами пациента) граждан с впервые выявленными болезнями (не менее 70 процентов ежегодно)</w:t>
            </w:r>
          </w:p>
        </w:tc>
        <w:tc>
          <w:tcPr>
            <w:tcW w:w="2517" w:type="dxa"/>
            <w:tcBorders>
              <w:top w:val="nil"/>
              <w:left w:val="nil"/>
              <w:bottom w:val="nil"/>
              <w:right w:val="nil"/>
            </w:tcBorders>
          </w:tcPr>
          <w:p>
            <w:pPr>
              <w:pStyle w:val="0"/>
            </w:pPr>
            <w:r>
              <w:rPr>
                <w:sz w:val="20"/>
              </w:rPr>
              <w:t xml:space="preserve">охват индивидуальным углубленным профилактическим консультированием или групповым профилактическим консультированием (школами пациента) граждан с впервые выявленными болезнями (не менее 70 процентов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17.</w:t>
            </w:r>
          </w:p>
        </w:tc>
        <w:tc>
          <w:tcPr>
            <w:tcW w:w="3175" w:type="dxa"/>
            <w:tcBorders>
              <w:top w:val="nil"/>
              <w:left w:val="nil"/>
              <w:bottom w:val="nil"/>
              <w:right w:val="nil"/>
            </w:tcBorders>
          </w:tcPr>
          <w:p>
            <w:pPr>
              <w:pStyle w:val="0"/>
            </w:pPr>
            <w:r>
              <w:rPr>
                <w:sz w:val="20"/>
              </w:rPr>
              <w:t xml:space="preserve">Повышение доступности и качества оказания первичной медико-санитарной помощи гражданам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 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главные врачи ГМО</w:t>
            </w:r>
          </w:p>
        </w:tc>
        <w:tc>
          <w:tcPr>
            <w:tcW w:w="2778" w:type="dxa"/>
            <w:tcBorders>
              <w:top w:val="nil"/>
              <w:left w:val="nil"/>
              <w:bottom w:val="nil"/>
              <w:right w:val="nil"/>
            </w:tcBorders>
          </w:tcPr>
          <w:p>
            <w:pPr>
              <w:pStyle w:val="0"/>
            </w:pPr>
            <w:r>
              <w:rPr>
                <w:sz w:val="20"/>
              </w:rPr>
              <w:t xml:space="preserve">созданы/ заменены не менее 10 фельдшерско-акушерских пунктов (далее - ФАП)</w:t>
            </w:r>
          </w:p>
        </w:tc>
        <w:tc>
          <w:tcPr>
            <w:tcW w:w="2517" w:type="dxa"/>
            <w:tcBorders>
              <w:top w:val="nil"/>
              <w:left w:val="nil"/>
              <w:bottom w:val="nil"/>
              <w:right w:val="nil"/>
            </w:tcBorders>
          </w:tcPr>
          <w:p>
            <w:pPr>
              <w:pStyle w:val="0"/>
            </w:pPr>
            <w:r>
              <w:rPr>
                <w:sz w:val="20"/>
              </w:rPr>
              <w:t xml:space="preserve">созданы/заменены не менее 10 ФАП, врачебных амбулаторий в населенных пунктах с численностью населения от 101 до 2000 человек, не имеющих медицинских организаций, оказывающих первичную медико-санитарную помощь в рамках регионального проекта "Развитие системы оказания первичной медико-санитарной помощи", программы модернизации первичного звена здравоохранения Архангельской области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18.</w:t>
            </w:r>
          </w:p>
        </w:tc>
        <w:tc>
          <w:tcPr>
            <w:tcW w:w="3175" w:type="dxa"/>
            <w:tcBorders>
              <w:top w:val="nil"/>
              <w:left w:val="nil"/>
              <w:bottom w:val="nil"/>
              <w:right w:val="nil"/>
            </w:tcBorders>
          </w:tcPr>
          <w:p>
            <w:pPr>
              <w:pStyle w:val="0"/>
            </w:pPr>
            <w:r>
              <w:rPr>
                <w:sz w:val="20"/>
              </w:rPr>
              <w:t xml:space="preserve">Организация информирования населения о возможности прохождения профилактических медицинских осмотров и диспансеризации определенных групп взрослого населения через sms-оповещение, официальные сайты в сети "Интернет", социальные сети, информационные стенды (печатные и электронные СМИ)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директор ТФОМС Архангельской области (Ясько Н.Н.), исполняющий обязанности директора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информированы не менее 70 процентов пациентов, подлежащих профилактическим медицинским осмотрам и диспансеризации определенных групп взрослого населения (ежегодно)</w:t>
            </w:r>
          </w:p>
        </w:tc>
        <w:tc>
          <w:tcPr>
            <w:tcW w:w="2517" w:type="dxa"/>
            <w:tcBorders>
              <w:top w:val="nil"/>
              <w:left w:val="nil"/>
              <w:bottom w:val="nil"/>
              <w:right w:val="nil"/>
            </w:tcBorders>
          </w:tcPr>
          <w:p>
            <w:pPr>
              <w:pStyle w:val="0"/>
            </w:pPr>
            <w:r>
              <w:rPr>
                <w:sz w:val="20"/>
              </w:rPr>
              <w:t xml:space="preserve">информированы не менее 70 процентов пациентов, подлежащих профилактическим медицинским осмотрам и диспансеризации определенных групп взрослого населения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19.</w:t>
            </w:r>
          </w:p>
        </w:tc>
        <w:tc>
          <w:tcPr>
            <w:tcW w:w="3175" w:type="dxa"/>
            <w:tcBorders>
              <w:top w:val="nil"/>
              <w:left w:val="nil"/>
              <w:bottom w:val="nil"/>
              <w:right w:val="nil"/>
            </w:tcBorders>
          </w:tcPr>
          <w:p>
            <w:pPr>
              <w:pStyle w:val="0"/>
            </w:pPr>
            <w:r>
              <w:rPr>
                <w:sz w:val="20"/>
              </w:rPr>
              <w:t xml:space="preserve">Проведение профилактических мероприятий и информирование населения о факторах риска развития ССЗ</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w:t>
            </w:r>
          </w:p>
        </w:tc>
        <w:tc>
          <w:tcPr>
            <w:tcW w:w="2778" w:type="dxa"/>
            <w:tcBorders>
              <w:top w:val="nil"/>
              <w:left w:val="nil"/>
              <w:bottom w:val="nil"/>
              <w:right w:val="nil"/>
            </w:tcBorders>
          </w:tcPr>
          <w:p>
            <w:pPr>
              <w:pStyle w:val="0"/>
            </w:pPr>
            <w:r>
              <w:rPr>
                <w:sz w:val="20"/>
              </w:rPr>
              <w:t xml:space="preserve">не менее 20 000 вовлеченных в мероприятия ежегодно</w:t>
            </w:r>
          </w:p>
        </w:tc>
        <w:tc>
          <w:tcPr>
            <w:tcW w:w="2517" w:type="dxa"/>
            <w:tcBorders>
              <w:top w:val="nil"/>
              <w:left w:val="nil"/>
              <w:bottom w:val="nil"/>
              <w:right w:val="nil"/>
            </w:tcBorders>
          </w:tcPr>
          <w:p>
            <w:pPr>
              <w:pStyle w:val="0"/>
            </w:pPr>
            <w:r>
              <w:rPr>
                <w:sz w:val="20"/>
              </w:rPr>
              <w:t xml:space="preserve">созданы, тиражированы и распространены информационные материалы, буклеты, листовки, брошюры по профилактике и раннему выявлению ССЗ, в том числе памятки, информирующие о симптомах ОКС, ОНМК, с рекомендациями раннего обращения за медицинской помощью и вызова бригады СМП. Размещены материалы по вопросам профилактики и раннего выявления БСК в сети "Интернет" на сайте </w:t>
            </w:r>
            <w:r>
              <w:rPr>
                <w:sz w:val="20"/>
              </w:rPr>
              <w:t xml:space="preserve">zdorovie29.ru</w:t>
            </w:r>
            <w:r>
              <w:rPr>
                <w:sz w:val="20"/>
              </w:rPr>
              <w:t xml:space="preserve"> и на сайтах ГМО;</w:t>
            </w:r>
          </w:p>
          <w:p>
            <w:pPr>
              <w:pStyle w:val="0"/>
            </w:pPr>
            <w:r>
              <w:rPr>
                <w:sz w:val="20"/>
              </w:rPr>
              <w:t xml:space="preserve">обеспечена работа телефона "горячей линии" и тематического телефона здоровья "Задай свой вопрос кардиологу";</w:t>
            </w:r>
          </w:p>
          <w:p>
            <w:pPr>
              <w:pStyle w:val="0"/>
            </w:pPr>
            <w:r>
              <w:rPr>
                <w:sz w:val="20"/>
              </w:rPr>
              <w:t xml:space="preserve">состоялись выступления на Архангельском радио и телевидении по вопросам профилактики и раннего выявления БСК (не менее пяти выступлений); осуществлен прокат видеороликов по своевременному распознаванию признаков ОНМК и инфаркта миокарда на телевидении, информационных экранах ГМО;</w:t>
            </w:r>
          </w:p>
          <w:p>
            <w:pPr>
              <w:pStyle w:val="0"/>
            </w:pPr>
            <w:r>
              <w:rPr>
                <w:sz w:val="20"/>
              </w:rPr>
              <w:t xml:space="preserve">проведены массовые профилактические акции, посвященные дням борьбы с артериальной гипертонией, инсультом, мероприятия "Недели здорового сердца" и иные; проведены для старшеклассников во всех общеобразовательных организациях в рамках цифрового образовательного кольца уроки здоровья по профилактике инсульта и инфаркта "Дети на защите взрослых" и "Медлить нельзя!" (не менее 20 000 вовлеченных в мероприятия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20.</w:t>
            </w:r>
          </w:p>
        </w:tc>
        <w:tc>
          <w:tcPr>
            <w:tcW w:w="3175" w:type="dxa"/>
            <w:tcBorders>
              <w:top w:val="nil"/>
              <w:left w:val="nil"/>
              <w:bottom w:val="nil"/>
              <w:right w:val="nil"/>
            </w:tcBorders>
          </w:tcPr>
          <w:p>
            <w:pPr>
              <w:pStyle w:val="0"/>
            </w:pPr>
            <w:r>
              <w:rPr>
                <w:sz w:val="20"/>
              </w:rPr>
              <w:t xml:space="preserve">Проведение просветительской и воспитательной работы среди населения при активном использовании СМИ в пропаганде ЗОЖ, разработка и реализация лекторских программ по пропаганде ЗОЖ и первичной профилактике ССЗ в целевых аудиториях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органы местного самоуправления Архангельской области</w:t>
            </w:r>
          </w:p>
        </w:tc>
        <w:tc>
          <w:tcPr>
            <w:tcW w:w="2778" w:type="dxa"/>
            <w:tcBorders>
              <w:top w:val="nil"/>
              <w:left w:val="nil"/>
              <w:bottom w:val="nil"/>
              <w:right w:val="nil"/>
            </w:tcBorders>
          </w:tcPr>
          <w:p>
            <w:pPr>
              <w:pStyle w:val="0"/>
            </w:pPr>
            <w:r>
              <w:rPr>
                <w:sz w:val="20"/>
              </w:rPr>
              <w:t xml:space="preserve">не менее четырех ежегодно</w:t>
            </w:r>
          </w:p>
        </w:tc>
        <w:tc>
          <w:tcPr>
            <w:tcW w:w="2517" w:type="dxa"/>
            <w:tcBorders>
              <w:top w:val="nil"/>
              <w:left w:val="nil"/>
              <w:bottom w:val="nil"/>
              <w:right w:val="nil"/>
            </w:tcBorders>
          </w:tcPr>
          <w:p>
            <w:pPr>
              <w:pStyle w:val="0"/>
            </w:pPr>
            <w:r>
              <w:rPr>
                <w:sz w:val="20"/>
              </w:rPr>
              <w:t xml:space="preserve">проведены лекции, круглые столы и другие мероприятия по пропаганде ЗОЖ и первичной профилактике ССЗ в целевых аудиториях (в том числе среди школьников) (не менее четырех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21.</w:t>
            </w:r>
          </w:p>
        </w:tc>
        <w:tc>
          <w:tcPr>
            <w:tcW w:w="3175" w:type="dxa"/>
            <w:tcBorders>
              <w:top w:val="nil"/>
              <w:left w:val="nil"/>
              <w:bottom w:val="nil"/>
              <w:right w:val="nil"/>
            </w:tcBorders>
          </w:tcPr>
          <w:p>
            <w:pPr>
              <w:pStyle w:val="0"/>
            </w:pPr>
            <w:r>
              <w:rPr>
                <w:sz w:val="20"/>
              </w:rPr>
              <w:t xml:space="preserve">Продолжение реализации межведомственных планов мероприятий по борьбе с табакокурением и злоупотреблением алкоголем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ведущий консультант отдела организации медицинской деятельности управления организации здравоохранения министерства здравоохранения (Сомова Я.В.),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реализован в 2019 году </w:t>
            </w:r>
            <w:hyperlink w:history="0" r:id="rId48" w:tooltip="Постановление Правительства Архангельской области от 09.07.2013 N 299-пп (ред. от 16.05.2017) &quot;Об утверждении плана реализации мероприятий по защите населения Архангельской области от последствий потребления табака на 2013 - 2020 годы&quot; {КонсультантПлюс}">
              <w:r>
                <w:rPr>
                  <w:sz w:val="20"/>
                  <w:color w:val="0000ff"/>
                </w:rPr>
                <w:t xml:space="preserve">план</w:t>
              </w:r>
            </w:hyperlink>
            <w:r>
              <w:rPr>
                <w:sz w:val="20"/>
              </w:rPr>
              <w:t xml:space="preserve"> мероприятий по снижению масштабов злоупотребления алкогольной продукцией и профилактике алкоголизма в Архангельской области в сфере здравоохранения на 2017 - 2019 годы, утвержденный министерством здравоохранения. Реализованы мероприятия межведомственного плана по защите населения Архангельской области от последствий потребления табака на 2013 - 2020 годы, утвержденного постановлением Правительства Архангельской области от 9 июля 2013 года N 299-пп, обосновано продление реализации плана до 2024 года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22.</w:t>
            </w:r>
          </w:p>
        </w:tc>
        <w:tc>
          <w:tcPr>
            <w:tcW w:w="3175" w:type="dxa"/>
            <w:tcBorders>
              <w:top w:val="nil"/>
              <w:left w:val="nil"/>
              <w:bottom w:val="nil"/>
              <w:right w:val="nil"/>
            </w:tcBorders>
          </w:tcPr>
          <w:p>
            <w:pPr>
              <w:pStyle w:val="0"/>
            </w:pPr>
            <w:r>
              <w:rPr>
                <w:sz w:val="20"/>
              </w:rPr>
              <w:t xml:space="preserve">Развитие выездных и дистанционных форм работы</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консультант отдела организации медицинской деятельности управления организации здравоохранения министерства здравоохранения (Просвирнина Я.Н.), главные врачи ГМО</w:t>
            </w:r>
          </w:p>
        </w:tc>
        <w:tc>
          <w:tcPr>
            <w:tcW w:w="2778" w:type="dxa"/>
            <w:tcBorders>
              <w:top w:val="nil"/>
              <w:left w:val="nil"/>
              <w:bottom w:val="nil"/>
              <w:right w:val="nil"/>
            </w:tcBorders>
          </w:tcPr>
          <w:p>
            <w:pPr>
              <w:pStyle w:val="0"/>
            </w:pPr>
            <w:r>
              <w:rPr>
                <w:sz w:val="20"/>
              </w:rPr>
            </w:r>
          </w:p>
        </w:tc>
        <w:tc>
          <w:tcPr>
            <w:tcW w:w="2517" w:type="dxa"/>
            <w:tcBorders>
              <w:top w:val="nil"/>
              <w:left w:val="nil"/>
              <w:bottom w:val="nil"/>
              <w:right w:val="nil"/>
            </w:tcBorders>
          </w:tcPr>
          <w:p>
            <w:pPr>
              <w:pStyle w:val="0"/>
            </w:pPr>
            <w:r>
              <w:rPr>
                <w:sz w:val="20"/>
              </w:rPr>
              <w:t xml:space="preserve">увеличено количество выездов медицинских бригад врачей-специалистов ГМО, являющихся межрайонными центрами, и специалистов ГМО III уровня в удаленные населенные пункты в целях консультирования пациентов высокого риска, состоящих на диспансерном учете, и отбора для оказания специализированной, в том числе высокотехнологичной, медицинской помощи (далее - ВМП) (не менее 150 выездов в год к 2024 году); увеличено количество ГМО, участвующих в дистанционной передаче электрокардиограмм (не менее двух ГМО ежегодно), до 15 к 2024 году. Увеличены объемы проведения телемедицинских консультаций к 2024 году на 19,4 процента к уровню 2017 года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23.</w:t>
            </w:r>
          </w:p>
        </w:tc>
        <w:tc>
          <w:tcPr>
            <w:tcW w:w="3175" w:type="dxa"/>
            <w:tcBorders>
              <w:top w:val="nil"/>
              <w:left w:val="nil"/>
              <w:bottom w:val="nil"/>
              <w:right w:val="nil"/>
            </w:tcBorders>
          </w:tcPr>
          <w:p>
            <w:pPr>
              <w:pStyle w:val="0"/>
            </w:pPr>
            <w:r>
              <w:rPr>
                <w:sz w:val="20"/>
              </w:rPr>
              <w:t xml:space="preserve">Увеличение охвата профилактическими мероприятиями граждан в рамках диспансерного наблюдения пациентов с ССЗ</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исполняющий обязанности директора ГБУЗ "АОЦОЗиМП" (Павельев Д.В.),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охват диспансерным наблюдением с проведением профилактических мероприятий не менее 70 процентов пациентов с ССЗ</w:t>
            </w:r>
          </w:p>
        </w:tc>
        <w:tc>
          <w:tcPr>
            <w:tcW w:w="2517" w:type="dxa"/>
            <w:tcBorders>
              <w:top w:val="nil"/>
              <w:left w:val="nil"/>
              <w:bottom w:val="nil"/>
              <w:right w:val="nil"/>
            </w:tcBorders>
          </w:tcPr>
          <w:p>
            <w:pPr>
              <w:pStyle w:val="0"/>
            </w:pPr>
            <w:r>
              <w:rPr>
                <w:sz w:val="20"/>
              </w:rPr>
              <w:t xml:space="preserve">охват диспансерным наблюдением с проведением профилактических мероприятий не менее 70 процентов пациентов с ССЗ</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24.</w:t>
            </w:r>
          </w:p>
        </w:tc>
        <w:tc>
          <w:tcPr>
            <w:tcW w:w="3175" w:type="dxa"/>
            <w:tcBorders>
              <w:top w:val="nil"/>
              <w:left w:val="nil"/>
              <w:bottom w:val="nil"/>
              <w:right w:val="nil"/>
            </w:tcBorders>
          </w:tcPr>
          <w:p>
            <w:pPr>
              <w:pStyle w:val="0"/>
            </w:pPr>
            <w:r>
              <w:rPr>
                <w:sz w:val="20"/>
              </w:rPr>
              <w:t xml:space="preserve">Обеспечение лечащим врачом медицинской организации, оказывающей первичную медико-санитарную помощь, своевременного направления пациентов на 2 или 3 этап медицинской реабилитации в соответствии с установленной маршрутизацией, а также выполнения рекомендаций, данных пациентам при проведении 1, 2 и 3 этапов медицинской реабилитации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главные врачи ГМО</w:t>
            </w:r>
          </w:p>
        </w:tc>
        <w:tc>
          <w:tcPr>
            <w:tcW w:w="2778" w:type="dxa"/>
            <w:tcBorders>
              <w:top w:val="nil"/>
              <w:left w:val="nil"/>
              <w:bottom w:val="nil"/>
              <w:right w:val="nil"/>
            </w:tcBorders>
          </w:tcPr>
          <w:p>
            <w:pPr>
              <w:pStyle w:val="0"/>
            </w:pPr>
            <w:r>
              <w:rPr>
                <w:sz w:val="20"/>
              </w:rPr>
              <w:t xml:space="preserve">все пациенты, нуждающиеся в медицинской реабилитации и имеющие реабилитационный потенциал, при обращении к врачу медицинской организации, оказывающей первичную медико-санитарную помощь, могут получить направление в отделения медицинской реабилитации 2 и 3 этапов с учетом тяжести состояния по ШРМ; всем пациентам, получившим рекомендации по мероприятиям медицинской реабилитации при проведении 1, 2 и 3 этапов медицинской реабилитации, реализуются мероприятия данных рекомендаций</w:t>
            </w:r>
          </w:p>
        </w:tc>
        <w:tc>
          <w:tcPr>
            <w:tcW w:w="2517" w:type="dxa"/>
            <w:tcBorders>
              <w:top w:val="nil"/>
              <w:left w:val="nil"/>
              <w:bottom w:val="nil"/>
              <w:right w:val="nil"/>
            </w:tcBorders>
          </w:tcPr>
          <w:p>
            <w:pPr>
              <w:pStyle w:val="0"/>
            </w:pPr>
            <w:r>
              <w:rPr>
                <w:sz w:val="20"/>
              </w:rPr>
              <w:t xml:space="preserve">своевременное направление пациентов на медицинскую реабилитацию врачом медицинской организации, оказывающей первичную медико-санитарную помощь, выполнение рекомендаций данных пациентам по итогам ранее проведенной медицинской реабилитации на 1, 2 и 3 этапах</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25.</w:t>
            </w:r>
          </w:p>
        </w:tc>
        <w:tc>
          <w:tcPr>
            <w:tcW w:w="3175" w:type="dxa"/>
            <w:tcBorders>
              <w:top w:val="nil"/>
              <w:left w:val="nil"/>
              <w:bottom w:val="nil"/>
              <w:right w:val="nil"/>
            </w:tcBorders>
          </w:tcPr>
          <w:p>
            <w:pPr>
              <w:pStyle w:val="0"/>
            </w:pPr>
            <w:r>
              <w:rPr>
                <w:sz w:val="20"/>
              </w:rPr>
              <w:t xml:space="preserve">Расширение применения в ГБУЗ "Архангельская областная клиническая больница, ГБУЗ "Первая городская клиническая больница им. Е.Е.Волосевич", в том числе в кардиологических центрах, визуализирующих нагрузочные пробы (стресс-эхокардиография, нагрузочная сцинтиграфия миокарда) в первичной диагностике ИБС и у пациентов с БСК для оценки тяжести заболевания, коррекции лечения и своевременного направления на хирургические вмешательства</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главные врачи ГМО</w:t>
            </w:r>
          </w:p>
        </w:tc>
        <w:tc>
          <w:tcPr>
            <w:tcW w:w="2778" w:type="dxa"/>
            <w:tcBorders>
              <w:top w:val="nil"/>
              <w:left w:val="nil"/>
              <w:bottom w:val="nil"/>
              <w:right w:val="nil"/>
            </w:tcBorders>
          </w:tcPr>
          <w:p>
            <w:pPr>
              <w:pStyle w:val="0"/>
            </w:pPr>
            <w:r>
              <w:rPr>
                <w:sz w:val="20"/>
              </w:rPr>
              <w:t xml:space="preserve">к концу 2024 года реализовано на базе пяти ГМО</w:t>
            </w:r>
          </w:p>
        </w:tc>
        <w:tc>
          <w:tcPr>
            <w:tcW w:w="2517" w:type="dxa"/>
            <w:tcBorders>
              <w:top w:val="nil"/>
              <w:left w:val="nil"/>
              <w:bottom w:val="nil"/>
              <w:right w:val="nil"/>
            </w:tcBorders>
          </w:tcPr>
          <w:p>
            <w:pPr>
              <w:pStyle w:val="0"/>
            </w:pPr>
            <w:r>
              <w:rPr>
                <w:sz w:val="20"/>
              </w:rPr>
              <w:t xml:space="preserve">расширено применение в ГБУЗ Архангельская областная клиническая больница", ГБУЗ "Первая городская клиническая больница им. Е.Е.Волосевич", в том числе в кардиологических центрах, визуализирующих нагрузочные пробы (стресс-эхокардиография, нагрузочная сцинтиграфия миокарда) в первичной диагностике ИБС и у пациентов с БСК для оценки тяжести заболевания, коррекции лечения и своевременного направления на хирургические вмешательства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5. Мероприятия по вторичной профилактике сердечно-сосудистых заболеваний</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Комиссионный разбор случаев ССЗ в рамках проведения ведомственного контроля оказания медицинской помощи в соответствии с распоряжением министерства здравоохранения от 30 декабря 2020 года N 89-ро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проведены комиссионные разборы случаев ССЗ в рамках проведения ведомственного контроля оказания медицинской помощи с участием главных внештатных специалистов министерства здравоохранения с последующей трансляцией результатов в ГМО АО; оценка проведения медикаментозной терапии, проводимой больным с артериальной гипертонией, нарушениями липидного обмена в рамках диспансерного наблюдения, в том числе посредством использования системы персонифицированного учета пациентов с ССЗ, перенесших ОКС/ОНМК</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Повышение компетенции (обучение/стажировка) специалистов (кардиологов, врачей-терапевтов, неврологов, нейрохирургов, рентгенэндоваскулярных хирургов, ультразвуковой и функциональной диагностики и иных) на базе НМИЦ, региональных центров и образовательных организаций по программе высшего образования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w:t>
            </w:r>
          </w:p>
        </w:tc>
        <w:tc>
          <w:tcPr>
            <w:tcW w:w="2778" w:type="dxa"/>
            <w:tcBorders>
              <w:top w:val="nil"/>
              <w:left w:val="nil"/>
              <w:bottom w:val="nil"/>
              <w:right w:val="nil"/>
            </w:tcBorders>
          </w:tcPr>
          <w:p>
            <w:pPr>
              <w:pStyle w:val="0"/>
            </w:pPr>
            <w:r>
              <w:rPr>
                <w:sz w:val="20"/>
              </w:rPr>
              <w:t xml:space="preserve">ежегодно, по отдельному плану</w:t>
            </w:r>
          </w:p>
        </w:tc>
        <w:tc>
          <w:tcPr>
            <w:tcW w:w="2517" w:type="dxa"/>
            <w:tcBorders>
              <w:top w:val="nil"/>
              <w:left w:val="nil"/>
              <w:bottom w:val="nil"/>
              <w:right w:val="nil"/>
            </w:tcBorders>
          </w:tcPr>
          <w:p>
            <w:pPr>
              <w:pStyle w:val="0"/>
            </w:pPr>
            <w:r>
              <w:rPr>
                <w:sz w:val="20"/>
              </w:rPr>
              <w:t xml:space="preserve">повышена компетенция специалистов, в том числе за счет средств нормированного страхового запаса ТФОМС;</w:t>
            </w:r>
          </w:p>
          <w:p>
            <w:pPr>
              <w:pStyle w:val="0"/>
            </w:pPr>
            <w:r>
              <w:rPr>
                <w:sz w:val="20"/>
              </w:rPr>
              <w:t xml:space="preserve">проведены мероприятия по обучению (стажировке) медицинского персонала на базе НМИЦ,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(ежегодно, по отдельному плану)</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Функционирование в ГМО антикоагулянтных кабинетов с дистанционным мониторингом данных динамического наблюдения и школами варфаринотерапии для пациентов</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гемостазиолог министерства здравоохранения (Воробьева Н.А.)</w:t>
            </w:r>
          </w:p>
        </w:tc>
        <w:tc>
          <w:tcPr>
            <w:tcW w:w="2778" w:type="dxa"/>
            <w:tcBorders>
              <w:top w:val="nil"/>
              <w:left w:val="nil"/>
              <w:bottom w:val="nil"/>
              <w:right w:val="nil"/>
            </w:tcBorders>
          </w:tcPr>
          <w:p>
            <w:pPr>
              <w:pStyle w:val="0"/>
            </w:pPr>
            <w:r>
              <w:rPr>
                <w:sz w:val="20"/>
              </w:rPr>
              <w:t xml:space="preserve">ежегодно не менее одного кабинета</w:t>
            </w:r>
          </w:p>
        </w:tc>
        <w:tc>
          <w:tcPr>
            <w:tcW w:w="2517" w:type="dxa"/>
            <w:tcBorders>
              <w:top w:val="nil"/>
              <w:left w:val="nil"/>
              <w:bottom w:val="nil"/>
              <w:right w:val="nil"/>
            </w:tcBorders>
          </w:tcPr>
          <w:p>
            <w:pPr>
              <w:pStyle w:val="0"/>
            </w:pPr>
            <w:r>
              <w:rPr>
                <w:sz w:val="20"/>
              </w:rPr>
              <w:t xml:space="preserve">расширение сети антикоагулянтных кабинетов (26 кабинетов) с дистанционным мониторингом данных динамического наблюдения и школами варфаринотерапии для пациентов (до 31 кабинета к 2024 году, ежегодно не менее одного кабинета)</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Организация работы Регионального центра компетенции по антитромботической терапии на базе центра гемостаза ГБУЗ "Первая городская клиническая больница им. Е.Е.Волосевич"</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главный внештатный специалист гемостазиолог министерства здравоохранения (Воробьева Н.А.), ведущий консультант отдела организации медицинской деятельности управления организации здравоохранения министерства здравоохранения (Шурундина О.А.)</w:t>
            </w:r>
          </w:p>
        </w:tc>
        <w:tc>
          <w:tcPr>
            <w:tcW w:w="2778" w:type="dxa"/>
            <w:tcBorders>
              <w:top w:val="nil"/>
              <w:left w:val="nil"/>
              <w:bottom w:val="nil"/>
              <w:right w:val="nil"/>
            </w:tcBorders>
          </w:tcPr>
          <w:p>
            <w:pPr>
              <w:pStyle w:val="0"/>
            </w:pPr>
            <w:r>
              <w:rPr>
                <w:sz w:val="20"/>
              </w:rPr>
              <w:t xml:space="preserve">подготовлена справка</w:t>
            </w:r>
          </w:p>
        </w:tc>
        <w:tc>
          <w:tcPr>
            <w:tcW w:w="2517" w:type="dxa"/>
            <w:tcBorders>
              <w:top w:val="nil"/>
              <w:left w:val="nil"/>
              <w:bottom w:val="nil"/>
              <w:right w:val="nil"/>
            </w:tcBorders>
          </w:tcPr>
          <w:p>
            <w:pPr>
              <w:pStyle w:val="0"/>
            </w:pPr>
            <w:r>
              <w:rPr>
                <w:sz w:val="20"/>
              </w:rPr>
              <w:t xml:space="preserve">организована работа Регионального центра компетенции по антитромботической терапии на базе центра гемостаза ГБУЗ "Первая городская клиническая больница им. Е.Е.Волосевич"</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Актуализация нормативно-правового акта, регламентирующего маршрутизацию пациентов высокого сердечно-сосудистого риска с хроническими БСК с формированием центров управления рисками и выделением территориальных зон ответственности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 начальник отдела организации медицинской деятельности управления организации здравоохранения министерства здравоохранения (Халмрадова Е.Ю.)</w:t>
            </w:r>
          </w:p>
        </w:tc>
        <w:tc>
          <w:tcPr>
            <w:tcW w:w="2778" w:type="dxa"/>
            <w:tcBorders>
              <w:top w:val="nil"/>
              <w:left w:val="nil"/>
              <w:bottom w:val="nil"/>
              <w:right w:val="nil"/>
            </w:tcBorders>
          </w:tcPr>
          <w:p>
            <w:pPr>
              <w:pStyle w:val="0"/>
            </w:pPr>
            <w:r>
              <w:rPr>
                <w:sz w:val="20"/>
              </w:rPr>
              <w:t xml:space="preserve">актуальный документ</w:t>
            </w:r>
          </w:p>
        </w:tc>
        <w:tc>
          <w:tcPr>
            <w:tcW w:w="2517" w:type="dxa"/>
            <w:tcBorders>
              <w:top w:val="nil"/>
              <w:left w:val="nil"/>
              <w:bottom w:val="nil"/>
              <w:right w:val="nil"/>
            </w:tcBorders>
          </w:tcPr>
          <w:p>
            <w:pPr>
              <w:pStyle w:val="0"/>
            </w:pPr>
            <w:r>
              <w:rPr>
                <w:sz w:val="20"/>
              </w:rPr>
              <w:t xml:space="preserve">актуализирован нормативно-правовой акт, регламентирующий маршрутизацию пациентов высокого сердечно-сосудистого риска с хроническими БСК с формированием центров управления рисками и выделением территориальных зон ответственности</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gridSpan w:val="8"/>
            <w:tcW w:w="15656" w:type="dxa"/>
            <w:tcBorders>
              <w:top w:val="nil"/>
              <w:left w:val="nil"/>
              <w:bottom w:val="nil"/>
              <w:right w:val="nil"/>
            </w:tcBorders>
          </w:tcPr>
          <w:p>
            <w:pPr>
              <w:pStyle w:val="0"/>
              <w:outlineLvl w:val="2"/>
              <w:jc w:val="center"/>
            </w:pPr>
            <w:r>
              <w:rPr>
                <w:sz w:val="20"/>
              </w:rPr>
              <w:t xml:space="preserve">6. Комплекс мер, направленный на совершенствование организации диспансерного наблюдения больных сердечно-сосудистыми заболеваниями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Ежемесячный контроль количества пациентов, охваченных диспансерным наблюдением, с организацией мониторинга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директор ТФОМС (Ясько Н.Н.)</w:t>
            </w:r>
          </w:p>
        </w:tc>
        <w:tc>
          <w:tcPr>
            <w:tcW w:w="2778" w:type="dxa"/>
            <w:tcBorders>
              <w:top w:val="nil"/>
              <w:left w:val="nil"/>
              <w:bottom w:val="nil"/>
              <w:right w:val="nil"/>
            </w:tcBorders>
          </w:tcPr>
          <w:p>
            <w:pPr>
              <w:pStyle w:val="0"/>
            </w:pPr>
            <w:r>
              <w:rPr>
                <w:sz w:val="20"/>
              </w:rPr>
              <w:t xml:space="preserve">ежеквартальный отчет</w:t>
            </w:r>
          </w:p>
        </w:tc>
        <w:tc>
          <w:tcPr>
            <w:tcW w:w="2517" w:type="dxa"/>
            <w:tcBorders>
              <w:top w:val="nil"/>
              <w:left w:val="nil"/>
              <w:bottom w:val="nil"/>
              <w:right w:val="nil"/>
            </w:tcBorders>
          </w:tcPr>
          <w:p>
            <w:pPr>
              <w:pStyle w:val="0"/>
            </w:pPr>
            <w:r>
              <w:rPr>
                <w:sz w:val="20"/>
              </w:rPr>
              <w:t xml:space="preserve">организован мониторинг количества пациентов с ССЗ, охваченных диспансерным наблюдением</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Организация информирования пациентов о необходимости диспансерного наблюдения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директор ТФОМС (Ясько Н.Н.)</w:t>
            </w:r>
          </w:p>
        </w:tc>
        <w:tc>
          <w:tcPr>
            <w:tcW w:w="2778" w:type="dxa"/>
            <w:tcBorders>
              <w:top w:val="nil"/>
              <w:left w:val="nil"/>
              <w:bottom w:val="nil"/>
              <w:right w:val="nil"/>
            </w:tcBorders>
          </w:tcPr>
          <w:p>
            <w:pPr>
              <w:pStyle w:val="0"/>
            </w:pPr>
            <w:r>
              <w:rPr>
                <w:sz w:val="20"/>
              </w:rPr>
              <w:t xml:space="preserve">в ГМО размещено не менее 40 информационных плакатов о возможности/ необходимости бесплатного диспансерного наблюдения</w:t>
            </w:r>
          </w:p>
        </w:tc>
        <w:tc>
          <w:tcPr>
            <w:tcW w:w="2517" w:type="dxa"/>
            <w:tcBorders>
              <w:top w:val="nil"/>
              <w:left w:val="nil"/>
              <w:bottom w:val="nil"/>
              <w:right w:val="nil"/>
            </w:tcBorders>
          </w:tcPr>
          <w:p>
            <w:pPr>
              <w:pStyle w:val="0"/>
            </w:pPr>
            <w:r>
              <w:rPr>
                <w:sz w:val="20"/>
              </w:rPr>
              <w:t xml:space="preserve">в ГМО размещено не менее 40 информационных плакатов о возможности/ необходимости бесплатного диспансерного наблюдения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Организация мероприятий по увеличению охвата диспансерным наблюдением пациентов с ССЗ на уровне каждой ГМО с формированием на уровне терапевтических участков списков пациентов (групп высокого риска смерти) с заполнением чек-листов амбулаторного (дистанционного) наблюдения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директор ТФОМС (Ясько Н.Н.)</w:t>
            </w:r>
          </w:p>
        </w:tc>
        <w:tc>
          <w:tcPr>
            <w:tcW w:w="2778" w:type="dxa"/>
            <w:tcBorders>
              <w:top w:val="nil"/>
              <w:left w:val="nil"/>
              <w:bottom w:val="nil"/>
              <w:right w:val="nil"/>
            </w:tcBorders>
          </w:tcPr>
          <w:p>
            <w:pPr>
              <w:pStyle w:val="0"/>
            </w:pPr>
            <w:r>
              <w:rPr>
                <w:sz w:val="20"/>
              </w:rPr>
              <w:t xml:space="preserve">не менее 90 процентов ОКС и ОНМК</w:t>
            </w:r>
          </w:p>
        </w:tc>
        <w:tc>
          <w:tcPr>
            <w:tcW w:w="2517" w:type="dxa"/>
            <w:tcBorders>
              <w:top w:val="nil"/>
              <w:left w:val="nil"/>
              <w:bottom w:val="nil"/>
              <w:right w:val="nil"/>
            </w:tcBorders>
          </w:tcPr>
          <w:p>
            <w:pPr>
              <w:pStyle w:val="0"/>
            </w:pPr>
            <w:r>
              <w:rPr>
                <w:sz w:val="20"/>
              </w:rPr>
              <w:t xml:space="preserve">изданы приказы руководителей ГМО с закреплением обязанности по организации диспансерного наблюдения пациентов с ССЗ с целевым индикатором и алгоритмом проведения необходимых мероприятий между стационарным и амбулаторным этапом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Организация работы по повышению качества диспансерного наблюдения и увеличения охвата пациентов ключевых групп ССЗ, определяющих основной вклад в заболеваемость и смертность от ССЗ</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обеспечен охват диспансерным наблюдением пациентов ключевых групп ССЗ до 90 процентов</w:t>
            </w:r>
          </w:p>
        </w:tc>
        <w:tc>
          <w:tcPr>
            <w:tcW w:w="2517" w:type="dxa"/>
            <w:tcBorders>
              <w:top w:val="nil"/>
              <w:left w:val="nil"/>
              <w:bottom w:val="nil"/>
              <w:right w:val="nil"/>
            </w:tcBorders>
          </w:tcPr>
          <w:p>
            <w:pPr>
              <w:pStyle w:val="0"/>
            </w:pPr>
            <w:r>
              <w:rPr>
                <w:sz w:val="20"/>
              </w:rPr>
              <w:t xml:space="preserve">обеспечен охват диспансерным наблюдением пациентов ключевых групп ССЗ до 90 процентов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Организация работы по постановке на диспансерное наблюдение пациентов, перенесших высокотехнологичные операции по поводу ССЗ (аортокоронарное шунтирование, протезирование клапанов, каротидную эндартерэктомию, стентирование коронарных, мозговых и брахиоцефальных артерий, абляции аритмогенных зон при различных нарушениях ритма сердца, имплантацию электрокардиостимуляторов или дефибрилляторов и иные операции)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ведущий консультант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обеспечен охват диспансерным наблюдением 90 процентов пациентов данной группы</w:t>
            </w:r>
          </w:p>
        </w:tc>
        <w:tc>
          <w:tcPr>
            <w:tcW w:w="2517" w:type="dxa"/>
            <w:tcBorders>
              <w:top w:val="nil"/>
              <w:left w:val="nil"/>
              <w:bottom w:val="nil"/>
              <w:right w:val="nil"/>
            </w:tcBorders>
          </w:tcPr>
          <w:p>
            <w:pPr>
              <w:pStyle w:val="0"/>
            </w:pPr>
            <w:r>
              <w:rPr>
                <w:sz w:val="20"/>
              </w:rPr>
              <w:t xml:space="preserve">обеспечен охват диспансерным наблюдением 90 процентов пациентов данной группы</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Организация работы с группой больных хронической сердечно-сосудистой патологией высокого риска, находящихся на антикоагулянтной терапии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ведущий консультант отдела организации медицинской деятельности управления организации здравоохранения министерства здравоохранения (Шурундина О.А.),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обеспечен охват диспансерным наблюдением пациентов ключевых групп ССЗ до 90 процентов</w:t>
            </w:r>
          </w:p>
        </w:tc>
        <w:tc>
          <w:tcPr>
            <w:tcW w:w="2517" w:type="dxa"/>
            <w:tcBorders>
              <w:top w:val="nil"/>
              <w:left w:val="nil"/>
              <w:bottom w:val="nil"/>
              <w:right w:val="nil"/>
            </w:tcBorders>
          </w:tcPr>
          <w:p>
            <w:pPr>
              <w:pStyle w:val="0"/>
            </w:pPr>
            <w:r>
              <w:rPr>
                <w:sz w:val="20"/>
              </w:rPr>
              <w:t xml:space="preserve">обеспечен охват диспансерным наблюдением пациентов ключевых групп ССЗ до 90 процентов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Разработка и внедрение мер по увеличению охвата диспансерным наблюдением пациентов ключевых групп ССЗ и улучшению преемственности между стационарным и амбулаторным звеном ГМО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2020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обеспечена преемственность в работе между стационарным и амбулаторным звеном ГМО с целью увеличения охвата диспансерным наблюдением пациентов ключевых групп ССЗ. Принято распоряжение министерства здравоохранения, утверждающее алгоритм внутриведомственного взаимодействия, в том числе посредством медицинских информационных систем. Алгоритм доведен до сведения всех ГМО, обсужден в рамках ВКС</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Осуществление продленного лекарственного обеспечения пациентов, перенесших ОКС/ОНМК, плановые вмешательства и относящихся к группам высокого риска повторных событий и неблагоприятного исхода</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лекарственного обеспечения министерства здравоохранения (Браун А.А.), ведущий консультант отдела лекарственного обеспечения министерства здравоохранения (Тетерина Ю.Ю.)</w:t>
            </w:r>
          </w:p>
        </w:tc>
        <w:tc>
          <w:tcPr>
            <w:tcW w:w="2778" w:type="dxa"/>
            <w:tcBorders>
              <w:top w:val="nil"/>
              <w:left w:val="nil"/>
              <w:bottom w:val="nil"/>
              <w:right w:val="nil"/>
            </w:tcBorders>
          </w:tcPr>
          <w:p>
            <w:pPr>
              <w:pStyle w:val="0"/>
            </w:pPr>
            <w:r>
              <w:rPr>
                <w:sz w:val="20"/>
              </w:rPr>
              <w:t xml:space="preserve">на 2021 год план - 80 процентов, достигнут показатель 100 процентов. На 2022 год запланирован показатель 85 процентов</w:t>
            </w:r>
          </w:p>
        </w:tc>
        <w:tc>
          <w:tcPr>
            <w:tcW w:w="2517" w:type="dxa"/>
            <w:tcBorders>
              <w:top w:val="nil"/>
              <w:left w:val="nil"/>
              <w:bottom w:val="nil"/>
              <w:right w:val="nil"/>
            </w:tcBorders>
          </w:tcPr>
          <w:p>
            <w:pPr>
              <w:pStyle w:val="0"/>
            </w:pPr>
            <w:r>
              <w:rPr>
                <w:sz w:val="20"/>
              </w:rPr>
              <w:t xml:space="preserve">продолжены мероприятия по льготному лекарственному обеспечению граждан в рамках программы "Борьба с сердечно-сосудистыми заболеваниями"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Организация работы липидного центра на базе ГБУЗ "Первая городская клиническая больница им. Е.Е.Волосевич"</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Пролечено 80 человек амбулаторно, 20 человек в дневном стационаре</w:t>
            </w:r>
          </w:p>
        </w:tc>
        <w:tc>
          <w:tcPr>
            <w:tcW w:w="2517" w:type="dxa"/>
            <w:tcBorders>
              <w:top w:val="nil"/>
              <w:left w:val="nil"/>
              <w:bottom w:val="nil"/>
              <w:right w:val="nil"/>
            </w:tcBorders>
          </w:tcPr>
          <w:p>
            <w:pPr>
              <w:pStyle w:val="0"/>
            </w:pPr>
            <w:r>
              <w:rPr>
                <w:sz w:val="20"/>
              </w:rPr>
              <w:t xml:space="preserve">организована работа липидного центра на базе ГБУЗ "Первая городская клиническая больница им. Е.Е.Волосевич"</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Организация работы регионального центра организации работы с пациентами, страдающими ХСН, на базе ГБУЗ "Архангельская областная клиническая больница", межрайонного центра по лечению больных, страдающих ХСН, на базе ГБУЗ "Няндомская центральная районная больница", трех первичных кабинетов по лечению больных, страдающих ХСН</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пролечено 200 пациентов</w:t>
            </w:r>
          </w:p>
        </w:tc>
        <w:tc>
          <w:tcPr>
            <w:tcW w:w="2517" w:type="dxa"/>
            <w:tcBorders>
              <w:top w:val="nil"/>
              <w:left w:val="nil"/>
              <w:bottom w:val="nil"/>
              <w:right w:val="nil"/>
            </w:tcBorders>
          </w:tcPr>
          <w:p>
            <w:pPr>
              <w:pStyle w:val="0"/>
            </w:pPr>
            <w:r>
              <w:rPr>
                <w:sz w:val="20"/>
              </w:rPr>
              <w:t xml:space="preserve">организована работа регионального центра организации работы с пациентами, страдающими ХСН, на базе ГБУЗ "Архангельская областная клиническая больница", межрайонного центра по лечению больных, страдающих ХСН, на базе ГБУЗ "Няндомская центральная районная больница", трех первичных кабинетов по лечению больных, страдающих ХСН</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Контроль исполнения плановых показателей по охвату населения профилактическими медицинскими осмотрами, диспансеризацией, диспансерным наблюдением на основании данных, полученных из ТФОМС ежемесячно и нарастающим итогом</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начальник отдела обязательного медицинского страхования финансово-экономического управления министерства здравоохранения (Тормосова Е.В.), главный внештатный специалист кардиолог министерства здравоохранения (Костина К.С.), директор ТФОМС (Ясько Н.Н.)</w:t>
            </w:r>
          </w:p>
        </w:tc>
        <w:tc>
          <w:tcPr>
            <w:tcW w:w="2778" w:type="dxa"/>
            <w:tcBorders>
              <w:top w:val="nil"/>
              <w:left w:val="nil"/>
              <w:bottom w:val="nil"/>
              <w:right w:val="nil"/>
            </w:tcBorders>
          </w:tcPr>
          <w:p>
            <w:pPr>
              <w:pStyle w:val="0"/>
            </w:pPr>
            <w:r>
              <w:rPr>
                <w:sz w:val="20"/>
              </w:rPr>
              <w:t xml:space="preserve">мониторинг ежемесячно</w:t>
            </w:r>
          </w:p>
        </w:tc>
        <w:tc>
          <w:tcPr>
            <w:tcW w:w="2517" w:type="dxa"/>
            <w:tcBorders>
              <w:top w:val="nil"/>
              <w:left w:val="nil"/>
              <w:bottom w:val="nil"/>
              <w:right w:val="nil"/>
            </w:tcBorders>
          </w:tcPr>
          <w:p>
            <w:pPr>
              <w:pStyle w:val="0"/>
            </w:pPr>
            <w:r>
              <w:rPr>
                <w:sz w:val="20"/>
              </w:rPr>
              <w:t xml:space="preserve">население охвачено профилактическими мероприятиями согласно плану-заданию в разрезе ГМО, оказывающих первичную медико-санитарную помощь (далее - ПМСП)</w:t>
            </w:r>
          </w:p>
        </w:tc>
        <w:tc>
          <w:tcPr>
            <w:tcW w:w="1417" w:type="dxa"/>
            <w:tcBorders>
              <w:top w:val="nil"/>
              <w:left w:val="nil"/>
              <w:bottom w:val="nil"/>
              <w:right w:val="nil"/>
            </w:tcBorders>
          </w:tcPr>
          <w:p>
            <w:pPr>
              <w:pStyle w:val="0"/>
              <w:jc w:val="center"/>
            </w:pPr>
            <w:r>
              <w:rPr>
                <w:sz w:val="20"/>
              </w:rPr>
              <w:t xml:space="preserve">регулярное (ежемесячно)</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Проактивный обзвон граждан старше 65 лет, не обращавшихся в медицинские организации в течение двух и более лет, с приглашением на диспансеризацию и диспансерное наблюдение</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отчет ежегодно</w:t>
            </w:r>
          </w:p>
        </w:tc>
        <w:tc>
          <w:tcPr>
            <w:tcW w:w="2517" w:type="dxa"/>
            <w:tcBorders>
              <w:top w:val="nil"/>
              <w:left w:val="nil"/>
              <w:bottom w:val="nil"/>
              <w:right w:val="nil"/>
            </w:tcBorders>
          </w:tcPr>
          <w:p>
            <w:pPr>
              <w:pStyle w:val="0"/>
            </w:pPr>
            <w:r>
              <w:rPr>
                <w:sz w:val="20"/>
              </w:rPr>
              <w:t xml:space="preserve">сформирован поток пациентов, обратившихся в ГМО с целью диспансерного наблюдения и проведения профилактических мероприятий (профосмотр, диспансеризация) после приглашения в ходе проактивного обзвона</w:t>
            </w:r>
          </w:p>
        </w:tc>
        <w:tc>
          <w:tcPr>
            <w:tcW w:w="1417" w:type="dxa"/>
            <w:tcBorders>
              <w:top w:val="nil"/>
              <w:left w:val="nil"/>
              <w:bottom w:val="nil"/>
              <w:right w:val="nil"/>
            </w:tcBorders>
          </w:tcPr>
          <w:p>
            <w:pPr>
              <w:pStyle w:val="0"/>
              <w:jc w:val="center"/>
            </w:pPr>
            <w:r>
              <w:rPr>
                <w:sz w:val="20"/>
              </w:rPr>
              <w:t xml:space="preserve">регулярное (ежемесячно)</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Формирование списка маломобильных пациентов и лиц старше 80 лет, прикрепленных к ГМО, и организация медицинских осмотров на дому маломобильных пациентов и лиц старше 80 лет, особенно одиноко проживающих (совместно с социальными службами)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отчет ежегодно</w:t>
            </w:r>
          </w:p>
        </w:tc>
        <w:tc>
          <w:tcPr>
            <w:tcW w:w="2517" w:type="dxa"/>
            <w:tcBorders>
              <w:top w:val="nil"/>
              <w:left w:val="nil"/>
              <w:bottom w:val="nil"/>
              <w:right w:val="nil"/>
            </w:tcBorders>
          </w:tcPr>
          <w:p>
            <w:pPr>
              <w:pStyle w:val="0"/>
            </w:pPr>
            <w:r>
              <w:rPr>
                <w:sz w:val="20"/>
              </w:rPr>
              <w:t xml:space="preserve">сформированы списки граждан, подлежащих диспансерному наблюдению на дому</w:t>
            </w:r>
          </w:p>
        </w:tc>
        <w:tc>
          <w:tcPr>
            <w:tcW w:w="1417" w:type="dxa"/>
            <w:tcBorders>
              <w:top w:val="nil"/>
              <w:left w:val="nil"/>
              <w:bottom w:val="nil"/>
              <w:right w:val="nil"/>
            </w:tcBorders>
          </w:tcPr>
          <w:p>
            <w:pPr>
              <w:pStyle w:val="0"/>
              <w:jc w:val="center"/>
            </w:pPr>
            <w:r>
              <w:rPr>
                <w:sz w:val="20"/>
              </w:rPr>
              <w:t xml:space="preserve">регулярное (ежемесячно)</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Работа мобильных выездных бригад (кардиолог, эндокринолог, онколог) в районах области с ежемесячным посещением не менее двух ГМО АО, с выполнением дополнительных исследований, смены/назначения лекарственной терапии, планирования госпитализации пациентов в учреждения 3 уровня</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(Просвирнина Я.Н.),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врач ГБУЗ "Архангельская областная клиническая больница" (Иевлев А.И.), главные врачи ГМО</w:t>
            </w:r>
          </w:p>
        </w:tc>
        <w:tc>
          <w:tcPr>
            <w:tcW w:w="2778" w:type="dxa"/>
            <w:tcBorders>
              <w:top w:val="nil"/>
              <w:left w:val="nil"/>
              <w:bottom w:val="nil"/>
              <w:right w:val="nil"/>
            </w:tcBorders>
          </w:tcPr>
          <w:p>
            <w:pPr>
              <w:pStyle w:val="0"/>
            </w:pPr>
            <w:r>
              <w:rPr>
                <w:sz w:val="20"/>
              </w:rPr>
              <w:t xml:space="preserve">посещено не менее 2 ГМО в месяц</w:t>
            </w:r>
          </w:p>
        </w:tc>
        <w:tc>
          <w:tcPr>
            <w:tcW w:w="2517" w:type="dxa"/>
            <w:tcBorders>
              <w:top w:val="nil"/>
              <w:left w:val="nil"/>
              <w:bottom w:val="nil"/>
              <w:right w:val="nil"/>
            </w:tcBorders>
          </w:tcPr>
          <w:p>
            <w:pPr>
              <w:pStyle w:val="0"/>
            </w:pPr>
            <w:r>
              <w:rPr>
                <w:sz w:val="20"/>
              </w:rPr>
              <w:t xml:space="preserve">организована работа мобильных выездных бригад в районах Архангельской области с ежемесячным посещением не менее двух ГМО по плану-графику</w:t>
            </w:r>
          </w:p>
        </w:tc>
        <w:tc>
          <w:tcPr>
            <w:tcW w:w="1417" w:type="dxa"/>
            <w:tcBorders>
              <w:top w:val="nil"/>
              <w:left w:val="nil"/>
              <w:bottom w:val="nil"/>
              <w:right w:val="nil"/>
            </w:tcBorders>
          </w:tcPr>
          <w:p>
            <w:pPr>
              <w:pStyle w:val="0"/>
              <w:jc w:val="center"/>
            </w:pPr>
            <w:r>
              <w:rPr>
                <w:sz w:val="20"/>
              </w:rPr>
              <w:t xml:space="preserve">регулярное (ежемесячно)</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Оснащение всех ГМО, оказывающих ПМСП, аппаратами экспресс-определения кардиомаркеров</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 главные врачи ГМО, 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оснащены все ГМО</w:t>
            </w:r>
          </w:p>
        </w:tc>
        <w:tc>
          <w:tcPr>
            <w:tcW w:w="2517" w:type="dxa"/>
            <w:tcBorders>
              <w:top w:val="nil"/>
              <w:left w:val="nil"/>
              <w:bottom w:val="nil"/>
              <w:right w:val="nil"/>
            </w:tcBorders>
          </w:tcPr>
          <w:p>
            <w:pPr>
              <w:pStyle w:val="0"/>
            </w:pPr>
            <w:r>
              <w:rPr>
                <w:sz w:val="20"/>
              </w:rPr>
              <w:t xml:space="preserve">оснащены аппаратами экспресс-определения кардиомаркеров ГМО, оказывающие ПМСП</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16.</w:t>
            </w:r>
          </w:p>
        </w:tc>
        <w:tc>
          <w:tcPr>
            <w:tcW w:w="3175" w:type="dxa"/>
            <w:tcBorders>
              <w:top w:val="nil"/>
              <w:left w:val="nil"/>
              <w:bottom w:val="nil"/>
              <w:right w:val="nil"/>
            </w:tcBorders>
          </w:tcPr>
          <w:p>
            <w:pPr>
              <w:pStyle w:val="0"/>
            </w:pPr>
            <w:r>
              <w:rPr>
                <w:sz w:val="20"/>
              </w:rPr>
              <w:t xml:space="preserve">Обеспечение пациентов в рамках проекта "Борьба с сердечно-сосудистыми заболеваниями" лекарственными препаратами после постановки диагноза и (или) выполнения хирургического вмешательства</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врач ГБУЗ "Архангельская областная клиническая больница" (Иевлев А.И.), главный врач ГБУЗ "Первая городская клиническая больница имени Е.Е.Волосевич" (Красильников С.В.)</w:t>
            </w:r>
          </w:p>
        </w:tc>
        <w:tc>
          <w:tcPr>
            <w:tcW w:w="2778" w:type="dxa"/>
            <w:tcBorders>
              <w:top w:val="nil"/>
              <w:left w:val="nil"/>
              <w:bottom w:val="nil"/>
              <w:right w:val="nil"/>
            </w:tcBorders>
          </w:tcPr>
          <w:p>
            <w:pPr>
              <w:pStyle w:val="0"/>
            </w:pPr>
            <w:r>
              <w:rPr>
                <w:sz w:val="20"/>
              </w:rPr>
              <w:t xml:space="preserve">мониторинг ежемесячно</w:t>
            </w:r>
          </w:p>
        </w:tc>
        <w:tc>
          <w:tcPr>
            <w:tcW w:w="2517" w:type="dxa"/>
            <w:tcBorders>
              <w:top w:val="nil"/>
              <w:left w:val="nil"/>
              <w:bottom w:val="nil"/>
              <w:right w:val="nil"/>
            </w:tcBorders>
          </w:tcPr>
          <w:p>
            <w:pPr>
              <w:pStyle w:val="0"/>
            </w:pPr>
            <w:r>
              <w:rPr>
                <w:sz w:val="20"/>
              </w:rPr>
              <w:t xml:space="preserve">оформление льготных рецептов пациентам, подлежащим обеспечению лекарственными препаратами по программе "Борьба с сердечно-сосудистыми заболеваниями", при выписке из стационара на первоначальный курс лечения до 60 дней</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7. Комплекс мер, направленный на совершенствование оказания скорой медицинской помощи при болезнях системы кровообращения</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Обеспечение укомплектованности всех бригад СМП медицинским персоналом в соответствии с </w:t>
            </w:r>
            <w:hyperlink w:history="0" r:id="rId49"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приказом</w:t>
              </w:r>
            </w:hyperlink>
            <w:r>
              <w:rPr>
                <w:sz w:val="20"/>
              </w:rP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60 процентов от общего числа бригад СМП</w:t>
            </w:r>
          </w:p>
        </w:tc>
        <w:tc>
          <w:tcPr>
            <w:tcW w:w="2517" w:type="dxa"/>
            <w:tcBorders>
              <w:top w:val="nil"/>
              <w:left w:val="nil"/>
              <w:bottom w:val="nil"/>
              <w:right w:val="nil"/>
            </w:tcBorders>
          </w:tcPr>
          <w:p>
            <w:pPr>
              <w:pStyle w:val="0"/>
            </w:pPr>
            <w:r>
              <w:rPr>
                <w:sz w:val="20"/>
              </w:rPr>
              <w:t xml:space="preserve">60 процентов от общего числа бригад СМП</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Организация дистанционного обучения сотрудников СМП по актуальным вопросам оказания СМП пациентам с ОКС, артериальной гипертензией, НРС, ОНМК</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(Еремеева Т.П.), главный внештатный специалист по скорой медицинской помощи министерства здравоохранения (Костеневич С.К.), главные врачи ГМО</w:t>
            </w:r>
          </w:p>
        </w:tc>
        <w:tc>
          <w:tcPr>
            <w:tcW w:w="2778" w:type="dxa"/>
            <w:tcBorders>
              <w:top w:val="nil"/>
              <w:left w:val="nil"/>
              <w:bottom w:val="nil"/>
              <w:right w:val="nil"/>
            </w:tcBorders>
          </w:tcPr>
          <w:p>
            <w:pPr>
              <w:pStyle w:val="0"/>
            </w:pPr>
            <w:r>
              <w:rPr>
                <w:sz w:val="20"/>
              </w:rPr>
              <w:t xml:space="preserve">охват не менее 90 процентов сотрудников СМП</w:t>
            </w:r>
          </w:p>
        </w:tc>
        <w:tc>
          <w:tcPr>
            <w:tcW w:w="2517" w:type="dxa"/>
            <w:tcBorders>
              <w:top w:val="nil"/>
              <w:left w:val="nil"/>
              <w:bottom w:val="nil"/>
              <w:right w:val="nil"/>
            </w:tcBorders>
          </w:tcPr>
          <w:p>
            <w:pPr>
              <w:pStyle w:val="0"/>
            </w:pPr>
            <w:r>
              <w:rPr>
                <w:sz w:val="20"/>
              </w:rPr>
              <w:t xml:space="preserve">обучение по программам повышения квалификации сотрудников СМП, в том числе ознакомление с целевыми показателями и новыми мерами по повышению эффективности работы СМП (охват не менее 95 процентов сотрудников СМП)</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Разработка мер по повышению эффективности работы службы СМП</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(Еремеева Т.П.), главный внештатный специалист по скорой медицинской помощи министерства здравоохранения (Костеневич С.К.), главные врачи ГМО</w:t>
            </w:r>
          </w:p>
        </w:tc>
        <w:tc>
          <w:tcPr>
            <w:tcW w:w="2778" w:type="dxa"/>
            <w:tcBorders>
              <w:top w:val="nil"/>
              <w:left w:val="nil"/>
              <w:bottom w:val="nil"/>
              <w:right w:val="nil"/>
            </w:tcBorders>
          </w:tcPr>
          <w:p>
            <w:pPr>
              <w:pStyle w:val="0"/>
            </w:pPr>
            <w:r>
              <w:rPr>
                <w:sz w:val="20"/>
              </w:rPr>
              <w:t xml:space="preserve">87 процентов выездов бригад СМП на место вызова со временем доезда не более 20 минут;</w:t>
            </w:r>
          </w:p>
          <w:p>
            <w:pPr>
              <w:pStyle w:val="0"/>
            </w:pPr>
            <w:r>
              <w:rPr>
                <w:sz w:val="20"/>
              </w:rPr>
              <w:t xml:space="preserve">95 процентов случаев регистрации электрокар-диографии (далее - ЭКГ) с интервалом не более 10 минут после прибытия бригады СМП;</w:t>
            </w:r>
          </w:p>
          <w:p>
            <w:pPr>
              <w:pStyle w:val="0"/>
            </w:pPr>
            <w:r>
              <w:rPr>
                <w:sz w:val="20"/>
              </w:rPr>
              <w:t xml:space="preserve">95 процентов случаев проведения тромболитической терапии (далее - ТЛТ) с интервалом не более 10 минут после постановки диагноза ОКС;</w:t>
            </w:r>
          </w:p>
          <w:p>
            <w:pPr>
              <w:pStyle w:val="0"/>
            </w:pPr>
            <w:r>
              <w:rPr>
                <w:sz w:val="20"/>
              </w:rPr>
              <w:t xml:space="preserve">доля ТЛТ на догоспитальном этапе при невозможности проведения чрескожных вмешательств в течение 120 минут после постановки диагноза ОКС - не менее 90 процентов</w:t>
            </w:r>
          </w:p>
        </w:tc>
        <w:tc>
          <w:tcPr>
            <w:tcW w:w="2517" w:type="dxa"/>
            <w:tcBorders>
              <w:top w:val="nil"/>
              <w:left w:val="nil"/>
              <w:bottom w:val="nil"/>
              <w:right w:val="nil"/>
            </w:tcBorders>
          </w:tcPr>
          <w:p>
            <w:pPr>
              <w:pStyle w:val="0"/>
            </w:pPr>
            <w:r>
              <w:rPr>
                <w:sz w:val="20"/>
              </w:rPr>
              <w:t xml:space="preserve">прибытие бригады СМП на место вызова не более 20 минут;</w:t>
            </w:r>
          </w:p>
          <w:p>
            <w:pPr>
              <w:pStyle w:val="0"/>
            </w:pPr>
            <w:r>
              <w:rPr>
                <w:sz w:val="20"/>
              </w:rPr>
              <w:t xml:space="preserve">регистрация ЭКГ с интервалом не более 10 минут после прибытия бригады СМП;</w:t>
            </w:r>
          </w:p>
          <w:p>
            <w:pPr>
              <w:pStyle w:val="0"/>
            </w:pPr>
            <w:r>
              <w:rPr>
                <w:sz w:val="20"/>
              </w:rPr>
              <w:t xml:space="preserve">проведение ТЛТ с интервалом не более 10 минут после постановки диагноза ОКС</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Актуализация распоряжения министерства здравоохранения о маршрутизации больных с ССЗ в Архангельской области (по вопросам маршрутизации), в том числе о маршрутизации больных с ОКС и (или) ОНМК, в случае изменений условий оказания медицинской помощи в соответствии с клиническими рекомендациями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организации медицинской деятельности управления организации здравоохранения министерства здравоохранения (Халмрадова Е.Ю.),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распоряжение актуализировано</w:t>
            </w:r>
          </w:p>
        </w:tc>
        <w:tc>
          <w:tcPr>
            <w:tcW w:w="2517" w:type="dxa"/>
            <w:tcBorders>
              <w:top w:val="nil"/>
              <w:left w:val="nil"/>
              <w:bottom w:val="nil"/>
              <w:right w:val="nil"/>
            </w:tcBorders>
          </w:tcPr>
          <w:p>
            <w:pPr>
              <w:pStyle w:val="0"/>
            </w:pPr>
            <w:r>
              <w:rPr>
                <w:sz w:val="20"/>
              </w:rPr>
              <w:t xml:space="preserve">актуализировано распоряжение министерства здравоохранения о маршрутизации больных с ССЗ в Архангельской области (с ОКС и (или) ОНМК) в случае изменения условий оказания медицинской помощи. Обеспечена госпитализация в профильные специализированные отделения (РСЦ, ПСО) или в кардиологические отделения с круглосуточной палатой реанимации и интенсивной терапии (ПРИТ) и (БИТР) не менее 70 процентов больных ОКС и не менее 90 процентов ОНМК к 2024 году</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Увеличение количества вылетов санитарной авиации к концу 2024 года на 150 вылетов (по отношению к 2018 году)</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врач ГБУЗ "Архангельская областная клиническая больница" (Иевлев А.И.), главный врач ГБУЗ "Архангельская областная клиническая станция скорой медицинской помощи" (Низовцева В.А.),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увеличение количества вылетов санитарной авиации к концу 2024 года на 150 вылетов (по отношению к 2018 году)</w:t>
            </w:r>
          </w:p>
        </w:tc>
        <w:tc>
          <w:tcPr>
            <w:tcW w:w="2517" w:type="dxa"/>
            <w:tcBorders>
              <w:top w:val="nil"/>
              <w:left w:val="nil"/>
              <w:bottom w:val="nil"/>
              <w:right w:val="nil"/>
            </w:tcBorders>
          </w:tcPr>
          <w:p>
            <w:pPr>
              <w:pStyle w:val="0"/>
            </w:pPr>
            <w:r>
              <w:rPr>
                <w:sz w:val="20"/>
              </w:rPr>
              <w:t xml:space="preserve">организована работа санитарной авиации в Архангельской области с возможностью эвакуации пациентов из всех муниципальных районов и городских округов Архангельской области в круглосуточном режиме 24/7. Увеличено количество вылетов санитарной авиации к концу 2024 года на 150 вылетов (по отношению к 2018 году)</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Ежеквартальный мониторинг достижения целевых показателей оказания СМП</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директор ГБУЗ "МИАЦ" (Марков А.А.), консультант отдела организации медицинской деятельности управления организации здравоохранения министерства здравоохранения (Еремеева Т.П.),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 ежеквартальный мониторинг достижения целевых показателей оказания СМП. Анализ достижения показателей с последующим принятием управленческих решений (ежеквартально). Отчет главного внештатного специалиста по СМП о достижении целевых показателей (ежегодно)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Использование результатов анализа отчетной документации о выполнении распоряжения о принятии мер для совершенствования службы СМП в системе поощрения медицинских работников</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ежегодно в рамках мероприятий Дня медицинского работника в ГМО определен список медицинских работников для поощрения по результатам выполнения мероприятий в рамках исполнения распоряжения о принятии мер для совершенст-вования службы СМП, работы по оказанию медицинской помощи пациентам с ССЗ по экстренным показаниям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Обеспечение ранней обращаемости за медицинской помощью, в том числе путем активного информирования населения о симптомах ОКС и ОНМК</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(Еремеева Т.П.), исполняющий обязанности директора ГБУЗ "АОЦОЗиМП" (Павельев Д.В.), врачи ГМО</w:t>
            </w:r>
          </w:p>
        </w:tc>
        <w:tc>
          <w:tcPr>
            <w:tcW w:w="2778" w:type="dxa"/>
            <w:tcBorders>
              <w:top w:val="nil"/>
              <w:left w:val="nil"/>
              <w:bottom w:val="nil"/>
              <w:right w:val="nil"/>
            </w:tcBorders>
          </w:tcPr>
          <w:p>
            <w:pPr>
              <w:pStyle w:val="0"/>
            </w:pPr>
            <w:r>
              <w:rPr>
                <w:sz w:val="20"/>
              </w:rPr>
              <w:t xml:space="preserve">повышена доля обратившихся за медицинской помощью при ОНМК в первые 4,5 часа до 40 процентов к 2024 году</w:t>
            </w:r>
          </w:p>
        </w:tc>
        <w:tc>
          <w:tcPr>
            <w:tcW w:w="2517" w:type="dxa"/>
            <w:tcBorders>
              <w:top w:val="nil"/>
              <w:left w:val="nil"/>
              <w:bottom w:val="nil"/>
              <w:right w:val="nil"/>
            </w:tcBorders>
          </w:tcPr>
          <w:p>
            <w:pPr>
              <w:pStyle w:val="0"/>
            </w:pPr>
            <w:r>
              <w:rPr>
                <w:sz w:val="20"/>
              </w:rPr>
              <w:t xml:space="preserve">повышена доля обратившихся за медицинской помощью при ОНМК в первые 4,5 часа до 40 процентов к 2024 году</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Осуществление межрегионального взаимодействия с другими субъектами Российской Федерации по оказанию СМП</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заместитель министра - начальник управления организации здравоохранения министерства здравоохранения (Русинова Т.В.),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организовано взаимодействие по вопросам оказания специализированной и СМП с субъектами Российской Федерации (в рамках соглашений):</w:t>
            </w:r>
          </w:p>
          <w:p>
            <w:pPr>
              <w:pStyle w:val="0"/>
            </w:pPr>
            <w:r>
              <w:rPr>
                <w:sz w:val="20"/>
              </w:rPr>
              <w:t xml:space="preserve">Ненецкий автономный округ, Республика Коми, Республика Карелия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Обеспечение приоритетного выезда бригады СМП при ОНМК и ОКС, первоочередной эвакуации с предварительным информированием принимающего стационара</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(Еремеева Т.П.), 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90 процентов выездов бригад СМП на место вызова со временем доезда не более 20 минут</w:t>
            </w:r>
          </w:p>
        </w:tc>
        <w:tc>
          <w:tcPr>
            <w:tcW w:w="2517" w:type="dxa"/>
            <w:tcBorders>
              <w:top w:val="nil"/>
              <w:left w:val="nil"/>
              <w:bottom w:val="nil"/>
              <w:right w:val="nil"/>
            </w:tcBorders>
          </w:tcPr>
          <w:p>
            <w:pPr>
              <w:pStyle w:val="0"/>
            </w:pPr>
            <w:r>
              <w:rPr>
                <w:sz w:val="20"/>
              </w:rPr>
              <w:t xml:space="preserve">своевременное прибытие бригады СМП на место вызова к пациенту с ОКС или ОНМК до 20 минут</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Модернизация единой информационной системы управления приемом и обработкой вызовов для службы СМП Архангельской области на базе Автоматизированной системы управления "Скорая медицинская помощь АДИС"</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2022 года</w:t>
            </w:r>
          </w:p>
        </w:tc>
        <w:tc>
          <w:tcPr>
            <w:tcW w:w="2721" w:type="dxa"/>
            <w:tcBorders>
              <w:top w:val="nil"/>
              <w:left w:val="nil"/>
              <w:bottom w:val="nil"/>
              <w:right w:val="nil"/>
            </w:tcBorders>
          </w:tcPr>
          <w:p>
            <w:pPr>
              <w:pStyle w:val="0"/>
            </w:pPr>
            <w:r>
              <w:rPr>
                <w:sz w:val="20"/>
              </w:rPr>
              <w:t xml:space="preserve">главный внештатный специалист по скорой медицинской помощи министерства здравоохранения (Костеневич С.К.)</w:t>
            </w:r>
          </w:p>
        </w:tc>
        <w:tc>
          <w:tcPr>
            <w:tcW w:w="2778" w:type="dxa"/>
            <w:tcBorders>
              <w:top w:val="nil"/>
              <w:left w:val="nil"/>
              <w:bottom w:val="nil"/>
              <w:right w:val="nil"/>
            </w:tcBorders>
          </w:tcPr>
          <w:p>
            <w:pPr>
              <w:pStyle w:val="0"/>
            </w:pPr>
            <w:r>
              <w:rPr>
                <w:sz w:val="20"/>
              </w:rPr>
              <w:t xml:space="preserve">единая региональная система диспетчеризации СМП создана</w:t>
            </w:r>
          </w:p>
        </w:tc>
        <w:tc>
          <w:tcPr>
            <w:tcW w:w="2517" w:type="dxa"/>
            <w:tcBorders>
              <w:top w:val="nil"/>
              <w:left w:val="nil"/>
              <w:bottom w:val="nil"/>
              <w:right w:val="nil"/>
            </w:tcBorders>
          </w:tcPr>
          <w:p>
            <w:pPr>
              <w:pStyle w:val="0"/>
            </w:pPr>
            <w:r>
              <w:rPr>
                <w:sz w:val="20"/>
              </w:rPr>
              <w:t xml:space="preserve">модернизация к концу 2022 года единой региональной системы диспетчеризации СМП. Организация единого функционального управления службой СМП в режиме оперативной работы на базе ГБУЗ "Архангельская областная клиническая станция скорой медицинской помощи". Увеличение доли профильных госпитализаций пациентов с ОНМК, доставленных автомобилями СМП, до 95 процентов к концу 2024 года</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Развитие службы "122": укрепление кадровыми и техническими ресурсами, формирование алгоритма эффективной работы с пациентами и с ГМО</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"АОЦОЗиМП" (Павельев Д.В.), руководитель службы "122"</w:t>
            </w:r>
          </w:p>
        </w:tc>
        <w:tc>
          <w:tcPr>
            <w:tcW w:w="2778" w:type="dxa"/>
            <w:tcBorders>
              <w:top w:val="nil"/>
              <w:left w:val="nil"/>
              <w:bottom w:val="nil"/>
              <w:right w:val="nil"/>
            </w:tcBorders>
          </w:tcPr>
          <w:p>
            <w:pPr>
              <w:pStyle w:val="0"/>
            </w:pPr>
            <w:r>
              <w:rPr>
                <w:sz w:val="20"/>
              </w:rPr>
              <w:t xml:space="preserve">создана и эффективно функционирует служба "122"</w:t>
            </w:r>
          </w:p>
        </w:tc>
        <w:tc>
          <w:tcPr>
            <w:tcW w:w="2517" w:type="dxa"/>
            <w:tcBorders>
              <w:top w:val="nil"/>
              <w:left w:val="nil"/>
              <w:bottom w:val="nil"/>
              <w:right w:val="nil"/>
            </w:tcBorders>
          </w:tcPr>
          <w:p>
            <w:pPr>
              <w:pStyle w:val="0"/>
            </w:pPr>
            <w:r>
              <w:rPr>
                <w:sz w:val="20"/>
              </w:rPr>
              <w:t xml:space="preserve">служба "122" укомплектована кадрами, сформирован алгоритм взаимодействия с главными врачами ГМО АО и пациентами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Организация кабинетов обучения фельдшеров СМП (1 этап), фельдшеров ФАП (2 этап) тромболизису, организация дополнительного кабинета в государственном автономном профессиональном образовательном учреждении Архангельской области "Архангельский медицинский колледж" (далее - ГАПОУ "Архангельский медицинский колледж") и на базе ГБУЗ "Архангельская областная клиническая станция скорой медицинской помощи" (далее - "АОКССМП")</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скорой медицинской помощи министерства здравоохранения (Костеневич С.К.), главный внештатный специалист кардиолог министерства здравоохранения (Костина К.С.), главный врач "АОКССМП", главный врач ГАПОУ "Архангельский медицинский колледж" (Зинченко Н.Н.), главные врачи ГМО,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тромболизису обучено не менее 60% фельдшеров бригад СМП, 30% фельдшеров ФАП</w:t>
            </w:r>
          </w:p>
        </w:tc>
        <w:tc>
          <w:tcPr>
            <w:tcW w:w="2517" w:type="dxa"/>
            <w:tcBorders>
              <w:top w:val="nil"/>
              <w:left w:val="nil"/>
              <w:bottom w:val="nil"/>
              <w:right w:val="nil"/>
            </w:tcBorders>
          </w:tcPr>
          <w:p>
            <w:pPr>
              <w:pStyle w:val="0"/>
            </w:pPr>
            <w:r>
              <w:rPr>
                <w:sz w:val="20"/>
              </w:rPr>
              <w:t xml:space="preserve">организация на территории субъекта эффективного и регулярного обучения фельдшеров тромболизису</w:t>
            </w:r>
          </w:p>
        </w:tc>
        <w:tc>
          <w:tcPr>
            <w:tcW w:w="1417" w:type="dxa"/>
            <w:tcBorders>
              <w:top w:val="nil"/>
              <w:left w:val="nil"/>
              <w:bottom w:val="nil"/>
              <w:right w:val="nil"/>
            </w:tcBorders>
          </w:tcPr>
          <w:p>
            <w:pPr>
              <w:pStyle w:val="0"/>
              <w:jc w:val="center"/>
            </w:pPr>
            <w:r>
              <w:rPr>
                <w:sz w:val="20"/>
              </w:rPr>
              <w:t xml:space="preserve">регулярное (ежемесячное)</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Приобретение ЭКГ-аппаратов с телеметрией для всех автомобилей СМП с организацией в "АОКССМП" круглосуточного дежурства врача-кардиолога с осуществлением дистанционного описания ЭКГ, консультированием и решением вопросов проведения тромболизиса</w:t>
            </w:r>
          </w:p>
        </w:tc>
        <w:tc>
          <w:tcPr>
            <w:tcW w:w="1276" w:type="dxa"/>
            <w:tcBorders>
              <w:top w:val="nil"/>
              <w:left w:val="nil"/>
              <w:bottom w:val="nil"/>
              <w:right w:val="nil"/>
            </w:tcBorders>
          </w:tcPr>
          <w:p>
            <w:pPr>
              <w:pStyle w:val="0"/>
              <w:jc w:val="center"/>
            </w:pPr>
            <w:r>
              <w:rPr>
                <w:sz w:val="20"/>
              </w:rPr>
              <w:t xml:space="preserve">1 сентября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(исполняющий обязанности начальника) отдела материально-технического обеспечения финансово-экономического управления министерства здравоохранения, главный внештатный специалист по скорой медицинской помощи министерства здравоохранения (Костеневич С.К.), главный врач "АОКССМП", главные врачи ГМО</w:t>
            </w:r>
          </w:p>
        </w:tc>
        <w:tc>
          <w:tcPr>
            <w:tcW w:w="2778" w:type="dxa"/>
            <w:tcBorders>
              <w:top w:val="nil"/>
              <w:left w:val="nil"/>
              <w:bottom w:val="nil"/>
              <w:right w:val="nil"/>
            </w:tcBorders>
          </w:tcPr>
          <w:p>
            <w:pPr>
              <w:pStyle w:val="0"/>
            </w:pPr>
            <w:r>
              <w:rPr>
                <w:sz w:val="20"/>
              </w:rPr>
              <w:t xml:space="preserve">создан единый центр компетенции по трактовке ЭКГ и решению вопросов тромболизиса на базе "АОКССМП"</w:t>
            </w:r>
          </w:p>
        </w:tc>
        <w:tc>
          <w:tcPr>
            <w:tcW w:w="2517" w:type="dxa"/>
            <w:tcBorders>
              <w:top w:val="nil"/>
              <w:left w:val="nil"/>
              <w:bottom w:val="nil"/>
              <w:right w:val="nil"/>
            </w:tcBorders>
          </w:tcPr>
          <w:p>
            <w:pPr>
              <w:pStyle w:val="0"/>
            </w:pPr>
            <w:r>
              <w:rPr>
                <w:sz w:val="20"/>
              </w:rPr>
              <w:t xml:space="preserve">создание к концу 2024 года единого центра компетенции по трактовке ЭКГ и решению вопросов тромболизиса на базе "АОКССМП". Увеличение доли профильных госпитализаций пациентов и пациентов, которым проведен тромболизис</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Завершение централизации диспетчерской службы СМП путем внедрения единой информационной системы управления приема и обработки вызовов для службы СМП Архангельской области</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информатизации здравоохранения управления развития медицинской помощи министерства здравоохранения, исполняющий обязанности директора ГБУЗ "МИАЦ" (Марков А.А.), главный внештатный специалист по скорой медицинской помощи министерства здравоохранения (Костеневич С.К.), главный врач "АОКССМП", главные врачи ГМО</w:t>
            </w:r>
          </w:p>
        </w:tc>
        <w:tc>
          <w:tcPr>
            <w:tcW w:w="2778" w:type="dxa"/>
            <w:tcBorders>
              <w:top w:val="nil"/>
              <w:left w:val="nil"/>
              <w:bottom w:val="nil"/>
              <w:right w:val="nil"/>
            </w:tcBorders>
          </w:tcPr>
          <w:p>
            <w:pPr>
              <w:pStyle w:val="0"/>
            </w:pPr>
            <w:r>
              <w:rPr>
                <w:sz w:val="20"/>
              </w:rPr>
              <w:t xml:space="preserve">создана централизованная диспетчерская службы СМП</w:t>
            </w:r>
          </w:p>
        </w:tc>
        <w:tc>
          <w:tcPr>
            <w:tcW w:w="2517" w:type="dxa"/>
            <w:tcBorders>
              <w:top w:val="nil"/>
              <w:left w:val="nil"/>
              <w:bottom w:val="nil"/>
              <w:right w:val="nil"/>
            </w:tcBorders>
          </w:tcPr>
          <w:p>
            <w:pPr>
              <w:pStyle w:val="0"/>
            </w:pPr>
            <w:r>
              <w:rPr>
                <w:sz w:val="20"/>
              </w:rPr>
              <w:t xml:space="preserve">создание единой информационной системы управления приемом и обработкой вызовов для службы СМП Архангельской области</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16.</w:t>
            </w:r>
          </w:p>
        </w:tc>
        <w:tc>
          <w:tcPr>
            <w:tcW w:w="3175" w:type="dxa"/>
            <w:tcBorders>
              <w:top w:val="nil"/>
              <w:left w:val="nil"/>
              <w:bottom w:val="nil"/>
              <w:right w:val="nil"/>
            </w:tcBorders>
          </w:tcPr>
          <w:p>
            <w:pPr>
              <w:pStyle w:val="0"/>
            </w:pPr>
            <w:r>
              <w:rPr>
                <w:sz w:val="20"/>
              </w:rPr>
              <w:t xml:space="preserve">Проведение главными внештатными специалистами министерства здравоохранения (неврологом, кардиологом) по СМП анализа достаточности, эффективности реализуемых мероприятий в части совершенствования службы СМП и актуализация плана мероприятий</w:t>
            </w:r>
          </w:p>
        </w:tc>
        <w:tc>
          <w:tcPr>
            <w:tcW w:w="1276" w:type="dxa"/>
            <w:tcBorders>
              <w:top w:val="nil"/>
              <w:left w:val="nil"/>
              <w:bottom w:val="nil"/>
              <w:right w:val="nil"/>
            </w:tcBorders>
          </w:tcPr>
          <w:p>
            <w:pPr>
              <w:pStyle w:val="0"/>
              <w:jc w:val="center"/>
            </w:pPr>
            <w:r>
              <w:rPr>
                <w:sz w:val="20"/>
              </w:rPr>
              <w:t xml:space="preserve">1 декабря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скорой медицинской помощи министерства здравоохранения (Костеневич С.К.), главный внештатный кардиолог министерства здравоохранения (Костина К.С.), главный внештатный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аналитическая записка</w:t>
            </w:r>
          </w:p>
        </w:tc>
        <w:tc>
          <w:tcPr>
            <w:tcW w:w="2517" w:type="dxa"/>
            <w:tcBorders>
              <w:top w:val="nil"/>
              <w:left w:val="nil"/>
              <w:bottom w:val="nil"/>
              <w:right w:val="nil"/>
            </w:tcBorders>
          </w:tcPr>
          <w:p>
            <w:pPr>
              <w:pStyle w:val="0"/>
            </w:pPr>
            <w:r>
              <w:rPr>
                <w:sz w:val="20"/>
              </w:rPr>
              <w:t xml:space="preserve">проведен анализ достаточности, эффективности реализуемых мероприятий в части совершенствования службы СМП и актуализирован план мероприятий</w:t>
            </w:r>
          </w:p>
        </w:tc>
        <w:tc>
          <w:tcPr>
            <w:tcW w:w="1417" w:type="dxa"/>
            <w:tcBorders>
              <w:top w:val="nil"/>
              <w:left w:val="nil"/>
              <w:bottom w:val="nil"/>
              <w:right w:val="nil"/>
            </w:tcBorders>
          </w:tcPr>
          <w:p>
            <w:pPr>
              <w:pStyle w:val="0"/>
              <w:jc w:val="center"/>
            </w:pPr>
            <w:r>
              <w:rPr>
                <w:sz w:val="20"/>
              </w:rPr>
              <w:t xml:space="preserve">разовое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8. Развитие структуры специализированной, в том числе высокотехнологичной медицинской помощи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Мониторинг оказываемой больным ССЗ СМП, в том числе посредством медицинских информационных систем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организован мониторинг оказываемой больным ССЗ медицинской помощи, ежеквартальное направление в ГМО его результатов и методических рекомендаций, проведено обучение сотрудников ГМО. Проведены контрольные мероприятия, научные конференции и семинары по вопросам соблюдения клинических рекомендаций, разборы клинических случаев с участием главных внештатных специалистов министерства здравоохранения, проведение в ГМО внутреннего контроля качества всех случаев с летальным исходом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На основе ежеквартальной отчетности РСЦ/ПСО проведение анализа выполнения мероприятий по обеспечению медицинской помощи пациентам с ОНМК с формированием управленческих решений на уровне министерства здравоохранения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невролог министерства здравоохранения (Бутакова Ю.С.), главные врачи ГМО АО,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справка 1 раз в квартал</w:t>
            </w:r>
          </w:p>
        </w:tc>
        <w:tc>
          <w:tcPr>
            <w:tcW w:w="2517" w:type="dxa"/>
            <w:tcBorders>
              <w:top w:val="nil"/>
              <w:left w:val="nil"/>
              <w:bottom w:val="nil"/>
              <w:right w:val="nil"/>
            </w:tcBorders>
          </w:tcPr>
          <w:p>
            <w:pPr>
              <w:pStyle w:val="0"/>
            </w:pPr>
            <w:r>
              <w:rPr>
                <w:sz w:val="20"/>
              </w:rPr>
              <w:t xml:space="preserve">справка министерства здравоохранения о результате анализа отчетности РСЦ/ПСО о выполнении мероприятий по обеспечению медицинской помощи пациентам с геморрагическим инсультом (ежегодно)</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Обеспечение оказания ВМП по профилю "сердечно-сосудистая хирургия"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ведущий консультант отдела организации медицинской деятельности управления организации здравоохранения министерства здравоохранения (Шурундина О.А.),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увеличение к 2024 году по сравнению с 2017 годом количества проведенных в лечебных целях рентген-эндоваскулярных вмешательств на 25 процентов (до 1908 единиц за год); увеличение доли рентген-эндоваскулярных вмешательств в лечебных целях к общему числу выбывших больных с ОКС до 60 процентов к концу 2024 года</w:t>
            </w:r>
          </w:p>
        </w:tc>
        <w:tc>
          <w:tcPr>
            <w:tcW w:w="2517" w:type="dxa"/>
            <w:tcBorders>
              <w:top w:val="nil"/>
              <w:left w:val="nil"/>
              <w:bottom w:val="nil"/>
              <w:right w:val="nil"/>
            </w:tcBorders>
          </w:tcPr>
          <w:p>
            <w:pPr>
              <w:pStyle w:val="0"/>
            </w:pPr>
            <w:r>
              <w:rPr>
                <w:sz w:val="20"/>
              </w:rPr>
              <w:t xml:space="preserve">увеличено к 2024 году по сравнению с 2017 годом количество проведенных в лечебных целях рентгенэндоваскулярных вмешательств на 25 процентов (до 1908 единиц за год). Увеличена доля рентгенэндовас-кулярных вмешательств в лечебных целях к общему числу выбывших больных с ОКС до 60 процентов к концу 2024 года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В соответствии с дорожной картой переоснащение/дооснащение РСЦ и ПСО, в том числе оборудованием для ранней медицинской реабилитации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w:t>
            </w:r>
          </w:p>
        </w:tc>
        <w:tc>
          <w:tcPr>
            <w:tcW w:w="2778" w:type="dxa"/>
            <w:tcBorders>
              <w:top w:val="nil"/>
              <w:left w:val="nil"/>
              <w:bottom w:val="nil"/>
              <w:right w:val="nil"/>
            </w:tcBorders>
          </w:tcPr>
          <w:p>
            <w:pPr>
              <w:pStyle w:val="0"/>
            </w:pPr>
            <w:r>
              <w:rPr>
                <w:sz w:val="20"/>
              </w:rPr>
              <w:t xml:space="preserve">переоснащение/ дооснащение 6 ГМО</w:t>
            </w:r>
          </w:p>
        </w:tc>
        <w:tc>
          <w:tcPr>
            <w:tcW w:w="2517" w:type="dxa"/>
            <w:tcBorders>
              <w:top w:val="nil"/>
              <w:left w:val="nil"/>
              <w:bottom w:val="nil"/>
              <w:right w:val="nil"/>
            </w:tcBorders>
          </w:tcPr>
          <w:p>
            <w:pPr>
              <w:pStyle w:val="0"/>
            </w:pPr>
            <w:r>
              <w:rPr>
                <w:sz w:val="20"/>
              </w:rPr>
              <w:t xml:space="preserve">переоснащены/дооснащены медицинским оборудованием (в том числе магнитно-резонансной томографией, ангиографом, компьютерными томографами, аппаратами искусственной вентиляции легких, оборудованием для реабилитации и др.) РСЦ и пять ПСО Архангельской области в рамках регионального проекта "Борьба с сердечно-сосудистыми заболеваниями"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Подготовка информационных материалов для обучения медицинских работников РСЦ/ПСО ведению пациентов с геморрагическим инсультом после проведения ангиохирургических и нейрохирургических операций и обеспечение организационно-методической поддержки процесса обучения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руководитель РСЦ (Саскин В.А.), исполняющий обязанности директора ГБУЗ "АОЦОЗиМП" (Павельев Д.В.), главный внештатный специалист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не менее двух ежегодно</w:t>
            </w:r>
          </w:p>
        </w:tc>
        <w:tc>
          <w:tcPr>
            <w:tcW w:w="2517" w:type="dxa"/>
            <w:tcBorders>
              <w:top w:val="nil"/>
              <w:left w:val="nil"/>
              <w:bottom w:val="nil"/>
              <w:right w:val="nil"/>
            </w:tcBorders>
          </w:tcPr>
          <w:p>
            <w:pPr>
              <w:pStyle w:val="0"/>
            </w:pPr>
            <w:r>
              <w:rPr>
                <w:sz w:val="20"/>
              </w:rPr>
              <w:t xml:space="preserve">созданы и представлены информационные материалы для РСЦ (не менее двух ежегодно) в рамках семинаров, конференций, лекций, в том числе в режиме ВКС (лекции, программы, семинары)</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Подготовка предусматриваемых к оснащению медицинским оборудованием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w:t>
            </w:r>
          </w:p>
        </w:tc>
        <w:tc>
          <w:tcPr>
            <w:tcW w:w="2778" w:type="dxa"/>
            <w:tcBorders>
              <w:top w:val="nil"/>
              <w:left w:val="nil"/>
              <w:bottom w:val="nil"/>
              <w:right w:val="nil"/>
            </w:tcBorders>
          </w:tcPr>
          <w:p>
            <w:pPr>
              <w:pStyle w:val="0"/>
            </w:pPr>
            <w:r>
              <w:rPr>
                <w:sz w:val="20"/>
              </w:rPr>
              <w:t xml:space="preserve">по мере необходимости</w:t>
            </w:r>
          </w:p>
        </w:tc>
        <w:tc>
          <w:tcPr>
            <w:tcW w:w="2517" w:type="dxa"/>
            <w:tcBorders>
              <w:top w:val="nil"/>
              <w:left w:val="nil"/>
              <w:bottom w:val="nil"/>
              <w:right w:val="nil"/>
            </w:tcBorders>
          </w:tcPr>
          <w:p>
            <w:pPr>
              <w:pStyle w:val="0"/>
            </w:pPr>
            <w:r>
              <w:rPr>
                <w:sz w:val="20"/>
              </w:rPr>
              <w:t xml:space="preserve">подготовлены помещения для установки оборудования с учетом требований законодательства Российской Федерации</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Проведение мероприятий по обеспечению профильной госпитализации пациентов с ССЗ</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 начальник отдела материально-технического обеспечения финансово-экономического управления министерства здравоохранения (Корельская М.Л.)</w:t>
            </w:r>
          </w:p>
        </w:tc>
        <w:tc>
          <w:tcPr>
            <w:tcW w:w="2778" w:type="dxa"/>
            <w:tcBorders>
              <w:top w:val="nil"/>
              <w:left w:val="nil"/>
              <w:bottom w:val="nil"/>
              <w:right w:val="nil"/>
            </w:tcBorders>
          </w:tcPr>
          <w:p>
            <w:pPr>
              <w:pStyle w:val="0"/>
            </w:pPr>
            <w:r>
              <w:rPr>
                <w:sz w:val="20"/>
              </w:rPr>
              <w:t xml:space="preserve">не менее 95 процентов</w:t>
            </w:r>
          </w:p>
        </w:tc>
        <w:tc>
          <w:tcPr>
            <w:tcW w:w="2517" w:type="dxa"/>
            <w:tcBorders>
              <w:top w:val="nil"/>
              <w:left w:val="nil"/>
              <w:bottom w:val="nil"/>
              <w:right w:val="nil"/>
            </w:tcBorders>
          </w:tcPr>
          <w:p>
            <w:pPr>
              <w:pStyle w:val="0"/>
            </w:pPr>
            <w:r>
              <w:rPr>
                <w:sz w:val="20"/>
              </w:rPr>
              <w:t xml:space="preserve">изменена маршрутизация пациентов, открыто в 2020 году дополнительное ПСО в ГБУЗ "Няндомская центральная районная больница", осуществлены дополнительные вылеты санитарной авиации, проведены иные мероприятия в целях увеличения доли больных с ОКС/ОНМК, госпитализированных в профильные специализированные отделения (РСЦ, ПСО или в кардиологические отделения с круглосуточной палатой реанимации и интенсивной терапии и БИТР)</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Проведение образовательных мероприятий в РСЦ и ПСО Архангельской области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не менее четырех образовательных мероприятий ежегодно</w:t>
            </w:r>
          </w:p>
        </w:tc>
        <w:tc>
          <w:tcPr>
            <w:tcW w:w="2517" w:type="dxa"/>
            <w:tcBorders>
              <w:top w:val="nil"/>
              <w:left w:val="nil"/>
              <w:bottom w:val="nil"/>
              <w:right w:val="nil"/>
            </w:tcBorders>
          </w:tcPr>
          <w:p>
            <w:pPr>
              <w:pStyle w:val="0"/>
            </w:pPr>
            <w:r>
              <w:rPr>
                <w:sz w:val="20"/>
              </w:rPr>
              <w:t xml:space="preserve">проведено не менее четырех образовательных мероприятий ежегодно, в том числе в режиме ВКС</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Формирование списков (регистров) пациентов с ССЗ с использованием региональной централизованной подсистемы "Организация оказания профилактической медицинской помощи" Архангельской области, в том числе в целях обеспечения взаимодействия с федеральной вертикально интегрированной медицинской информационной системой (далее - ВИМИС) по профилю "Сердечно-сосудистые заболевания"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в 2021 году создана специализированная подсистема ССЗ (ВИМИС), позволяющая формировать персонифицированные списки с ОНМК и ОКС для контроля маршрутизации оказания медицинской помощи с учетом триггерных точек, включая диспансерное наблюдение, обеспечение преемственности амбулаторного и стационарного этапов оказания медицинской помощи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Проведение телемедицинского консультирования и внедрение дистанционного наблюдения пациентов с ССЗ</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ежеквартальный мониторинг</w:t>
            </w:r>
          </w:p>
        </w:tc>
        <w:tc>
          <w:tcPr>
            <w:tcW w:w="2517" w:type="dxa"/>
            <w:tcBorders>
              <w:top w:val="nil"/>
              <w:left w:val="nil"/>
              <w:bottom w:val="nil"/>
              <w:right w:val="nil"/>
            </w:tcBorders>
          </w:tcPr>
          <w:p>
            <w:pPr>
              <w:pStyle w:val="0"/>
            </w:pPr>
            <w:r>
              <w:rPr>
                <w:sz w:val="20"/>
              </w:rPr>
              <w:t xml:space="preserve">обеспечена работа в круглосуточном режиме Центра компетенции, созданного в 2018 году на базе ГБУЗ "Архангельская областная клиническая больница", с проведением телемедицинского консультирования ГМО в круглосуточном режиме, в том числе в части решения вопроса медицинской эвакуации посредством санитарной авиации</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Осуществление анализа количества проведенных рентгенэндоваскулярных лечебных процедур пациентам ОКС и ОНМК</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 сосудистый хирург министерства здравоохранения (Гореньков В.М.)</w:t>
            </w:r>
          </w:p>
        </w:tc>
        <w:tc>
          <w:tcPr>
            <w:tcW w:w="2778" w:type="dxa"/>
            <w:tcBorders>
              <w:top w:val="nil"/>
              <w:left w:val="nil"/>
              <w:bottom w:val="nil"/>
              <w:right w:val="nil"/>
            </w:tcBorders>
          </w:tcPr>
          <w:p>
            <w:pPr>
              <w:pStyle w:val="0"/>
            </w:pPr>
            <w:r>
              <w:rPr>
                <w:sz w:val="20"/>
              </w:rPr>
              <w:t xml:space="preserve">ежеквартальный отчет (справка)</w:t>
            </w:r>
          </w:p>
        </w:tc>
        <w:tc>
          <w:tcPr>
            <w:tcW w:w="2517" w:type="dxa"/>
            <w:tcBorders>
              <w:top w:val="nil"/>
              <w:left w:val="nil"/>
              <w:bottom w:val="nil"/>
              <w:right w:val="nil"/>
            </w:tcBorders>
          </w:tcPr>
          <w:p>
            <w:pPr>
              <w:pStyle w:val="0"/>
            </w:pPr>
            <w:r>
              <w:rPr>
                <w:sz w:val="20"/>
              </w:rPr>
              <w:t xml:space="preserve">главным внештатным кардиохирургом подготовлена справка о проведенных рентгенэндоваскулярных лечебных процедурах пациентам с ОКС и с ОНМК</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Контроль главными внештатными специалистами министерства здравоохранения - неврологом, кардиологом, по СМП анализа достаточности, эффективности реализуемых мероприятий в части профильной госпитализации пациентов с ОКС и ОНМК, рентгенэндоваскулярных лечебных процедур, выбора лечебной тактики, соблюдения порядков телемедицинского консультирования, организации медицинской эвакуации</w:t>
            </w:r>
          </w:p>
        </w:tc>
        <w:tc>
          <w:tcPr>
            <w:tcW w:w="1276" w:type="dxa"/>
            <w:tcBorders>
              <w:top w:val="nil"/>
              <w:left w:val="nil"/>
              <w:bottom w:val="nil"/>
              <w:right w:val="nil"/>
            </w:tcBorders>
          </w:tcPr>
          <w:p>
            <w:pPr>
              <w:pStyle w:val="0"/>
              <w:jc w:val="center"/>
            </w:pPr>
            <w:r>
              <w:rPr>
                <w:sz w:val="20"/>
              </w:rPr>
              <w:t xml:space="preserve">1 декабря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скорой медицинской помощи министерства здравоохранения (Костеневич С.К.), главный внештатный кардиолог министерства здравоохранения (Костина К.С.), главный внештатный невролог министерства здравоохранения (Бутакова Ю.С.)</w:t>
            </w:r>
          </w:p>
        </w:tc>
        <w:tc>
          <w:tcPr>
            <w:tcW w:w="2778" w:type="dxa"/>
            <w:tcBorders>
              <w:top w:val="nil"/>
              <w:left w:val="nil"/>
              <w:bottom w:val="nil"/>
              <w:right w:val="nil"/>
            </w:tcBorders>
          </w:tcPr>
          <w:p>
            <w:pPr>
              <w:pStyle w:val="0"/>
            </w:pPr>
            <w:r>
              <w:rPr>
                <w:sz w:val="20"/>
              </w:rPr>
              <w:t xml:space="preserve">аналитическая записка</w:t>
            </w:r>
          </w:p>
        </w:tc>
        <w:tc>
          <w:tcPr>
            <w:tcW w:w="2517" w:type="dxa"/>
            <w:tcBorders>
              <w:top w:val="nil"/>
              <w:left w:val="nil"/>
              <w:bottom w:val="nil"/>
              <w:right w:val="nil"/>
            </w:tcBorders>
          </w:tcPr>
          <w:p>
            <w:pPr>
              <w:pStyle w:val="0"/>
            </w:pPr>
            <w:r>
              <w:rPr>
                <w:sz w:val="20"/>
              </w:rPr>
              <w:t xml:space="preserve">проведен анализ достаточности, эффективности реализуемых мероприятий в части оказания медицинской помощи пациентам с ССЗ, в том числе специализи-рованной (в том числе высокотехнологичной медицинской помощи) и актуализирован план мероприятий</w:t>
            </w:r>
          </w:p>
        </w:tc>
        <w:tc>
          <w:tcPr>
            <w:tcW w:w="1417" w:type="dxa"/>
            <w:tcBorders>
              <w:top w:val="nil"/>
              <w:left w:val="nil"/>
              <w:bottom w:val="nil"/>
              <w:right w:val="nil"/>
            </w:tcBorders>
          </w:tcPr>
          <w:p>
            <w:pPr>
              <w:pStyle w:val="0"/>
              <w:jc w:val="center"/>
            </w:pPr>
            <w:r>
              <w:rPr>
                <w:sz w:val="20"/>
              </w:rPr>
              <w:t xml:space="preserve">разовое (ежегодное)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Создание на базе ГБУЗ "Архангельская областная клиническая больница" референс-центра</w:t>
            </w:r>
          </w:p>
        </w:tc>
        <w:tc>
          <w:tcPr>
            <w:tcW w:w="1276" w:type="dxa"/>
            <w:tcBorders>
              <w:top w:val="nil"/>
              <w:left w:val="nil"/>
              <w:bottom w:val="nil"/>
              <w:right w:val="nil"/>
            </w:tcBorders>
          </w:tcPr>
          <w:p>
            <w:pPr>
              <w:pStyle w:val="0"/>
              <w:jc w:val="center"/>
            </w:pPr>
            <w:r>
              <w:rPr>
                <w:sz w:val="20"/>
              </w:rPr>
              <w:t xml:space="preserve">1 сентября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кардиолог министерства здравоохранения (Костина К.С.),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распоряжение министерства здравоохранения о создании референс-центра</w:t>
            </w:r>
          </w:p>
        </w:tc>
        <w:tc>
          <w:tcPr>
            <w:tcW w:w="2517" w:type="dxa"/>
            <w:tcBorders>
              <w:top w:val="nil"/>
              <w:left w:val="nil"/>
              <w:bottom w:val="nil"/>
              <w:right w:val="nil"/>
            </w:tcBorders>
          </w:tcPr>
          <w:p>
            <w:pPr>
              <w:pStyle w:val="0"/>
            </w:pPr>
            <w:r>
              <w:rPr>
                <w:sz w:val="20"/>
              </w:rPr>
              <w:t xml:space="preserve">создан на базе ГБУЗ "Архангельская областная клиническая больница" референс-центра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Оснащение ФАП с прикрепленным населением свыше 300 человек аппаратами ЭКГ с телеметрией с передачей данных в референс-центр</w:t>
            </w:r>
          </w:p>
        </w:tc>
        <w:tc>
          <w:tcPr>
            <w:tcW w:w="1276" w:type="dxa"/>
            <w:tcBorders>
              <w:top w:val="nil"/>
              <w:left w:val="nil"/>
              <w:bottom w:val="nil"/>
              <w:right w:val="nil"/>
            </w:tcBorders>
          </w:tcPr>
          <w:p>
            <w:pPr>
              <w:pStyle w:val="0"/>
              <w:jc w:val="center"/>
            </w:pPr>
            <w:r>
              <w:rPr>
                <w:sz w:val="20"/>
              </w:rPr>
              <w:t xml:space="preserve">1 сентября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 главные врачи ГМО</w:t>
            </w:r>
          </w:p>
        </w:tc>
        <w:tc>
          <w:tcPr>
            <w:tcW w:w="2778" w:type="dxa"/>
            <w:tcBorders>
              <w:top w:val="nil"/>
              <w:left w:val="nil"/>
              <w:bottom w:val="nil"/>
              <w:right w:val="nil"/>
            </w:tcBorders>
          </w:tcPr>
          <w:p>
            <w:pPr>
              <w:pStyle w:val="0"/>
            </w:pPr>
            <w:r>
              <w:rPr>
                <w:sz w:val="20"/>
              </w:rPr>
              <w:t xml:space="preserve">отчет</w:t>
            </w:r>
          </w:p>
        </w:tc>
        <w:tc>
          <w:tcPr>
            <w:tcW w:w="2517" w:type="dxa"/>
            <w:tcBorders>
              <w:top w:val="nil"/>
              <w:left w:val="nil"/>
              <w:bottom w:val="nil"/>
              <w:right w:val="nil"/>
            </w:tcBorders>
          </w:tcPr>
          <w:p>
            <w:pPr>
              <w:pStyle w:val="0"/>
            </w:pPr>
            <w:r>
              <w:rPr>
                <w:sz w:val="20"/>
              </w:rPr>
              <w:t xml:space="preserve">ФАП оснащены аппаратами ЭКГ с телеметрией</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Организация кабинета диабетической ретинопатии и остеопороза для оказания медицинской помощи пациентам с диабетической патологией глаз и минерально-костными нарушениями, а также кабинетов диабетической стопы</w:t>
            </w:r>
          </w:p>
        </w:tc>
        <w:tc>
          <w:tcPr>
            <w:tcW w:w="1276" w:type="dxa"/>
            <w:tcBorders>
              <w:top w:val="nil"/>
              <w:left w:val="nil"/>
              <w:bottom w:val="nil"/>
              <w:right w:val="nil"/>
            </w:tcBorders>
          </w:tcPr>
          <w:p>
            <w:pPr>
              <w:pStyle w:val="0"/>
              <w:jc w:val="center"/>
            </w:pPr>
            <w:r>
              <w:rPr>
                <w:sz w:val="20"/>
              </w:rPr>
              <w:t xml:space="preserve">1 июля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эндокринолог министерства здравоохранения (Старцева М.А.), главный врач ГБУЗ "Архангельская областная клиническая больница" (Иевлев А.И.), главные врачи ГМО</w:t>
            </w:r>
          </w:p>
        </w:tc>
        <w:tc>
          <w:tcPr>
            <w:tcW w:w="2778" w:type="dxa"/>
            <w:tcBorders>
              <w:top w:val="nil"/>
              <w:left w:val="nil"/>
              <w:bottom w:val="nil"/>
              <w:right w:val="nil"/>
            </w:tcBorders>
          </w:tcPr>
          <w:p>
            <w:pPr>
              <w:pStyle w:val="0"/>
            </w:pPr>
            <w:r>
              <w:rPr>
                <w:sz w:val="20"/>
              </w:rPr>
              <w:t xml:space="preserve">приказ главного врача</w:t>
            </w:r>
          </w:p>
        </w:tc>
        <w:tc>
          <w:tcPr>
            <w:tcW w:w="2517" w:type="dxa"/>
            <w:tcBorders>
              <w:top w:val="nil"/>
              <w:left w:val="nil"/>
              <w:bottom w:val="nil"/>
              <w:right w:val="nil"/>
            </w:tcBorders>
          </w:tcPr>
          <w:p>
            <w:pPr>
              <w:pStyle w:val="0"/>
            </w:pPr>
            <w:r>
              <w:rPr>
                <w:sz w:val="20"/>
              </w:rPr>
              <w:t xml:space="preserve">организован кабинет диабетической ретинопатии и остеопороза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16.</w:t>
            </w:r>
          </w:p>
        </w:tc>
        <w:tc>
          <w:tcPr>
            <w:tcW w:w="3175" w:type="dxa"/>
            <w:tcBorders>
              <w:top w:val="nil"/>
              <w:left w:val="nil"/>
              <w:bottom w:val="nil"/>
              <w:right w:val="nil"/>
            </w:tcBorders>
          </w:tcPr>
          <w:p>
            <w:pPr>
              <w:pStyle w:val="0"/>
            </w:pPr>
            <w:r>
              <w:rPr>
                <w:sz w:val="20"/>
              </w:rPr>
              <w:t xml:space="preserve">Внедрение регионального проекта "Борьба с атеросклерозом", подразумевающего выявление и медикаментозную коррекцию дислипидемий за счет средств субъекта</w:t>
            </w:r>
          </w:p>
        </w:tc>
        <w:tc>
          <w:tcPr>
            <w:tcW w:w="1276" w:type="dxa"/>
            <w:tcBorders>
              <w:top w:val="nil"/>
              <w:left w:val="nil"/>
              <w:bottom w:val="nil"/>
              <w:right w:val="nil"/>
            </w:tcBorders>
          </w:tcPr>
          <w:p>
            <w:pPr>
              <w:pStyle w:val="0"/>
              <w:jc w:val="center"/>
            </w:pPr>
            <w:r>
              <w:rPr>
                <w:sz w:val="20"/>
              </w:rPr>
              <w:t xml:space="preserve">1 июля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клинический фармаколог министерства здравоохранения (Коробейникова М.В.), главный врач ГБУЗ "Архангельская областная клиническая больница" (Иевлев А.И.), главные врачи ГМО, ГБУЗ "АОЦОЗиМП"</w:t>
            </w:r>
          </w:p>
        </w:tc>
        <w:tc>
          <w:tcPr>
            <w:tcW w:w="2778" w:type="dxa"/>
            <w:tcBorders>
              <w:top w:val="nil"/>
              <w:left w:val="nil"/>
              <w:bottom w:val="nil"/>
              <w:right w:val="nil"/>
            </w:tcBorders>
          </w:tcPr>
          <w:p>
            <w:pPr>
              <w:pStyle w:val="0"/>
            </w:pPr>
            <w:r>
              <w:rPr>
                <w:sz w:val="20"/>
              </w:rPr>
              <w:t xml:space="preserve">распоряжение министерства здравоохранения</w:t>
            </w:r>
          </w:p>
        </w:tc>
        <w:tc>
          <w:tcPr>
            <w:tcW w:w="2517" w:type="dxa"/>
            <w:tcBorders>
              <w:top w:val="nil"/>
              <w:left w:val="nil"/>
              <w:bottom w:val="nil"/>
              <w:right w:val="nil"/>
            </w:tcBorders>
          </w:tcPr>
          <w:p>
            <w:pPr>
              <w:pStyle w:val="0"/>
            </w:pPr>
            <w:r>
              <w:rPr>
                <w:sz w:val="20"/>
              </w:rPr>
              <w:t xml:space="preserve">проект внедрен</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17.</w:t>
            </w:r>
          </w:p>
        </w:tc>
        <w:tc>
          <w:tcPr>
            <w:tcW w:w="3175" w:type="dxa"/>
            <w:tcBorders>
              <w:top w:val="nil"/>
              <w:left w:val="nil"/>
              <w:bottom w:val="nil"/>
              <w:right w:val="nil"/>
            </w:tcBorders>
          </w:tcPr>
          <w:p>
            <w:pPr>
              <w:pStyle w:val="0"/>
            </w:pPr>
            <w:r>
              <w:rPr>
                <w:sz w:val="20"/>
              </w:rPr>
              <w:t xml:space="preserve">Внедрение регионального проекта "Борьба с артериальной гипертензией", подразумевающего выявление, дистанционный мониторинг и медикаментозную коррекцию артериальной гипертензии за счет средств субъекта</w:t>
            </w:r>
          </w:p>
        </w:tc>
        <w:tc>
          <w:tcPr>
            <w:tcW w:w="1276" w:type="dxa"/>
            <w:tcBorders>
              <w:top w:val="nil"/>
              <w:left w:val="nil"/>
              <w:bottom w:val="nil"/>
              <w:right w:val="nil"/>
            </w:tcBorders>
          </w:tcPr>
          <w:p>
            <w:pPr>
              <w:pStyle w:val="0"/>
              <w:jc w:val="center"/>
            </w:pPr>
            <w:r>
              <w:rPr>
                <w:sz w:val="20"/>
              </w:rPr>
              <w:t xml:space="preserve">1 июля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кардиолог министерства здравоохранения (Костина К.С.), главный внештатный клинический фармаколог министерства здравоохранения (Коробейникова М.В.), главный врач ГБУЗ "Архангельская областная клиническая больница" (Иевлев А.И.), главные врачи ГМО, ГБУЗ "АОЦОЗиМП"</w:t>
            </w:r>
          </w:p>
        </w:tc>
        <w:tc>
          <w:tcPr>
            <w:tcW w:w="2778" w:type="dxa"/>
            <w:tcBorders>
              <w:top w:val="nil"/>
              <w:left w:val="nil"/>
              <w:bottom w:val="nil"/>
              <w:right w:val="nil"/>
            </w:tcBorders>
          </w:tcPr>
          <w:p>
            <w:pPr>
              <w:pStyle w:val="0"/>
            </w:pPr>
            <w:r>
              <w:rPr>
                <w:sz w:val="20"/>
              </w:rPr>
              <w:t xml:space="preserve">распоряжение министерства здравоохранения</w:t>
            </w:r>
          </w:p>
        </w:tc>
        <w:tc>
          <w:tcPr>
            <w:tcW w:w="2517" w:type="dxa"/>
            <w:tcBorders>
              <w:top w:val="nil"/>
              <w:left w:val="nil"/>
              <w:bottom w:val="nil"/>
              <w:right w:val="nil"/>
            </w:tcBorders>
          </w:tcPr>
          <w:p>
            <w:pPr>
              <w:pStyle w:val="0"/>
            </w:pPr>
            <w:r>
              <w:rPr>
                <w:sz w:val="20"/>
              </w:rPr>
              <w:t xml:space="preserve">проект внедрен</w:t>
            </w:r>
          </w:p>
        </w:tc>
        <w:tc>
          <w:tcPr>
            <w:tcW w:w="1417" w:type="dxa"/>
            <w:tcBorders>
              <w:top w:val="nil"/>
              <w:left w:val="nil"/>
              <w:bottom w:val="nil"/>
              <w:right w:val="nil"/>
            </w:tcBorders>
          </w:tcPr>
          <w:p>
            <w:pPr>
              <w:pStyle w:val="0"/>
              <w:jc w:val="center"/>
            </w:pPr>
            <w:r>
              <w:rPr>
                <w:sz w:val="20"/>
              </w:rPr>
              <w:t xml:space="preserve">регулярное (ежеквар-тальное)</w:t>
            </w:r>
          </w:p>
        </w:tc>
      </w:tr>
      <w:tr>
        <w:tc>
          <w:tcPr>
            <w:tcW w:w="567" w:type="dxa"/>
            <w:tcBorders>
              <w:top w:val="nil"/>
              <w:left w:val="nil"/>
              <w:bottom w:val="nil"/>
              <w:right w:val="nil"/>
            </w:tcBorders>
          </w:tcPr>
          <w:p>
            <w:pPr>
              <w:pStyle w:val="0"/>
              <w:jc w:val="center"/>
            </w:pPr>
            <w:r>
              <w:rPr>
                <w:sz w:val="20"/>
              </w:rPr>
              <w:t xml:space="preserve">18.</w:t>
            </w:r>
          </w:p>
        </w:tc>
        <w:tc>
          <w:tcPr>
            <w:tcW w:w="3175" w:type="dxa"/>
            <w:tcBorders>
              <w:top w:val="nil"/>
              <w:left w:val="nil"/>
              <w:bottom w:val="nil"/>
              <w:right w:val="nil"/>
            </w:tcBorders>
          </w:tcPr>
          <w:p>
            <w:pPr>
              <w:pStyle w:val="0"/>
            </w:pPr>
            <w:r>
              <w:rPr>
                <w:sz w:val="20"/>
              </w:rPr>
              <w:t xml:space="preserve">Предусмотреть направление не менее 500 пациентов в год на получение высокотехнологичной медицинской помощи</w:t>
            </w:r>
          </w:p>
        </w:tc>
        <w:tc>
          <w:tcPr>
            <w:tcW w:w="1276" w:type="dxa"/>
            <w:tcBorders>
              <w:top w:val="nil"/>
              <w:left w:val="nil"/>
              <w:bottom w:val="nil"/>
              <w:right w:val="nil"/>
            </w:tcBorders>
          </w:tcPr>
          <w:p>
            <w:pPr>
              <w:pStyle w:val="0"/>
              <w:jc w:val="center"/>
            </w:pPr>
            <w:r>
              <w:rPr>
                <w:sz w:val="20"/>
              </w:rPr>
              <w:t xml:space="preserve">1 июля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(Сомова Я.В.), главный внештатный специалист кардиолог министерства здравоохранения (Костина К.С.), главный внештатный клинический фармаколог министерства здравоохранения (Коробейникова М.В.), главный врач ГБУЗ "Архангельская областная клиническая больница" (Иевлев А.И.), главный врач ГБУЗ "Первая городская клиническая больница им. Е.Е.Волосевич" (Красильников С.В.), главные врачи ГМО</w:t>
            </w:r>
          </w:p>
        </w:tc>
        <w:tc>
          <w:tcPr>
            <w:tcW w:w="2778" w:type="dxa"/>
            <w:tcBorders>
              <w:top w:val="nil"/>
              <w:left w:val="nil"/>
              <w:bottom w:val="nil"/>
              <w:right w:val="nil"/>
            </w:tcBorders>
          </w:tcPr>
          <w:p>
            <w:pPr>
              <w:pStyle w:val="0"/>
            </w:pPr>
            <w:r>
              <w:rPr>
                <w:sz w:val="20"/>
              </w:rPr>
              <w:t xml:space="preserve">распоряжение министерства здравоохранения (утверждение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за счет бюджетных ассигнований областного бюджета для ГМО)</w:t>
            </w:r>
          </w:p>
        </w:tc>
        <w:tc>
          <w:tcPr>
            <w:tcW w:w="2517" w:type="dxa"/>
            <w:tcBorders>
              <w:top w:val="nil"/>
              <w:left w:val="nil"/>
              <w:bottom w:val="nil"/>
              <w:right w:val="nil"/>
            </w:tcBorders>
          </w:tcPr>
          <w:p>
            <w:pPr>
              <w:pStyle w:val="0"/>
            </w:pPr>
            <w:r>
              <w:rPr>
                <w:sz w:val="20"/>
              </w:rPr>
              <w:t xml:space="preserve">пациенты получили направления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9. Медицинская реабилитация</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Организация на базе отделений реабилитации школы для больных, перенесших ОНМК, и их родственников по обучению навыкам применения методов реабилитации в домашних условиях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специалист-эксперт отдела организации медицинской деятельности управления организации здравоохранения министерства здравоохранения (Халтыгина Е.Ю.), исполняющий обязанности директора ГБУЗ "АОЦОЗиМП" (Павельев Д.В.),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расширена сеть школ здоровья для больных, перенесших ОНМК, и их родственников по обучению навыкам применения методов реабилитации в домашних условиях (уход за больными, перенесшими ОНМК, обучение навыкам эрготерапии, самообслуживания и иные)</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Оснащение/дооснащение РСЦ и ПСО медицинским оборудованием для проведения медицинской реабилитации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материально-технического обеспечения финансово-экономического управления министерства здравоохранения (Корельская М.Л.), главные врачи ГМО</w:t>
            </w:r>
          </w:p>
        </w:tc>
        <w:tc>
          <w:tcPr>
            <w:tcW w:w="2778" w:type="dxa"/>
            <w:tcBorders>
              <w:top w:val="nil"/>
              <w:left w:val="nil"/>
              <w:bottom w:val="nil"/>
              <w:right w:val="nil"/>
            </w:tcBorders>
          </w:tcPr>
          <w:p>
            <w:pPr>
              <w:pStyle w:val="0"/>
            </w:pPr>
            <w:r>
              <w:rPr>
                <w:sz w:val="20"/>
              </w:rPr>
              <w:t xml:space="preserve">обеспечен охват мероприятиями медицинской реабилитации не менее 60 процентов больных, перенесших ОКС, и не менее 85 процентов, перенесших ОНМК</w:t>
            </w:r>
          </w:p>
        </w:tc>
        <w:tc>
          <w:tcPr>
            <w:tcW w:w="2517" w:type="dxa"/>
            <w:tcBorders>
              <w:top w:val="nil"/>
              <w:left w:val="nil"/>
              <w:bottom w:val="nil"/>
              <w:right w:val="nil"/>
            </w:tcBorders>
          </w:tcPr>
          <w:p>
            <w:pPr>
              <w:pStyle w:val="0"/>
            </w:pPr>
            <w:r>
              <w:rPr>
                <w:sz w:val="20"/>
              </w:rPr>
              <w:t xml:space="preserve">обеспечен охват мероприятиями медицинской реабилитации не менее 60 процентов больных, перенесших ОКС, и не менее 85 процентов, перенесших ОНМК</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Реализация проекта "НейроДом"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реализован на базе ГБУЗ "Архангельская областная клиническая больница" проект "НейроДом" для пациентов с заболеваниями головного мозга с применением социальных реабилитационных технологий (кабинеты социально-бытовой адаптации "Активное поколение", арт-терапии, сенсорной интеграции и психологической разгрузки, танцевально-двигательной терапии, логопеда)</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Совершенствование медицинской реабилитации больных с ИБС, включая ОКС</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медицинской реабилитации министерства здравоохранения (Ишекова Н.И.), начальник отдела обязательного медицинского страхования финансово-экономического управления министерства здравоохранения (Тормосова Е.В.), главные врачи ГМО</w:t>
            </w:r>
          </w:p>
        </w:tc>
        <w:tc>
          <w:tcPr>
            <w:tcW w:w="2778" w:type="dxa"/>
            <w:tcBorders>
              <w:top w:val="nil"/>
              <w:left w:val="nil"/>
              <w:bottom w:val="nil"/>
              <w:right w:val="nil"/>
            </w:tcBorders>
          </w:tcPr>
          <w:p>
            <w:pPr>
              <w:pStyle w:val="0"/>
            </w:pPr>
            <w:r>
              <w:rPr>
                <w:sz w:val="20"/>
              </w:rPr>
              <w:t xml:space="preserve">охвачено реабилитаци-онными мероприятиями не менее 70 процентов пациентов, перенесших ОКС, операции на сердце и магистральных сосудах, декомпенсации ХСН</w:t>
            </w:r>
          </w:p>
        </w:tc>
        <w:tc>
          <w:tcPr>
            <w:tcW w:w="2517" w:type="dxa"/>
            <w:tcBorders>
              <w:top w:val="nil"/>
              <w:left w:val="nil"/>
              <w:bottom w:val="nil"/>
              <w:right w:val="nil"/>
            </w:tcBorders>
          </w:tcPr>
          <w:p>
            <w:pPr>
              <w:pStyle w:val="0"/>
            </w:pPr>
            <w:r>
              <w:rPr>
                <w:sz w:val="20"/>
              </w:rPr>
              <w:t xml:space="preserve">увеличено число реабилитационных коек в соответствии с рекомендуемыми нормативами. В 2019 году открыто отделение реабилитации на базе ГБУЗ "Архангельская областная клиническая больница";</w:t>
            </w:r>
          </w:p>
          <w:p>
            <w:pPr>
              <w:pStyle w:val="0"/>
            </w:pPr>
            <w:r>
              <w:rPr>
                <w:sz w:val="20"/>
              </w:rPr>
              <w:t xml:space="preserve">увеличено число граждан с ОКС, получивших реабилитационную помощь в стационарных условиях на базе ГБУЗ "Первая городская клиническая больница им. Е.Е.Волосевич", ГБУЗ "Архангельский госпиталь для ветеранов войн";</w:t>
            </w:r>
          </w:p>
          <w:p>
            <w:pPr>
              <w:pStyle w:val="0"/>
            </w:pPr>
            <w:r>
              <w:rPr>
                <w:sz w:val="20"/>
              </w:rPr>
              <w:t xml:space="preserve">увеличено число граждан, получивших реабилитационную помощь в амбулаторных условиях, в том числе на базе городского реабилитационного отделения ГБУЗ "Архангельская городская клиническая больница N 7"</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Совершенствование медицинской реабилитации больных с ОНМК</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медицинской реабилитации министерства здравоохранения (Ишекова Н.А.), 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охвачено реабилитационными мероприятиям не менее 90 процентов перенесших ОНМК</w:t>
            </w:r>
          </w:p>
        </w:tc>
        <w:tc>
          <w:tcPr>
            <w:tcW w:w="2517" w:type="dxa"/>
            <w:tcBorders>
              <w:top w:val="nil"/>
              <w:left w:val="nil"/>
              <w:bottom w:val="nil"/>
              <w:right w:val="nil"/>
            </w:tcBorders>
          </w:tcPr>
          <w:p>
            <w:pPr>
              <w:pStyle w:val="0"/>
            </w:pPr>
            <w:r>
              <w:rPr>
                <w:sz w:val="20"/>
              </w:rPr>
              <w:t xml:space="preserve">увеличено число граждан, перенесших ОНМК, получивших реабилитационную помощь в стационарных условиях на базе ГБУЗ "Первая городская клиническая больница им. Е.Е.Волосевич", "Вельская центральная районная больница", "Новодвинская центральная районная больница", "Северодвинская городская больница N 1", "Коряжемская городская клиническая больница", "Котласская центральная городская больница имени святителя Луки (В.Ф.Войно-Ясенецкого)"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Увеличение охвата медицинской реабилитацией пациентов с острым инфарктом миокарда после кардиохирургических вмешательств</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медицинской реабилитации министерства здравоохранения (Ишекова Н.А.)</w:t>
            </w:r>
          </w:p>
        </w:tc>
        <w:tc>
          <w:tcPr>
            <w:tcW w:w="2778" w:type="dxa"/>
            <w:tcBorders>
              <w:top w:val="nil"/>
              <w:left w:val="nil"/>
              <w:bottom w:val="nil"/>
              <w:right w:val="nil"/>
            </w:tcBorders>
          </w:tcPr>
          <w:p>
            <w:pPr>
              <w:pStyle w:val="0"/>
            </w:pPr>
            <w:r>
              <w:rPr>
                <w:sz w:val="20"/>
              </w:rPr>
              <w:t xml:space="preserve">охвачено реабилитаци-онными мероприятиям не менее 90 процентов перенесших ОКС, операции на сердце и магистральных сосудах</w:t>
            </w:r>
          </w:p>
        </w:tc>
        <w:tc>
          <w:tcPr>
            <w:tcW w:w="2517" w:type="dxa"/>
            <w:tcBorders>
              <w:top w:val="nil"/>
              <w:left w:val="nil"/>
              <w:bottom w:val="nil"/>
              <w:right w:val="nil"/>
            </w:tcBorders>
          </w:tcPr>
          <w:p>
            <w:pPr>
              <w:pStyle w:val="0"/>
            </w:pPr>
            <w:r>
              <w:rPr>
                <w:sz w:val="20"/>
              </w:rPr>
              <w:t xml:space="preserve">увеличено число граждан с ОКС, получивших реабилитационную помощь в стационарных условиях на базе ГБУЗ "Первая городская клиническая больница им. Е.Е.Волосевич". В 2019 году проведен III этап медицинской реабилитации (санаторно-курортного лечения непосредственно после стационарного этапа лечения) не менее 50 работающим гражданам после перенесенного ОНМК и острого инфаркта миокарда, кардиохирургических операций за счет средств областного бюджета</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Утверждение распоряжением министерства здравоохранения маршрутизации пациентов при оказании медицинской помощи по профилю "медицинская реабилитация" в Архангельской области, регулярная актуализация распоряжения министерства здравоохранения в случае изменения условий оказания медицинской помощи по профилю "медицинская реабилитация"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медицинской реабилитации министерства здравоохранения (Ишекова Н.А.),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актуальная версия распоряжения министерства здравоохранения</w:t>
            </w:r>
          </w:p>
        </w:tc>
        <w:tc>
          <w:tcPr>
            <w:tcW w:w="2517" w:type="dxa"/>
            <w:tcBorders>
              <w:top w:val="nil"/>
              <w:left w:val="nil"/>
              <w:bottom w:val="nil"/>
              <w:right w:val="nil"/>
            </w:tcBorders>
          </w:tcPr>
          <w:p>
            <w:pPr>
              <w:pStyle w:val="0"/>
            </w:pPr>
            <w:r>
              <w:rPr>
                <w:sz w:val="20"/>
              </w:rPr>
              <w:t xml:space="preserve">подготовлено распоряжение министерства здравоохранения об утверждении маршрутизации пациентов при оказании медицинской помощи по профилю "медицинская реабилитация" в Архангельской области, регулярная актуализация распоряжения министерства здравоохранения в случае изменения условий оказания медицинской помощи по профилю "медицинская реабилитация"</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Проведение анализа реабилитационной базы и возможности территориальной программы государственных гарантий бесплатного оказания гражданам медицинской помощи с целью реализации </w:t>
            </w:r>
            <w:hyperlink w:history="0" r:id="rId5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Порядка</w:t>
              </w:r>
            </w:hyperlink>
            <w:r>
              <w:rPr>
                <w:sz w:val="20"/>
              </w:rPr>
              <w:t xml:space="preserve"> организации медицинской реабилитации взрослых, утвержденного приказом Минздрава России от 31 июля 2020 года N 788н</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 начальник отдела обязательного медицинского страхования финансово-экономического управления министерства здравоохранения (Тормосова Е.В.)</w:t>
            </w:r>
          </w:p>
        </w:tc>
        <w:tc>
          <w:tcPr>
            <w:tcW w:w="2778" w:type="dxa"/>
            <w:tcBorders>
              <w:top w:val="nil"/>
              <w:left w:val="nil"/>
              <w:bottom w:val="nil"/>
              <w:right w:val="nil"/>
            </w:tcBorders>
          </w:tcPr>
          <w:p>
            <w:pPr>
              <w:pStyle w:val="0"/>
            </w:pPr>
            <w:r>
              <w:rPr>
                <w:sz w:val="20"/>
              </w:rPr>
              <w:t xml:space="preserve">отчет по итогам проведенного анализа</w:t>
            </w:r>
          </w:p>
        </w:tc>
        <w:tc>
          <w:tcPr>
            <w:tcW w:w="2517" w:type="dxa"/>
            <w:tcBorders>
              <w:top w:val="nil"/>
              <w:left w:val="nil"/>
              <w:bottom w:val="nil"/>
              <w:right w:val="nil"/>
            </w:tcBorders>
          </w:tcPr>
          <w:p>
            <w:pPr>
              <w:pStyle w:val="0"/>
            </w:pPr>
            <w:r>
              <w:rPr>
                <w:sz w:val="20"/>
              </w:rPr>
              <w:t xml:space="preserve">проведен анализ реабилитационной базы и коечного фонда по медицинской реабилитации в регионе, а также возможностей территориальной программы государственных гарантий бесплатного оказания гражданам медицинской помощи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Актуализация нормативно-правового акта, регламентирующего организацию медицинской реабилитации в регионе, в соответствии с рекомендациями Минздрава России от 4 марта 2021 года N 17-5/и/2-3265 по реализации Порядка организации медицинской реабилитации взрослых</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организации медицинской деятельности управления организации здравоохранения министерства здравоохранения (Шурундина О.А.), 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w:t>
            </w:r>
          </w:p>
        </w:tc>
        <w:tc>
          <w:tcPr>
            <w:tcW w:w="2778" w:type="dxa"/>
            <w:tcBorders>
              <w:top w:val="nil"/>
              <w:left w:val="nil"/>
              <w:bottom w:val="nil"/>
              <w:right w:val="nil"/>
            </w:tcBorders>
          </w:tcPr>
          <w:p>
            <w:pPr>
              <w:pStyle w:val="0"/>
            </w:pPr>
            <w:r>
              <w:rPr>
                <w:sz w:val="20"/>
              </w:rPr>
              <w:t xml:space="preserve">актуализированы нормативные правовые акты, регламентирующие организацию медицинской реабилитации взрослых с учетом положений </w:t>
            </w:r>
            <w:hyperlink w:history="0" r:id="rId5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Порядка</w:t>
              </w:r>
            </w:hyperlink>
            <w:r>
              <w:rPr>
                <w:sz w:val="20"/>
              </w:rPr>
              <w:t xml:space="preserve"> организации медицинской реабилитации взрослых, утвержденного приказом Минздрава России от 31 июля 2020 года N 788н</w:t>
            </w:r>
          </w:p>
        </w:tc>
        <w:tc>
          <w:tcPr>
            <w:tcW w:w="2517" w:type="dxa"/>
            <w:tcBorders>
              <w:top w:val="nil"/>
              <w:left w:val="nil"/>
              <w:bottom w:val="nil"/>
              <w:right w:val="nil"/>
            </w:tcBorders>
          </w:tcPr>
          <w:p>
            <w:pPr>
              <w:pStyle w:val="0"/>
            </w:pPr>
            <w:r>
              <w:rPr>
                <w:sz w:val="20"/>
              </w:rPr>
              <w:t xml:space="preserve">на территории региона обеспечено выполнение требований Порядков оказания медицинской помощи больным с ССЗ, больным с ОНМК и Порядка организации медицинской реабилитации взрослых</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Открытие отделений ранней медицинской реабилитации в медицинских организациях, в структуре которых функционируют РСЦ, ПСО и специализированные отделения</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главный внештатный специалист по медицинской реабилитации министерства здравоохранения (Ишекова Н.И.),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число отделений ранней медицинской реабилитации - 11</w:t>
            </w:r>
          </w:p>
        </w:tc>
        <w:tc>
          <w:tcPr>
            <w:tcW w:w="2517" w:type="dxa"/>
            <w:tcBorders>
              <w:top w:val="nil"/>
              <w:left w:val="nil"/>
              <w:bottom w:val="nil"/>
              <w:right w:val="nil"/>
            </w:tcBorders>
          </w:tcPr>
          <w:p>
            <w:pPr>
              <w:pStyle w:val="0"/>
            </w:pPr>
            <w:r>
              <w:rPr>
                <w:sz w:val="20"/>
              </w:rPr>
              <w:t xml:space="preserve">открыты отделения ранней медицинской реабилитации в медицинских организациях, в структуре которых функционируют РСЦ, ПСО и специализированные отделения</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Обеспечено направление и проведение мероприятий по медицинской реабилитации в специализированных медицинских организациях пациентам с учетом оценки тяжести их состояния по ШРМ и с соблюдением этапности, непрерывности, преемственности и обоснованности проведения медицинской реабилитации</w:t>
            </w:r>
          </w:p>
        </w:tc>
        <w:tc>
          <w:tcPr>
            <w:tcW w:w="1276" w:type="dxa"/>
            <w:tcBorders>
              <w:top w:val="nil"/>
              <w:left w:val="nil"/>
              <w:bottom w:val="nil"/>
              <w:right w:val="nil"/>
            </w:tcBorders>
          </w:tcPr>
          <w:p>
            <w:pPr>
              <w:pStyle w:val="0"/>
              <w:jc w:val="center"/>
            </w:pPr>
            <w:r>
              <w:rPr>
                <w:sz w:val="20"/>
              </w:rPr>
              <w:t xml:space="preserve">1 июля 2021 года</w:t>
            </w:r>
          </w:p>
        </w:tc>
        <w:tc>
          <w:tcPr>
            <w:tcW w:w="1205" w:type="dxa"/>
            <w:tcBorders>
              <w:top w:val="nil"/>
              <w:left w:val="nil"/>
              <w:bottom w:val="nil"/>
              <w:right w:val="nil"/>
            </w:tcBorders>
          </w:tcPr>
          <w:p>
            <w:pPr>
              <w:pStyle w:val="0"/>
              <w:jc w:val="center"/>
            </w:pPr>
            <w:r>
              <w:rPr>
                <w:sz w:val="20"/>
              </w:rPr>
              <w:t xml:space="preserve">31 декабря 2021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w:t>
            </w:r>
          </w:p>
        </w:tc>
        <w:tc>
          <w:tcPr>
            <w:tcW w:w="2778" w:type="dxa"/>
            <w:tcBorders>
              <w:top w:val="nil"/>
              <w:left w:val="nil"/>
              <w:bottom w:val="nil"/>
              <w:right w:val="nil"/>
            </w:tcBorders>
          </w:tcPr>
          <w:p>
            <w:pPr>
              <w:pStyle w:val="0"/>
            </w:pPr>
            <w:r>
              <w:rPr>
                <w:sz w:val="20"/>
              </w:rPr>
              <w:t xml:space="preserve">не менее 70 процентам, пациентов, перенесшим ОКС, кардиохирур-гические вмешательства, лечение по поводу декомпенсации ХСН, и не менее 60 процентов пациентам, перенесшим ОНМК, осуществляются мероприятия медицинской реабилитации II и (или) III этапов</w:t>
            </w:r>
          </w:p>
        </w:tc>
        <w:tc>
          <w:tcPr>
            <w:tcW w:w="2517" w:type="dxa"/>
            <w:tcBorders>
              <w:top w:val="nil"/>
              <w:left w:val="nil"/>
              <w:bottom w:val="nil"/>
              <w:right w:val="nil"/>
            </w:tcBorders>
          </w:tcPr>
          <w:p>
            <w:pPr>
              <w:pStyle w:val="0"/>
            </w:pPr>
            <w:r>
              <w:rPr>
                <w:sz w:val="20"/>
              </w:rPr>
              <w:t xml:space="preserve">осуществляется оказание всех трех этапов медицинской реабилитации пациентам с ССЗ, в том числе с использованием ресурсов федеральных и НМИЦ по медицинской реабилитации и профильных медицинских организаций других субъектов; внедрены механизмы контроля соблюдения этапности, непрерывности, преемственности и обоснованности проведения медицинской реабилитации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Согласование с главными внештатными специалистами Минздрава России программы Архангельской области "Оптимальная для восстановления здоровья медицинская реабилитация"</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главный внештатный специалист по медицинской реабилитации министерства здравоохранения (Ишекова Н.И.)</w:t>
            </w:r>
          </w:p>
        </w:tc>
        <w:tc>
          <w:tcPr>
            <w:tcW w:w="2778" w:type="dxa"/>
            <w:tcBorders>
              <w:top w:val="nil"/>
              <w:left w:val="nil"/>
              <w:bottom w:val="nil"/>
              <w:right w:val="nil"/>
            </w:tcBorders>
          </w:tcPr>
          <w:p>
            <w:pPr>
              <w:pStyle w:val="0"/>
            </w:pPr>
            <w:r>
              <w:rPr>
                <w:sz w:val="20"/>
              </w:rPr>
              <w:t xml:space="preserve">постановление Правительства Архангельской области</w:t>
            </w:r>
          </w:p>
        </w:tc>
        <w:tc>
          <w:tcPr>
            <w:tcW w:w="2517" w:type="dxa"/>
            <w:tcBorders>
              <w:top w:val="nil"/>
              <w:left w:val="nil"/>
              <w:bottom w:val="nil"/>
              <w:right w:val="nil"/>
            </w:tcBorders>
          </w:tcPr>
          <w:p>
            <w:pPr>
              <w:pStyle w:val="0"/>
            </w:pPr>
            <w:r>
              <w:rPr>
                <w:sz w:val="20"/>
              </w:rPr>
              <w:t xml:space="preserve">обеспечена доступность оказания медицинской помощи по медицинской реабилитации жителям Архангельской области, граждане информированы о возможности медицинской реабилитации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10. Кадровое обеспечение системы оказания медицинской помощи больным сердечно-сосудистыми заболеваниями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Ежегодное определение потребности в медицинских кадрах в разрезе каждой ГМО и каждой медицинской специальности с формированием контрольных цифр приема на целевое обучение в образовательных организациях</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министерства здравоохранения (Якимов С.П.),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утверждение распоряжения министерства здравоохранения "Об определении потребности во врачах и средних медицинских работниках в государственных медицинских организациях Архангельской области"</w:t>
            </w:r>
          </w:p>
        </w:tc>
        <w:tc>
          <w:tcPr>
            <w:tcW w:w="2517" w:type="dxa"/>
            <w:tcBorders>
              <w:top w:val="nil"/>
              <w:left w:val="nil"/>
              <w:bottom w:val="nil"/>
              <w:right w:val="nil"/>
            </w:tcBorders>
          </w:tcPr>
          <w:p>
            <w:pPr>
              <w:pStyle w:val="0"/>
            </w:pPr>
            <w:r>
              <w:rPr>
                <w:sz w:val="20"/>
              </w:rPr>
              <w:t xml:space="preserve">определена реальная потребность в медицинских кадрах в разрезе каждой ГМО и каждой медицинской специальности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Ежегодный анализ кадровой обеспеченности сферы здравоохранения Архангельской области с формированием перечня вакантных должностей медицинских работников в ГМО и их структурных подразделениях, при замещении которых осуществляются единовременные компенсационные выплаты (реализация мероприятий программы "Земский доктор/ Земский фельдшер" исходя из указанного перечня)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ежегодное утверждение перечня вакантных должностей медицинских работников распоряжением министерства здравоохранения;</w:t>
            </w:r>
          </w:p>
          <w:p>
            <w:pPr>
              <w:pStyle w:val="0"/>
            </w:pPr>
            <w:r>
              <w:rPr>
                <w:sz w:val="20"/>
              </w:rPr>
              <w:t xml:space="preserve">100 процентное исполнение перечня должностей</w:t>
            </w:r>
          </w:p>
        </w:tc>
        <w:tc>
          <w:tcPr>
            <w:tcW w:w="2517" w:type="dxa"/>
            <w:tcBorders>
              <w:top w:val="nil"/>
              <w:left w:val="nil"/>
              <w:bottom w:val="nil"/>
              <w:right w:val="nil"/>
            </w:tcBorders>
          </w:tcPr>
          <w:p>
            <w:pPr>
              <w:pStyle w:val="0"/>
            </w:pPr>
            <w:r>
              <w:rPr>
                <w:sz w:val="20"/>
              </w:rPr>
              <w:t xml:space="preserve">утвержден распоряжением министерства здравоохранения перечень вакантных должностей медицинских работников в ГМО и их структурных подразделениях, при замещении которых осуществляются единовременные компенсационные выплаты, на текущий год. Осуществлено укомплектование вакантных должностей врачей и среднего медицинского персонала, указанных в перечне, с предоставлением единовременных выплат в рамках программы "Земский доктор/земский фельдшер"</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Ежегодный и ежеквартальный анализ кадровой обеспеченности в разрезе специальностей (врач-кардиолог, врач - сердечно-сосудистый хирург, врач по рентгенэндоваскулярным диагностике и лечению) по данным формы федерального статистического наблюдения N 30 "Сведения о медицинской организации" с целью определения потребности в специалистах с учетом коэффициента совместительства 1.2</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проведение ежегодного анализа кадровой обеспеченности в разрезе специальностей и медицинских организаций</w:t>
            </w:r>
          </w:p>
        </w:tc>
        <w:tc>
          <w:tcPr>
            <w:tcW w:w="2517" w:type="dxa"/>
            <w:tcBorders>
              <w:top w:val="nil"/>
              <w:left w:val="nil"/>
              <w:bottom w:val="nil"/>
              <w:right w:val="nil"/>
            </w:tcBorders>
          </w:tcPr>
          <w:p>
            <w:pPr>
              <w:pStyle w:val="0"/>
            </w:pPr>
            <w:r>
              <w:rPr>
                <w:sz w:val="20"/>
              </w:rPr>
              <w:t xml:space="preserve">проведен расчет потребности во врачах в соответствии с Методическими рекомендациями Минздрава России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Обеспечение укомплектованности профильными специалистами ПСО, РСЦ, в том числе врачами -анестезиологами-реаниматологами, врачами по рентгенэндоваскулярной диагностике и лечению в соответствии с приказами Минздрава России от 5 ноября 2015 года N 918н, от 15 ноября 2012 года N 928н</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w:t>
            </w:r>
          </w:p>
        </w:tc>
        <w:tc>
          <w:tcPr>
            <w:tcW w:w="2778" w:type="dxa"/>
            <w:tcBorders>
              <w:top w:val="nil"/>
              <w:left w:val="nil"/>
              <w:bottom w:val="nil"/>
              <w:right w:val="nil"/>
            </w:tcBorders>
          </w:tcPr>
          <w:p>
            <w:pPr>
              <w:pStyle w:val="0"/>
            </w:pPr>
            <w:r>
              <w:rPr>
                <w:sz w:val="20"/>
              </w:rPr>
              <w:t xml:space="preserve">установление к концу 2024 года укомплектованности ПСО и РСЦ в соответствии с приказами Минздрава России</w:t>
            </w:r>
          </w:p>
        </w:tc>
        <w:tc>
          <w:tcPr>
            <w:tcW w:w="2517" w:type="dxa"/>
            <w:tcBorders>
              <w:top w:val="nil"/>
              <w:left w:val="nil"/>
              <w:bottom w:val="nil"/>
              <w:right w:val="nil"/>
            </w:tcBorders>
          </w:tcPr>
          <w:p>
            <w:pPr>
              <w:pStyle w:val="0"/>
            </w:pPr>
            <w:r>
              <w:rPr>
                <w:sz w:val="20"/>
              </w:rPr>
              <w:t xml:space="preserve">укомплектованность ПСО и РСЦ к концу 2024 года достигнута в соответствии с приказами Минздрава России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Повышение престижа профессии, формирование позитивного образа медицинских работников в СМИ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главные врачи ГМО</w:t>
            </w:r>
          </w:p>
        </w:tc>
        <w:tc>
          <w:tcPr>
            <w:tcW w:w="2778" w:type="dxa"/>
            <w:tcBorders>
              <w:top w:val="nil"/>
              <w:left w:val="nil"/>
              <w:bottom w:val="nil"/>
              <w:right w:val="nil"/>
            </w:tcBorders>
          </w:tcPr>
          <w:p>
            <w:pPr>
              <w:pStyle w:val="0"/>
            </w:pPr>
            <w:r>
              <w:rPr>
                <w:sz w:val="20"/>
              </w:rPr>
              <w:t xml:space="preserve">проведение конкурсов профессионального мастерства; награждение медицинских работников; размещение информации</w:t>
            </w:r>
          </w:p>
        </w:tc>
        <w:tc>
          <w:tcPr>
            <w:tcW w:w="2517" w:type="dxa"/>
            <w:tcBorders>
              <w:top w:val="nil"/>
              <w:left w:val="nil"/>
              <w:bottom w:val="nil"/>
              <w:right w:val="nil"/>
            </w:tcBorders>
          </w:tcPr>
          <w:p>
            <w:pPr>
              <w:pStyle w:val="0"/>
            </w:pPr>
            <w:r>
              <w:rPr>
                <w:sz w:val="20"/>
              </w:rPr>
              <w:t xml:space="preserve">ежегодная организация и проведение областных конкурсов профессионального мастерства "Лучший врач года", включающий номинации "Лучший кардиолог", "Лучший хирург", "Лучший невролог", "Лучший врач медицинской реабилитации", "Лучший анестезиолог-реаниматолог", "Лучший врач скорой медицинской помощи", "Лучший врач по диагностическим исследованиям", "Лучшая фельдшерская бригада СМП", "Лучший специалист со средним медицинским и фармацевтическим образованием", "Лучший наставник года", "Признание", "Лучший молодой специалист". Участие специалистов Архангельской области во всероссийских конкурсах профессионального мастерства. Размещение в СМИ контента на тему повышения престижа медицинской профессии, а также формирования позитивного образа медицинского работника. Представление лучших медицинских работников к наградам Архангельской области, Минздрава России и государственным наградам Российской Федерации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Подготовка специалистов по дополнительным профессиональным программам повышения квалификации медицинских работников, участвующих в оказании медицинской помощи пациентам с ССЗ Архангельской области, в том числе в симуляционных центрах, центральных базах городов Москвы и Санкт-Петербурга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главные врачи ГМО, консультант отдела кадровой политики и государственной гражданской службы министерства здравоохранения (Насибян Т.Ю.)</w:t>
            </w:r>
          </w:p>
        </w:tc>
        <w:tc>
          <w:tcPr>
            <w:tcW w:w="2778" w:type="dxa"/>
            <w:tcBorders>
              <w:top w:val="nil"/>
              <w:left w:val="nil"/>
              <w:bottom w:val="nil"/>
              <w:right w:val="nil"/>
            </w:tcBorders>
          </w:tcPr>
          <w:p>
            <w:pPr>
              <w:pStyle w:val="0"/>
            </w:pPr>
            <w:r>
              <w:rPr>
                <w:sz w:val="20"/>
              </w:rPr>
              <w:t xml:space="preserve">организация участия в образовательных мероприятиях, направленных на повышение профессиональной квалификации медицинских работников: врачей-кардиологов; врачей - сердечно-сосудистых хирургов; врачей по рентген-эндоваскулярной диагностике и лечению; врачей-неврологов; врачей-физиотерапевтов;</w:t>
            </w:r>
          </w:p>
          <w:p>
            <w:pPr>
              <w:pStyle w:val="0"/>
            </w:pPr>
            <w:r>
              <w:rPr>
                <w:sz w:val="20"/>
              </w:rPr>
              <w:t xml:space="preserve">врачей лечебной физической культуры (далее - ЛФК) и</w:t>
            </w:r>
          </w:p>
          <w:p>
            <w:pPr>
              <w:pStyle w:val="0"/>
            </w:pPr>
            <w:r>
              <w:rPr>
                <w:sz w:val="20"/>
              </w:rPr>
              <w:t xml:space="preserve">инструкторов-методистов ЛФК;</w:t>
            </w:r>
          </w:p>
          <w:p>
            <w:pPr>
              <w:pStyle w:val="0"/>
            </w:pPr>
            <w:r>
              <w:rPr>
                <w:sz w:val="20"/>
              </w:rPr>
              <w:t xml:space="preserve">врачей-нейрохирургов; 2019 год: врачи-кардиологи - 29 человек;</w:t>
            </w:r>
          </w:p>
          <w:p>
            <w:pPr>
              <w:pStyle w:val="0"/>
            </w:pPr>
            <w:r>
              <w:rPr>
                <w:sz w:val="20"/>
              </w:rPr>
              <w:t xml:space="preserve">врачи - сердечно-сосудистые хирурги - 6 человек; врачи по рентген-эндоваскулярным диагностике и лечению - 4 человека;</w:t>
            </w:r>
          </w:p>
          <w:p>
            <w:pPr>
              <w:pStyle w:val="0"/>
            </w:pPr>
            <w:r>
              <w:rPr>
                <w:sz w:val="20"/>
              </w:rPr>
              <w:t xml:space="preserve">врачи-неврологи - 42 человека; врачи-физиотерапевты - 6 человек;</w:t>
            </w:r>
          </w:p>
          <w:p>
            <w:pPr>
              <w:pStyle w:val="0"/>
            </w:pPr>
            <w:r>
              <w:rPr>
                <w:sz w:val="20"/>
              </w:rPr>
              <w:t xml:space="preserve">врачи ЛФК и инструкторы-методисты ЛФК - 19 человек;</w:t>
            </w:r>
          </w:p>
          <w:p>
            <w:pPr>
              <w:pStyle w:val="0"/>
            </w:pPr>
            <w:r>
              <w:rPr>
                <w:sz w:val="20"/>
              </w:rPr>
              <w:t xml:space="preserve">2020 год: врачи-кардиологи - 28 человек;</w:t>
            </w:r>
          </w:p>
          <w:p>
            <w:pPr>
              <w:pStyle w:val="0"/>
            </w:pPr>
            <w:r>
              <w:rPr>
                <w:sz w:val="20"/>
              </w:rPr>
              <w:t xml:space="preserve">врачи - сердечно-сосудистые хирурги - 2 человека; врачи по рентгенэндо-васкулярным диагностике и лечению - 1 человек; врачи-неврологи - 46 человек; врачи-нейрохирурги - 6 человек; врачи-физиотерапевты - 15 человек; врачи ЛФК и инструкторы-методисты - 15 человек;</w:t>
            </w:r>
          </w:p>
          <w:p>
            <w:pPr>
              <w:pStyle w:val="0"/>
            </w:pPr>
            <w:r>
              <w:rPr>
                <w:sz w:val="20"/>
              </w:rPr>
              <w:t xml:space="preserve">2021 год: врачи-кардиологи - 8 человек;</w:t>
            </w:r>
          </w:p>
          <w:p>
            <w:pPr>
              <w:pStyle w:val="0"/>
            </w:pPr>
            <w:r>
              <w:rPr>
                <w:sz w:val="20"/>
              </w:rPr>
              <w:t xml:space="preserve">врачи - сердечно-сосудистые хирурги - 8 человек; врачи-неврологи - 30 человек; врачи-нейрохирурги - 4 человека; врачи-физиотерапевты - 5 человек; врачи ЛФК и инструкторы-методисты - 12 человек; рентгенэндоваскулярным диагностике и лечению - 3 человека;</w:t>
            </w:r>
          </w:p>
          <w:p>
            <w:pPr>
              <w:pStyle w:val="0"/>
            </w:pPr>
            <w:r>
              <w:rPr>
                <w:sz w:val="20"/>
              </w:rPr>
              <w:t xml:space="preserve">2022 год: врачи-кардиологи - 20 человек;</w:t>
            </w:r>
          </w:p>
          <w:p>
            <w:pPr>
              <w:pStyle w:val="0"/>
            </w:pPr>
            <w:r>
              <w:rPr>
                <w:sz w:val="20"/>
              </w:rPr>
              <w:t xml:space="preserve">врачи - сердечно-сосудистые хирурги - 1 человек; врачи по рентгенэндо-васкулярным диагностике и лечению - 2 человека; врачи-неврологи - 39 человек; врачи-нейрохирурги - 3 человека; врачи-физиотерапевты - 6 человек;</w:t>
            </w:r>
          </w:p>
          <w:p>
            <w:pPr>
              <w:pStyle w:val="0"/>
            </w:pPr>
            <w:r>
              <w:rPr>
                <w:sz w:val="20"/>
              </w:rPr>
              <w:t xml:space="preserve">врачи ЛФК и инструкторы-методисты - 10 человек;</w:t>
            </w:r>
          </w:p>
          <w:p>
            <w:pPr>
              <w:pStyle w:val="0"/>
            </w:pPr>
            <w:r>
              <w:rPr>
                <w:sz w:val="20"/>
              </w:rPr>
              <w:t xml:space="preserve">2023 год: врачи-кардиологи - 20 человек;</w:t>
            </w:r>
          </w:p>
          <w:p>
            <w:pPr>
              <w:pStyle w:val="0"/>
            </w:pPr>
            <w:r>
              <w:rPr>
                <w:sz w:val="20"/>
              </w:rPr>
              <w:t xml:space="preserve">врачи - сердечно-сосудистые хирурги - 2 человека;</w:t>
            </w:r>
          </w:p>
          <w:p>
            <w:pPr>
              <w:pStyle w:val="0"/>
            </w:pPr>
            <w:r>
              <w:rPr>
                <w:sz w:val="20"/>
              </w:rPr>
              <w:t xml:space="preserve">врачи-неврологи - 38 человек; врачи-физиотерапевты - 8 человек;</w:t>
            </w:r>
          </w:p>
          <w:p>
            <w:pPr>
              <w:pStyle w:val="0"/>
            </w:pPr>
            <w:r>
              <w:rPr>
                <w:sz w:val="20"/>
              </w:rPr>
              <w:t xml:space="preserve">врачи ЛФК и инструкторы-методисты - 14 человек;</w:t>
            </w:r>
          </w:p>
          <w:p>
            <w:pPr>
              <w:pStyle w:val="0"/>
            </w:pPr>
            <w:r>
              <w:rPr>
                <w:sz w:val="20"/>
              </w:rPr>
              <w:t xml:space="preserve">2024 год: врачи-кардиологи - 26 человек;</w:t>
            </w:r>
          </w:p>
          <w:p>
            <w:pPr>
              <w:pStyle w:val="0"/>
            </w:pPr>
            <w:r>
              <w:rPr>
                <w:sz w:val="20"/>
              </w:rPr>
              <w:t xml:space="preserve">врачи - сердечно-сосудистые хирурги - 6 человек;</w:t>
            </w:r>
          </w:p>
          <w:p>
            <w:pPr>
              <w:pStyle w:val="0"/>
            </w:pPr>
            <w:r>
              <w:rPr>
                <w:sz w:val="20"/>
              </w:rPr>
              <w:t xml:space="preserve">врачи по рентген-эндоваскулярным диагностике и лечению - 6 человек;</w:t>
            </w:r>
          </w:p>
          <w:p>
            <w:pPr>
              <w:pStyle w:val="0"/>
            </w:pPr>
            <w:r>
              <w:rPr>
                <w:sz w:val="20"/>
              </w:rPr>
              <w:t xml:space="preserve">врачи-неврологи - 40 человек; врачи-нейрохирурги - 5 человек; врачи-физиотерапевты - 8 человек;</w:t>
            </w:r>
          </w:p>
          <w:p>
            <w:pPr>
              <w:pStyle w:val="0"/>
            </w:pPr>
            <w:r>
              <w:rPr>
                <w:sz w:val="20"/>
              </w:rPr>
              <w:t xml:space="preserve">врачи ЛФК и инструкторы-методисты - 18 человек</w:t>
            </w:r>
          </w:p>
        </w:tc>
        <w:tc>
          <w:tcPr>
            <w:tcW w:w="2517" w:type="dxa"/>
            <w:tcBorders>
              <w:top w:val="nil"/>
              <w:left w:val="nil"/>
              <w:bottom w:val="nil"/>
              <w:right w:val="nil"/>
            </w:tcBorders>
          </w:tcPr>
          <w:p>
            <w:pPr>
              <w:pStyle w:val="0"/>
            </w:pPr>
            <w:r>
              <w:rPr>
                <w:sz w:val="20"/>
              </w:rPr>
              <w:t xml:space="preserve">организация образовательных мероприятий, направленных на повышение профессиональной квалификации медицинских работников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Подготовка специалистов по программам ординатуры по соответствующим специальностям (кардиология, сердечно-сосудистая хирургия, неврология, нейрохирургия)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кадровой политики и государственной гражданской службы министерства здравоохранения (Насибян Т.Ю.), главные врачи ГМО</w:t>
            </w:r>
          </w:p>
        </w:tc>
        <w:tc>
          <w:tcPr>
            <w:tcW w:w="2778" w:type="dxa"/>
            <w:tcBorders>
              <w:top w:val="nil"/>
              <w:left w:val="nil"/>
              <w:bottom w:val="nil"/>
              <w:right w:val="nil"/>
            </w:tcBorders>
          </w:tcPr>
          <w:p>
            <w:pPr>
              <w:pStyle w:val="0"/>
            </w:pPr>
            <w:r>
              <w:rPr>
                <w:sz w:val="20"/>
              </w:rPr>
              <w:t xml:space="preserve">организация подготовки специалистов по программам ординатуры по специальностям:</w:t>
            </w:r>
          </w:p>
          <w:p>
            <w:pPr>
              <w:pStyle w:val="0"/>
            </w:pPr>
            <w:r>
              <w:rPr>
                <w:sz w:val="20"/>
              </w:rPr>
              <w:t xml:space="preserve">2019 год:</w:t>
            </w:r>
          </w:p>
          <w:p>
            <w:pPr>
              <w:pStyle w:val="0"/>
            </w:pPr>
            <w:r>
              <w:rPr>
                <w:sz w:val="20"/>
              </w:rPr>
              <w:t xml:space="preserve">кардиология - 4 человека; сердечно-сосудистая хирургия - 1 человек; неврология - 5 человек; нейрохирургия - 1 человек;</w:t>
            </w:r>
          </w:p>
          <w:p>
            <w:pPr>
              <w:pStyle w:val="0"/>
            </w:pPr>
            <w:r>
              <w:rPr>
                <w:sz w:val="20"/>
              </w:rPr>
              <w:t xml:space="preserve">2020 год:</w:t>
            </w:r>
          </w:p>
          <w:p>
            <w:pPr>
              <w:pStyle w:val="0"/>
            </w:pPr>
            <w:r>
              <w:rPr>
                <w:sz w:val="20"/>
              </w:rPr>
              <w:t xml:space="preserve">кардиология - 2 человека;</w:t>
            </w:r>
          </w:p>
          <w:p>
            <w:pPr>
              <w:pStyle w:val="0"/>
            </w:pPr>
            <w:r>
              <w:rPr>
                <w:sz w:val="20"/>
              </w:rPr>
              <w:t xml:space="preserve">неврология - 3 человека. 2021 год:</w:t>
            </w:r>
          </w:p>
          <w:p>
            <w:pPr>
              <w:pStyle w:val="0"/>
            </w:pPr>
            <w:r>
              <w:rPr>
                <w:sz w:val="20"/>
              </w:rPr>
              <w:t xml:space="preserve">кардиология - 4 человека; сердечно-сосудистая хирургия - 1 человек; неврология - 5 человек; нейрохирургия - 1 человек;</w:t>
            </w:r>
          </w:p>
          <w:p>
            <w:pPr>
              <w:pStyle w:val="0"/>
            </w:pPr>
            <w:r>
              <w:rPr>
                <w:sz w:val="20"/>
              </w:rPr>
              <w:t xml:space="preserve">2022 год:</w:t>
            </w:r>
          </w:p>
          <w:p>
            <w:pPr>
              <w:pStyle w:val="0"/>
            </w:pPr>
            <w:r>
              <w:rPr>
                <w:sz w:val="20"/>
              </w:rPr>
              <w:t xml:space="preserve">кардиология - 3 человека; неврология - 6 человек;</w:t>
            </w:r>
          </w:p>
          <w:p>
            <w:pPr>
              <w:pStyle w:val="0"/>
            </w:pPr>
            <w:r>
              <w:rPr>
                <w:sz w:val="20"/>
              </w:rPr>
              <w:t xml:space="preserve">2023 год:</w:t>
            </w:r>
          </w:p>
          <w:p>
            <w:pPr>
              <w:pStyle w:val="0"/>
            </w:pPr>
            <w:r>
              <w:rPr>
                <w:sz w:val="20"/>
              </w:rPr>
              <w:t xml:space="preserve">кардиология - 1 человек; неврология - 2 человека; нейрохирургия - 1 человек;</w:t>
            </w:r>
          </w:p>
          <w:p>
            <w:pPr>
              <w:pStyle w:val="0"/>
            </w:pPr>
            <w:r>
              <w:rPr>
                <w:sz w:val="20"/>
              </w:rPr>
              <w:t xml:space="preserve">2024 год:</w:t>
            </w:r>
          </w:p>
          <w:p>
            <w:pPr>
              <w:pStyle w:val="0"/>
            </w:pPr>
            <w:r>
              <w:rPr>
                <w:sz w:val="20"/>
              </w:rPr>
              <w:t xml:space="preserve">кардиология - 1 человек;</w:t>
            </w:r>
          </w:p>
          <w:p>
            <w:pPr>
              <w:pStyle w:val="0"/>
            </w:pPr>
            <w:r>
              <w:rPr>
                <w:sz w:val="20"/>
              </w:rPr>
              <w:t xml:space="preserve">неврология - 2 человека; физическая и реабилитационная медицина - 2 человека</w:t>
            </w:r>
          </w:p>
        </w:tc>
        <w:tc>
          <w:tcPr>
            <w:tcW w:w="2517" w:type="dxa"/>
            <w:tcBorders>
              <w:top w:val="nil"/>
              <w:left w:val="nil"/>
              <w:bottom w:val="nil"/>
              <w:right w:val="nil"/>
            </w:tcBorders>
          </w:tcPr>
          <w:p>
            <w:pPr>
              <w:pStyle w:val="0"/>
            </w:pPr>
            <w:r>
              <w:rPr>
                <w:sz w:val="20"/>
              </w:rPr>
              <w:t xml:space="preserve">организация подготовки специалистов по программам ординатуры</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Подготовка специалистов по программам профессиональной переподготовки по специальностям (кардиология, ЛФК, физиотерапия)</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кадровой политики и государственной гражданской службы министерства здравоохранения (Насибян Т.Ю.), главные врачи ГМО</w:t>
            </w:r>
          </w:p>
        </w:tc>
        <w:tc>
          <w:tcPr>
            <w:tcW w:w="2778" w:type="dxa"/>
            <w:tcBorders>
              <w:top w:val="nil"/>
              <w:left w:val="nil"/>
              <w:bottom w:val="nil"/>
              <w:right w:val="nil"/>
            </w:tcBorders>
          </w:tcPr>
          <w:p>
            <w:pPr>
              <w:pStyle w:val="0"/>
            </w:pPr>
            <w:r>
              <w:rPr>
                <w:sz w:val="20"/>
              </w:rPr>
              <w:t xml:space="preserve">организация подготовки специалистов по программам профессиональной переподготовки по специальностям:</w:t>
            </w:r>
          </w:p>
          <w:p>
            <w:pPr>
              <w:pStyle w:val="0"/>
            </w:pPr>
            <w:r>
              <w:rPr>
                <w:sz w:val="20"/>
              </w:rPr>
              <w:t xml:space="preserve">2019 год:</w:t>
            </w:r>
          </w:p>
          <w:p>
            <w:pPr>
              <w:pStyle w:val="0"/>
            </w:pPr>
            <w:r>
              <w:rPr>
                <w:sz w:val="20"/>
              </w:rPr>
              <w:t xml:space="preserve">по рентгенэндова-кулярным диагностике и лечению - 2 человека;</w:t>
            </w:r>
          </w:p>
          <w:p>
            <w:pPr>
              <w:pStyle w:val="0"/>
            </w:pPr>
            <w:r>
              <w:rPr>
                <w:sz w:val="20"/>
              </w:rPr>
              <w:t xml:space="preserve">по ЛФК и спортивной медицине - 6 человек;</w:t>
            </w:r>
          </w:p>
          <w:p>
            <w:pPr>
              <w:pStyle w:val="0"/>
            </w:pPr>
            <w:r>
              <w:rPr>
                <w:sz w:val="20"/>
              </w:rPr>
              <w:t xml:space="preserve">по физиотерапии - 1 человек;</w:t>
            </w:r>
          </w:p>
          <w:p>
            <w:pPr>
              <w:pStyle w:val="0"/>
            </w:pPr>
            <w:r>
              <w:rPr>
                <w:sz w:val="20"/>
              </w:rPr>
              <w:t xml:space="preserve">2020 год:</w:t>
            </w:r>
          </w:p>
          <w:p>
            <w:pPr>
              <w:pStyle w:val="0"/>
            </w:pPr>
            <w:r>
              <w:rPr>
                <w:sz w:val="20"/>
              </w:rPr>
              <w:t xml:space="preserve">по рентгенэндоваскулярным диагностике и лечению - 1 человек;</w:t>
            </w:r>
          </w:p>
          <w:p>
            <w:pPr>
              <w:pStyle w:val="0"/>
            </w:pPr>
            <w:r>
              <w:rPr>
                <w:sz w:val="20"/>
              </w:rPr>
              <w:t xml:space="preserve">по физиотерапии - 1 человек;</w:t>
            </w:r>
          </w:p>
          <w:p>
            <w:pPr>
              <w:pStyle w:val="0"/>
            </w:pPr>
            <w:r>
              <w:rPr>
                <w:sz w:val="20"/>
              </w:rPr>
              <w:t xml:space="preserve">2021 год:</w:t>
            </w:r>
          </w:p>
          <w:p>
            <w:pPr>
              <w:pStyle w:val="0"/>
            </w:pPr>
            <w:r>
              <w:rPr>
                <w:sz w:val="20"/>
              </w:rPr>
              <w:t xml:space="preserve">по ЛФК и спортивной медицине - 2 человека;</w:t>
            </w:r>
          </w:p>
          <w:p>
            <w:pPr>
              <w:pStyle w:val="0"/>
            </w:pPr>
            <w:r>
              <w:rPr>
                <w:sz w:val="20"/>
              </w:rPr>
              <w:t xml:space="preserve">по физиотерапии - 2 человека;</w:t>
            </w:r>
          </w:p>
          <w:p>
            <w:pPr>
              <w:pStyle w:val="0"/>
            </w:pPr>
            <w:r>
              <w:rPr>
                <w:sz w:val="20"/>
              </w:rPr>
              <w:t xml:space="preserve">по физической и реабилитационной медицине - 4 человека; 2022 год:</w:t>
            </w:r>
          </w:p>
          <w:p>
            <w:pPr>
              <w:pStyle w:val="0"/>
            </w:pPr>
            <w:r>
              <w:rPr>
                <w:sz w:val="20"/>
              </w:rPr>
              <w:t xml:space="preserve">по ЛФК и спортивной медицине - 2 человека;</w:t>
            </w:r>
          </w:p>
          <w:p>
            <w:pPr>
              <w:pStyle w:val="0"/>
            </w:pPr>
            <w:r>
              <w:rPr>
                <w:sz w:val="20"/>
              </w:rPr>
              <w:t xml:space="preserve">по физиотерапии - 2 человека;</w:t>
            </w:r>
          </w:p>
          <w:p>
            <w:pPr>
              <w:pStyle w:val="0"/>
            </w:pPr>
            <w:r>
              <w:rPr>
                <w:sz w:val="20"/>
              </w:rPr>
              <w:t xml:space="preserve">по кардиологии - 2 человека;</w:t>
            </w:r>
          </w:p>
          <w:p>
            <w:pPr>
              <w:pStyle w:val="0"/>
            </w:pPr>
            <w:r>
              <w:rPr>
                <w:sz w:val="20"/>
              </w:rPr>
              <w:t xml:space="preserve">по физической и реабилитационной медицине - 2 человека;</w:t>
            </w:r>
          </w:p>
          <w:p>
            <w:pPr>
              <w:pStyle w:val="0"/>
            </w:pPr>
            <w:r>
              <w:rPr>
                <w:sz w:val="20"/>
              </w:rPr>
              <w:t xml:space="preserve">по физической реабилитации - 2 человека;</w:t>
            </w:r>
          </w:p>
          <w:p>
            <w:pPr>
              <w:pStyle w:val="0"/>
            </w:pPr>
            <w:r>
              <w:rPr>
                <w:sz w:val="20"/>
              </w:rPr>
              <w:t xml:space="preserve">по эргореабилитации - 2 человека;</w:t>
            </w:r>
          </w:p>
          <w:p>
            <w:pPr>
              <w:pStyle w:val="0"/>
            </w:pPr>
            <w:r>
              <w:rPr>
                <w:sz w:val="20"/>
              </w:rPr>
              <w:t xml:space="preserve">медицинских логопедов - 1 человек; 2023 год:</w:t>
            </w:r>
          </w:p>
          <w:p>
            <w:pPr>
              <w:pStyle w:val="0"/>
            </w:pPr>
            <w:r>
              <w:rPr>
                <w:sz w:val="20"/>
              </w:rPr>
              <w:t xml:space="preserve">по физической и реабилитационной медицине - 2 человека; по физической реабилитации - 2 человека; по эргореабилитации - 2 человека;</w:t>
            </w:r>
          </w:p>
          <w:p>
            <w:pPr>
              <w:pStyle w:val="0"/>
            </w:pPr>
            <w:r>
              <w:rPr>
                <w:sz w:val="20"/>
              </w:rPr>
              <w:t xml:space="preserve">медицинских логопедов - 1 человек; 2024 год:</w:t>
            </w:r>
          </w:p>
          <w:p>
            <w:pPr>
              <w:pStyle w:val="0"/>
            </w:pPr>
            <w:r>
              <w:rPr>
                <w:sz w:val="20"/>
              </w:rPr>
              <w:t xml:space="preserve">по физиотерапии - 2 человека;</w:t>
            </w:r>
          </w:p>
          <w:p>
            <w:pPr>
              <w:pStyle w:val="0"/>
            </w:pPr>
            <w:r>
              <w:rPr>
                <w:sz w:val="20"/>
              </w:rPr>
              <w:t xml:space="preserve">по физической и реабилитационной медицине - 1 человек;</w:t>
            </w:r>
          </w:p>
          <w:p>
            <w:pPr>
              <w:pStyle w:val="0"/>
            </w:pPr>
            <w:r>
              <w:rPr>
                <w:sz w:val="20"/>
              </w:rPr>
              <w:t xml:space="preserve">по физической реабилитации - 1 человек;</w:t>
            </w:r>
          </w:p>
          <w:p>
            <w:pPr>
              <w:pStyle w:val="0"/>
            </w:pPr>
            <w:r>
              <w:rPr>
                <w:sz w:val="20"/>
              </w:rPr>
              <w:t xml:space="preserve">по эргореабилитации - 1 человек</w:t>
            </w:r>
          </w:p>
        </w:tc>
        <w:tc>
          <w:tcPr>
            <w:tcW w:w="2517" w:type="dxa"/>
            <w:tcBorders>
              <w:top w:val="nil"/>
              <w:left w:val="nil"/>
              <w:bottom w:val="nil"/>
              <w:right w:val="nil"/>
            </w:tcBorders>
          </w:tcPr>
          <w:p>
            <w:pPr>
              <w:pStyle w:val="0"/>
            </w:pPr>
            <w:r>
              <w:rPr>
                <w:sz w:val="20"/>
              </w:rPr>
              <w:t xml:space="preserve">подготовлены специалисты по программам профессиональной переподготовки по специальностям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Реализация непрерывного медицинского образования в ГМО по соответствующим профилям (кардиология, сердечно-сосудистая хирургия, рентгенэндоваскулярная диагностика и лечение, неврология). Повышение компетенции врачей-специалистов (кардиологов, врачей-терапевтов первичного звена, врачей общей практики, неврологов, нейрохирургов, сердечно-сосудистых хирургов, врачей по рентгенэндоваскулярным диагностике и лечению и др.), задействованных в реализации программы, в том числе за счет средств нормированного страхового запаса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кадровой политики и государственной гражданской службы министерства здравоохранения (Насибян Т.Ю.), главные врачи ГМО</w:t>
            </w:r>
          </w:p>
        </w:tc>
        <w:tc>
          <w:tcPr>
            <w:tcW w:w="2778" w:type="dxa"/>
            <w:tcBorders>
              <w:top w:val="nil"/>
              <w:left w:val="nil"/>
              <w:bottom w:val="nil"/>
              <w:right w:val="nil"/>
            </w:tcBorders>
          </w:tcPr>
          <w:p>
            <w:pPr>
              <w:pStyle w:val="0"/>
            </w:pPr>
            <w:r>
              <w:rPr>
                <w:sz w:val="20"/>
              </w:rPr>
              <w:t xml:space="preserve">не менее 70 процентов врачей специалистов, участвующих в оказании медицинской помощи пациентам с ССЗ, вовлечены в непрерывное медицинское образование. Отчет о количестве врачей, прошедших обучение</w:t>
            </w:r>
          </w:p>
        </w:tc>
        <w:tc>
          <w:tcPr>
            <w:tcW w:w="2517" w:type="dxa"/>
            <w:tcBorders>
              <w:top w:val="nil"/>
              <w:left w:val="nil"/>
              <w:bottom w:val="nil"/>
              <w:right w:val="nil"/>
            </w:tcBorders>
          </w:tcPr>
          <w:p>
            <w:pPr>
              <w:pStyle w:val="0"/>
            </w:pPr>
            <w:r>
              <w:rPr>
                <w:sz w:val="20"/>
              </w:rPr>
              <w:t xml:space="preserve">реализация непрерывного медицинского образования по соответствующим специальностям. Ежегодно распоряжением министерства здравоохранения утверждается план мероприятий по организации дополнительного профессионального образования медицинских работников по программам повышения квалификации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Разработка и реализация совместно с профильными НМИЦ плана проведения образовательных мероприятий</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кадровой политики и государственной гражданской службы министерства здравоохранения (Насибян Т.Ю.)</w:t>
            </w:r>
          </w:p>
        </w:tc>
        <w:tc>
          <w:tcPr>
            <w:tcW w:w="2778" w:type="dxa"/>
            <w:tcBorders>
              <w:top w:val="nil"/>
              <w:left w:val="nil"/>
              <w:bottom w:val="nil"/>
              <w:right w:val="nil"/>
            </w:tcBorders>
          </w:tcPr>
          <w:p>
            <w:pPr>
              <w:pStyle w:val="0"/>
            </w:pPr>
            <w:r>
              <w:rPr>
                <w:sz w:val="20"/>
              </w:rPr>
              <w:t xml:space="preserve">участие в организованных профильными НМИЦ мероприятиях кадрового обеспечения ГМО, в том числе в части повышения компетенции медицинских работников, принимающих участие в оказании медицинской помощи больным ССЗ (стажировки на рабочем месте, показательные операции, повышения квалификации, семинары с использованием дистанционных технологий и иные, мастер-классы). Организован контроль за объемом и качеством непрерывного медицинского образования</w:t>
            </w:r>
          </w:p>
        </w:tc>
        <w:tc>
          <w:tcPr>
            <w:tcW w:w="2517" w:type="dxa"/>
            <w:tcBorders>
              <w:top w:val="nil"/>
              <w:left w:val="nil"/>
              <w:bottom w:val="nil"/>
              <w:right w:val="nil"/>
            </w:tcBorders>
          </w:tcPr>
          <w:p>
            <w:pPr>
              <w:pStyle w:val="0"/>
            </w:pPr>
            <w:r>
              <w:rPr>
                <w:sz w:val="20"/>
              </w:rPr>
              <w:t xml:space="preserve">реализация мероприятий кадрового обеспечения ГМО, в том числе в части повышения компетенции медицинских работников, принимающих участие в оказании медицинской помощи больным ССЗ (стажировки на рабочем месте, показательные операции, повышения квалификации, семинары с использованием дистанционных технологий и иные, мастер-классы и т.д.). Организован контроль за объемом и качеством непрерывного медицинского образования</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Предоставление единовременных денежных выплат врачам-анестезиологам-реаниматологам и медицинским сестрам-анестезистам, врачам кардиологам, врачам - сердечно-сосудистым хирургам, врачам-неврологам, врачам-нейрохирургам</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главные врачи ГМО</w:t>
            </w:r>
          </w:p>
        </w:tc>
        <w:tc>
          <w:tcPr>
            <w:tcW w:w="2778" w:type="dxa"/>
            <w:tcBorders>
              <w:top w:val="nil"/>
              <w:left w:val="nil"/>
              <w:bottom w:val="nil"/>
              <w:right w:val="nil"/>
            </w:tcBorders>
          </w:tcPr>
          <w:p>
            <w:pPr>
              <w:pStyle w:val="0"/>
            </w:pPr>
            <w:r>
              <w:rPr>
                <w:sz w:val="20"/>
              </w:rPr>
              <w:t xml:space="preserve">ежегодное осуществление единовременных выплат "подъемных" на основании распоряжения (постановления) министерства здравоохранения</w:t>
            </w:r>
          </w:p>
        </w:tc>
        <w:tc>
          <w:tcPr>
            <w:tcW w:w="2517" w:type="dxa"/>
            <w:tcBorders>
              <w:top w:val="nil"/>
              <w:left w:val="nil"/>
              <w:bottom w:val="nil"/>
              <w:right w:val="nil"/>
            </w:tcBorders>
          </w:tcPr>
          <w:p>
            <w:pPr>
              <w:pStyle w:val="0"/>
            </w:pPr>
            <w:r>
              <w:rPr>
                <w:sz w:val="20"/>
              </w:rPr>
              <w:t xml:space="preserve">ежегодное определение лиц, которым осуществляются выплаты, оформленное распоряжением министерства здравоохранения о предоставлении выплат в текущем году</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Подготовка специалистов по программам профессиональной переподготовки по рентгенэндоваску-лярной диагностике и лечению, в том числе с учетом запланированного дооснащения оборудованием в соответствии с утвержденным планом закупок тяжелого оборудования на 2022 - 2024 годы</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консультант отдела кадровой политики и государственной гражданской службы министерства здравоохранения (Насибян Т.Ю.), главные врачи ГМО</w:t>
            </w:r>
          </w:p>
        </w:tc>
        <w:tc>
          <w:tcPr>
            <w:tcW w:w="2778" w:type="dxa"/>
            <w:tcBorders>
              <w:top w:val="nil"/>
              <w:left w:val="nil"/>
              <w:bottom w:val="nil"/>
              <w:right w:val="nil"/>
            </w:tcBorders>
          </w:tcPr>
          <w:p>
            <w:pPr>
              <w:pStyle w:val="0"/>
            </w:pPr>
            <w:r>
              <w:rPr>
                <w:sz w:val="20"/>
              </w:rPr>
              <w:t xml:space="preserve">организация подготовки специалистов по программе профессиональной переподготовки по специальности рентгенэндоваскулярная диагностика и лечение:</w:t>
            </w:r>
          </w:p>
          <w:p>
            <w:pPr>
              <w:pStyle w:val="0"/>
            </w:pPr>
            <w:r>
              <w:rPr>
                <w:sz w:val="20"/>
              </w:rPr>
              <w:t xml:space="preserve">2022 год - 0 человек;</w:t>
            </w:r>
          </w:p>
          <w:p>
            <w:pPr>
              <w:pStyle w:val="0"/>
            </w:pPr>
            <w:r>
              <w:rPr>
                <w:sz w:val="20"/>
              </w:rPr>
              <w:t xml:space="preserve">2023 год - 1 человек;</w:t>
            </w:r>
          </w:p>
          <w:p>
            <w:pPr>
              <w:pStyle w:val="0"/>
            </w:pPr>
            <w:r>
              <w:rPr>
                <w:sz w:val="20"/>
              </w:rPr>
              <w:t xml:space="preserve">2024 год - 0 человек</w:t>
            </w:r>
          </w:p>
        </w:tc>
        <w:tc>
          <w:tcPr>
            <w:tcW w:w="2517" w:type="dxa"/>
            <w:tcBorders>
              <w:top w:val="nil"/>
              <w:left w:val="nil"/>
              <w:bottom w:val="nil"/>
              <w:right w:val="nil"/>
            </w:tcBorders>
          </w:tcPr>
          <w:p>
            <w:pPr>
              <w:pStyle w:val="0"/>
            </w:pPr>
            <w:r>
              <w:rPr>
                <w:sz w:val="20"/>
              </w:rPr>
              <w:t xml:space="preserve">подготовлены специалисты по программам профессиональной переподготовки по специальностям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Предоставление медицинским работникам (студентам-целевикам) мер социальной поддержки</w:t>
            </w:r>
          </w:p>
        </w:tc>
        <w:tc>
          <w:tcPr>
            <w:tcW w:w="1276" w:type="dxa"/>
            <w:tcBorders>
              <w:top w:val="nil"/>
              <w:left w:val="nil"/>
              <w:bottom w:val="nil"/>
              <w:right w:val="nil"/>
            </w:tcBorders>
          </w:tcPr>
          <w:p>
            <w:pPr>
              <w:pStyle w:val="0"/>
              <w:jc w:val="center"/>
            </w:pPr>
            <w:r>
              <w:rPr>
                <w:sz w:val="20"/>
              </w:rPr>
              <w:t xml:space="preserve">1 июня 2022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кадровой политики и государственной гражданской службы управления организационной, правовой и кадровой работы министерства здравоохранения (Якимов С.П.), главные врачи ГМО</w:t>
            </w:r>
          </w:p>
        </w:tc>
        <w:tc>
          <w:tcPr>
            <w:tcW w:w="2778" w:type="dxa"/>
            <w:tcBorders>
              <w:top w:val="nil"/>
              <w:left w:val="nil"/>
              <w:bottom w:val="nil"/>
              <w:right w:val="nil"/>
            </w:tcBorders>
          </w:tcPr>
          <w:p>
            <w:pPr>
              <w:pStyle w:val="0"/>
            </w:pPr>
            <w:r>
              <w:rPr>
                <w:sz w:val="20"/>
              </w:rPr>
              <w:t xml:space="preserve">ежегодное осуществление единовременных выплат "подъемных" на основании распоряжения (постановления) министерства здравоохранения; ежемесячные выплаты студентам-целевикам</w:t>
            </w:r>
          </w:p>
        </w:tc>
        <w:tc>
          <w:tcPr>
            <w:tcW w:w="2517" w:type="dxa"/>
            <w:tcBorders>
              <w:top w:val="nil"/>
              <w:left w:val="nil"/>
              <w:bottom w:val="nil"/>
              <w:right w:val="nil"/>
            </w:tcBorders>
          </w:tcPr>
          <w:p>
            <w:pPr>
              <w:pStyle w:val="0"/>
            </w:pPr>
            <w:r>
              <w:rPr>
                <w:sz w:val="20"/>
              </w:rPr>
              <w:t xml:space="preserve">предоставление ежемесячных денежных выплат в течение всего периода обучения студентам-целевикам; предоставление единовременных денежных выплат молодым специалистам, осуществление компенсации оплаты коммунальных услуг медицинским работникам сельской местности и рабочих поселков</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gridSpan w:val="8"/>
            <w:tcW w:w="15656" w:type="dxa"/>
            <w:tcBorders>
              <w:top w:val="nil"/>
              <w:left w:val="nil"/>
              <w:bottom w:val="nil"/>
              <w:right w:val="nil"/>
            </w:tcBorders>
          </w:tcPr>
          <w:p>
            <w:pPr>
              <w:pStyle w:val="0"/>
              <w:outlineLvl w:val="2"/>
              <w:jc w:val="center"/>
            </w:pPr>
            <w:r>
              <w:rPr>
                <w:sz w:val="20"/>
              </w:rPr>
              <w:t xml:space="preserve">11. Организационно-методическое обеспечение качества оказания медицинской помощи</w:t>
            </w:r>
          </w:p>
        </w:tc>
      </w:tr>
      <w:tr>
        <w:tc>
          <w:tcPr>
            <w:tcW w:w="567" w:type="dxa"/>
            <w:tcBorders>
              <w:top w:val="nil"/>
              <w:left w:val="nil"/>
              <w:bottom w:val="nil"/>
              <w:right w:val="nil"/>
            </w:tcBorders>
          </w:tcPr>
          <w:p>
            <w:pPr>
              <w:pStyle w:val="0"/>
              <w:jc w:val="center"/>
            </w:pPr>
            <w:r>
              <w:rPr>
                <w:sz w:val="20"/>
              </w:rPr>
              <w:t xml:space="preserve">1.</w:t>
            </w:r>
          </w:p>
        </w:tc>
        <w:tc>
          <w:tcPr>
            <w:tcW w:w="3175" w:type="dxa"/>
            <w:tcBorders>
              <w:top w:val="nil"/>
              <w:left w:val="nil"/>
              <w:bottom w:val="nil"/>
              <w:right w:val="nil"/>
            </w:tcBorders>
          </w:tcPr>
          <w:p>
            <w:pPr>
              <w:pStyle w:val="0"/>
            </w:pPr>
            <w:r>
              <w:rPr>
                <w:sz w:val="20"/>
              </w:rPr>
              <w:t xml:space="preserve">Подключение к сети "Интернет" ФАП и иных структурных подразделений ГМО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информатизации здравоохранения управления развития медицинской помощи министерства здравоохранения (Попов И.А.), главные врачи ГМО</w:t>
            </w:r>
          </w:p>
        </w:tc>
        <w:tc>
          <w:tcPr>
            <w:tcW w:w="2778" w:type="dxa"/>
            <w:tcBorders>
              <w:top w:val="nil"/>
              <w:left w:val="nil"/>
              <w:bottom w:val="nil"/>
              <w:right w:val="nil"/>
            </w:tcBorders>
          </w:tcPr>
          <w:p>
            <w:pPr>
              <w:pStyle w:val="0"/>
            </w:pPr>
            <w:r>
              <w:rPr>
                <w:sz w:val="20"/>
              </w:rPr>
              <w:t xml:space="preserve">подключено 300 ФАП к сети "Интернет"</w:t>
            </w:r>
          </w:p>
        </w:tc>
        <w:tc>
          <w:tcPr>
            <w:tcW w:w="2517" w:type="dxa"/>
            <w:tcBorders>
              <w:top w:val="nil"/>
              <w:left w:val="nil"/>
              <w:bottom w:val="nil"/>
              <w:right w:val="nil"/>
            </w:tcBorders>
          </w:tcPr>
          <w:p>
            <w:pPr>
              <w:pStyle w:val="0"/>
            </w:pPr>
            <w:r>
              <w:rPr>
                <w:sz w:val="20"/>
              </w:rPr>
              <w:t xml:space="preserve">подключение к 2024 году к сети "Интернет" не менее 70 процентов ФАП</w:t>
            </w:r>
          </w:p>
        </w:tc>
        <w:tc>
          <w:tcPr>
            <w:tcW w:w="1417" w:type="dxa"/>
            <w:tcBorders>
              <w:top w:val="nil"/>
              <w:left w:val="nil"/>
              <w:bottom w:val="nil"/>
              <w:right w:val="nil"/>
            </w:tcBorders>
          </w:tcPr>
          <w:p>
            <w:pPr>
              <w:pStyle w:val="0"/>
              <w:jc w:val="center"/>
            </w:pPr>
            <w:r>
              <w:rPr>
                <w:sz w:val="20"/>
              </w:rPr>
              <w:t xml:space="preserve">разовое (делимое)/ выполнено</w:t>
            </w:r>
          </w:p>
        </w:tc>
      </w:tr>
      <w:tr>
        <w:tc>
          <w:tcPr>
            <w:tcW w:w="567" w:type="dxa"/>
            <w:tcBorders>
              <w:top w:val="nil"/>
              <w:left w:val="nil"/>
              <w:bottom w:val="nil"/>
              <w:right w:val="nil"/>
            </w:tcBorders>
          </w:tcPr>
          <w:p>
            <w:pPr>
              <w:pStyle w:val="0"/>
              <w:jc w:val="center"/>
            </w:pPr>
            <w:r>
              <w:rPr>
                <w:sz w:val="20"/>
              </w:rPr>
              <w:t xml:space="preserve">2.</w:t>
            </w:r>
          </w:p>
        </w:tc>
        <w:tc>
          <w:tcPr>
            <w:tcW w:w="3175" w:type="dxa"/>
            <w:tcBorders>
              <w:top w:val="nil"/>
              <w:left w:val="nil"/>
              <w:bottom w:val="nil"/>
              <w:right w:val="nil"/>
            </w:tcBorders>
          </w:tcPr>
          <w:p>
            <w:pPr>
              <w:pStyle w:val="0"/>
            </w:pPr>
            <w:r>
              <w:rPr>
                <w:sz w:val="20"/>
              </w:rPr>
              <w:t xml:space="preserve">Проведение закупки программно-технических средств, обеспечивающих функционирование региональной защищенной сети передачи данных и подключение к ней структурных подразделений ГМО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подключено 330 структурных подразделений к защищенной сети передачи данных здравоохранения Архангельской области</w:t>
            </w:r>
          </w:p>
        </w:tc>
        <w:tc>
          <w:tcPr>
            <w:tcW w:w="2517" w:type="dxa"/>
            <w:tcBorders>
              <w:top w:val="nil"/>
              <w:left w:val="nil"/>
              <w:bottom w:val="nil"/>
              <w:right w:val="nil"/>
            </w:tcBorders>
          </w:tcPr>
          <w:p>
            <w:pPr>
              <w:pStyle w:val="0"/>
            </w:pPr>
            <w:r>
              <w:rPr>
                <w:sz w:val="20"/>
              </w:rPr>
              <w:t xml:space="preserve">к 2022 году структурные подразделения ГМО подключены к защищенной сети передачи данных здравоохранения Архангельской области</w:t>
            </w:r>
          </w:p>
        </w:tc>
        <w:tc>
          <w:tcPr>
            <w:tcW w:w="1417" w:type="dxa"/>
            <w:tcBorders>
              <w:top w:val="nil"/>
              <w:left w:val="nil"/>
              <w:bottom w:val="nil"/>
              <w:right w:val="nil"/>
            </w:tcBorders>
          </w:tcPr>
          <w:p>
            <w:pPr>
              <w:pStyle w:val="0"/>
              <w:jc w:val="center"/>
            </w:pPr>
            <w:r>
              <w:rPr>
                <w:sz w:val="20"/>
              </w:rPr>
              <w:t xml:space="preserve">разовое (неделимое)/ выполнено</w:t>
            </w:r>
          </w:p>
        </w:tc>
      </w:tr>
      <w:tr>
        <w:tc>
          <w:tcPr>
            <w:tcW w:w="567" w:type="dxa"/>
            <w:tcBorders>
              <w:top w:val="nil"/>
              <w:left w:val="nil"/>
              <w:bottom w:val="nil"/>
              <w:right w:val="nil"/>
            </w:tcBorders>
          </w:tcPr>
          <w:p>
            <w:pPr>
              <w:pStyle w:val="0"/>
              <w:jc w:val="center"/>
            </w:pPr>
            <w:r>
              <w:rPr>
                <w:sz w:val="20"/>
              </w:rPr>
              <w:t xml:space="preserve">3.</w:t>
            </w:r>
          </w:p>
        </w:tc>
        <w:tc>
          <w:tcPr>
            <w:tcW w:w="3175" w:type="dxa"/>
            <w:tcBorders>
              <w:top w:val="nil"/>
              <w:left w:val="nil"/>
              <w:bottom w:val="nil"/>
              <w:right w:val="nil"/>
            </w:tcBorders>
          </w:tcPr>
          <w:p>
            <w:pPr>
              <w:pStyle w:val="0"/>
            </w:pPr>
            <w:r>
              <w:rPr>
                <w:sz w:val="20"/>
              </w:rPr>
              <w:t xml:space="preserve">Проведение закупок на поставку информационно-телекоммуникаци-онного оборудования, модернизация локальных вычислительных сетей для дооснащения ГМО АО</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30 ноября 2021 года</w:t>
            </w:r>
          </w:p>
        </w:tc>
        <w:tc>
          <w:tcPr>
            <w:tcW w:w="2721" w:type="dxa"/>
            <w:tcBorders>
              <w:top w:val="nil"/>
              <w:left w:val="nil"/>
              <w:bottom w:val="nil"/>
              <w:right w:val="nil"/>
            </w:tcBorders>
          </w:tcPr>
          <w:p>
            <w:pPr>
              <w:pStyle w:val="0"/>
            </w:pPr>
            <w:r>
              <w:rPr>
                <w:sz w:val="20"/>
              </w:rPr>
              <w:t xml:space="preserve">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9691 автоматизированное рабочее место медицинских работников, подключенных к медицинским информационным системам в ГМО</w:t>
            </w:r>
          </w:p>
        </w:tc>
        <w:tc>
          <w:tcPr>
            <w:tcW w:w="2517" w:type="dxa"/>
            <w:tcBorders>
              <w:top w:val="nil"/>
              <w:left w:val="nil"/>
              <w:bottom w:val="nil"/>
              <w:right w:val="nil"/>
            </w:tcBorders>
          </w:tcPr>
          <w:p>
            <w:pPr>
              <w:pStyle w:val="0"/>
            </w:pPr>
            <w:r>
              <w:rPr>
                <w:sz w:val="20"/>
              </w:rPr>
              <w:t xml:space="preserve">ГМО, включая их структурные подразделения (в том числе ФАП и фельдшерские пункты (далее - ФП), подключенные к сети "Интернет") Архангельской области, в том числе за счет предоставленной субсидии,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tc>
        <w:tc>
          <w:tcPr>
            <w:tcW w:w="1417" w:type="dxa"/>
            <w:tcBorders>
              <w:top w:val="nil"/>
              <w:left w:val="nil"/>
              <w:bottom w:val="nil"/>
              <w:right w:val="nil"/>
            </w:tcBorders>
          </w:tcPr>
          <w:p>
            <w:pPr>
              <w:pStyle w:val="0"/>
              <w:jc w:val="center"/>
            </w:pPr>
            <w:r>
              <w:rPr>
                <w:sz w:val="20"/>
              </w:rPr>
              <w:t xml:space="preserve">разовое (неделимое)/ выполнено</w:t>
            </w:r>
          </w:p>
        </w:tc>
      </w:tr>
      <w:tr>
        <w:tc>
          <w:tcPr>
            <w:tcW w:w="567" w:type="dxa"/>
            <w:tcBorders>
              <w:top w:val="nil"/>
              <w:left w:val="nil"/>
              <w:bottom w:val="nil"/>
              <w:right w:val="nil"/>
            </w:tcBorders>
          </w:tcPr>
          <w:p>
            <w:pPr>
              <w:pStyle w:val="0"/>
              <w:jc w:val="center"/>
            </w:pPr>
            <w:r>
              <w:rPr>
                <w:sz w:val="20"/>
              </w:rPr>
              <w:t xml:space="preserve">4.</w:t>
            </w:r>
          </w:p>
        </w:tc>
        <w:tc>
          <w:tcPr>
            <w:tcW w:w="3175" w:type="dxa"/>
            <w:tcBorders>
              <w:top w:val="nil"/>
              <w:left w:val="nil"/>
              <w:bottom w:val="nil"/>
              <w:right w:val="nil"/>
            </w:tcBorders>
          </w:tcPr>
          <w:p>
            <w:pPr>
              <w:pStyle w:val="0"/>
            </w:pPr>
            <w:r>
              <w:rPr>
                <w:sz w:val="20"/>
              </w:rPr>
              <w:t xml:space="preserve">Проведение работ по модернизации и развитию государственных информационных систем в сфере здравоохранения Архангельской области в части внедрения централизованной системы "Телемедицинские консультации"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2022 года</w:t>
            </w:r>
          </w:p>
        </w:tc>
        <w:tc>
          <w:tcPr>
            <w:tcW w:w="2721" w:type="dxa"/>
            <w:tcBorders>
              <w:top w:val="nil"/>
              <w:left w:val="nil"/>
              <w:bottom w:val="nil"/>
              <w:right w:val="nil"/>
            </w:tcBorders>
          </w:tcPr>
          <w:p>
            <w:pPr>
              <w:pStyle w:val="0"/>
            </w:pPr>
            <w:r>
              <w:rPr>
                <w:sz w:val="20"/>
              </w:rPr>
              <w:t xml:space="preserve">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подключено не менее 16 ГМО к системе телемедицинских консультаций</w:t>
            </w:r>
          </w:p>
        </w:tc>
        <w:tc>
          <w:tcPr>
            <w:tcW w:w="2517" w:type="dxa"/>
            <w:tcBorders>
              <w:top w:val="nil"/>
              <w:left w:val="nil"/>
              <w:bottom w:val="nil"/>
              <w:right w:val="nil"/>
            </w:tcBorders>
          </w:tcPr>
          <w:p>
            <w:pPr>
              <w:pStyle w:val="0"/>
            </w:pPr>
            <w:r>
              <w:rPr>
                <w:sz w:val="20"/>
              </w:rPr>
              <w:t xml:space="preserve">к 2023 году в Архангельской области функционирует централизованная система (подсистема) "Телемедицинские консультации", к которой подключены все ГМО II и III уровней, для врачей обеспечена возможность получения консультаций по сложным клиническим случаям</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5.</w:t>
            </w:r>
          </w:p>
        </w:tc>
        <w:tc>
          <w:tcPr>
            <w:tcW w:w="3175" w:type="dxa"/>
            <w:tcBorders>
              <w:top w:val="nil"/>
              <w:left w:val="nil"/>
              <w:bottom w:val="nil"/>
              <w:right w:val="nil"/>
            </w:tcBorders>
          </w:tcPr>
          <w:p>
            <w:pPr>
              <w:pStyle w:val="0"/>
            </w:pPr>
            <w:r>
              <w:rPr>
                <w:sz w:val="20"/>
              </w:rPr>
              <w:t xml:space="preserve">Проведение работ по модернизации и развитию регионального сегмента единой информационной системы в сфере здравоохранения Архангельской области (РС ЕИСЗ), в части внедрения региональной централизованной системы "Интегрированная электронная медицинская карта"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51 ГМО осуществляет передачу структурированных электронных медицинских документов в подсистему "Интегрированная электронная медицинская карта"</w:t>
            </w:r>
          </w:p>
        </w:tc>
        <w:tc>
          <w:tcPr>
            <w:tcW w:w="2517" w:type="dxa"/>
            <w:tcBorders>
              <w:top w:val="nil"/>
              <w:left w:val="nil"/>
              <w:bottom w:val="nil"/>
              <w:right w:val="nil"/>
            </w:tcBorders>
          </w:tcPr>
          <w:p>
            <w:pPr>
              <w:pStyle w:val="0"/>
            </w:pPr>
            <w:r>
              <w:rPr>
                <w:sz w:val="20"/>
              </w:rPr>
              <w:t xml:space="preserve">к 2022 году в Архангельской области функционирует централизованная система "Интегрированная электронная медицинская карта", к которой подключено 100 процентов структурных подразделений (в том числе ФАП и ФП, подключенные к сети "Интернет") ГМО, и осуществляется передача структурированных электронных медицинских документов в подсистему "Интегрированная электронная медицинская карта" ЕИСЗ</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6.</w:t>
            </w:r>
          </w:p>
        </w:tc>
        <w:tc>
          <w:tcPr>
            <w:tcW w:w="3175" w:type="dxa"/>
            <w:tcBorders>
              <w:top w:val="nil"/>
              <w:left w:val="nil"/>
              <w:bottom w:val="nil"/>
              <w:right w:val="nil"/>
            </w:tcBorders>
          </w:tcPr>
          <w:p>
            <w:pPr>
              <w:pStyle w:val="0"/>
            </w:pPr>
            <w:r>
              <w:rPr>
                <w:sz w:val="20"/>
              </w:rPr>
              <w:t xml:space="preserve">Подключение к промышленным контурам ВИМИС по профилю "Сердечно-сосудистые заболевания"</w:t>
            </w:r>
          </w:p>
        </w:tc>
        <w:tc>
          <w:tcPr>
            <w:tcW w:w="1276" w:type="dxa"/>
            <w:tcBorders>
              <w:top w:val="nil"/>
              <w:left w:val="nil"/>
              <w:bottom w:val="nil"/>
              <w:right w:val="nil"/>
            </w:tcBorders>
          </w:tcPr>
          <w:p>
            <w:pPr>
              <w:pStyle w:val="0"/>
              <w:jc w:val="center"/>
            </w:pPr>
            <w:r>
              <w:rPr>
                <w:sz w:val="20"/>
              </w:rPr>
              <w:t xml:space="preserve">25 октября 2021 года</w:t>
            </w:r>
          </w:p>
        </w:tc>
        <w:tc>
          <w:tcPr>
            <w:tcW w:w="1205"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исполняющий обязанности начальника отдела информатизации здравоохранения управления развития медицинской помощи министерства здравоохранения (Попов И.А.), 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ГМО подключены к ВИМИС</w:t>
            </w:r>
          </w:p>
        </w:tc>
        <w:tc>
          <w:tcPr>
            <w:tcW w:w="2517" w:type="dxa"/>
            <w:tcBorders>
              <w:top w:val="nil"/>
              <w:left w:val="nil"/>
              <w:bottom w:val="nil"/>
              <w:right w:val="nil"/>
            </w:tcBorders>
          </w:tcPr>
          <w:p>
            <w:pPr>
              <w:pStyle w:val="0"/>
            </w:pPr>
            <w:r>
              <w:rPr>
                <w:sz w:val="20"/>
              </w:rPr>
              <w:t xml:space="preserve">обеспечена передача структурированных медицинских сведений в ВИМИС по профилю ССЗ</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7.</w:t>
            </w:r>
          </w:p>
        </w:tc>
        <w:tc>
          <w:tcPr>
            <w:tcW w:w="3175" w:type="dxa"/>
            <w:tcBorders>
              <w:top w:val="nil"/>
              <w:left w:val="nil"/>
              <w:bottom w:val="nil"/>
              <w:right w:val="nil"/>
            </w:tcBorders>
          </w:tcPr>
          <w:p>
            <w:pPr>
              <w:pStyle w:val="0"/>
            </w:pPr>
            <w:r>
              <w:rPr>
                <w:sz w:val="20"/>
              </w:rPr>
              <w:t xml:space="preserve">Проведение работ по модернизации и развитию регионального сегмента единой информационной системы в сфере здравоохранения Архангельской области в части внедрения региональной централизованной подсистемы Архангельской области</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30 декабря 2022 года</w:t>
            </w:r>
          </w:p>
        </w:tc>
        <w:tc>
          <w:tcPr>
            <w:tcW w:w="2721" w:type="dxa"/>
            <w:tcBorders>
              <w:top w:val="nil"/>
              <w:left w:val="nil"/>
              <w:bottom w:val="nil"/>
              <w:right w:val="nil"/>
            </w:tcBorders>
          </w:tcPr>
          <w:p>
            <w:pPr>
              <w:pStyle w:val="0"/>
            </w:pPr>
            <w:r>
              <w:rPr>
                <w:sz w:val="20"/>
              </w:rPr>
              <w:t xml:space="preserve">исполняющий обязанности начальника отдела информатизации здравоохранения управления развития медицинской помощи министерства здравоохранения (Попов И.А.), главные врачи ГМО, исполняющий обязанности директора ГБУЗ "МИАЦ" (Марков А.А.)</w:t>
            </w:r>
          </w:p>
        </w:tc>
        <w:tc>
          <w:tcPr>
            <w:tcW w:w="2778" w:type="dxa"/>
            <w:tcBorders>
              <w:top w:val="nil"/>
              <w:left w:val="nil"/>
              <w:bottom w:val="nil"/>
              <w:right w:val="nil"/>
            </w:tcBorders>
          </w:tcPr>
          <w:p>
            <w:pPr>
              <w:pStyle w:val="0"/>
            </w:pPr>
            <w:r>
              <w:rPr>
                <w:sz w:val="20"/>
              </w:rPr>
              <w:t xml:space="preserve">ГМО подключены к централизованной системе "Организация оказания медицинской помощи больным сердечно-сосудистыми заболеваниями"</w:t>
            </w:r>
          </w:p>
        </w:tc>
        <w:tc>
          <w:tcPr>
            <w:tcW w:w="2517" w:type="dxa"/>
            <w:tcBorders>
              <w:top w:val="nil"/>
              <w:left w:val="nil"/>
              <w:bottom w:val="nil"/>
              <w:right w:val="nil"/>
            </w:tcBorders>
          </w:tcPr>
          <w:p>
            <w:pPr>
              <w:pStyle w:val="0"/>
            </w:pPr>
            <w:r>
              <w:rPr>
                <w:sz w:val="20"/>
              </w:rPr>
              <w:t xml:space="preserve">обеспечена маршрутизация пациентов с ССЗ и контроль своевременного выявления факторов риска развития осложнений этих заболеваний на всех этапах оказания медицинской помощи. Подключены к медицинским информационным системам и обеспечен информационный обмен между структурными подразделениями ГМО общего профиля с РСЦ и ПСО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8.</w:t>
            </w:r>
          </w:p>
        </w:tc>
        <w:tc>
          <w:tcPr>
            <w:tcW w:w="3175" w:type="dxa"/>
            <w:tcBorders>
              <w:top w:val="nil"/>
              <w:left w:val="nil"/>
              <w:bottom w:val="nil"/>
              <w:right w:val="nil"/>
            </w:tcBorders>
          </w:tcPr>
          <w:p>
            <w:pPr>
              <w:pStyle w:val="0"/>
            </w:pPr>
            <w:r>
              <w:rPr>
                <w:sz w:val="20"/>
              </w:rPr>
              <w:t xml:space="preserve">Изучение общественного мнения по вопросам организации оказания медицинской помощи в Архангельской области с учетом мнения общественных организаций, пациентов</w:t>
            </w:r>
          </w:p>
        </w:tc>
        <w:tc>
          <w:tcPr>
            <w:tcW w:w="1276" w:type="dxa"/>
            <w:tcBorders>
              <w:top w:val="nil"/>
              <w:left w:val="nil"/>
              <w:bottom w:val="nil"/>
              <w:right w:val="nil"/>
            </w:tcBorders>
          </w:tcPr>
          <w:p>
            <w:pPr>
              <w:pStyle w:val="0"/>
              <w:jc w:val="center"/>
            </w:pPr>
            <w:r>
              <w:rPr>
                <w:sz w:val="20"/>
              </w:rPr>
              <w:t xml:space="preserve">1 ноября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начальник отдела организационного обеспечения и работы с обращениями граждан управления организационной, правовой и кадровой работы министерства здравоохранения (Антрушина Е.Ф.), начальник отдела организации медицинской деятельности управления организации здравоохранения министерства здравоохранения (Халмрадова Е.Ю.), главные врачи ГМО</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анкетированы пациенты, медицинские работники по вопросам организации оказания медицинской помощи; изучены публикации по обозначенной теме в СМИ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9.</w:t>
            </w:r>
          </w:p>
        </w:tc>
        <w:tc>
          <w:tcPr>
            <w:tcW w:w="3175" w:type="dxa"/>
            <w:tcBorders>
              <w:top w:val="nil"/>
              <w:left w:val="nil"/>
              <w:bottom w:val="nil"/>
              <w:right w:val="nil"/>
            </w:tcBorders>
          </w:tcPr>
          <w:p>
            <w:pPr>
              <w:pStyle w:val="0"/>
            </w:pPr>
            <w:r>
              <w:rPr>
                <w:sz w:val="20"/>
              </w:rPr>
              <w:t xml:space="preserve">Реализация в рамках соглашения мероприятий плана по проведению консультаций/консилиумов с профильными НМИЦ</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консультант отдела организации медицинской деятельности управления организации здравоохранения министерства здравоохранения (Ханюкина И.В.), главные врачи ГМО</w:t>
            </w:r>
          </w:p>
        </w:tc>
        <w:tc>
          <w:tcPr>
            <w:tcW w:w="2778" w:type="dxa"/>
            <w:tcBorders>
              <w:top w:val="nil"/>
              <w:left w:val="nil"/>
              <w:bottom w:val="nil"/>
              <w:right w:val="nil"/>
            </w:tcBorders>
          </w:tcPr>
          <w:p>
            <w:pPr>
              <w:pStyle w:val="0"/>
            </w:pPr>
            <w:r>
              <w:rPr>
                <w:sz w:val="20"/>
              </w:rPr>
              <w:t xml:space="preserve">заключенные соглашения</w:t>
            </w:r>
          </w:p>
        </w:tc>
        <w:tc>
          <w:tcPr>
            <w:tcW w:w="2517" w:type="dxa"/>
            <w:tcBorders>
              <w:top w:val="nil"/>
              <w:left w:val="nil"/>
              <w:bottom w:val="nil"/>
              <w:right w:val="nil"/>
            </w:tcBorders>
          </w:tcPr>
          <w:p>
            <w:pPr>
              <w:pStyle w:val="0"/>
            </w:pPr>
            <w:r>
              <w:rPr>
                <w:sz w:val="20"/>
              </w:rPr>
              <w:t xml:space="preserve">реализованы соглашения о сотрудничестве между Правительством Архангельской области и федеральным государственным бюджетным учреждением (далее - ФГБУ) "Северо-Западный федеральный медицинский исследовательский центр" Минздрава России от 29 июня 2015 года N 2. Заключено соглашение с ФГБУ "Национальный медицинский исследовательский центр реабилитации и курортологии" Минздрава России</w:t>
            </w:r>
          </w:p>
        </w:tc>
        <w:tc>
          <w:tcPr>
            <w:tcW w:w="1417" w:type="dxa"/>
            <w:tcBorders>
              <w:top w:val="nil"/>
              <w:left w:val="nil"/>
              <w:bottom w:val="nil"/>
              <w:right w:val="nil"/>
            </w:tcBorders>
          </w:tcPr>
          <w:p>
            <w:pPr>
              <w:pStyle w:val="0"/>
              <w:jc w:val="center"/>
            </w:pPr>
            <w:r>
              <w:rPr>
                <w:sz w:val="20"/>
              </w:rPr>
              <w:t xml:space="preserve">разовое (неделимое)</w:t>
            </w:r>
          </w:p>
        </w:tc>
      </w:tr>
      <w:tr>
        <w:tc>
          <w:tcPr>
            <w:tcW w:w="567" w:type="dxa"/>
            <w:tcBorders>
              <w:top w:val="nil"/>
              <w:left w:val="nil"/>
              <w:bottom w:val="nil"/>
              <w:right w:val="nil"/>
            </w:tcBorders>
          </w:tcPr>
          <w:p>
            <w:pPr>
              <w:pStyle w:val="0"/>
              <w:jc w:val="center"/>
            </w:pPr>
            <w:r>
              <w:rPr>
                <w:sz w:val="20"/>
              </w:rPr>
              <w:t xml:space="preserve">10.</w:t>
            </w:r>
          </w:p>
        </w:tc>
        <w:tc>
          <w:tcPr>
            <w:tcW w:w="3175" w:type="dxa"/>
            <w:tcBorders>
              <w:top w:val="nil"/>
              <w:left w:val="nil"/>
              <w:bottom w:val="nil"/>
              <w:right w:val="nil"/>
            </w:tcBorders>
          </w:tcPr>
          <w:p>
            <w:pPr>
              <w:pStyle w:val="0"/>
            </w:pPr>
            <w:r>
              <w:rPr>
                <w:sz w:val="20"/>
              </w:rPr>
              <w:t xml:space="preserve">Обеспечение функционирования телемедицинских центров и центра компетенции в круглосуточном режиме</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врач ГБУЗ "Первая городская клиническая больница им. Е.Е.Волосевич" (Красильников С.В.), главный врач ГБУЗ "Архангельская областная клиническая больница" (Иевлев А.И.)</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обеспечено функционирование телемедицинских центров на базе ГБУЗ "Архангельская областная клиническая больница" и РСЦ ГБУЗ "Первая городская клиническая больница им. Е.Е.Волосевич". Увеличено число телемедицинских консультаций, обеспечено направление из ЦРБ на телемедицинское консультирование в ГБУЗ "Архангельская областная клиническая больница" сведений обо всех пациентах, поступивших с ОКС/ОНМК, в целях обеспечения качественного оказания медицинской помощи и решения вопросов медицинской эвакуации (ежегодно)</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11.</w:t>
            </w:r>
          </w:p>
        </w:tc>
        <w:tc>
          <w:tcPr>
            <w:tcW w:w="3175" w:type="dxa"/>
            <w:tcBorders>
              <w:top w:val="nil"/>
              <w:left w:val="nil"/>
              <w:bottom w:val="nil"/>
              <w:right w:val="nil"/>
            </w:tcBorders>
          </w:tcPr>
          <w:p>
            <w:pPr>
              <w:pStyle w:val="0"/>
            </w:pPr>
            <w:r>
              <w:rPr>
                <w:sz w:val="20"/>
              </w:rPr>
              <w:t xml:space="preserve">Реализация проекта дистанционной передачи ЭКГ с целью своевременного принятия решения о тактике в отношении пациента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главные врачи ГМО, главный внештатный специалист кардиолог министерства здравоохранения (Костина К.С.),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принято участие в проекте не менее двух ГМО (ежегодно). К 2024 году - 15 участников проекта</w:t>
            </w:r>
          </w:p>
        </w:tc>
        <w:tc>
          <w:tcPr>
            <w:tcW w:w="2517" w:type="dxa"/>
            <w:tcBorders>
              <w:top w:val="nil"/>
              <w:left w:val="nil"/>
              <w:bottom w:val="nil"/>
              <w:right w:val="nil"/>
            </w:tcBorders>
          </w:tcPr>
          <w:p>
            <w:pPr>
              <w:pStyle w:val="0"/>
            </w:pPr>
            <w:r>
              <w:rPr>
                <w:sz w:val="20"/>
              </w:rPr>
              <w:t xml:space="preserve">принято участие в проекте не менее двух ГМО (ежегодно). К 2024 году - 15 участников проекта</w:t>
            </w:r>
          </w:p>
        </w:tc>
        <w:tc>
          <w:tcPr>
            <w:tcW w:w="1417" w:type="dxa"/>
            <w:tcBorders>
              <w:top w:val="nil"/>
              <w:left w:val="nil"/>
              <w:bottom w:val="nil"/>
              <w:right w:val="nil"/>
            </w:tcBorders>
          </w:tcPr>
          <w:p>
            <w:pPr>
              <w:pStyle w:val="0"/>
              <w:jc w:val="center"/>
            </w:pPr>
            <w:r>
              <w:rPr>
                <w:sz w:val="20"/>
              </w:rPr>
              <w:t xml:space="preserve">разовое (делимое)</w:t>
            </w:r>
          </w:p>
        </w:tc>
      </w:tr>
      <w:tr>
        <w:tc>
          <w:tcPr>
            <w:tcW w:w="567" w:type="dxa"/>
            <w:tcBorders>
              <w:top w:val="nil"/>
              <w:left w:val="nil"/>
              <w:bottom w:val="nil"/>
              <w:right w:val="nil"/>
            </w:tcBorders>
          </w:tcPr>
          <w:p>
            <w:pPr>
              <w:pStyle w:val="0"/>
              <w:jc w:val="center"/>
            </w:pPr>
            <w:r>
              <w:rPr>
                <w:sz w:val="20"/>
              </w:rPr>
              <w:t xml:space="preserve">12.</w:t>
            </w:r>
          </w:p>
        </w:tc>
        <w:tc>
          <w:tcPr>
            <w:tcW w:w="3175" w:type="dxa"/>
            <w:tcBorders>
              <w:top w:val="nil"/>
              <w:left w:val="nil"/>
              <w:bottom w:val="nil"/>
              <w:right w:val="nil"/>
            </w:tcBorders>
          </w:tcPr>
          <w:p>
            <w:pPr>
              <w:pStyle w:val="0"/>
            </w:pPr>
            <w:r>
              <w:rPr>
                <w:sz w:val="20"/>
              </w:rPr>
              <w:t xml:space="preserve">Взаимодействие с федеральными учреждениями, в том числе по направлениям кардиология, неврология, сердечно-сосудистая хирургия, нейрохирургия (ФГБУ "НМИЦ им. В.А.Алмазова")</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главный врач ГБУЗ "Архангельская областная клиническая больница" (Иевлев А.И.), главный врач ГБУЗ "Первая городская больница им. Е.Е.Волосевич" (Красильников С.В.)</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повышены эффективность и качество оказания медицинской помощи пациентам с ССЗ, улучшены результаты лечения, организован ежегодный выезд сотрудников ФГБУ "НМИЦ им. В.А.Алмазова" (или участие в режиме ВКС)</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13.</w:t>
            </w:r>
          </w:p>
        </w:tc>
        <w:tc>
          <w:tcPr>
            <w:tcW w:w="3175" w:type="dxa"/>
            <w:tcBorders>
              <w:top w:val="nil"/>
              <w:left w:val="nil"/>
              <w:bottom w:val="nil"/>
              <w:right w:val="nil"/>
            </w:tcBorders>
          </w:tcPr>
          <w:p>
            <w:pPr>
              <w:pStyle w:val="0"/>
            </w:pPr>
            <w:r>
              <w:rPr>
                <w:sz w:val="20"/>
              </w:rPr>
              <w:t xml:space="preserve">Организация оказания ВМП пациентам с ССЗ в профильных НМИЦ</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ведущий консультант отдела организации медицинской деятельности управления организации здравоохранения министерства здравоохранения (Сомова Я.В.), главный внештатный специалист кардиолог министерства здравоохранения (Костина К.С.)</w:t>
            </w:r>
          </w:p>
        </w:tc>
        <w:tc>
          <w:tcPr>
            <w:tcW w:w="2778" w:type="dxa"/>
            <w:tcBorders>
              <w:top w:val="nil"/>
              <w:left w:val="nil"/>
              <w:bottom w:val="nil"/>
              <w:right w:val="nil"/>
            </w:tcBorders>
          </w:tcPr>
          <w:p>
            <w:pPr>
              <w:pStyle w:val="0"/>
            </w:pPr>
            <w:r>
              <w:rPr>
                <w:sz w:val="20"/>
              </w:rPr>
              <w:t xml:space="preserve">ежегодный отчет</w:t>
            </w:r>
          </w:p>
        </w:tc>
        <w:tc>
          <w:tcPr>
            <w:tcW w:w="2517" w:type="dxa"/>
            <w:tcBorders>
              <w:top w:val="nil"/>
              <w:left w:val="nil"/>
              <w:bottom w:val="nil"/>
              <w:right w:val="nil"/>
            </w:tcBorders>
          </w:tcPr>
          <w:p>
            <w:pPr>
              <w:pStyle w:val="0"/>
            </w:pPr>
            <w:r>
              <w:rPr>
                <w:sz w:val="20"/>
              </w:rPr>
              <w:t xml:space="preserve">пациенты с ССЗ направлены в профильные НМИЦ для проведения ВМП</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14.</w:t>
            </w:r>
          </w:p>
        </w:tc>
        <w:tc>
          <w:tcPr>
            <w:tcW w:w="3175" w:type="dxa"/>
            <w:tcBorders>
              <w:top w:val="nil"/>
              <w:left w:val="nil"/>
              <w:bottom w:val="nil"/>
              <w:right w:val="nil"/>
            </w:tcBorders>
          </w:tcPr>
          <w:p>
            <w:pPr>
              <w:pStyle w:val="0"/>
            </w:pPr>
            <w:r>
              <w:rPr>
                <w:sz w:val="20"/>
              </w:rPr>
              <w:t xml:space="preserve">Разработка и реализация плана проведения научно-практических мероприятий совместно с профильными НМИЦ</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кардиолог министерства здравоохранения (Костина К.С.), главный внештатный специалист невролог министерства здравоохранения (Бутакова Ю.С.), главный внештатный специалист по медицинской реабилитации министерства здравоохранения (Ишекова Н.И.)</w:t>
            </w:r>
          </w:p>
        </w:tc>
        <w:tc>
          <w:tcPr>
            <w:tcW w:w="2778" w:type="dxa"/>
            <w:tcBorders>
              <w:top w:val="nil"/>
              <w:left w:val="nil"/>
              <w:bottom w:val="nil"/>
              <w:right w:val="nil"/>
            </w:tcBorders>
          </w:tcPr>
          <w:p>
            <w:pPr>
              <w:pStyle w:val="0"/>
            </w:pPr>
            <w:r>
              <w:rPr>
                <w:sz w:val="20"/>
              </w:rPr>
              <w:t xml:space="preserve">план разработан</w:t>
            </w:r>
          </w:p>
        </w:tc>
        <w:tc>
          <w:tcPr>
            <w:tcW w:w="2517" w:type="dxa"/>
            <w:tcBorders>
              <w:top w:val="nil"/>
              <w:left w:val="nil"/>
              <w:bottom w:val="nil"/>
              <w:right w:val="nil"/>
            </w:tcBorders>
          </w:tcPr>
          <w:p>
            <w:pPr>
              <w:pStyle w:val="0"/>
            </w:pPr>
            <w:r>
              <w:rPr>
                <w:sz w:val="20"/>
              </w:rPr>
              <w:t xml:space="preserve">разработан и реализован совместно с профильными НМИЦ план проведения научно-практических мероприятий (разборы клинических случаев, показательные операции, конференции и др.) с участием профильных ГМО по вопросам повышения качества медицинской помощи пациентам с ССЗ, актуализации клинических рекомендаций за счет новых методов диагностики, лечения и реабилитации</w:t>
            </w:r>
          </w:p>
        </w:tc>
        <w:tc>
          <w:tcPr>
            <w:tcW w:w="1417" w:type="dxa"/>
            <w:tcBorders>
              <w:top w:val="nil"/>
              <w:left w:val="nil"/>
              <w:bottom w:val="nil"/>
              <w:right w:val="nil"/>
            </w:tcBorders>
          </w:tcPr>
          <w:p>
            <w:pPr>
              <w:pStyle w:val="0"/>
              <w:jc w:val="center"/>
            </w:pPr>
            <w:r>
              <w:rPr>
                <w:sz w:val="20"/>
              </w:rPr>
              <w:t xml:space="preserve">регулярное (ежегодное)</w:t>
            </w:r>
          </w:p>
        </w:tc>
      </w:tr>
      <w:tr>
        <w:tc>
          <w:tcPr>
            <w:tcW w:w="567" w:type="dxa"/>
            <w:tcBorders>
              <w:top w:val="nil"/>
              <w:left w:val="nil"/>
              <w:bottom w:val="nil"/>
              <w:right w:val="nil"/>
            </w:tcBorders>
          </w:tcPr>
          <w:p>
            <w:pPr>
              <w:pStyle w:val="0"/>
              <w:jc w:val="center"/>
            </w:pPr>
            <w:r>
              <w:rPr>
                <w:sz w:val="20"/>
              </w:rPr>
              <w:t xml:space="preserve">15.</w:t>
            </w:r>
          </w:p>
        </w:tc>
        <w:tc>
          <w:tcPr>
            <w:tcW w:w="3175" w:type="dxa"/>
            <w:tcBorders>
              <w:top w:val="nil"/>
              <w:left w:val="nil"/>
              <w:bottom w:val="nil"/>
              <w:right w:val="nil"/>
            </w:tcBorders>
          </w:tcPr>
          <w:p>
            <w:pPr>
              <w:pStyle w:val="0"/>
            </w:pPr>
            <w:r>
              <w:rPr>
                <w:sz w:val="20"/>
              </w:rPr>
              <w:t xml:space="preserve">Разработка методических рекомендаций по проведению реабилитации пациентов, перенесших ОКС/ОНМК с участием профильных НМИЦ</w:t>
            </w:r>
          </w:p>
        </w:tc>
        <w:tc>
          <w:tcPr>
            <w:tcW w:w="1276" w:type="dxa"/>
            <w:tcBorders>
              <w:top w:val="nil"/>
              <w:left w:val="nil"/>
              <w:bottom w:val="nil"/>
              <w:right w:val="nil"/>
            </w:tcBorders>
          </w:tcPr>
          <w:p>
            <w:pPr>
              <w:pStyle w:val="0"/>
              <w:jc w:val="center"/>
            </w:pPr>
            <w:r>
              <w:rPr>
                <w:sz w:val="20"/>
              </w:rPr>
              <w:t xml:space="preserve">1 июля 2019 года</w:t>
            </w:r>
          </w:p>
        </w:tc>
        <w:tc>
          <w:tcPr>
            <w:tcW w:w="1205" w:type="dxa"/>
            <w:tcBorders>
              <w:top w:val="nil"/>
              <w:left w:val="nil"/>
              <w:bottom w:val="nil"/>
              <w:right w:val="nil"/>
            </w:tcBorders>
          </w:tcPr>
          <w:p>
            <w:pPr>
              <w:pStyle w:val="0"/>
              <w:jc w:val="center"/>
            </w:pPr>
            <w:r>
              <w:rPr>
                <w:sz w:val="20"/>
              </w:rPr>
              <w:t xml:space="preserve">31 декабря 2024 года</w:t>
            </w:r>
          </w:p>
        </w:tc>
        <w:tc>
          <w:tcPr>
            <w:tcW w:w="2721" w:type="dxa"/>
            <w:tcBorders>
              <w:top w:val="nil"/>
              <w:left w:val="nil"/>
              <w:bottom w:val="nil"/>
              <w:right w:val="nil"/>
            </w:tcBorders>
          </w:tcPr>
          <w:p>
            <w:pPr>
              <w:pStyle w:val="0"/>
            </w:pPr>
            <w:r>
              <w:rPr>
                <w:sz w:val="20"/>
              </w:rPr>
              <w:t xml:space="preserve">главный внештатный специалист по медицинской реабилитации министерства здравоохранения (Ишекова Н.И.), консультант отдела организации медицинской деятельности управления организации здравоохранения министерства здравоохранения (Ханюкина И.В.)</w:t>
            </w:r>
          </w:p>
        </w:tc>
        <w:tc>
          <w:tcPr>
            <w:tcW w:w="2778" w:type="dxa"/>
            <w:tcBorders>
              <w:top w:val="nil"/>
              <w:left w:val="nil"/>
              <w:bottom w:val="nil"/>
              <w:right w:val="nil"/>
            </w:tcBorders>
          </w:tcPr>
          <w:p>
            <w:pPr>
              <w:pStyle w:val="0"/>
            </w:pPr>
            <w:r>
              <w:rPr>
                <w:sz w:val="20"/>
              </w:rPr>
              <w:t xml:space="preserve">разработаны методические рекомендации</w:t>
            </w:r>
          </w:p>
        </w:tc>
        <w:tc>
          <w:tcPr>
            <w:tcW w:w="2517" w:type="dxa"/>
            <w:tcBorders>
              <w:top w:val="nil"/>
              <w:left w:val="nil"/>
              <w:bottom w:val="nil"/>
              <w:right w:val="nil"/>
            </w:tcBorders>
          </w:tcPr>
          <w:p>
            <w:pPr>
              <w:pStyle w:val="0"/>
            </w:pPr>
            <w:r>
              <w:rPr>
                <w:sz w:val="20"/>
              </w:rPr>
              <w:t xml:space="preserve">разработаны и внедрены в ГМО методические рекомендации по проведению реабилитации пациентов, перенесших ОКС/ОНМК (ежегодно, с актуализацией при изменении условий оказания медицинской помощи по профилю "медицинская реабилитация")</w:t>
            </w:r>
          </w:p>
        </w:tc>
        <w:tc>
          <w:tcPr>
            <w:tcW w:w="1417" w:type="dxa"/>
            <w:tcBorders>
              <w:top w:val="nil"/>
              <w:left w:val="nil"/>
              <w:bottom w:val="nil"/>
              <w:right w:val="nil"/>
            </w:tcBorders>
          </w:tcPr>
          <w:p>
            <w:pPr>
              <w:pStyle w:val="0"/>
              <w:jc w:val="center"/>
            </w:pPr>
            <w:r>
              <w:rPr>
                <w:sz w:val="20"/>
              </w:rPr>
              <w:t xml:space="preserve">регулярное (ежегодное)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08.06.2023 N 519-пп</w:t>
            <w:br/>
            <w:t>"Об утверждении программы Архангельской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08.06.2023 N 519-пп</w:t>
            <w:br/>
            <w:t>"Об утверждении программы Архангельской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2&amp;dst=100401" TargetMode = "External"/>
	<Relationship Id="rId8" Type="http://schemas.openxmlformats.org/officeDocument/2006/relationships/hyperlink" Target="https://login.consultant.ru/link/?req=doc&amp;base=RLAW013&amp;n=126170" TargetMode = "External"/>
	<Relationship Id="rId9" Type="http://schemas.openxmlformats.org/officeDocument/2006/relationships/hyperlink" Target="https://login.consultant.ru/link/?req=doc&amp;base=RLAW013&amp;n=134792&amp;dst=282501" TargetMode = "External"/>
	<Relationship Id="rId10" Type="http://schemas.openxmlformats.org/officeDocument/2006/relationships/hyperlink" Target="https://login.consultant.ru/link/?req=doc&amp;base=RLAW013&amp;n=129838" TargetMode = "External"/>
	<Relationship Id="rId11" Type="http://schemas.openxmlformats.org/officeDocument/2006/relationships/hyperlink" Target="https://login.consultant.ru/link/?req=doc&amp;base=RLAW013&amp;n=129549" TargetMode = "External"/>
	<Relationship Id="rId12" Type="http://schemas.openxmlformats.org/officeDocument/2006/relationships/hyperlink" Target="https://login.consultant.ru/link/?req=doc&amp;base=LAW&amp;n=358026" TargetMode = "External"/>
	<Relationship Id="rId13" Type="http://schemas.openxmlformats.org/officeDocument/2006/relationships/hyperlink" Target="https://login.consultant.ru/link/?req=doc&amp;base=LAW&amp;n=357927" TargetMode = "External"/>
	<Relationship Id="rId14" Type="http://schemas.openxmlformats.org/officeDocument/2006/relationships/hyperlink" Target="https://login.consultant.ru/link/?req=doc&amp;base=RLAW013&amp;n=100379" TargetMode = "External"/>
	<Relationship Id="rId15" Type="http://schemas.openxmlformats.org/officeDocument/2006/relationships/hyperlink" Target="https://login.consultant.ru/link/?req=doc&amp;base=RLAW013&amp;n=116952&amp;dst=100232" TargetMode = "External"/>
	<Relationship Id="rId16" Type="http://schemas.openxmlformats.org/officeDocument/2006/relationships/hyperlink" Target="https://login.consultant.ru/link/?req=doc&amp;base=RLAW013&amp;n=133764&amp;dst=100009" TargetMode = "External"/>
	<Relationship Id="rId17" Type="http://schemas.openxmlformats.org/officeDocument/2006/relationships/hyperlink" Target="https://login.consultant.ru/link/?req=doc&amp;base=RLAW013&amp;n=115542&amp;dst=100015" TargetMode = "External"/>
	<Relationship Id="rId18" Type="http://schemas.openxmlformats.org/officeDocument/2006/relationships/hyperlink" Target="https://login.consultant.ru/link/?req=doc&amp;base=RLAW013&amp;n=104233&amp;dst=100012" TargetMode = "External"/>
	<Relationship Id="rId19" Type="http://schemas.openxmlformats.org/officeDocument/2006/relationships/hyperlink" Target="https://login.consultant.ru/link/?req=doc&amp;base=RLAW013&amp;n=123102&amp;dst=100020" TargetMode = "External"/>
	<Relationship Id="rId20" Type="http://schemas.openxmlformats.org/officeDocument/2006/relationships/hyperlink" Target="https://login.consultant.ru/link/?req=doc&amp;base=LAW&amp;n=440677" TargetMode = "External"/>
	<Relationship Id="rId21" Type="http://schemas.openxmlformats.org/officeDocument/2006/relationships/hyperlink" Target="https://login.consultant.ru/link/?req=doc&amp;base=LAW&amp;n=461836" TargetMode = "External"/>
	<Relationship Id="rId22" Type="http://schemas.openxmlformats.org/officeDocument/2006/relationships/hyperlink" Target="https://login.consultant.ru/link/?req=doc&amp;base=LAW&amp;n=358026" TargetMode = "External"/>
	<Relationship Id="rId23" Type="http://schemas.openxmlformats.org/officeDocument/2006/relationships/hyperlink" Target="https://login.consultant.ru/link/?req=doc&amp;base=LAW&amp;n=338442&amp;dst=100013"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https://login.consultant.ru/link/?req=doc&amp;base=LAW&amp;n=358705&amp;dst=100013" TargetMode = "External"/>
	<Relationship Id="rId27" Type="http://schemas.openxmlformats.org/officeDocument/2006/relationships/hyperlink" Target="https://login.consultant.ru/link/?req=doc&amp;base=LAW&amp;n=358721" TargetMode = "External"/>
	<Relationship Id="rId28" Type="http://schemas.openxmlformats.org/officeDocument/2006/relationships/hyperlink" Target="https://login.consultant.ru/link/?req=doc&amp;base=RLAW013&amp;n=88501&amp;dst=100009" TargetMode = "External"/>
	<Relationship Id="rId29" Type="http://schemas.openxmlformats.org/officeDocument/2006/relationships/hyperlink" Target="https://login.consultant.ru/link/?req=doc&amp;base=LAW&amp;n=202164&amp;dst=100009" TargetMode = "External"/>
	<Relationship Id="rId30" Type="http://schemas.openxmlformats.org/officeDocument/2006/relationships/hyperlink" Target="https://login.consultant.ru/link/?req=doc&amp;base=RLAW013&amp;n=135693" TargetMode = "External"/>
	<Relationship Id="rId31" Type="http://schemas.openxmlformats.org/officeDocument/2006/relationships/hyperlink" Target="https://login.consultant.ru/link/?req=doc&amp;base=RLAW013&amp;n=134792&amp;dst=282501" TargetMode = "External"/>
	<Relationship Id="rId32" Type="http://schemas.openxmlformats.org/officeDocument/2006/relationships/hyperlink" Target="https://login.consultant.ru/link/?req=doc&amp;base=RLAW013&amp;n=133780&amp;dst=100009" TargetMode = "External"/>
	<Relationship Id="rId33" Type="http://schemas.openxmlformats.org/officeDocument/2006/relationships/hyperlink" Target="https://login.consultant.ru/link/?req=doc&amp;base=RLAW013&amp;n=135505" TargetMode = "External"/>
	<Relationship Id="rId34" Type="http://schemas.openxmlformats.org/officeDocument/2006/relationships/hyperlink" Target="https://login.consultant.ru/link/?req=doc&amp;base=RLAW013&amp;n=125867" TargetMode = "External"/>
	<Relationship Id="rId35" Type="http://schemas.openxmlformats.org/officeDocument/2006/relationships/hyperlink" Target="https://login.consultant.ru/link/?req=doc&amp;base=LAW&amp;n=340105" TargetMode = "External"/>
	<Relationship Id="rId36" Type="http://schemas.openxmlformats.org/officeDocument/2006/relationships/hyperlink" Target="https://login.consultant.ru/link/?req=doc&amp;base=LAW&amp;n=340106" TargetMode = "External"/>
	<Relationship Id="rId37" Type="http://schemas.openxmlformats.org/officeDocument/2006/relationships/hyperlink" Target="https://login.consultant.ru/link/?req=doc&amp;base=RLAW013&amp;n=116314&amp;dst=100009" TargetMode = "External"/>
	<Relationship Id="rId38" Type="http://schemas.openxmlformats.org/officeDocument/2006/relationships/hyperlink" Target="https://login.consultant.ru/link/?req=doc&amp;base=LAW&amp;n=452696" TargetMode = "External"/>
	<Relationship Id="rId39" Type="http://schemas.openxmlformats.org/officeDocument/2006/relationships/hyperlink" Target="https://login.consultant.ru/link/?req=doc&amp;base=LAW&amp;n=398117" TargetMode = "External"/>
	<Relationship Id="rId40" Type="http://schemas.openxmlformats.org/officeDocument/2006/relationships/hyperlink" Target="https://login.consultant.ru/link/?req=doc&amp;base=LAW&amp;n=35503" TargetMode = "External"/>
	<Relationship Id="rId41" Type="http://schemas.openxmlformats.org/officeDocument/2006/relationships/hyperlink" Target="https://login.consultant.ru/link/?req=doc&amp;base=RLAW013&amp;n=135693" TargetMode = "External"/>
	<Relationship Id="rId42" Type="http://schemas.openxmlformats.org/officeDocument/2006/relationships/hyperlink" Target="https://login.consultant.ru/link/?req=doc&amp;base=LAW&amp;n=449392" TargetMode = "External"/>
	<Relationship Id="rId43" Type="http://schemas.openxmlformats.org/officeDocument/2006/relationships/hyperlink" Target="https://login.consultant.ru/link/?req=doc&amp;base=RLAW013&amp;n=129534" TargetMode = "External"/>
	<Relationship Id="rId44" Type="http://schemas.openxmlformats.org/officeDocument/2006/relationships/hyperlink" Target="https://login.consultant.ru/link/?req=doc&amp;base=LAW&amp;n=452696" TargetMode = "External"/>
	<Relationship Id="rId45" Type="http://schemas.openxmlformats.org/officeDocument/2006/relationships/hyperlink" Target="https://login.consultant.ru/link/?req=doc&amp;base=LAW&amp;n=398117&amp;dst=100010" TargetMode = "External"/>
	<Relationship Id="rId46" Type="http://schemas.openxmlformats.org/officeDocument/2006/relationships/hyperlink" Target="https://login.consultant.ru/link/?req=doc&amp;base=RLAW013&amp;n=89773" TargetMode = "External"/>
	<Relationship Id="rId47" Type="http://schemas.openxmlformats.org/officeDocument/2006/relationships/hyperlink" Target="https://login.consultant.ru/link/?req=doc&amp;base=RLAW013&amp;n=133310&amp;dst=100011" TargetMode = "External"/>
	<Relationship Id="rId48" Type="http://schemas.openxmlformats.org/officeDocument/2006/relationships/hyperlink" Target="https://login.consultant.ru/link/?req=doc&amp;base=RLAW013&amp;n=86639&amp;dst=100009" TargetMode = "External"/>
	<Relationship Id="rId49" Type="http://schemas.openxmlformats.org/officeDocument/2006/relationships/hyperlink" Target="https://login.consultant.ru/link/?req=doc&amp;base=LAW&amp;n=358721" TargetMode = "External"/>
	<Relationship Id="rId50" Type="http://schemas.openxmlformats.org/officeDocument/2006/relationships/hyperlink" Target="https://login.consultant.ru/link/?req=doc&amp;base=LAW&amp;n=433852&amp;dst=100011" TargetMode = "External"/>
	<Relationship Id="rId51" Type="http://schemas.openxmlformats.org/officeDocument/2006/relationships/hyperlink" Target="https://login.consultant.ru/link/?req=doc&amp;base=LAW&amp;n=433852&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08.06.2023 N 519-пп
"Об утверждении программы Архангельской области "Борьба с сердечно-сосудистыми заболеваниями" и о признании утратившими силу отдельных нормативных правовых актов Архангельской области"</dc:title>
  <dcterms:created xsi:type="dcterms:W3CDTF">2023-11-30T13:26:10Z</dcterms:created>
</cp:coreProperties>
</file>