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09.10.2020 N 659-пп</w:t>
              <w:br/>
              <w:t xml:space="preserve">(ред. от 29.09.2023)</w:t>
              <w:br/>
              <w:t xml:space="preserve">"Об утверждении государственной программы Архангельской области "Молодежь Поморья"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октября 2020 г. N 659-пп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АРХАНГЕЛЬСКОЙ ОБЛАСТИ "МОЛОДЕЖЬ ПОМОРЬЯ"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15.03.2021 </w:t>
            </w:r>
            <w:hyperlink w:history="0" r:id="rId7"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N 124-пп</w:t>
              </w:r>
            </w:hyperlink>
            <w:r>
              <w:rPr>
                <w:sz w:val="20"/>
                <w:color w:val="392c69"/>
              </w:rPr>
              <w:t xml:space="preserve">, от 29.04.2021 </w:t>
            </w:r>
            <w:hyperlink w:history="0" r:id="rId8"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color w:val="392c69"/>
              </w:rPr>
              <w:t xml:space="preserve">, от 09.08.2021 </w:t>
            </w:r>
            <w:hyperlink w:history="0" r:id="rId9"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411-пп</w:t>
              </w:r>
            </w:hyperlink>
            <w:r>
              <w:rPr>
                <w:sz w:val="20"/>
                <w:color w:val="392c69"/>
              </w:rPr>
              <w:t xml:space="preserve">,</w:t>
            </w:r>
          </w:p>
          <w:p>
            <w:pPr>
              <w:pStyle w:val="0"/>
              <w:jc w:val="center"/>
            </w:pPr>
            <w:r>
              <w:rPr>
                <w:sz w:val="20"/>
                <w:color w:val="392c69"/>
              </w:rPr>
              <w:t xml:space="preserve">от 25.10.2021 </w:t>
            </w:r>
            <w:hyperlink w:history="0" r:id="rId10"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color w:val="392c69"/>
              </w:rPr>
              <w:t xml:space="preserve">, от 29.12.2021 </w:t>
            </w:r>
            <w:hyperlink w:history="0" r:id="rId11"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1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19.05.2022 </w:t>
            </w:r>
            <w:hyperlink w:history="0" r:id="rId13" w:tooltip="Постановление Правительства Архангельской области от 19.05.2022 N 327-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 Недействующая редакция {КонсультантПлюс}">
              <w:r>
                <w:rPr>
                  <w:sz w:val="20"/>
                  <w:color w:val="0000ff"/>
                </w:rPr>
                <w:t xml:space="preserve">N 327-пп</w:t>
              </w:r>
            </w:hyperlink>
            <w:r>
              <w:rPr>
                <w:sz w:val="20"/>
                <w:color w:val="392c69"/>
              </w:rPr>
              <w:t xml:space="preserve">, от 10.10.2022 </w:t>
            </w:r>
            <w:hyperlink w:history="0" r:id="rId14"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color w:val="392c69"/>
              </w:rPr>
              <w:t xml:space="preserve">, от 29.11.2022 </w:t>
            </w:r>
            <w:hyperlink w:history="0" r:id="rId15"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color w:val="392c69"/>
              </w:rPr>
              <w:t xml:space="preserve">,</w:t>
            </w:r>
          </w:p>
          <w:p>
            <w:pPr>
              <w:pStyle w:val="0"/>
              <w:jc w:val="center"/>
            </w:pPr>
            <w:r>
              <w:rPr>
                <w:sz w:val="20"/>
                <w:color w:val="392c69"/>
              </w:rPr>
              <w:t xml:space="preserve">от 13.02.2023 </w:t>
            </w:r>
            <w:hyperlink w:history="0" r:id="rId16"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 от 26.04.2023 </w:t>
            </w:r>
            <w:hyperlink w:history="0" r:id="rId17" w:tooltip="Постановление Правительства Архангельской области от 26.04.2023 N 395-пп &quot;О внесении изменений в отдельные постановления Правительства Архангельской области, регулирующие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отдельных постановлений Правительства Архангельской области&quot; {КонсультантПлюс}">
              <w:r>
                <w:rPr>
                  <w:sz w:val="20"/>
                  <w:color w:val="0000ff"/>
                </w:rPr>
                <w:t xml:space="preserve">N 395-пп</w:t>
              </w:r>
            </w:hyperlink>
            <w:r>
              <w:rPr>
                <w:sz w:val="20"/>
                <w:color w:val="392c69"/>
              </w:rPr>
              <w:t xml:space="preserve">, от 04.05.2023 </w:t>
            </w:r>
            <w:hyperlink w:history="0" r:id="rId18"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color w:val="392c69"/>
              </w:rPr>
              <w:t xml:space="preserve">,</w:t>
            </w:r>
          </w:p>
          <w:p>
            <w:pPr>
              <w:pStyle w:val="0"/>
              <w:jc w:val="center"/>
            </w:pPr>
            <w:r>
              <w:rPr>
                <w:sz w:val="20"/>
                <w:color w:val="392c69"/>
              </w:rPr>
              <w:t xml:space="preserve">от 09.08.2023 </w:t>
            </w:r>
            <w:hyperlink w:history="0" r:id="rId1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 от 29.09.2023 </w:t>
            </w:r>
            <w:hyperlink w:history="0" r:id="rId20"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N 928-пп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 статьи 33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23"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подпунктом 1 пункта 1 статьи 34</w:t>
        </w:r>
      </w:hyperlink>
      <w:r>
        <w:rPr>
          <w:sz w:val="20"/>
        </w:rPr>
        <w:t xml:space="preserve"> Устава Архангельской области, </w:t>
      </w:r>
      <w:hyperlink w:history="0" r:id="rId24"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Порядком</w:t>
        </w:r>
      </w:hyperlink>
      <w:r>
        <w:rPr>
          <w:sz w:val="20"/>
        </w:rPr>
        <w:t xml:space="preserve"> разработки и реализации государственных программ Архангельской области, утвержденным постановлением Правительства Архангельской области от 10 июля 2012 года N 299-пп, Правительство Архангельской области постановляет:</w:t>
      </w:r>
    </w:p>
    <w:p>
      <w:pPr>
        <w:pStyle w:val="0"/>
        <w:jc w:val="both"/>
      </w:pPr>
      <w:r>
        <w:rPr>
          <w:sz w:val="20"/>
        </w:rPr>
        <w:t xml:space="preserve">(преамбула в ред. </w:t>
      </w:r>
      <w:hyperlink w:history="0" r:id="rId25"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государственную </w:t>
      </w:r>
      <w:hyperlink w:history="0" w:anchor="P60" w:tooltip="ГОСУДАРСТВЕННАЯ ПРОГРАММА">
        <w:r>
          <w:rPr>
            <w:sz w:val="20"/>
            <w:color w:val="0000ff"/>
          </w:rPr>
          <w:t xml:space="preserve">программу</w:t>
        </w:r>
      </w:hyperlink>
      <w:r>
        <w:rPr>
          <w:sz w:val="20"/>
        </w:rPr>
        <w:t xml:space="preserve"> Архангельской области "Молодежь Поморья";</w:t>
      </w:r>
    </w:p>
    <w:p>
      <w:pPr>
        <w:pStyle w:val="0"/>
        <w:spacing w:before="200" w:line-rule="auto"/>
        <w:ind w:firstLine="540"/>
        <w:jc w:val="both"/>
      </w:pPr>
      <w:r>
        <w:rPr>
          <w:sz w:val="20"/>
        </w:rPr>
        <w:t xml:space="preserve">2) </w:t>
      </w:r>
      <w:hyperlink w:history="0" w:anchor="P4330" w:tooltip="ПРАВИЛА">
        <w:r>
          <w:rPr>
            <w:sz w:val="20"/>
            <w:color w:val="0000ff"/>
          </w:rPr>
          <w:t xml:space="preserve">Правила</w:t>
        </w:r>
      </w:hyperlink>
      <w:r>
        <w:rPr>
          <w:sz w:val="20"/>
        </w:rPr>
        <w:t xml:space="preserve"> компенсации расходов граждан, направляемых для участия в мероприятиях по основным направлениям реализации молодежной политики;</w:t>
      </w:r>
    </w:p>
    <w:p>
      <w:pPr>
        <w:pStyle w:val="0"/>
        <w:spacing w:before="200" w:line-rule="auto"/>
        <w:ind w:firstLine="540"/>
        <w:jc w:val="both"/>
      </w:pPr>
      <w:r>
        <w:rPr>
          <w:sz w:val="20"/>
        </w:rPr>
        <w:t xml:space="preserve">3) </w:t>
      </w:r>
      <w:hyperlink w:history="0" w:anchor="P4405" w:tooltip="ПОЛОЖЕНИЕ">
        <w:r>
          <w:rPr>
            <w:sz w:val="20"/>
            <w:color w:val="0000ff"/>
          </w:rPr>
          <w:t xml:space="preserve">Положение</w:t>
        </w:r>
      </w:hyperlink>
      <w:r>
        <w:rPr>
          <w:sz w:val="20"/>
        </w:rPr>
        <w:t xml:space="preserve"> о порядке проведения конкурса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проведение муниципальных молодежных форумов;</w:t>
      </w:r>
    </w:p>
    <w:p>
      <w:pPr>
        <w:pStyle w:val="0"/>
        <w:spacing w:before="200" w:line-rule="auto"/>
        <w:ind w:firstLine="540"/>
        <w:jc w:val="both"/>
      </w:pPr>
      <w:r>
        <w:rPr>
          <w:sz w:val="20"/>
        </w:rPr>
        <w:t xml:space="preserve">4) </w:t>
      </w:r>
      <w:hyperlink w:history="0" w:anchor="P4820" w:tooltip="ПОЛОЖЕНИЕ">
        <w:r>
          <w:rPr>
            <w:sz w:val="20"/>
            <w:color w:val="0000ff"/>
          </w:rPr>
          <w:t xml:space="preserve">Положение</w:t>
        </w:r>
      </w:hyperlink>
      <w:r>
        <w:rPr>
          <w:sz w:val="20"/>
        </w:rPr>
        <w:t xml:space="preserve"> о порядке проведения конкурса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мероприятия по содействию трудоустройству несовершеннолетних граждан на территории Архангельской области;</w:t>
      </w:r>
    </w:p>
    <w:p>
      <w:pPr>
        <w:pStyle w:val="0"/>
        <w:spacing w:before="200" w:line-rule="auto"/>
        <w:ind w:firstLine="540"/>
        <w:jc w:val="both"/>
      </w:pPr>
      <w:r>
        <w:rPr>
          <w:sz w:val="20"/>
        </w:rPr>
        <w:t xml:space="preserve">5) </w:t>
      </w:r>
      <w:hyperlink w:history="0" w:anchor="P5268" w:tooltip="ПОЛОЖЕНИЕ">
        <w:r>
          <w:rPr>
            <w:sz w:val="20"/>
            <w:color w:val="0000ff"/>
          </w:rPr>
          <w:t xml:space="preserve">Положение</w:t>
        </w:r>
      </w:hyperlink>
      <w:r>
        <w:rPr>
          <w:sz w:val="20"/>
        </w:rPr>
        <w:t xml:space="preserve"> о порядке проведения конкурса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развитие сети муниципальных учреждений по работе с молодежью;</w:t>
      </w:r>
    </w:p>
    <w:p>
      <w:pPr>
        <w:pStyle w:val="0"/>
        <w:spacing w:before="200" w:line-rule="auto"/>
        <w:ind w:firstLine="540"/>
        <w:jc w:val="both"/>
      </w:pPr>
      <w:r>
        <w:rPr>
          <w:sz w:val="20"/>
        </w:rPr>
        <w:t xml:space="preserve">6) </w:t>
      </w:r>
      <w:hyperlink w:history="0" w:anchor="P5733" w:tooltip="ПОЛОЖЕНИЕ">
        <w:r>
          <w:rPr>
            <w:sz w:val="20"/>
            <w:color w:val="0000ff"/>
          </w:rPr>
          <w:t xml:space="preserve">Положение</w:t>
        </w:r>
      </w:hyperlink>
      <w:r>
        <w:rPr>
          <w:sz w:val="20"/>
        </w:rPr>
        <w:t xml:space="preserve"> о порядке проведения конкурса среди муниципальных районов, муниципальных округов и городских округов Архангельской области на предоставление субсидий на поддержку проведения муниципальных мероприятий по работе с молодежью по итогам оценки эффективности реализации органами местного самоуправления муниципальных районов, муниципальных округов и городских округов Архангельской области мероприятий по основным направлениям реализации молодежной политики;</w:t>
      </w:r>
    </w:p>
    <w:p>
      <w:pPr>
        <w:pStyle w:val="0"/>
        <w:spacing w:before="200" w:line-rule="auto"/>
        <w:ind w:firstLine="540"/>
        <w:jc w:val="both"/>
      </w:pPr>
      <w:r>
        <w:rPr>
          <w:sz w:val="20"/>
        </w:rPr>
        <w:t xml:space="preserve">7) </w:t>
      </w:r>
      <w:hyperlink w:history="0" w:anchor="P6287"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городских округов, городских и сельских поселений Архангельской области на реализацию мероприятий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8) </w:t>
      </w:r>
      <w:hyperlink w:history="0" w:anchor="P6651" w:tooltip="ПОЛОЖЕНИЕ">
        <w:r>
          <w:rPr>
            <w:sz w:val="20"/>
            <w:color w:val="0000ff"/>
          </w:rPr>
          <w:t xml:space="preserve">Положение</w:t>
        </w:r>
      </w:hyperlink>
      <w:r>
        <w:rPr>
          <w:sz w:val="20"/>
        </w:rPr>
        <w:t xml:space="preserve"> о порядке и условиях предоставления субсидии Архангельскому региональному отделению Общероссийского общественного движения по увековечению памяти погибших при защите Отечества "Поисковое движение России" на организацию работы поисковых объединений в Архангельской области, реализацию проектов по патриотическому воспитанию и увековечению памяти погибших при защите Отечества;</w:t>
      </w:r>
    </w:p>
    <w:p>
      <w:pPr>
        <w:pStyle w:val="0"/>
        <w:jc w:val="both"/>
      </w:pPr>
      <w:r>
        <w:rPr>
          <w:sz w:val="20"/>
        </w:rPr>
        <w:t xml:space="preserve">(пп. 8 в ред. </w:t>
      </w:r>
      <w:hyperlink w:history="0" r:id="rId26"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9) </w:t>
      </w:r>
      <w:hyperlink w:history="0" w:anchor="P6729" w:tooltip="ПОЛОЖЕНИЕ">
        <w:r>
          <w:rPr>
            <w:sz w:val="20"/>
            <w:color w:val="0000ff"/>
          </w:rPr>
          <w:t xml:space="preserve">Положение</w:t>
        </w:r>
      </w:hyperlink>
      <w:r>
        <w:rPr>
          <w:sz w:val="20"/>
        </w:rPr>
        <w:t xml:space="preserve"> о порядке и условиях предоставления гранта в форме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jc w:val="both"/>
      </w:pPr>
      <w:r>
        <w:rPr>
          <w:sz w:val="20"/>
        </w:rPr>
        <w:t xml:space="preserve">(пп. 9 в ред. </w:t>
      </w:r>
      <w:hyperlink w:history="0" r:id="rId27"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10) </w:t>
      </w:r>
      <w:hyperlink w:history="0" w:anchor="P6807" w:tooltip="ПОЛОЖЕНИЕ">
        <w:r>
          <w:rPr>
            <w:sz w:val="20"/>
            <w:color w:val="0000ff"/>
          </w:rPr>
          <w:t xml:space="preserve">Положение</w:t>
        </w:r>
      </w:hyperlink>
      <w:r>
        <w:rPr>
          <w:sz w:val="20"/>
        </w:rPr>
        <w:t xml:space="preserve"> о порядке проведения конкурса на предоставление субсидий бюджетам муниципальных районов, муниципальных округов и городских округов Архангельской области на капитальный ремонт объектов муниципальной собственности муниципальных районов, муниципальных округов и городских округов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w:t>
      </w:r>
    </w:p>
    <w:p>
      <w:pPr>
        <w:pStyle w:val="0"/>
        <w:jc w:val="both"/>
      </w:pPr>
      <w:r>
        <w:rPr>
          <w:sz w:val="20"/>
        </w:rPr>
        <w:t xml:space="preserve">(пп. 10 в ред. </w:t>
      </w:r>
      <w:hyperlink w:history="0" r:id="rId28"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11) </w:t>
      </w:r>
      <w:hyperlink w:history="0" w:anchor="P7239" w:tooltip="ПОЛОЖЕНИЕ">
        <w:r>
          <w:rPr>
            <w:sz w:val="20"/>
            <w:color w:val="0000ff"/>
          </w:rPr>
          <w:t xml:space="preserve">Положение</w:t>
        </w:r>
      </w:hyperlink>
      <w:r>
        <w:rPr>
          <w:sz w:val="20"/>
        </w:rPr>
        <w:t xml:space="preserve"> о порядке предоставления гранта в форме субсидии по результатам проведения областного конкурса проектов в сфере государственной молодежной политики;</w:t>
      </w:r>
    </w:p>
    <w:p>
      <w:pPr>
        <w:pStyle w:val="0"/>
        <w:jc w:val="both"/>
      </w:pPr>
      <w:r>
        <w:rPr>
          <w:sz w:val="20"/>
        </w:rPr>
        <w:t xml:space="preserve">(пп. 11 введен </w:t>
      </w:r>
      <w:hyperlink w:history="0" r:id="rId2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12) </w:t>
      </w:r>
      <w:hyperlink w:history="0" w:anchor="P8468" w:tooltip="ПОЛОЖЕНИЕ">
        <w:r>
          <w:rPr>
            <w:sz w:val="20"/>
            <w:color w:val="0000ff"/>
          </w:rPr>
          <w:t xml:space="preserve">Положение</w:t>
        </w:r>
      </w:hyperlink>
      <w:r>
        <w:rPr>
          <w:sz w:val="20"/>
        </w:rPr>
        <w:t xml:space="preserve"> о порядке предоставления гранта в форме субсидии по результатам проведения областного конкурса проектов в сфере патриотического воспитания;</w:t>
      </w:r>
    </w:p>
    <w:p>
      <w:pPr>
        <w:pStyle w:val="0"/>
        <w:jc w:val="both"/>
      </w:pPr>
      <w:r>
        <w:rPr>
          <w:sz w:val="20"/>
        </w:rPr>
        <w:t xml:space="preserve">(пп. 12 введен </w:t>
      </w:r>
      <w:hyperlink w:history="0" r:id="rId30"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13) </w:t>
      </w:r>
      <w:hyperlink w:history="0" w:anchor="P9268" w:tooltip="ПОЛОЖЕНИЕ">
        <w:r>
          <w:rPr>
            <w:sz w:val="20"/>
            <w:color w:val="0000ff"/>
          </w:rPr>
          <w:t xml:space="preserve">Положение</w:t>
        </w:r>
      </w:hyperlink>
      <w:r>
        <w:rPr>
          <w:sz w:val="20"/>
        </w:rPr>
        <w:t xml:space="preserve"> о порядке проведения конкурса по предоставлению субсидий в целях поддержки детских и молодежных объединений, входящих в реестр детских и молодежных объединений, пользующихся государственной поддержкой;</w:t>
      </w:r>
    </w:p>
    <w:p>
      <w:pPr>
        <w:pStyle w:val="0"/>
        <w:jc w:val="both"/>
      </w:pPr>
      <w:r>
        <w:rPr>
          <w:sz w:val="20"/>
        </w:rPr>
        <w:t xml:space="preserve">(пп. 13 введен </w:t>
      </w:r>
      <w:hyperlink w:history="0" r:id="rId3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14) </w:t>
      </w:r>
      <w:hyperlink w:history="0" w:anchor="P9768" w:tooltip="ПОЛОЖЕНИЕ">
        <w:r>
          <w:rPr>
            <w:sz w:val="20"/>
            <w:color w:val="0000ff"/>
          </w:rPr>
          <w:t xml:space="preserve">Положение</w:t>
        </w:r>
      </w:hyperlink>
      <w:r>
        <w:rPr>
          <w:sz w:val="20"/>
        </w:rPr>
        <w:t xml:space="preserve"> о порядке предоставления гранта в форме субсидии на реализацию мероприятий по трудоустройству несовершеннолетних граждан в составе трудовых бригад несовершеннолетних;</w:t>
      </w:r>
    </w:p>
    <w:p>
      <w:pPr>
        <w:pStyle w:val="0"/>
        <w:jc w:val="both"/>
      </w:pPr>
      <w:r>
        <w:rPr>
          <w:sz w:val="20"/>
        </w:rPr>
        <w:t xml:space="preserve">(п. 14 введен </w:t>
      </w:r>
      <w:hyperlink w:history="0" r:id="rId32"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15) </w:t>
      </w:r>
      <w:hyperlink w:history="0" w:anchor="P10068" w:tooltip="ПОЛОЖЕНИЕ">
        <w:r>
          <w:rPr>
            <w:sz w:val="20"/>
            <w:color w:val="0000ff"/>
          </w:rPr>
          <w:t xml:space="preserve">Положение</w:t>
        </w:r>
      </w:hyperlink>
      <w:r>
        <w:rPr>
          <w:sz w:val="20"/>
        </w:rPr>
        <w:t xml:space="preserve"> о порядке и условиях предоставления 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 на реализацию проектов, направленных на ремонт, реконструкцию, благоустройство и установку памятников, обелисков, мемориалов, памятных досок.</w:t>
      </w:r>
    </w:p>
    <w:p>
      <w:pPr>
        <w:pStyle w:val="0"/>
        <w:jc w:val="both"/>
      </w:pPr>
      <w:r>
        <w:rPr>
          <w:sz w:val="20"/>
        </w:rPr>
        <w:t xml:space="preserve">(п. 15 введен </w:t>
      </w:r>
      <w:hyperlink w:history="0" r:id="rId33"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04.05.2023 N 410-пп)</w:t>
      </w:r>
    </w:p>
    <w:p>
      <w:pPr>
        <w:pStyle w:val="0"/>
        <w:jc w:val="both"/>
      </w:pPr>
      <w:r>
        <w:rPr>
          <w:sz w:val="20"/>
        </w:rPr>
        <w:t xml:space="preserve">(п. 1 в ред. </w:t>
      </w:r>
      <w:hyperlink w:history="0" r:id="rId34"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60" w:name="P60"/>
    <w:bookmarkEnd w:id="60"/>
    <w:p>
      <w:pPr>
        <w:pStyle w:val="2"/>
        <w:jc w:val="center"/>
      </w:pPr>
      <w:r>
        <w:rPr>
          <w:sz w:val="20"/>
        </w:rPr>
        <w:t xml:space="preserve">ГОСУДАРСТВЕННАЯ ПРОГРАММА</w:t>
      </w:r>
    </w:p>
    <w:p>
      <w:pPr>
        <w:pStyle w:val="2"/>
        <w:jc w:val="center"/>
      </w:pPr>
      <w:r>
        <w:rPr>
          <w:sz w:val="20"/>
        </w:rPr>
        <w:t xml:space="preserve">АРХАНГЕЛЬСКОЙ ОБЛАСТИ "МОЛОДЕЖЬ ПОМОРЬЯ"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15.03.2021 </w:t>
            </w:r>
            <w:hyperlink w:history="0" r:id="rId35"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N 124-пп</w:t>
              </w:r>
            </w:hyperlink>
            <w:r>
              <w:rPr>
                <w:sz w:val="20"/>
                <w:color w:val="392c69"/>
              </w:rPr>
              <w:t xml:space="preserve">, от 29.04.2021 </w:t>
            </w:r>
            <w:hyperlink w:history="0" r:id="rId36"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color w:val="392c69"/>
              </w:rPr>
              <w:t xml:space="preserve">, от 09.08.2021 </w:t>
            </w:r>
            <w:hyperlink w:history="0" r:id="rId37"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411-пп</w:t>
              </w:r>
            </w:hyperlink>
            <w:r>
              <w:rPr>
                <w:sz w:val="20"/>
                <w:color w:val="392c69"/>
              </w:rPr>
              <w:t xml:space="preserve">,</w:t>
            </w:r>
          </w:p>
          <w:p>
            <w:pPr>
              <w:pStyle w:val="0"/>
              <w:jc w:val="center"/>
            </w:pPr>
            <w:r>
              <w:rPr>
                <w:sz w:val="20"/>
                <w:color w:val="392c69"/>
              </w:rPr>
              <w:t xml:space="preserve">от 25.10.2021 </w:t>
            </w:r>
            <w:hyperlink w:history="0" r:id="rId38"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color w:val="392c69"/>
              </w:rPr>
              <w:t xml:space="preserve">, от 29.12.2021 </w:t>
            </w:r>
            <w:hyperlink w:history="0" r:id="rId39"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10.10.2022 </w:t>
            </w:r>
            <w:hyperlink w:history="0" r:id="rId40"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color w:val="392c69"/>
              </w:rPr>
              <w:t xml:space="preserve">,</w:t>
            </w:r>
          </w:p>
          <w:p>
            <w:pPr>
              <w:pStyle w:val="0"/>
              <w:jc w:val="center"/>
            </w:pPr>
            <w:r>
              <w:rPr>
                <w:sz w:val="20"/>
                <w:color w:val="392c69"/>
              </w:rPr>
              <w:t xml:space="preserve">от 13.02.2023 </w:t>
            </w:r>
            <w:hyperlink w:history="0" r:id="rId4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 от 04.05.2023 </w:t>
            </w:r>
            <w:hyperlink w:history="0" r:id="rId42"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color w:val="392c69"/>
              </w:rPr>
              <w:t xml:space="preserve">, от 29.09.2023 </w:t>
            </w:r>
            <w:hyperlink w:history="0" r:id="rId43"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N 928-пп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АРХАНГЕЛЬСКОЙ ОБЛАСТИ</w:t>
      </w:r>
    </w:p>
    <w:p>
      <w:pPr>
        <w:pStyle w:val="2"/>
        <w:jc w:val="center"/>
      </w:pPr>
      <w:r>
        <w:rPr>
          <w:sz w:val="20"/>
        </w:rPr>
        <w:t xml:space="preserve">"МОЛОДЕЖЬ ПОМОРЬЯ"</w:t>
      </w:r>
    </w:p>
    <w:p>
      <w:pPr>
        <w:pStyle w:val="0"/>
        <w:jc w:val="both"/>
      </w:pPr>
      <w:r>
        <w:rPr>
          <w:sz w:val="20"/>
        </w:rPr>
      </w:r>
    </w:p>
    <w:tbl>
      <w:tblPr>
        <w:tblInd w:w="0" w:type="dxa"/>
        <w:tblLayout w:type="fixed"/>
        <w:tblCellMar>
          <w:top w:w="102" w:type="dxa"/>
          <w:left w:w="62" w:type="dxa"/>
          <w:bottom w:w="102" w:type="dxa"/>
          <w:right w:w="62" w:type="dxa"/>
        </w:tblCellMar>
      </w:tblPr>
      <w:tblGrid>
        <w:gridCol w:w="2330"/>
        <w:gridCol w:w="567"/>
        <w:gridCol w:w="6123"/>
      </w:tblGrid>
      <w:tr>
        <w:tc>
          <w:tcPr>
            <w:tcW w:w="2330" w:type="dxa"/>
            <w:tcBorders>
              <w:top w:val="nil"/>
              <w:left w:val="nil"/>
              <w:bottom w:val="nil"/>
              <w:right w:val="nil"/>
            </w:tcBorders>
          </w:tcPr>
          <w:p>
            <w:pPr>
              <w:pStyle w:val="0"/>
            </w:pPr>
            <w:r>
              <w:rPr>
                <w:sz w:val="20"/>
              </w:rPr>
              <w:t xml:space="preserve">Наименование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государственная программа Архангельской области "Молодежь Поморья" (далее - государственная программа)</w:t>
            </w:r>
          </w:p>
        </w:tc>
      </w:tr>
      <w:tr>
        <w:tc>
          <w:tcPr>
            <w:tcW w:w="2330"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агентство по делам молодежи Архангельской области (далее - агентство по делам молодежи)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29.04.2021 </w:t>
            </w:r>
            <w:hyperlink w:history="0" r:id="rId44"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45"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tc>
      </w:tr>
      <w:tr>
        <w:tc>
          <w:tcPr>
            <w:tcW w:w="2330" w:type="dxa"/>
            <w:tcBorders>
              <w:top w:val="nil"/>
              <w:left w:val="nil"/>
              <w:bottom w:val="nil"/>
              <w:right w:val="nil"/>
            </w:tcBorders>
          </w:tcPr>
          <w:p>
            <w:pPr>
              <w:pStyle w:val="0"/>
            </w:pPr>
            <w:r>
              <w:rPr>
                <w:sz w:val="20"/>
              </w:rPr>
              <w:t xml:space="preserve">Соисполнители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министерство образования Архангельской области (далее - министерство образования)</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46"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tc>
      </w:tr>
      <w:tr>
        <w:tc>
          <w:tcPr>
            <w:tcW w:w="2330" w:type="dxa"/>
            <w:tcBorders>
              <w:top w:val="nil"/>
              <w:left w:val="nil"/>
              <w:bottom w:val="nil"/>
              <w:right w:val="nil"/>
            </w:tcBorders>
            <w:vMerge w:val="restart"/>
          </w:tcPr>
          <w:p>
            <w:pPr>
              <w:pStyle w:val="0"/>
            </w:pPr>
            <w:r>
              <w:rPr>
                <w:sz w:val="20"/>
              </w:rPr>
              <w:t xml:space="preserve">Подпрограммы государственной программы</w:t>
            </w:r>
          </w:p>
        </w:tc>
        <w:tc>
          <w:tcPr>
            <w:tcW w:w="567" w:type="dxa"/>
            <w:tcBorders>
              <w:top w:val="nil"/>
              <w:left w:val="nil"/>
              <w:bottom w:val="nil"/>
              <w:right w:val="nil"/>
            </w:tcBorders>
            <w:vMerge w:val="restart"/>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подпрограмма N 1 "Молодежная политика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123" w:type="dxa"/>
            <w:tcBorders>
              <w:top w:val="nil"/>
              <w:left w:val="nil"/>
              <w:bottom w:val="nil"/>
              <w:right w:val="nil"/>
            </w:tcBorders>
          </w:tcPr>
          <w:p>
            <w:pPr>
              <w:pStyle w:val="0"/>
            </w:pPr>
            <w:r>
              <w:rPr>
                <w:sz w:val="20"/>
              </w:rPr>
              <w:t xml:space="preserve">подпрограмма N 2 "Патриотическое воспитание граждан Российской Федерации в Архангельской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123" w:type="dxa"/>
            <w:tcBorders>
              <w:top w:val="nil"/>
              <w:left w:val="nil"/>
              <w:bottom w:val="nil"/>
              <w:right w:val="nil"/>
            </w:tcBorders>
          </w:tcPr>
          <w:p>
            <w:pPr>
              <w:pStyle w:val="0"/>
            </w:pPr>
            <w:r>
              <w:rPr>
                <w:sz w:val="20"/>
              </w:rPr>
              <w:t xml:space="preserve">подпрограмма N 3 "Кадровое, научно-методическое, информационное и инфраструктурное обеспечение молодежной политики и патриотического воспитания"</w:t>
            </w:r>
          </w:p>
        </w:tc>
      </w:tr>
      <w:tr>
        <w:tc>
          <w:tcPr>
            <w:tcW w:w="2330" w:type="dxa"/>
            <w:tcBorders>
              <w:top w:val="nil"/>
              <w:left w:val="nil"/>
              <w:bottom w:val="nil"/>
              <w:right w:val="nil"/>
            </w:tcBorders>
            <w:vMerge w:val="restart"/>
          </w:tcPr>
          <w:p>
            <w:pPr>
              <w:pStyle w:val="0"/>
            </w:pPr>
            <w:r>
              <w:rPr>
                <w:sz w:val="20"/>
              </w:rPr>
              <w:t xml:space="preserve">Цель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создание условий для закрепления молодежи на территории Архангельской области через реализацию молодежной политики и работу</w:t>
            </w:r>
          </w:p>
          <w:p>
            <w:pPr>
              <w:pStyle w:val="0"/>
            </w:pPr>
            <w:r>
              <w:rPr>
                <w:sz w:val="20"/>
              </w:rPr>
              <w:t xml:space="preserve">по патриотическому воспитанию молодежи</w:t>
            </w:r>
          </w:p>
        </w:tc>
      </w:tr>
      <w:tr>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6123" w:type="dxa"/>
            <w:tcBorders>
              <w:top w:val="nil"/>
              <w:left w:val="nil"/>
              <w:bottom w:val="nil"/>
              <w:right w:val="nil"/>
            </w:tcBorders>
          </w:tcPr>
          <w:p>
            <w:pPr>
              <w:pStyle w:val="0"/>
            </w:pPr>
            <w:hyperlink w:history="0" w:anchor="P482" w:tooltip="I. Перечень">
              <w:r>
                <w:rPr>
                  <w:sz w:val="20"/>
                  <w:color w:val="0000ff"/>
                </w:rPr>
                <w:t xml:space="preserve">Перечень</w:t>
              </w:r>
            </w:hyperlink>
            <w:r>
              <w:rPr>
                <w:sz w:val="20"/>
              </w:rPr>
              <w:t xml:space="preserve"> целевых показателей государственной программы приведен в </w:t>
            </w:r>
            <w:hyperlink w:history="0" w:anchor="P474" w:tooltip="Приложение N 1">
              <w:r>
                <w:rPr>
                  <w:sz w:val="20"/>
                  <w:color w:val="0000ff"/>
                </w:rPr>
                <w:t xml:space="preserve">приложении N 1</w:t>
              </w:r>
            </w:hyperlink>
            <w:r>
              <w:rPr>
                <w:sz w:val="20"/>
              </w:rPr>
              <w:t xml:space="preserve"> к государственной программе</w:t>
            </w:r>
          </w:p>
        </w:tc>
      </w:tr>
      <w:tr>
        <w:tc>
          <w:tcPr>
            <w:tcW w:w="2330" w:type="dxa"/>
            <w:tcBorders>
              <w:top w:val="nil"/>
              <w:left w:val="nil"/>
              <w:bottom w:val="nil"/>
              <w:right w:val="nil"/>
            </w:tcBorders>
            <w:vMerge w:val="restart"/>
          </w:tcPr>
          <w:p>
            <w:pPr>
              <w:pStyle w:val="0"/>
            </w:pPr>
            <w:r>
              <w:rPr>
                <w:sz w:val="20"/>
              </w:rPr>
              <w:t xml:space="preserve">Задачи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задача N 1 -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6123" w:type="dxa"/>
            <w:tcBorders>
              <w:top w:val="nil"/>
              <w:left w:val="nil"/>
              <w:bottom w:val="nil"/>
              <w:right w:val="nil"/>
            </w:tcBorders>
          </w:tcPr>
          <w:p>
            <w:pPr>
              <w:pStyle w:val="0"/>
            </w:pPr>
            <w:r>
              <w:rPr>
                <w:sz w:val="20"/>
              </w:rPr>
              <w:t xml:space="preserve">задача N 2 - развитие и совершенствование системы патриотического воспитания граждан Российской Федерации в Архангельской области и подготовки граждан (молодежи) к военной службе;</w:t>
            </w:r>
          </w:p>
        </w:tc>
      </w:tr>
      <w:tr>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6123" w:type="dxa"/>
            <w:tcBorders>
              <w:top w:val="nil"/>
              <w:left w:val="nil"/>
              <w:bottom w:val="nil"/>
              <w:right w:val="nil"/>
            </w:tcBorders>
          </w:tcPr>
          <w:p>
            <w:pPr>
              <w:pStyle w:val="0"/>
            </w:pPr>
            <w:r>
              <w:rPr>
                <w:sz w:val="20"/>
              </w:rPr>
              <w:t xml:space="preserve">задача N 3 - качественное улучшение деятельности, направленной на кадровое, научно-методическое, информационное и инфраструктурное обеспечение молодежной политики и патриотического воспитания</w:t>
            </w:r>
          </w:p>
        </w:tc>
      </w:tr>
      <w:tr>
        <w:tc>
          <w:tcPr>
            <w:tcW w:w="2330" w:type="dxa"/>
            <w:tcBorders>
              <w:top w:val="nil"/>
              <w:left w:val="nil"/>
              <w:bottom w:val="nil"/>
              <w:right w:val="nil"/>
            </w:tcBorders>
            <w:vMerge w:val="restart"/>
          </w:tcPr>
          <w:p>
            <w:pPr>
              <w:pStyle w:val="0"/>
            </w:pPr>
            <w:r>
              <w:rPr>
                <w:sz w:val="20"/>
              </w:rPr>
              <w:t xml:space="preserve">Сроки и этапы реализации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2021 - 2026 годы.</w:t>
            </w:r>
          </w:p>
        </w:tc>
      </w:tr>
      <w:tr>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6123" w:type="dxa"/>
            <w:tcBorders>
              <w:top w:val="nil"/>
              <w:left w:val="nil"/>
              <w:bottom w:val="nil"/>
              <w:right w:val="nil"/>
            </w:tcBorders>
          </w:tcPr>
          <w:p>
            <w:pPr>
              <w:pStyle w:val="0"/>
            </w:pPr>
            <w:r>
              <w:rPr>
                <w:sz w:val="20"/>
              </w:rPr>
              <w:t xml:space="preserve">Государственная программа реализуется в один этап</w:t>
            </w:r>
          </w:p>
        </w:tc>
      </w:tr>
      <w:tr>
        <w:tc>
          <w:tcPr>
            <w:tcW w:w="2330" w:type="dxa"/>
            <w:tcBorders>
              <w:top w:val="nil"/>
              <w:left w:val="nil"/>
              <w:bottom w:val="nil"/>
              <w:right w:val="nil"/>
            </w:tcBorders>
          </w:tcPr>
          <w:p>
            <w:pPr>
              <w:pStyle w:val="0"/>
            </w:pPr>
            <w:r>
              <w:rPr>
                <w:sz w:val="20"/>
              </w:rPr>
              <w:t xml:space="preserve">Объем и источники финансирования государственной программы</w:t>
            </w:r>
          </w:p>
        </w:tc>
        <w:tc>
          <w:tcPr>
            <w:tcW w:w="56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pPr>
            <w:r>
              <w:rPr>
                <w:sz w:val="20"/>
              </w:rPr>
              <w:t xml:space="preserve">общий объем финансирования составляет 2 660 145,1 тыс. рублей, в том числе:</w:t>
            </w:r>
          </w:p>
          <w:p>
            <w:pPr>
              <w:pStyle w:val="0"/>
            </w:pPr>
            <w:r>
              <w:rPr>
                <w:sz w:val="20"/>
              </w:rPr>
              <w:t xml:space="preserve">средства федерального бюджета - 53 384,7 тыс. рублей;</w:t>
            </w:r>
          </w:p>
          <w:p>
            <w:pPr>
              <w:pStyle w:val="0"/>
            </w:pPr>
            <w:r>
              <w:rPr>
                <w:sz w:val="20"/>
              </w:rPr>
              <w:t xml:space="preserve">средства областного бюджета - 2 581 607,6 тыс. рублей;</w:t>
            </w:r>
          </w:p>
          <w:p>
            <w:pPr>
              <w:pStyle w:val="0"/>
            </w:pPr>
            <w:r>
              <w:rPr>
                <w:sz w:val="20"/>
              </w:rPr>
              <w:t xml:space="preserve">средства местных бюджетов - 17 152,8 тыс. рублей;</w:t>
            </w:r>
          </w:p>
          <w:p>
            <w:pPr>
              <w:pStyle w:val="0"/>
            </w:pPr>
            <w:r>
              <w:rPr>
                <w:sz w:val="20"/>
              </w:rPr>
              <w:t xml:space="preserve">внебюджетные средства - 8000,0 тыс. рублей</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47"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tc>
      </w:tr>
    </w:tbl>
    <w:p>
      <w:pPr>
        <w:pStyle w:val="0"/>
        <w:jc w:val="both"/>
      </w:pPr>
      <w:r>
        <w:rPr>
          <w:sz w:val="20"/>
        </w:rPr>
      </w:r>
    </w:p>
    <w:p>
      <w:pPr>
        <w:pStyle w:val="2"/>
        <w:outlineLvl w:val="1"/>
        <w:jc w:val="center"/>
      </w:pPr>
      <w:r>
        <w:rPr>
          <w:sz w:val="20"/>
        </w:rPr>
        <w:t xml:space="preserve">I. Приоритеты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Основы государственной молодежной политики Российской Федерации на период до 2025 года, утвержденные </w:t>
      </w:r>
      <w:hyperlink w:history="0" r:id="rId4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 ноября 2014 года N 2403-р, определяют государственную молодежную политику как направление деятельности,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w:t>
      </w:r>
    </w:p>
    <w:p>
      <w:pPr>
        <w:pStyle w:val="0"/>
        <w:spacing w:before="200" w:line-rule="auto"/>
        <w:ind w:firstLine="540"/>
        <w:jc w:val="both"/>
      </w:pPr>
      <w:r>
        <w:rPr>
          <w:sz w:val="20"/>
        </w:rPr>
        <w:t xml:space="preserve">Реализация государственной молодежной политики в отдельном субъекте Российской Федерации должна учитывать региональные особенности, сложившиеся социально-экономические и политические условия, а также существующие проблемы и запросы самой молодежи.</w:t>
      </w:r>
    </w:p>
    <w:p>
      <w:pPr>
        <w:pStyle w:val="0"/>
        <w:spacing w:before="200" w:line-rule="auto"/>
        <w:ind w:firstLine="540"/>
        <w:jc w:val="both"/>
      </w:pPr>
      <w:r>
        <w:rPr>
          <w:sz w:val="20"/>
        </w:rPr>
        <w:t xml:space="preserve">В Архангельской области модель молодежной политики заключается в совокупности деятельности агентства по делам молодежи в лице управления по делам молодежи и патриотическому воспитанию (далее - управление), государственного автономного учреждения Архангельской области "Молодежный центр" (далее - ГАУ "Молодежный центр", государственного автономного учреждения Архангельской области "Региональный центр патриотического воспитания и допризывной подготовки граждан (молодежи) к военной службе" (далее - ГАУ "Патриот"), государственного автономного учреждения Архангельской области "Штаб молодежных трудовых отрядов Архангельской области" (далее - ГАУ "ШМТО"), государственного автономного учреждения Архангельской области "Центр поддержки молодой семьи" (ГАУ "ЦПМС"), администраций муниципальных районов, муниципальных и городских округов Архангельской области в лице ответственных специалистов, курирующих вопросы молодежной политики, муниципального автономного учреждения "Молодежный центр" (город Северодвинск), муниципального учреждения "Молодежный центр" (город Котлас), муниципального учреждения города Коряжмы Архангельской области "Молодежно-культурный центр "Родина", муниципального учреждения культуры муниципального образования "Город Архангельск" "Молодежный культурный центр "Луч", ресурсных центров по работе с молодежью, зональных центров патриотического воспитания и подготовки граждан (молодежи) к военной службе, Молодежного правительства Архангельской области, иных органов молодежного самоуправления, молодежных и детских общественных объединений в Архангельской области, инициативных групп, активистов и общественных деятелей.</w:t>
      </w:r>
    </w:p>
    <w:p>
      <w:pPr>
        <w:pStyle w:val="0"/>
        <w:jc w:val="both"/>
      </w:pPr>
      <w:r>
        <w:rPr>
          <w:sz w:val="20"/>
        </w:rPr>
        <w:t xml:space="preserve">(в ред. постановлений Правительства Архангельской области от 29.04.2021 </w:t>
      </w:r>
      <w:hyperlink w:history="0" r:id="rId49"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50"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По результатам оценки Федеральным агентством по делам молодежи региональных органов исполнительной власти, реализующих государственную молодежную политику, в 2019 году Архангельская область заняла седьмое место по Российской Федерации и первое по Северо-Западному федеральному округу.</w:t>
      </w:r>
    </w:p>
    <w:p>
      <w:pPr>
        <w:pStyle w:val="0"/>
        <w:spacing w:before="200" w:line-rule="auto"/>
        <w:ind w:firstLine="540"/>
        <w:jc w:val="both"/>
      </w:pPr>
      <w:r>
        <w:rPr>
          <w:sz w:val="20"/>
        </w:rPr>
        <w:t xml:space="preserve">В соответствии с Федеральным </w:t>
      </w:r>
      <w:hyperlink w:history="0" r:id="rId5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молодежью (молодыми гражданами) являются граждане Российской Федерации в возрасте от 14 до 35 лет включительно.</w:t>
      </w:r>
    </w:p>
    <w:p>
      <w:pPr>
        <w:pStyle w:val="0"/>
        <w:jc w:val="both"/>
      </w:pPr>
      <w:r>
        <w:rPr>
          <w:sz w:val="20"/>
        </w:rPr>
        <w:t xml:space="preserve">(в ред. </w:t>
      </w:r>
      <w:hyperlink w:history="0" r:id="rId52"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постановления</w:t>
        </w:r>
      </w:hyperlink>
      <w:r>
        <w:rPr>
          <w:sz w:val="20"/>
        </w:rPr>
        <w:t xml:space="preserve"> Правительства Архангельской области от 15.03.2021 N 124-пп)</w:t>
      </w:r>
    </w:p>
    <w:p>
      <w:pPr>
        <w:pStyle w:val="0"/>
        <w:spacing w:before="200" w:line-rule="auto"/>
        <w:ind w:firstLine="540"/>
        <w:jc w:val="both"/>
      </w:pPr>
      <w:r>
        <w:rPr>
          <w:sz w:val="20"/>
        </w:rPr>
        <w:t xml:space="preserve">Интересы молодежи как особой социально-демографической группы, являющейся источником сохранения и преобразований в культурных, социально-политических и экономических процессах, необходимо учитывать всем органам государственной власти Архангельской области и органам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при разработке и реализации государственных и муниципальных программ и иных правовых актов.</w:t>
      </w:r>
    </w:p>
    <w:p>
      <w:pPr>
        <w:pStyle w:val="0"/>
        <w:spacing w:before="200" w:line-rule="auto"/>
        <w:ind w:firstLine="540"/>
        <w:jc w:val="both"/>
      </w:pPr>
      <w:r>
        <w:rPr>
          <w:sz w:val="20"/>
        </w:rPr>
        <w:t xml:space="preserve">С 1991 года в Архангельской области происходит снижение численности населения. Согласно официальным данным Управления Федеральной службы государственной статистики по Архангельской области и Ненецкому автономному округу, это касается и молодежи. За период с 2012 по 2019 годы численность молодежи 14 - 30 лет сократилась на 76 142 человека (на 27,9 процента). По данным официальной статистики (по состоянию на 1 января 2020 года), численность молодежи составляла 190 968 человек (17,5 процента от общей численности населения Архангельской области). Основными причинами снижения доли молодого населения в Архангельской области являются низкий уровень рождаемости с 1989 по 2005 годы и миграционные настроения молодежи.</w:t>
      </w:r>
    </w:p>
    <w:p>
      <w:pPr>
        <w:pStyle w:val="0"/>
        <w:spacing w:before="200" w:line-rule="auto"/>
        <w:ind w:firstLine="540"/>
        <w:jc w:val="both"/>
      </w:pPr>
      <w:r>
        <w:rPr>
          <w:sz w:val="20"/>
        </w:rPr>
        <w:t xml:space="preserve">Главная миссия государственной молодежной политики в Архангельской области - сделать Архангельскую область привлекательной для молодежи, комфортной для проживания, самореализации и всестороннего развития каждого молодого человека, независимо от места проживания, в городской агломерации или отдаленном районе Архангельской области. Цель государственной молодежной политики - создание условий для реализации потенциала молодежи и активного вовлечения в социально-экономическую, культурную и гражданскую жизнь Архангельской области.</w:t>
      </w:r>
    </w:p>
    <w:p>
      <w:pPr>
        <w:pStyle w:val="0"/>
        <w:spacing w:before="200" w:line-rule="auto"/>
        <w:ind w:firstLine="540"/>
        <w:jc w:val="both"/>
      </w:pPr>
      <w:r>
        <w:rPr>
          <w:sz w:val="20"/>
        </w:rPr>
        <w:t xml:space="preserve">Данная программа подготовлена в продолжение и с учетом результатов реализации государственной </w:t>
      </w:r>
      <w:hyperlink w:history="0" r:id="rId53" w:tooltip="Постановление Правительства Архангельской области от 19.07.2013 N 330-пп (ред. от 25.02.2021) &quot;Об утверждении государственной программы Архангельской области &quo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quot; ------------ Утратил силу или отменен {КонсультантПлюс}">
        <w:r>
          <w:rPr>
            <w:sz w:val="20"/>
            <w:color w:val="0000ff"/>
          </w:rPr>
          <w:t xml:space="preserve">программы</w:t>
        </w:r>
      </w:hyperlink>
      <w:r>
        <w:rPr>
          <w:sz w:val="20"/>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утвержденной постановлением Правительства Архангельской области от 19 июля 2013 года N 330-пп, а также проведенного социологического исследования, включавшего 2000 респондентов, 9 фокус групп и 12 экспертов, в результате чего определены приоритеты работы, в соответствии с которыми сформулированы задачи представленной государственной программы.</w:t>
      </w:r>
    </w:p>
    <w:p>
      <w:pPr>
        <w:pStyle w:val="0"/>
        <w:spacing w:before="200" w:line-rule="auto"/>
        <w:ind w:firstLine="540"/>
        <w:jc w:val="both"/>
      </w:pPr>
      <w:r>
        <w:rPr>
          <w:sz w:val="20"/>
        </w:rPr>
        <w:t xml:space="preserve">Реализация государственной молодежной политики в Архангельской области на ближайшие годы должна опираться на следующие приоритеты:</w:t>
      </w:r>
    </w:p>
    <w:p>
      <w:pPr>
        <w:pStyle w:val="0"/>
        <w:spacing w:before="200" w:line-rule="auto"/>
        <w:ind w:firstLine="540"/>
        <w:jc w:val="both"/>
      </w:pPr>
      <w:r>
        <w:rPr>
          <w:sz w:val="20"/>
        </w:rPr>
        <w:t xml:space="preserve">поддержка инициатив социально активной молодежи и развитие добровольчества (волонтерства) в Архангельской области;</w:t>
      </w:r>
    </w:p>
    <w:p>
      <w:pPr>
        <w:pStyle w:val="0"/>
        <w:spacing w:before="200" w:line-rule="auto"/>
        <w:ind w:firstLine="540"/>
        <w:jc w:val="both"/>
      </w:pPr>
      <w:r>
        <w:rPr>
          <w:sz w:val="20"/>
        </w:rPr>
        <w:t xml:space="preserve">самореализация молодежи, проявившей одаренность, на территории Архангельской области;</w:t>
      </w:r>
    </w:p>
    <w:p>
      <w:pPr>
        <w:pStyle w:val="0"/>
        <w:jc w:val="both"/>
      </w:pPr>
      <w:r>
        <w:rPr>
          <w:sz w:val="20"/>
        </w:rPr>
        <w:t xml:space="preserve">(в ред. </w:t>
      </w:r>
      <w:hyperlink w:history="0" r:id="rId54"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постановления</w:t>
        </w:r>
      </w:hyperlink>
      <w:r>
        <w:rPr>
          <w:sz w:val="20"/>
        </w:rPr>
        <w:t xml:space="preserve"> Правительства Архангельской области от 15.03.2021 N 124-пп)</w:t>
      </w:r>
    </w:p>
    <w:p>
      <w:pPr>
        <w:pStyle w:val="0"/>
        <w:spacing w:before="200" w:line-rule="auto"/>
        <w:ind w:firstLine="540"/>
        <w:jc w:val="both"/>
      </w:pPr>
      <w:r>
        <w:rPr>
          <w:sz w:val="20"/>
        </w:rPr>
        <w:t xml:space="preserve">профессиональная ориентация и трудоустройство молодежи;</w:t>
      </w:r>
    </w:p>
    <w:p>
      <w:pPr>
        <w:pStyle w:val="0"/>
        <w:spacing w:before="200" w:line-rule="auto"/>
        <w:ind w:firstLine="540"/>
        <w:jc w:val="both"/>
      </w:pPr>
      <w:r>
        <w:rPr>
          <w:sz w:val="20"/>
        </w:rPr>
        <w:t xml:space="preserve">закрепление на территории сельской молодежи;</w:t>
      </w:r>
    </w:p>
    <w:p>
      <w:pPr>
        <w:pStyle w:val="0"/>
        <w:spacing w:before="200" w:line-rule="auto"/>
        <w:ind w:firstLine="540"/>
        <w:jc w:val="both"/>
      </w:pPr>
      <w:r>
        <w:rPr>
          <w:sz w:val="20"/>
        </w:rPr>
        <w:t xml:space="preserve">пропаганда семейных ценностей и повышение репродуктивных ориентаций молодежи;</w:t>
      </w:r>
    </w:p>
    <w:p>
      <w:pPr>
        <w:pStyle w:val="0"/>
        <w:spacing w:before="200" w:line-rule="auto"/>
        <w:ind w:firstLine="540"/>
        <w:jc w:val="both"/>
      </w:pPr>
      <w:r>
        <w:rPr>
          <w:sz w:val="20"/>
        </w:rPr>
        <w:t xml:space="preserve">профилактика асоциальных проявлений в молодежной среде;</w:t>
      </w:r>
    </w:p>
    <w:p>
      <w:pPr>
        <w:pStyle w:val="0"/>
        <w:spacing w:before="200" w:line-rule="auto"/>
        <w:ind w:firstLine="540"/>
        <w:jc w:val="both"/>
      </w:pPr>
      <w:r>
        <w:rPr>
          <w:sz w:val="20"/>
        </w:rPr>
        <w:t xml:space="preserve">создание условий для самореализации подростков в возрасте от 14 до 17 лет;</w:t>
      </w:r>
    </w:p>
    <w:p>
      <w:pPr>
        <w:pStyle w:val="0"/>
        <w:spacing w:before="200" w:line-rule="auto"/>
        <w:ind w:firstLine="540"/>
        <w:jc w:val="both"/>
      </w:pPr>
      <w:r>
        <w:rPr>
          <w:sz w:val="20"/>
        </w:rPr>
        <w:t xml:space="preserve">закрепление на территории Архангельской области молодых людей, прибывших из других субъектов Российской Федерации и иностранных государств;</w:t>
      </w:r>
    </w:p>
    <w:p>
      <w:pPr>
        <w:pStyle w:val="0"/>
        <w:spacing w:before="200" w:line-rule="auto"/>
        <w:ind w:firstLine="540"/>
        <w:jc w:val="both"/>
      </w:pPr>
      <w:r>
        <w:rPr>
          <w:sz w:val="20"/>
        </w:rPr>
        <w:t xml:space="preserve">развитие международного и межрегионального сотрудничества среди молодежи;</w:t>
      </w:r>
    </w:p>
    <w:p>
      <w:pPr>
        <w:pStyle w:val="0"/>
        <w:spacing w:before="200" w:line-rule="auto"/>
        <w:ind w:firstLine="540"/>
        <w:jc w:val="both"/>
      </w:pPr>
      <w:r>
        <w:rPr>
          <w:sz w:val="20"/>
        </w:rPr>
        <w:t xml:space="preserve">профилактика правонарушений, экстремизма, потребления психоактивных веществ и нарушений правил дорожного движения;</w:t>
      </w:r>
    </w:p>
    <w:p>
      <w:pPr>
        <w:pStyle w:val="0"/>
        <w:spacing w:before="200" w:line-rule="auto"/>
        <w:ind w:firstLine="540"/>
        <w:jc w:val="both"/>
      </w:pPr>
      <w:r>
        <w:rPr>
          <w:sz w:val="20"/>
        </w:rPr>
        <w:t xml:space="preserve">поддержка некоммерческих объединений и инициатив граждан в сфере патриотического воспитания граждан и подготовки к военной службе;</w:t>
      </w:r>
    </w:p>
    <w:p>
      <w:pPr>
        <w:pStyle w:val="0"/>
        <w:spacing w:before="200" w:line-rule="auto"/>
        <w:ind w:firstLine="540"/>
        <w:jc w:val="both"/>
      </w:pPr>
      <w:r>
        <w:rPr>
          <w:sz w:val="20"/>
        </w:rPr>
        <w:t xml:space="preserve">гражданско-патриотическое воспитание;</w:t>
      </w:r>
    </w:p>
    <w:p>
      <w:pPr>
        <w:pStyle w:val="0"/>
        <w:spacing w:before="200" w:line-rule="auto"/>
        <w:ind w:firstLine="540"/>
        <w:jc w:val="both"/>
      </w:pPr>
      <w:r>
        <w:rPr>
          <w:sz w:val="20"/>
        </w:rPr>
        <w:t xml:space="preserve">военно-патриотическое воспитание;</w:t>
      </w:r>
    </w:p>
    <w:p>
      <w:pPr>
        <w:pStyle w:val="0"/>
        <w:spacing w:before="200" w:line-rule="auto"/>
        <w:ind w:firstLine="540"/>
        <w:jc w:val="both"/>
      </w:pPr>
      <w:r>
        <w:rPr>
          <w:sz w:val="20"/>
        </w:rPr>
        <w:t xml:space="preserve">развитие молодежной и патриотической инфраструктуры;</w:t>
      </w:r>
    </w:p>
    <w:p>
      <w:pPr>
        <w:pStyle w:val="0"/>
        <w:spacing w:before="200" w:line-rule="auto"/>
        <w:ind w:firstLine="540"/>
        <w:jc w:val="both"/>
      </w:pPr>
      <w:r>
        <w:rPr>
          <w:sz w:val="20"/>
        </w:rPr>
        <w:t xml:space="preserve">развитие кадровой безопасности сферы молодежной политики и патриотического воспитания;</w:t>
      </w:r>
    </w:p>
    <w:p>
      <w:pPr>
        <w:pStyle w:val="0"/>
        <w:spacing w:before="200" w:line-rule="auto"/>
        <w:ind w:firstLine="540"/>
        <w:jc w:val="both"/>
      </w:pPr>
      <w:r>
        <w:rPr>
          <w:sz w:val="20"/>
        </w:rPr>
        <w:t xml:space="preserve">информационное обеспечение сферы молодежной политики и патриотического воспитания;</w:t>
      </w:r>
    </w:p>
    <w:p>
      <w:pPr>
        <w:pStyle w:val="0"/>
        <w:spacing w:before="200" w:line-rule="auto"/>
        <w:ind w:firstLine="540"/>
        <w:jc w:val="both"/>
      </w:pPr>
      <w:r>
        <w:rPr>
          <w:sz w:val="20"/>
        </w:rPr>
        <w:t xml:space="preserve">обеспечение комплексного подхода при реализации государственной молодежной политики в муниципальных образованиях.</w:t>
      </w:r>
    </w:p>
    <w:p>
      <w:pPr>
        <w:pStyle w:val="0"/>
        <w:spacing w:before="200" w:line-rule="auto"/>
        <w:ind w:firstLine="540"/>
        <w:jc w:val="both"/>
      </w:pPr>
      <w:r>
        <w:rPr>
          <w:sz w:val="20"/>
        </w:rPr>
        <w:t xml:space="preserve">Учитывая необходимость комплексного подхода к профилактике асоциальных проявлений в молодежной среде, соответствующие мероприятия включены в государственную </w:t>
      </w:r>
      <w:hyperlink w:history="0" r:id="rId55" w:tooltip="Постановление Правительства Архангельской области от 11.10.2013 N 478-пп (ред. от 05.07.2023) &quot;Об утверждении государственной программы Архангельской области &quot;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quot; {КонсультантПлюс}">
        <w:r>
          <w:rPr>
            <w:sz w:val="20"/>
            <w:color w:val="0000ff"/>
          </w:rPr>
          <w:t xml:space="preserve">программу</w:t>
        </w:r>
      </w:hyperlink>
      <w:r>
        <w:rPr>
          <w:sz w:val="20"/>
        </w:rPr>
        <w:t xml:space="preserve">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утвержденную постановлением Правительства Архангельской области от 11 октября 2013 года N 478-пп.</w:t>
      </w:r>
    </w:p>
    <w:p>
      <w:pPr>
        <w:pStyle w:val="0"/>
        <w:jc w:val="both"/>
      </w:pPr>
      <w:r>
        <w:rPr>
          <w:sz w:val="20"/>
        </w:rPr>
      </w:r>
    </w:p>
    <w:p>
      <w:pPr>
        <w:pStyle w:val="2"/>
        <w:outlineLvl w:val="1"/>
        <w:jc w:val="center"/>
      </w:pPr>
      <w:r>
        <w:rPr>
          <w:sz w:val="20"/>
        </w:rPr>
        <w:t xml:space="preserve">II. Характеристика подпрограмм государственной программы</w:t>
      </w:r>
    </w:p>
    <w:p>
      <w:pPr>
        <w:pStyle w:val="0"/>
        <w:jc w:val="both"/>
      </w:pPr>
      <w:r>
        <w:rPr>
          <w:sz w:val="20"/>
        </w:rPr>
      </w:r>
    </w:p>
    <w:p>
      <w:pPr>
        <w:pStyle w:val="2"/>
        <w:outlineLvl w:val="2"/>
        <w:jc w:val="center"/>
      </w:pPr>
      <w:r>
        <w:rPr>
          <w:sz w:val="20"/>
        </w:rPr>
        <w:t xml:space="preserve">2.1. ПАСПОРТ</w:t>
      </w:r>
    </w:p>
    <w:p>
      <w:pPr>
        <w:pStyle w:val="2"/>
        <w:jc w:val="center"/>
      </w:pPr>
      <w:r>
        <w:rPr>
          <w:sz w:val="20"/>
        </w:rPr>
        <w:t xml:space="preserve">подпрограммы N 1 "Молодежная политика</w:t>
      </w:r>
    </w:p>
    <w:p>
      <w:pPr>
        <w:pStyle w:val="2"/>
        <w:jc w:val="center"/>
      </w:pPr>
      <w:r>
        <w:rPr>
          <w:sz w:val="20"/>
        </w:rPr>
        <w:t xml:space="preserve">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189"/>
        <w:gridCol w:w="425"/>
        <w:gridCol w:w="6406"/>
      </w:tblGrid>
      <w:tr>
        <w:tc>
          <w:tcPr>
            <w:tcW w:w="2189" w:type="dxa"/>
            <w:tcBorders>
              <w:top w:val="nil"/>
              <w:left w:val="nil"/>
              <w:bottom w:val="nil"/>
              <w:right w:val="nil"/>
            </w:tcBorders>
          </w:tcPr>
          <w:p>
            <w:pPr>
              <w:pStyle w:val="0"/>
            </w:pPr>
            <w:r>
              <w:rPr>
                <w:sz w:val="20"/>
              </w:rPr>
              <w:t xml:space="preserve">Наименование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"Молодежная политика Архангельской области"</w:t>
            </w:r>
          </w:p>
          <w:p>
            <w:pPr>
              <w:pStyle w:val="0"/>
            </w:pPr>
            <w:r>
              <w:rPr>
                <w:sz w:val="20"/>
              </w:rPr>
              <w:t xml:space="preserve">(далее - подпрограмма N 1)</w:t>
            </w:r>
          </w:p>
        </w:tc>
      </w:tr>
      <w:tr>
        <w:tc>
          <w:tcPr>
            <w:tcW w:w="2189" w:type="dxa"/>
            <w:tcBorders>
              <w:top w:val="nil"/>
              <w:left w:val="nil"/>
              <w:bottom w:val="nil"/>
              <w:right w:val="nil"/>
            </w:tcBorders>
          </w:tcPr>
          <w:p>
            <w:pPr>
              <w:pStyle w:val="0"/>
            </w:pPr>
            <w:r>
              <w:rPr>
                <w:sz w:val="20"/>
              </w:rPr>
              <w:t xml:space="preserve">Ответственный исполнитель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агентство по делам молодежи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29.04.2021 </w:t>
            </w:r>
            <w:hyperlink w:history="0" r:id="rId56"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57"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tc>
      </w:tr>
      <w:tr>
        <w:tc>
          <w:tcPr>
            <w:tcW w:w="2189" w:type="dxa"/>
            <w:tcBorders>
              <w:top w:val="nil"/>
              <w:left w:val="nil"/>
              <w:bottom w:val="nil"/>
              <w:right w:val="nil"/>
            </w:tcBorders>
            <w:vMerge w:val="restart"/>
          </w:tcPr>
          <w:p>
            <w:pPr>
              <w:pStyle w:val="0"/>
            </w:pPr>
            <w:r>
              <w:rPr>
                <w:sz w:val="20"/>
              </w:rPr>
              <w:t xml:space="preserve">Участники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государственные учреждения Архангельской области в сфере молодежной политики, подведомственные агентству по делам молодежи (далее - государственные учреждения в сфере молодежной политики);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органы местного самоуправления;</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муниципальные учреждения по работе с молодежью;</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ресурсные центры по работе с молодежью в муниципальных районах, муниципальных и городских округах Архангельской области;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Архангельское региональное молодежное экологическое общественное движение "Чистый Север - чистая страна";</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Ассоциация "Ресурсный центр добровольчества Архангельской области";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Региональная общественная организация по развитию и поддержке молодежных инициатив;</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общественные объединения, осуществляющие деятельность в сфере государственной молодежной политики и патриотического воспитания молодежи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29.04.2021 </w:t>
            </w:r>
            <w:hyperlink w:history="0" r:id="rId58"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59"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tc>
      </w:tr>
      <w:tr>
        <w:tc>
          <w:tcPr>
            <w:tcW w:w="2189" w:type="dxa"/>
            <w:tcBorders>
              <w:top w:val="nil"/>
              <w:left w:val="nil"/>
              <w:bottom w:val="nil"/>
              <w:right w:val="nil"/>
            </w:tcBorders>
            <w:vMerge w:val="restart"/>
          </w:tcPr>
          <w:p>
            <w:pPr>
              <w:pStyle w:val="0"/>
            </w:pPr>
            <w:r>
              <w:rPr>
                <w:sz w:val="20"/>
              </w:rPr>
              <w:t xml:space="preserve">Цель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hyperlink w:history="0" w:anchor="P482" w:tooltip="I. Перечень">
              <w:r>
                <w:rPr>
                  <w:sz w:val="20"/>
                  <w:color w:val="0000ff"/>
                </w:rPr>
                <w:t xml:space="preserve">Перечень</w:t>
              </w:r>
            </w:hyperlink>
            <w:r>
              <w:rPr>
                <w:sz w:val="20"/>
              </w:rPr>
              <w:t xml:space="preserve"> целевых показателей подпрограммы приведен в </w:t>
            </w:r>
            <w:hyperlink w:history="0" w:anchor="P474" w:tooltip="Приложение N 1">
              <w:r>
                <w:rPr>
                  <w:sz w:val="20"/>
                  <w:color w:val="0000ff"/>
                </w:rPr>
                <w:t xml:space="preserve">приложении N 1</w:t>
              </w:r>
            </w:hyperlink>
            <w:r>
              <w:rPr>
                <w:sz w:val="20"/>
              </w:rPr>
              <w:t xml:space="preserve"> к государственной программе</w:t>
            </w:r>
          </w:p>
        </w:tc>
      </w:tr>
      <w:tr>
        <w:tc>
          <w:tcPr>
            <w:tcW w:w="2189" w:type="dxa"/>
            <w:tcBorders>
              <w:top w:val="nil"/>
              <w:left w:val="nil"/>
              <w:bottom w:val="nil"/>
              <w:right w:val="nil"/>
            </w:tcBorders>
            <w:vMerge w:val="restart"/>
          </w:tcPr>
          <w:p>
            <w:pPr>
              <w:pStyle w:val="0"/>
            </w:pPr>
            <w:r>
              <w:rPr>
                <w:sz w:val="20"/>
              </w:rPr>
              <w:t xml:space="preserve">Задачи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задача N 1 - поддержка инициатив социально активной молодежи и развитие добровольчества (волонтерства) в Архангельской области;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2 - самореализация молодежи, проявившей одаренность, на территории Архангельской области;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3 - профессиональная ориентация и содействие трудоустройству молодежи;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4 - закрепление на территории сельской молодежи;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5 - пропаганда семейных ценностей и повышение репродуктивных ориентаций молодежи;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6 - вовлечение подростков в общественно-политическую сферу;</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7 - закрепление на территории Архангельской области молодых людей, прибывших из других регионов и иностранных государств;</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8 - развитие международного и межрегионального сотрудничества среди молодежи;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задача N 9 - сокращение количества случаев дорожно-транспортных происшествий с участием молодежи, а также их тяжести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0"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постановления</w:t>
              </w:r>
            </w:hyperlink>
            <w:r>
              <w:rPr>
                <w:sz w:val="20"/>
              </w:rPr>
              <w:t xml:space="preserve"> Правительства Архангельской области от 15.03.2021 N 124-пп)</w:t>
            </w:r>
          </w:p>
        </w:tc>
      </w:tr>
      <w:tr>
        <w:tc>
          <w:tcPr>
            <w:tcW w:w="2189" w:type="dxa"/>
            <w:tcBorders>
              <w:top w:val="nil"/>
              <w:left w:val="nil"/>
              <w:bottom w:val="nil"/>
              <w:right w:val="nil"/>
            </w:tcBorders>
            <w:vMerge w:val="restart"/>
          </w:tcPr>
          <w:p>
            <w:pPr>
              <w:pStyle w:val="0"/>
            </w:pPr>
            <w:r>
              <w:rPr>
                <w:sz w:val="20"/>
              </w:rPr>
              <w:t xml:space="preserve">Сроки и этапы реализации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2021 - 2026 годы.</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Подпрограмма N 1 реализуется в один этап</w:t>
            </w:r>
          </w:p>
        </w:tc>
      </w:tr>
      <w:tr>
        <w:tc>
          <w:tcPr>
            <w:tcW w:w="2189" w:type="dxa"/>
            <w:tcBorders>
              <w:top w:val="nil"/>
              <w:left w:val="nil"/>
              <w:bottom w:val="nil"/>
              <w:right w:val="nil"/>
            </w:tcBorders>
          </w:tcPr>
          <w:p>
            <w:pPr>
              <w:pStyle w:val="0"/>
            </w:pPr>
            <w:r>
              <w:rPr>
                <w:sz w:val="20"/>
              </w:rPr>
              <w:t xml:space="preserve">Объем и источники финансирования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общий объем финансирования составляет 1 072 494,5 тыс. рублей, в том числе:</w:t>
            </w:r>
          </w:p>
          <w:p>
            <w:pPr>
              <w:pStyle w:val="0"/>
            </w:pPr>
            <w:r>
              <w:rPr>
                <w:sz w:val="20"/>
              </w:rPr>
              <w:t xml:space="preserve">средства федерального бюджета - 15 732,2 тыс. рублей;</w:t>
            </w:r>
          </w:p>
          <w:p>
            <w:pPr>
              <w:pStyle w:val="0"/>
            </w:pPr>
            <w:r>
              <w:rPr>
                <w:sz w:val="20"/>
              </w:rPr>
              <w:t xml:space="preserve">средства областного бюджета - 1 047 607,3 тыс. рублей;</w:t>
            </w:r>
          </w:p>
          <w:p>
            <w:pPr>
              <w:pStyle w:val="0"/>
            </w:pPr>
            <w:r>
              <w:rPr>
                <w:sz w:val="20"/>
              </w:rPr>
              <w:t xml:space="preserve">средства местных бюджетов - 9155,0 тыс. рублей;</w:t>
            </w:r>
          </w:p>
          <w:p>
            <w:pPr>
              <w:pStyle w:val="0"/>
            </w:pPr>
            <w:r>
              <w:rPr>
                <w:sz w:val="20"/>
              </w:rPr>
              <w:t xml:space="preserve">внебюджетные средства 0,0 тыс. рублей</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1"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tc>
      </w:tr>
    </w:tbl>
    <w:p>
      <w:pPr>
        <w:pStyle w:val="0"/>
        <w:jc w:val="both"/>
      </w:pPr>
      <w:r>
        <w:rPr>
          <w:sz w:val="20"/>
        </w:rPr>
      </w:r>
    </w:p>
    <w:p>
      <w:pPr>
        <w:pStyle w:val="2"/>
        <w:outlineLvl w:val="2"/>
        <w:jc w:val="center"/>
      </w:pPr>
      <w:r>
        <w:rPr>
          <w:sz w:val="20"/>
        </w:rPr>
        <w:t xml:space="preserve">2.2. Характеристика сферы реализации подпрограммы N 1,</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В Архангельской области проводится системная работа по реализации государственной молодежной политики совместно с органами местного самоуправления, общественными объединениями и другими субъектами молодежной политики.</w:t>
      </w:r>
    </w:p>
    <w:p>
      <w:pPr>
        <w:pStyle w:val="0"/>
        <w:spacing w:before="200" w:line-rule="auto"/>
        <w:ind w:firstLine="540"/>
        <w:jc w:val="both"/>
      </w:pPr>
      <w:r>
        <w:rPr>
          <w:sz w:val="20"/>
        </w:rPr>
        <w:t xml:space="preserve">За последние годы в Архангельской области усилилось добровольческое движение, чему не в малой степени способствовал Год добровольца (волонтера), объявленный Президентом Российской Федерации в 2018 году, а также создание ассоциации "Ресурсный центр добровольчества Архангельской области". Продвижение идей добровольчества (волонтерства) реализуется через проведение региональных и участие в федеральных форумах, проектах, получивших поддержку на конкурсе "Регион добрых дел".</w:t>
      </w:r>
    </w:p>
    <w:p>
      <w:pPr>
        <w:pStyle w:val="0"/>
        <w:spacing w:before="200" w:line-rule="auto"/>
        <w:ind w:firstLine="540"/>
        <w:jc w:val="both"/>
      </w:pPr>
      <w:r>
        <w:rPr>
          <w:sz w:val="20"/>
        </w:rPr>
        <w:t xml:space="preserve">Наблюдается смещение направления социальной активности молодых людей от молодежного самоуправления в сторону добровольчества. Для усиления органов молодежного самоуправления, снижения ротации кадров и повышения реализуемых инициатив в государственной программе предусмотрено проведение обучающих мероприятий. В целях развития института молодежного самоуправления предусмотрена поддержка деятельности Молодежного правительства Архангельской области, мероприятия по развитию молодежного самоуправления в муниципальных образованиях, а также в организациях всех форм собственности.</w:t>
      </w:r>
    </w:p>
    <w:p>
      <w:pPr>
        <w:pStyle w:val="0"/>
        <w:spacing w:before="200" w:line-rule="auto"/>
        <w:ind w:firstLine="540"/>
        <w:jc w:val="both"/>
      </w:pPr>
      <w:r>
        <w:rPr>
          <w:sz w:val="20"/>
        </w:rPr>
        <w:t xml:space="preserve">В целях вовлечения молодежи муниципальных образований в социально активную практику предусмотрена поддержка проведения муниципальных молодежных форумов.</w:t>
      </w:r>
    </w:p>
    <w:p>
      <w:pPr>
        <w:pStyle w:val="0"/>
        <w:spacing w:before="200" w:line-rule="auto"/>
        <w:ind w:firstLine="540"/>
        <w:jc w:val="both"/>
      </w:pPr>
      <w:r>
        <w:rPr>
          <w:sz w:val="20"/>
        </w:rPr>
        <w:t xml:space="preserve">Продолжается реализация грантовой системы поддержки социальных проектов молодежи через областной конкурс проектов в сфере государственной молодежной политики и поддержку детских и молодежных общественных объединений.</w:t>
      </w:r>
    </w:p>
    <w:p>
      <w:pPr>
        <w:pStyle w:val="0"/>
        <w:spacing w:before="200" w:line-rule="auto"/>
        <w:ind w:firstLine="540"/>
        <w:jc w:val="both"/>
      </w:pPr>
      <w:r>
        <w:rPr>
          <w:sz w:val="20"/>
        </w:rPr>
        <w:t xml:space="preserve">Развитие потенциала молодежи напрямую связано с созданием условий для раскрытия талантов и способностей каждого молодого человека. Поддержка молодежи, проявившей одаренность, занимает второе место среди наиболее востребованных мер государственной поддержки у молодежи Архангельской области по результатам количественного опроса. Качественные исследования среди молодежи и экспертов указывают на необходимость расширения перечня мероприятий, включающих в себя понятие "талант". Традиционно сложилось понимание работы с молодежью, проявившей одаренность, в системе основного и дополнительного образования по таким направлениям как музыка, танцы, изобразительное искусство, спорт, науки. Необходимо отталкиваться не от поиска талантов в какой-либо сфере, а от поиска талантов в каждом молодом человеке. Представляется актуальным и современным расширение границы понимания таланта, сохраняя традиции, выйти за рамки институциональных практик и дать возможность каждому показать свои способности. В связи с этим в государственной программе будет реализована поддержка молодежных движений, адресная поддержка талантливой молодежи и организация доступного неформального образования для молодежи.</w:t>
      </w:r>
    </w:p>
    <w:p>
      <w:pPr>
        <w:pStyle w:val="0"/>
        <w:jc w:val="both"/>
      </w:pPr>
      <w:r>
        <w:rPr>
          <w:sz w:val="20"/>
        </w:rPr>
        <w:t xml:space="preserve">(в ред. </w:t>
      </w:r>
      <w:hyperlink w:history="0" r:id="rId62" w:tooltip="Постановление Правительства Архангельской области от 15.03.2021 N 124-пп &quot;О внесении изменений в отдельные постановления Правительства Архангельской области в связи с принятием Федерального закона от 30 декабря 2020 года N 489-ФЗ &quot;О молодежной политике в Российской Федерации&quot; {КонсультантПлюс}">
        <w:r>
          <w:rPr>
            <w:sz w:val="20"/>
            <w:color w:val="0000ff"/>
          </w:rPr>
          <w:t xml:space="preserve">постановления</w:t>
        </w:r>
      </w:hyperlink>
      <w:r>
        <w:rPr>
          <w:sz w:val="20"/>
        </w:rPr>
        <w:t xml:space="preserve"> Правительства Архангельской области от 15.03.2021 N 124-пп)</w:t>
      </w:r>
    </w:p>
    <w:p>
      <w:pPr>
        <w:pStyle w:val="0"/>
        <w:spacing w:before="200" w:line-rule="auto"/>
        <w:ind w:firstLine="540"/>
        <w:jc w:val="both"/>
      </w:pPr>
      <w:r>
        <w:rPr>
          <w:sz w:val="20"/>
        </w:rPr>
        <w:t xml:space="preserve">В целях закрепления на территории Архангельской области молодых людей, прибывших из других субъектов Российской Федерации и иностранных государств, предусмотрено создание и поддержка молодежных землячеств, создание программы стажировок иностранных граждан с возможностью дальнейшего трудоустройства в организациях, осуществляющих свою деятельность на территории Архангельской области. Предусмотрено и развитие международного и межрегионального сотрудничества среди молодежи.</w:t>
      </w:r>
    </w:p>
    <w:p>
      <w:pPr>
        <w:pStyle w:val="0"/>
        <w:spacing w:before="200" w:line-rule="auto"/>
        <w:ind w:firstLine="540"/>
        <w:jc w:val="both"/>
      </w:pPr>
      <w:r>
        <w:rPr>
          <w:sz w:val="20"/>
        </w:rPr>
        <w:t xml:space="preserve">Количественные опросы показывают, что безработица волнует каждого третьего молодого человека. Более 52 процентов безработных в Архангельской области составляют люди в возрасте от 20 до 39 лет (наиболее активная часть населения). Кроме того, удельный вес сельского населения в общей численности безработных (36 процентов) превышает средние показатели по Российской Федерации (34 процента) и Северо-Западному федеральному округу (24,4 процента). В Архангельской области отмечается самый высокий уровень безработицы среди выпускников 2010 - 2015 годов по программам подготовки квалифицированных рабочих - более 30 процентов, что в три раза выше, чем по Российской Федерации в целом.</w:t>
      </w:r>
    </w:p>
    <w:p>
      <w:pPr>
        <w:pStyle w:val="0"/>
        <w:spacing w:before="200" w:line-rule="auto"/>
        <w:ind w:firstLine="540"/>
        <w:jc w:val="both"/>
      </w:pPr>
      <w:r>
        <w:rPr>
          <w:sz w:val="20"/>
        </w:rPr>
        <w:t xml:space="preserve">Решение проблем трудоустройства молодежи требует системного государственного участия в виде комплекса мер, направленных на выстраивание образовательных и трудовых стратегий молодежи с привязкой к предложениям рынка труда Архангельской области. В этом направлении обязательным является расширение сети партнеров государства из числа крупного и среднего предпринимательства, а также образовательных организаций. В государственной программе предусмотрены мероприятия по профессиональной ориентации молодежи, реализация мер по трудоустройству и развитию движения молодежных трудовых отрядов.</w:t>
      </w:r>
    </w:p>
    <w:p>
      <w:pPr>
        <w:pStyle w:val="0"/>
        <w:spacing w:before="200" w:line-rule="auto"/>
        <w:ind w:firstLine="540"/>
        <w:jc w:val="both"/>
      </w:pPr>
      <w:r>
        <w:rPr>
          <w:sz w:val="20"/>
        </w:rPr>
        <w:t xml:space="preserve">Внутренняя молодежная миграция устремлена от сельских населенных пунктов в сторону крупных городов. Главным образом это связано с получением образования или с целью поиска перспективной работы. В городском населении доля молодежи также минимальна (20,2 процента), но сохраняется преобладание средних возрастов и присутствует влияние внутренней миграции, то есть воспроизводство населения в городах Архангельской области достаточно стационарно. Иначе выглядит ситуация в сельских населенных пунктах, здесь обнаруживается сильный репродуктивный провал в группе женщин 25 - 29 лет. На одну женщину этого возраста приходится 3,9 мужчины. Это значит, что у мужчин нет возможности реализовать свой репродуктивный потенциал. Тип воспроизводства в сельских населенных пунктах - регрессивный, фактически население вырождается. Выраженный отток и дефицит молодежи в сельских населенных пунктах (13,2 процента от общей численности населения сельских населенных пунктов) оказывают негативное влияние на благополучие Архангельской области, экономику, кадровое обеспечение сфер общества, рождаемость.</w:t>
      </w:r>
    </w:p>
    <w:p>
      <w:pPr>
        <w:pStyle w:val="0"/>
        <w:spacing w:before="200" w:line-rule="auto"/>
        <w:ind w:firstLine="540"/>
        <w:jc w:val="both"/>
      </w:pPr>
      <w:r>
        <w:rPr>
          <w:sz w:val="20"/>
        </w:rPr>
        <w:t xml:space="preserve">Положение молодежи в сельских населенных пунктах отягощается и рядом других проблем:</w:t>
      </w:r>
    </w:p>
    <w:p>
      <w:pPr>
        <w:pStyle w:val="0"/>
        <w:spacing w:before="200" w:line-rule="auto"/>
        <w:ind w:firstLine="540"/>
        <w:jc w:val="both"/>
      </w:pPr>
      <w:r>
        <w:rPr>
          <w:sz w:val="20"/>
        </w:rPr>
        <w:t xml:space="preserve">удаленность и сложная транспортная доступность отдельных территорий;</w:t>
      </w:r>
    </w:p>
    <w:p>
      <w:pPr>
        <w:pStyle w:val="0"/>
        <w:spacing w:before="200" w:line-rule="auto"/>
        <w:ind w:firstLine="540"/>
        <w:jc w:val="both"/>
      </w:pPr>
      <w:r>
        <w:rPr>
          <w:sz w:val="20"/>
        </w:rPr>
        <w:t xml:space="preserve">недоступность качественных услуг в сфере образования (дополнительного и профессионального), здравоохранения;</w:t>
      </w:r>
    </w:p>
    <w:p>
      <w:pPr>
        <w:pStyle w:val="0"/>
        <w:spacing w:before="200" w:line-rule="auto"/>
        <w:ind w:firstLine="540"/>
        <w:jc w:val="both"/>
      </w:pPr>
      <w:r>
        <w:rPr>
          <w:sz w:val="20"/>
        </w:rPr>
        <w:t xml:space="preserve">малочисленность или отсутствие мест проведения досуга;</w:t>
      </w:r>
    </w:p>
    <w:p>
      <w:pPr>
        <w:pStyle w:val="0"/>
        <w:spacing w:before="200" w:line-rule="auto"/>
        <w:ind w:firstLine="540"/>
        <w:jc w:val="both"/>
      </w:pPr>
      <w:r>
        <w:rPr>
          <w:sz w:val="20"/>
        </w:rPr>
        <w:t xml:space="preserve">сложности трудоустройства.</w:t>
      </w:r>
    </w:p>
    <w:p>
      <w:pPr>
        <w:pStyle w:val="0"/>
        <w:spacing w:before="200" w:line-rule="auto"/>
        <w:ind w:firstLine="540"/>
        <w:jc w:val="both"/>
      </w:pPr>
      <w:r>
        <w:rPr>
          <w:sz w:val="20"/>
        </w:rPr>
        <w:t xml:space="preserve">Такие трудности сельской молодежи не могут остаться без внимания государства. Необходимо направить усилия на создание условий для повышения социальной и экономической активности молодежи в сельских районах, на создание условий для самореализации и всестороннего развития сельской молодежи. Необходимо влиять на желание молодого человека, получившего образование за пределами родной сельской территории, возвращаться обратно, стимулировать его к этому и оказывать всестороннюю поддержку в данном вопросе.</w:t>
      </w:r>
    </w:p>
    <w:p>
      <w:pPr>
        <w:pStyle w:val="0"/>
        <w:spacing w:before="200" w:line-rule="auto"/>
        <w:ind w:firstLine="540"/>
        <w:jc w:val="both"/>
      </w:pPr>
      <w:r>
        <w:rPr>
          <w:sz w:val="20"/>
        </w:rPr>
        <w:t xml:space="preserve">Не менее важно сфокусировать внимание на демографических процессах, разработать комплексную систему мер поддержки молодой семьи.</w:t>
      </w:r>
    </w:p>
    <w:p>
      <w:pPr>
        <w:pStyle w:val="0"/>
        <w:spacing w:before="200" w:line-rule="auto"/>
        <w:ind w:firstLine="540"/>
        <w:jc w:val="both"/>
      </w:pPr>
      <w:r>
        <w:rPr>
          <w:sz w:val="20"/>
        </w:rPr>
        <w:t xml:space="preserve">Естественный прирост населения в Архангельской области является отрицательным. В 2019 году естественная убыль населения составила 4797 человек. За 7 лет показатель естественной убыли населения увеличился в 5,3 раза. Показатели коэффициентов рождаемости и смертности в Архангельской области свидетельствуют о "пессимистичной" демографической ситуации и неблагоприятном демографическом прогнозе. Исследования показывают, что в молодежной группе ориентации на двухдетную семью максимальны (45 - 50 процентов, каждый второй). Ограничение числа рождений детерминировано в большей степени социально-экономическими факторами (работа, жилье, стабильность).</w:t>
      </w:r>
    </w:p>
    <w:p>
      <w:pPr>
        <w:pStyle w:val="0"/>
        <w:spacing w:before="200" w:line-rule="auto"/>
        <w:ind w:firstLine="540"/>
        <w:jc w:val="both"/>
      </w:pPr>
      <w:r>
        <w:rPr>
          <w:sz w:val="20"/>
        </w:rPr>
        <w:t xml:space="preserve">Задача государства - создание условий, способствующих сохранению высокой значимости института семьи в современном обществе, поддержка эффективной реализации его социальных функций; развитие государственной и общественной поддержки молодой семьи, в том числе при рождении и воспитании детей; совершенствование прямых и косвенных мер поддержки семей, нуждающихся в улучшении жилищных условий, многодетных семей, одиноких родителей; профилактика семейного неблагополучия. Полноценная семья должна ассоциироваться с семьей, состоящей из двух родителей и не менее чем из трех детей.</w:t>
      </w:r>
    </w:p>
    <w:p>
      <w:pPr>
        <w:pStyle w:val="0"/>
        <w:spacing w:before="200" w:line-rule="auto"/>
        <w:ind w:firstLine="540"/>
        <w:jc w:val="both"/>
      </w:pPr>
      <w:r>
        <w:rPr>
          <w:sz w:val="20"/>
        </w:rPr>
        <w:t xml:space="preserve">На территории Архангельской области в целях получения образования проживает более 2000 молодых людей из других субъектов Российской Федерации и иностранных государств. Одной из задач региональной молодежной политики является закрепление этих молодых людей в Архангельской области.</w:t>
      </w:r>
    </w:p>
    <w:p>
      <w:pPr>
        <w:pStyle w:val="0"/>
        <w:spacing w:before="200" w:line-rule="auto"/>
        <w:ind w:firstLine="540"/>
        <w:jc w:val="both"/>
      </w:pPr>
      <w:r>
        <w:rPr>
          <w:sz w:val="20"/>
        </w:rPr>
        <w:t xml:space="preserve">Отдельное внимание уделяется снижению смертности и травматизма граждан в результате дорожно-транспортных происшествий с участием молодежи. В 2019 году произошло 703 дорожно-транспортных происшествия с участием молодежи, в том числе 408 по вине молодых людей. В результате данных происшествий погибли 43 молодых человека. В целях сокращения дорожно-транспортных происшествий, их тяжести необходимо предусмотреть мероприятия, направленные на профилактику нарушений правил дорожного движения среди молодежи.</w:t>
      </w:r>
    </w:p>
    <w:p>
      <w:pPr>
        <w:pStyle w:val="0"/>
        <w:jc w:val="both"/>
      </w:pPr>
      <w:r>
        <w:rPr>
          <w:sz w:val="20"/>
        </w:rPr>
      </w:r>
    </w:p>
    <w:p>
      <w:pPr>
        <w:pStyle w:val="2"/>
        <w:outlineLvl w:val="2"/>
        <w:jc w:val="center"/>
      </w:pPr>
      <w:r>
        <w:rPr>
          <w:sz w:val="20"/>
        </w:rPr>
        <w:t xml:space="preserve">2.3. Механизм реализации мероприятий подпрограммы N 1</w:t>
      </w:r>
    </w:p>
    <w:p>
      <w:pPr>
        <w:pStyle w:val="0"/>
        <w:jc w:val="both"/>
      </w:pPr>
      <w:r>
        <w:rPr>
          <w:sz w:val="20"/>
        </w:rPr>
      </w:r>
    </w:p>
    <w:p>
      <w:pPr>
        <w:pStyle w:val="0"/>
        <w:ind w:firstLine="540"/>
        <w:jc w:val="both"/>
      </w:pPr>
      <w:r>
        <w:rPr>
          <w:sz w:val="20"/>
        </w:rPr>
        <w:t xml:space="preserve">Реализацию мероприятий </w:t>
      </w:r>
      <w:hyperlink w:history="0" w:anchor="P781" w:tooltip="1.1. Обеспечение деятельности государственного автономного учреждения Архангельской области &quot;Молодежный центр&quot;">
        <w:r>
          <w:rPr>
            <w:sz w:val="20"/>
            <w:color w:val="0000ff"/>
          </w:rPr>
          <w:t xml:space="preserve">пунктов 1.1</w:t>
        </w:r>
      </w:hyperlink>
      <w:r>
        <w:rPr>
          <w:sz w:val="20"/>
        </w:rPr>
        <w:t xml:space="preserve">, </w:t>
      </w:r>
      <w:hyperlink w:history="0" w:anchor="P1642" w:tooltip="3.2. Обеспечение деятельности государственного автономного учреждения Архангельской области &quot;Штаб молодежных трудовых отрядов Архангельской области&quot;">
        <w:r>
          <w:rPr>
            <w:sz w:val="20"/>
            <w:color w:val="0000ff"/>
          </w:rPr>
          <w:t xml:space="preserve">3.2</w:t>
        </w:r>
      </w:hyperlink>
      <w:r>
        <w:rPr>
          <w:sz w:val="20"/>
        </w:rPr>
        <w:t xml:space="preserve"> и </w:t>
      </w:r>
      <w:hyperlink w:history="0" w:anchor="P1909" w:tooltip="5.1. Обеспечение деятельности государственного автономного учреждения Архангельской области &quot;Центр поддержки молодой семьи&quot;">
        <w:r>
          <w:rPr>
            <w:sz w:val="20"/>
            <w:color w:val="0000ff"/>
          </w:rPr>
          <w:t xml:space="preserve">5.1</w:t>
        </w:r>
      </w:hyperlink>
      <w:r>
        <w:rPr>
          <w:sz w:val="20"/>
        </w:rPr>
        <w:t xml:space="preserve"> перечня мероприятий подпрограммы N 1 (приложение N 2 к государственной программе) осуществляют государственные учреждения в сфере молодежной политики,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pPr>
        <w:pStyle w:val="0"/>
        <w:jc w:val="both"/>
      </w:pPr>
      <w:r>
        <w:rPr>
          <w:sz w:val="20"/>
        </w:rPr>
        <w:t xml:space="preserve">(в ред. </w:t>
      </w:r>
      <w:hyperlink w:history="0" r:id="rId63"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p>
      <w:pPr>
        <w:pStyle w:val="0"/>
        <w:spacing w:before="200" w:line-rule="auto"/>
        <w:ind w:firstLine="540"/>
        <w:jc w:val="both"/>
      </w:pPr>
      <w:r>
        <w:rPr>
          <w:sz w:val="20"/>
        </w:rPr>
        <w:t xml:space="preserve">Реализацию мероприятий </w:t>
      </w:r>
      <w:hyperlink w:history="0" w:anchor="P991" w:tooltip="1.5. Обеспечение участия граждан в региональных, межрегиональных и всероссийских мероприятиях">
        <w:r>
          <w:rPr>
            <w:sz w:val="20"/>
            <w:color w:val="0000ff"/>
          </w:rPr>
          <w:t xml:space="preserve">пунктов 1.5</w:t>
        </w:r>
      </w:hyperlink>
      <w:r>
        <w:rPr>
          <w:sz w:val="20"/>
        </w:rPr>
        <w:t xml:space="preserve">, </w:t>
      </w:r>
      <w:hyperlink w:history="0" w:anchor="P1096" w:tooltip="1.7. Проведение мероприятий в рамках проектов Федерального агентства по делам молодежи">
        <w:r>
          <w:rPr>
            <w:sz w:val="20"/>
            <w:color w:val="0000ff"/>
          </w:rPr>
          <w:t xml:space="preserve">1.7</w:t>
        </w:r>
      </w:hyperlink>
      <w:r>
        <w:rPr>
          <w:sz w:val="20"/>
        </w:rPr>
        <w:t xml:space="preserve">, </w:t>
      </w:r>
      <w:hyperlink w:history="0" w:anchor="P1149" w:tooltip="2.1. Организация мероприятий по самореализации молодежи, проявившей одаренность">
        <w:r>
          <w:rPr>
            <w:sz w:val="20"/>
            <w:color w:val="0000ff"/>
          </w:rPr>
          <w:t xml:space="preserve">2.1</w:t>
        </w:r>
      </w:hyperlink>
      <w:r>
        <w:rPr>
          <w:sz w:val="20"/>
        </w:rPr>
        <w:t xml:space="preserve">, </w:t>
      </w:r>
      <w:hyperlink w:history="0" w:anchor="P1474" w:tooltip="3.1. Организация мероприятий по профориентации и трудоустройству молодежи">
        <w:r>
          <w:rPr>
            <w:sz w:val="20"/>
            <w:color w:val="0000ff"/>
          </w:rPr>
          <w:t xml:space="preserve">3.1</w:t>
        </w:r>
      </w:hyperlink>
      <w:r>
        <w:rPr>
          <w:sz w:val="20"/>
        </w:rPr>
        <w:t xml:space="preserve">, </w:t>
      </w:r>
      <w:hyperlink w:history="0" w:anchor="P1802" w:tooltip="3.5. Реализация проекта &quot;Наставник трудовой бригады несовершеннолетних&quot;">
        <w:r>
          <w:rPr>
            <w:sz w:val="20"/>
            <w:color w:val="0000ff"/>
          </w:rPr>
          <w:t xml:space="preserve">3.5</w:t>
        </w:r>
      </w:hyperlink>
      <w:r>
        <w:rPr>
          <w:sz w:val="20"/>
        </w:rPr>
        <w:t xml:space="preserve">, </w:t>
      </w:r>
      <w:hyperlink w:history="0" w:anchor="P1855" w:tooltip="4.1. Реализация мероприятий, направленных на закрепление на территории сельской молодежи">
        <w:r>
          <w:rPr>
            <w:sz w:val="20"/>
            <w:color w:val="0000ff"/>
          </w:rPr>
          <w:t xml:space="preserve">4.1</w:t>
        </w:r>
      </w:hyperlink>
      <w:r>
        <w:rPr>
          <w:sz w:val="20"/>
        </w:rPr>
        <w:t xml:space="preserve">, </w:t>
      </w:r>
      <w:hyperlink w:history="0" w:anchor="P1964" w:tooltip="6.1. Организация цикла мероприятий, направленных на самореализацию подростков">
        <w:r>
          <w:rPr>
            <w:sz w:val="20"/>
            <w:color w:val="0000ff"/>
          </w:rPr>
          <w:t xml:space="preserve">6.1</w:t>
        </w:r>
      </w:hyperlink>
      <w:r>
        <w:rPr>
          <w:sz w:val="20"/>
        </w:rPr>
        <w:t xml:space="preserve">, </w:t>
      </w:r>
      <w:hyperlink w:history="0" w:anchor="P2018" w:tooltip="7.1. Мероприятия, направленные на закрепление на территории Архангельской области молодых людей, прибывших из других субъектов Российской Федерации и иностранных государств">
        <w:r>
          <w:rPr>
            <w:sz w:val="20"/>
            <w:color w:val="0000ff"/>
          </w:rPr>
          <w:t xml:space="preserve">7.1</w:t>
        </w:r>
      </w:hyperlink>
      <w:r>
        <w:rPr>
          <w:sz w:val="20"/>
        </w:rPr>
        <w:t xml:space="preserve">, </w:t>
      </w:r>
      <w:hyperlink w:history="0" w:anchor="P2072" w:tooltip="8.1. Организация мероприятий по развитию международного и межрегионального сотрудничества среди молодежи">
        <w:r>
          <w:rPr>
            <w:sz w:val="20"/>
            <w:color w:val="0000ff"/>
          </w:rPr>
          <w:t xml:space="preserve">8.1</w:t>
        </w:r>
      </w:hyperlink>
      <w:r>
        <w:rPr>
          <w:sz w:val="20"/>
        </w:rPr>
        <w:t xml:space="preserve"> и </w:t>
      </w:r>
      <w:hyperlink w:history="0" w:anchor="P2241" w:tooltip="9.1. Проведение массовых мероприятий по безопасности дорожного движения среди подростков и молодежи в рамках федерального проекта &quot;Безопасность дорожного движения&quot; национального проекта &quot;Безопасные и качественные автомобильные дороги&quot;">
        <w:r>
          <w:rPr>
            <w:sz w:val="20"/>
            <w:color w:val="0000ff"/>
          </w:rPr>
          <w:t xml:space="preserve">9.1</w:t>
        </w:r>
      </w:hyperlink>
      <w:r>
        <w:rPr>
          <w:sz w:val="20"/>
        </w:rPr>
        <w:t xml:space="preserve"> перечня мероприятий подпрограммы N 1 (приложение N 2 к государственной программе) осуществляют государственные учреждения в сфере молодежной политики, а также государственные учреждения Архангельской области, на базе которых реализуются программы для молодежи,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w:history="0" r:id="rId64" w:tooltip="Постановление Правительства Архангельской области от 28.08.2012 N 369-пп (ред. от 07.02.2023) &quot;Об утверждении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 отдельные постановления Правительства Архангельской области&quot; (с изм. и доп., вступающими в силу с 01.07.2023) {КонсультантПлюс}">
        <w:r>
          <w:rPr>
            <w:sz w:val="20"/>
            <w:color w:val="0000ff"/>
          </w:rPr>
          <w:t xml:space="preserve">Положением</w:t>
        </w:r>
      </w:hyperlink>
      <w:r>
        <w:rPr>
          <w:sz w:val="20"/>
        </w:rP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и постановлением агентства по делам молодежи.</w:t>
      </w:r>
    </w:p>
    <w:p>
      <w:pPr>
        <w:pStyle w:val="0"/>
        <w:jc w:val="both"/>
      </w:pPr>
      <w:r>
        <w:rPr>
          <w:sz w:val="20"/>
        </w:rPr>
        <w:t xml:space="preserve">(в ред. постановлений Правительства Архангельской области от 29.04.2021 </w:t>
      </w:r>
      <w:hyperlink w:history="0" r:id="rId6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6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 от 13.02.2023 </w:t>
      </w:r>
      <w:hyperlink w:history="0" r:id="rId67"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rPr>
        <w:t xml:space="preserve">, от 04.05.2023 </w:t>
      </w:r>
      <w:hyperlink w:history="0" r:id="rId68"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rPr>
        <w:t xml:space="preserve">)</w:t>
      </w:r>
    </w:p>
    <w:p>
      <w:pPr>
        <w:pStyle w:val="0"/>
        <w:spacing w:before="200" w:line-rule="auto"/>
        <w:ind w:firstLine="540"/>
        <w:jc w:val="both"/>
      </w:pPr>
      <w:r>
        <w:rPr>
          <w:sz w:val="20"/>
        </w:rPr>
        <w:t xml:space="preserve">В мероприятия </w:t>
      </w:r>
      <w:hyperlink w:history="0" w:anchor="P835" w:tooltip="1.2. Проведение Всероссийского конкурса лучших региональных практик поддержки волонтерства &quot;Регион добрых дел&quot; в рамках реализации федерального проекта &quot;Социальная активность&quot; национального проекта &quot;Образование&quot;">
        <w:r>
          <w:rPr>
            <w:sz w:val="20"/>
            <w:color w:val="0000ff"/>
          </w:rPr>
          <w:t xml:space="preserve">пункта 1.2</w:t>
        </w:r>
      </w:hyperlink>
      <w:r>
        <w:rPr>
          <w:sz w:val="20"/>
        </w:rPr>
        <w:t xml:space="preserve"> перечня мероприятий подпрограммы N 1 (приложение N 2 к государственной программе) осуществляется агентством по делам молодежи за счет средств федерального и областного бюджетов путем предоставления субсидий, в том числе грантов в форме субсидий, некоммерческим организациям, ставшим победителями регионального этапа Всероссийского конкурса лучших региональных практик поддержки волонтерства "Регион добрых дел", для реализации мероприятий федерального проекта "Социальная активность"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w:t>
      </w:r>
      <w:hyperlink w:history="0" r:id="rId6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проектам</w:t>
        </w:r>
      </w:hyperlink>
      <w:r>
        <w:rPr>
          <w:sz w:val="20"/>
        </w:rPr>
        <w:t xml:space="preserve"> от 24 декабря 2018 года N 16, в рамках государственной </w:t>
      </w:r>
      <w:hyperlink w:history="0" r:id="rId7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 Положение о порядке и условиях предоставления субсидий, в том числе грантов в форме субсидий, победителям Всероссийского конкурса лучших региональных практик поддержки волонтерства "Регион добрых дел" утверждается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29.04.2021 </w:t>
      </w:r>
      <w:hyperlink w:history="0" r:id="rId71"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09.08.2021 </w:t>
      </w:r>
      <w:hyperlink w:history="0" r:id="rId72"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411-пп</w:t>
        </w:r>
      </w:hyperlink>
      <w:r>
        <w:rPr>
          <w:sz w:val="20"/>
        </w:rPr>
        <w:t xml:space="preserve">, от 10.10.2022 </w:t>
      </w:r>
      <w:hyperlink w:history="0" r:id="rId73"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Реализацию мероприятия </w:t>
      </w:r>
      <w:hyperlink w:history="0" w:anchor="P887" w:tooltip="1.3. Проведение областного конкурса проектов в сфере государственной молодежной политики">
        <w:r>
          <w:rPr>
            <w:sz w:val="20"/>
            <w:color w:val="0000ff"/>
          </w:rPr>
          <w:t xml:space="preserve">пункта 1.3</w:t>
        </w:r>
      </w:hyperlink>
      <w:r>
        <w:rPr>
          <w:sz w:val="20"/>
        </w:rPr>
        <w:t xml:space="preserve"> мероприятий подпрограммы N 1 (приложение N 2 к государственной программе) осуществляет агентство по делам молодежи за счет средств областного бюджета путем предоставления субсидий в соответствии с Положением о порядке проведения областного конкурса проектов в сфере государственной молодежной политики, утвержденным постановлением Правительства Архангельской области.</w:t>
      </w:r>
    </w:p>
    <w:p>
      <w:pPr>
        <w:pStyle w:val="0"/>
        <w:jc w:val="both"/>
      </w:pPr>
      <w:r>
        <w:rPr>
          <w:sz w:val="20"/>
        </w:rPr>
        <w:t xml:space="preserve">(абзац введен </w:t>
      </w:r>
      <w:hyperlink w:history="0" r:id="rId74"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В рамках реализации мероприятия </w:t>
      </w:r>
      <w:hyperlink w:history="0" w:anchor="P939" w:tooltip="1.4. Поддержка детских и молодежных объединений, входящих в реестр молодежных общественных и детских общественных объединений в Архангельской области">
        <w:r>
          <w:rPr>
            <w:sz w:val="20"/>
            <w:color w:val="0000ff"/>
          </w:rPr>
          <w:t xml:space="preserve">пункта 1.4</w:t>
        </w:r>
      </w:hyperlink>
      <w:r>
        <w:rPr>
          <w:sz w:val="20"/>
        </w:rPr>
        <w:t xml:space="preserve"> (приложение N 2 к государственной программе) агентством по делам молодежи за счет средств областного бюджета осуществляется предоставление грантов в форме субсидий детским и молодежным общественным объединениям, включенным в реестр молодежных общественных и детских общественных объединений в Архангельской области, на реализацию программ создания и развития детских и молодежных общественных объединений в соответствии с порядком, утвержденным постановлением Правительства Архангельской области.</w:t>
      </w:r>
    </w:p>
    <w:p>
      <w:pPr>
        <w:pStyle w:val="0"/>
        <w:jc w:val="both"/>
      </w:pPr>
      <w:r>
        <w:rPr>
          <w:sz w:val="20"/>
        </w:rPr>
        <w:t xml:space="preserve">(в ред. постановлений Правительства Архангельской области от 29.04.2021 </w:t>
      </w:r>
      <w:hyperlink w:history="0" r:id="rId7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7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В рамках реализации мероприятия </w:t>
      </w:r>
      <w:hyperlink w:history="0" w:anchor="P991" w:tooltip="1.5. Обеспечение участия граждан в региональных, межрегиональных и всероссийских мероприятиях">
        <w:r>
          <w:rPr>
            <w:sz w:val="20"/>
            <w:color w:val="0000ff"/>
          </w:rPr>
          <w:t xml:space="preserve">пункта 1.5</w:t>
        </w:r>
      </w:hyperlink>
      <w:r>
        <w:rPr>
          <w:sz w:val="20"/>
        </w:rPr>
        <w:t xml:space="preserve"> перечня мероприятий подпрограммы N 1 (приложение N 2 к государственной программе) осуществляется предоставление государственным учреждениям в сфере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граждан, направляемых для участия в мероприятиях по основным направлениям реализации молодежной политики, утвержденными постановлением Правительства Архангельской области.</w:t>
      </w:r>
    </w:p>
    <w:p>
      <w:pPr>
        <w:pStyle w:val="0"/>
        <w:jc w:val="both"/>
      </w:pPr>
      <w:r>
        <w:rPr>
          <w:sz w:val="20"/>
        </w:rPr>
        <w:t xml:space="preserve">(в ред. </w:t>
      </w:r>
      <w:hyperlink w:history="0" r:id="rId77"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p>
      <w:pPr>
        <w:pStyle w:val="0"/>
        <w:spacing w:before="200" w:line-rule="auto"/>
        <w:ind w:firstLine="540"/>
        <w:jc w:val="both"/>
      </w:pPr>
      <w:r>
        <w:rPr>
          <w:sz w:val="20"/>
        </w:rPr>
        <w:t xml:space="preserve">В рамках реализации мероприятий </w:t>
      </w:r>
      <w:hyperlink w:history="0" w:anchor="P1043" w:tooltip="1.6. Предоставление субсидии местным бюджетам на проведение муниципальных молодежных форумов (в 2023 году - не менее 6 муниципальных молодежных форумов)">
        <w:r>
          <w:rPr>
            <w:sz w:val="20"/>
            <w:color w:val="0000ff"/>
          </w:rPr>
          <w:t xml:space="preserve">пунктов 1.6</w:t>
        </w:r>
      </w:hyperlink>
      <w:r>
        <w:rPr>
          <w:sz w:val="20"/>
        </w:rPr>
        <w:t xml:space="preserve"> и </w:t>
      </w:r>
      <w:hyperlink w:history="0" w:anchor="P1696" w:tooltip="3.3. Предоставление субсидии местным бюджетам на реализацию мероприятий по содействию трудоустройству несовершеннолетних граждан на территории Архангельской области">
        <w:r>
          <w:rPr>
            <w:sz w:val="20"/>
            <w:color w:val="0000ff"/>
          </w:rPr>
          <w:t xml:space="preserve">3.3</w:t>
        </w:r>
      </w:hyperlink>
      <w:r>
        <w:rPr>
          <w:sz w:val="20"/>
        </w:rPr>
        <w:t xml:space="preserve"> перечня мероприятий подпрограммы N 1 (приложение N 2 к государственной программе) местным бюджетам в соответствии с порядками, утвержденными постановлением Правительства Архангельской области, предоставляются субсидии на реализацию мероприятий молодежной политики в муниципальных образованиях:</w:t>
      </w:r>
    </w:p>
    <w:p>
      <w:pPr>
        <w:pStyle w:val="0"/>
        <w:spacing w:before="200" w:line-rule="auto"/>
        <w:ind w:firstLine="540"/>
        <w:jc w:val="both"/>
      </w:pPr>
      <w:r>
        <w:rPr>
          <w:sz w:val="20"/>
        </w:rPr>
        <w:t xml:space="preserve">на проведение муниципальных молодежных форумов;</w:t>
      </w:r>
    </w:p>
    <w:p>
      <w:pPr>
        <w:pStyle w:val="0"/>
        <w:spacing w:before="200" w:line-rule="auto"/>
        <w:ind w:firstLine="540"/>
        <w:jc w:val="both"/>
      </w:pPr>
      <w:r>
        <w:rPr>
          <w:sz w:val="20"/>
        </w:rPr>
        <w:t xml:space="preserve">на реализацию мероприятий по содействию трудоустройству несовершеннолетних граждан на территории Архангельской области.</w:t>
      </w:r>
    </w:p>
    <w:p>
      <w:pPr>
        <w:pStyle w:val="0"/>
        <w:spacing w:before="200" w:line-rule="auto"/>
        <w:ind w:firstLine="540"/>
        <w:jc w:val="both"/>
      </w:pPr>
      <w:r>
        <w:rPr>
          <w:sz w:val="20"/>
        </w:rPr>
        <w:t xml:space="preserve">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pPr>
        <w:pStyle w:val="0"/>
        <w:spacing w:before="200" w:line-rule="auto"/>
        <w:ind w:firstLine="540"/>
        <w:jc w:val="both"/>
      </w:pPr>
      <w:r>
        <w:rPr>
          <w:sz w:val="20"/>
        </w:rPr>
        <w:t xml:space="preserve">В рамках реализации мероприятия </w:t>
      </w:r>
      <w:hyperlink w:history="0" w:anchor="P1096" w:tooltip="1.7. Проведение мероприятий в рамках проектов Федерального агентства по делам молодежи">
        <w:r>
          <w:rPr>
            <w:sz w:val="20"/>
            <w:color w:val="0000ff"/>
          </w:rPr>
          <w:t xml:space="preserve">пункта 1.7</w:t>
        </w:r>
      </w:hyperlink>
      <w:r>
        <w:rPr>
          <w:sz w:val="20"/>
        </w:rPr>
        <w:t xml:space="preserve"> перечня мероприятий подпрограммы N 1 (приложение N 2 к государственной программе) в том числе проводятся молодежные образовательные форумы и инклюзивные платформы, организуемые Федеральным агентством по делам молодежи. В целях подготовки и проведения указанных форумов и инклюзивных платформ ГАУ "Молодежный центр" осуществляет их организационно-техническое сопровождение.</w:t>
      </w:r>
    </w:p>
    <w:p>
      <w:pPr>
        <w:pStyle w:val="0"/>
        <w:spacing w:before="200" w:line-rule="auto"/>
        <w:ind w:firstLine="540"/>
        <w:jc w:val="both"/>
      </w:pPr>
      <w:r>
        <w:rPr>
          <w:sz w:val="20"/>
        </w:rPr>
        <w:t xml:space="preserve">Реализация мероприятия </w:t>
      </w:r>
      <w:hyperlink w:history="0" w:anchor="P1421" w:tooltip="2.2. Вручение областной премии &quot;За вклад в реализацию государственной молодежной политики в Архангельской области&quot;">
        <w:r>
          <w:rPr>
            <w:sz w:val="20"/>
            <w:color w:val="0000ff"/>
          </w:rPr>
          <w:t xml:space="preserve">пункта 2.2</w:t>
        </w:r>
      </w:hyperlink>
      <w:r>
        <w:rPr>
          <w:sz w:val="20"/>
        </w:rPr>
        <w:t xml:space="preserve"> перечня мероприятий подпрограммы N 1 (приложение N 2 к государственной программе) осуществляется агентством по делам молодежи, в рамках которого ежегодно предоставляются средства областного бюджета в виде премий на конкурсной основе победителям конкурсного отбора, в соответствии с </w:t>
      </w:r>
      <w:hyperlink w:history="0" r:id="rId78" w:tooltip="Указ Губернатора Архангельской области от 26.10.2010 N 190-у (ред. от 30.11.2022) &quot;Об утверждении Положения о премиях &quot;За вклад в реализацию государственной молодежной политики в Архангельской области&quot; {КонсультантПлюс}">
        <w:r>
          <w:rPr>
            <w:sz w:val="20"/>
            <w:color w:val="0000ff"/>
          </w:rPr>
          <w:t xml:space="preserve">Положением</w:t>
        </w:r>
      </w:hyperlink>
      <w:r>
        <w:rPr>
          <w:sz w:val="20"/>
        </w:rPr>
        <w:t xml:space="preserve"> о премиях "За вклад в реализацию государственной молодежной политики в Архангельской области", утвержденным указом Губернатора Архангельской области от 26 октября 2010 года N 190-у.</w:t>
      </w:r>
    </w:p>
    <w:p>
      <w:pPr>
        <w:pStyle w:val="0"/>
        <w:jc w:val="both"/>
      </w:pPr>
      <w:r>
        <w:rPr>
          <w:sz w:val="20"/>
        </w:rPr>
        <w:t xml:space="preserve">(в ред. постановлений Правительства Архангельской области от 29.04.2021 </w:t>
      </w:r>
      <w:hyperlink w:history="0" r:id="rId79"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80"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Реализация мероприятия </w:t>
      </w:r>
      <w:hyperlink w:history="0" w:anchor="P1749" w:tooltip="3.4. Предоставление грантов в форме субсидии на реализацию мероприятий по трудоустройству несовершеннолетних граждан в составе трудовых бригад несовершеннолетних">
        <w:r>
          <w:rPr>
            <w:sz w:val="20"/>
            <w:color w:val="0000ff"/>
          </w:rPr>
          <w:t xml:space="preserve">пункта 3.4</w:t>
        </w:r>
      </w:hyperlink>
      <w:r>
        <w:rPr>
          <w:sz w:val="20"/>
        </w:rPr>
        <w:t xml:space="preserve"> перечня мероприятий подпрограммы N 1 (приложение N 2 к государственной программе) осуществляется агентством по делам молодежи Архангельской области за счет средств областного бюджета путем предоставления субсидий в соответствии с Положением о порядке предоставления гранта в форме субсидии на реализацию мероприятий по трудоустройству несовершеннолетних граждан в составе трудовых бригад несовершеннолетних, утвержденным постановлением Правительства Архангельской области.</w:t>
      </w:r>
    </w:p>
    <w:p>
      <w:pPr>
        <w:pStyle w:val="0"/>
        <w:jc w:val="both"/>
      </w:pPr>
      <w:r>
        <w:rPr>
          <w:sz w:val="20"/>
        </w:rPr>
        <w:t xml:space="preserve">(абзац введен </w:t>
      </w:r>
      <w:hyperlink w:history="0" r:id="rId81"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Реализация мероприятия </w:t>
      </w:r>
      <w:hyperlink w:history="0" w:anchor="P2241" w:tooltip="9.1. Проведение массовых мероприятий по безопасности дорожного движения среди подростков и молодежи в рамках федерального проекта &quot;Безопасность дорожного движения&quot; национального проекта &quot;Безопасные и качественные автомобильные дороги&quot;">
        <w:r>
          <w:rPr>
            <w:sz w:val="20"/>
            <w:color w:val="0000ff"/>
          </w:rPr>
          <w:t xml:space="preserve">пункта 9.1</w:t>
        </w:r>
      </w:hyperlink>
      <w:r>
        <w:rPr>
          <w:sz w:val="20"/>
        </w:rPr>
        <w:t xml:space="preserve"> перечня мероприятий подпрограммы N 1 (приложение N 2 к государственной программе) осуществляется ГАУ "Молодежный центр" для реализации мероприятий федерального проекта "Безопасность дорожного движения", утвержденного протоколом заседания проектного комитета по национальному проекту "Безопасные и качественные автомобильные дороги" от 20 декабря 2018 года N 4, национального </w:t>
      </w:r>
      <w:hyperlink w:history="0" r:id="rId82"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проекта</w:t>
        </w:r>
      </w:hyperlink>
      <w:r>
        <w:rPr>
          <w:sz w:val="20"/>
        </w:rPr>
        <w:t xml:space="preserve"> "Безопасные и качественные автомобильные дороги", утвержденного протоколом президиума Совета при Президенте Российской Федерации по стратегическому развитию и национальным проекта от 24 декабря 2018 года N 15.</w:t>
      </w:r>
    </w:p>
    <w:p>
      <w:pPr>
        <w:pStyle w:val="0"/>
        <w:spacing w:before="200" w:line-rule="auto"/>
        <w:ind w:firstLine="540"/>
        <w:jc w:val="both"/>
      </w:pPr>
      <w:hyperlink w:history="0" w:anchor="P746" w:tooltip="ПЕРЕЧЕНЬ">
        <w:r>
          <w:rPr>
            <w:sz w:val="20"/>
            <w:color w:val="0000ff"/>
          </w:rPr>
          <w:t xml:space="preserve">Перечень</w:t>
        </w:r>
      </w:hyperlink>
      <w:r>
        <w:rPr>
          <w:sz w:val="20"/>
        </w:rPr>
        <w:t xml:space="preserve"> мероприятий подпрограммы N 1 представлен в приложении N 2 к государственной программе.</w:t>
      </w:r>
    </w:p>
    <w:p>
      <w:pPr>
        <w:pStyle w:val="0"/>
        <w:jc w:val="both"/>
      </w:pPr>
      <w:r>
        <w:rPr>
          <w:sz w:val="20"/>
        </w:rPr>
      </w:r>
    </w:p>
    <w:p>
      <w:pPr>
        <w:pStyle w:val="2"/>
        <w:outlineLvl w:val="2"/>
        <w:jc w:val="center"/>
      </w:pPr>
      <w:r>
        <w:rPr>
          <w:sz w:val="20"/>
        </w:rPr>
        <w:t xml:space="preserve">2.4. Паспорт подпрограммы N 2 "Патриотическое воспитание</w:t>
      </w:r>
    </w:p>
    <w:p>
      <w:pPr>
        <w:pStyle w:val="2"/>
        <w:jc w:val="center"/>
      </w:pPr>
      <w:r>
        <w:rPr>
          <w:sz w:val="20"/>
        </w:rPr>
        <w:t xml:space="preserve">граждан Российской Федерации в Архангельской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329"/>
        <w:gridCol w:w="427"/>
        <w:gridCol w:w="6236"/>
      </w:tblGrid>
      <w:tr>
        <w:tc>
          <w:tcPr>
            <w:tcW w:w="2329" w:type="dxa"/>
            <w:tcBorders>
              <w:top w:val="nil"/>
              <w:left w:val="nil"/>
              <w:bottom w:val="nil"/>
              <w:right w:val="nil"/>
            </w:tcBorders>
          </w:tcPr>
          <w:p>
            <w:pPr>
              <w:pStyle w:val="0"/>
            </w:pPr>
            <w:r>
              <w:rPr>
                <w:sz w:val="20"/>
              </w:rPr>
              <w:t xml:space="preserve">Наименование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"Патриотическое воспитание граждан Российской Федерации в Архангельской области" (далее - подпрограмма N 2)</w:t>
            </w:r>
          </w:p>
        </w:tc>
      </w:tr>
      <w:tr>
        <w:tc>
          <w:tcPr>
            <w:tcW w:w="2329" w:type="dxa"/>
            <w:tcBorders>
              <w:top w:val="nil"/>
              <w:left w:val="nil"/>
              <w:bottom w:val="nil"/>
              <w:right w:val="nil"/>
            </w:tcBorders>
          </w:tcPr>
          <w:p>
            <w:pPr>
              <w:pStyle w:val="0"/>
            </w:pPr>
            <w:r>
              <w:rPr>
                <w:sz w:val="20"/>
              </w:rPr>
              <w:t xml:space="preserve">Ответственный исполнитель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агентство по делам молодежи</w:t>
            </w:r>
          </w:p>
        </w:tc>
      </w:tr>
      <w:tr>
        <w:tc>
          <w:tcPr>
            <w:gridSpan w:val="3"/>
            <w:tcW w:w="8992"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29.04.2021 </w:t>
            </w:r>
            <w:hyperlink w:history="0" r:id="rId83"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84"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tc>
      </w:tr>
      <w:tr>
        <w:tc>
          <w:tcPr>
            <w:tcW w:w="2329" w:type="dxa"/>
            <w:tcBorders>
              <w:top w:val="nil"/>
              <w:left w:val="nil"/>
              <w:bottom w:val="nil"/>
              <w:right w:val="nil"/>
            </w:tcBorders>
          </w:tcPr>
          <w:p>
            <w:pPr>
              <w:pStyle w:val="0"/>
            </w:pPr>
            <w:r>
              <w:rPr>
                <w:sz w:val="20"/>
              </w:rPr>
              <w:t xml:space="preserve">Соисполнители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министерство образования</w:t>
            </w:r>
          </w:p>
        </w:tc>
      </w:tr>
      <w:tr>
        <w:tc>
          <w:tcPr>
            <w:gridSpan w:val="3"/>
            <w:tcW w:w="8992"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tc>
      </w:tr>
      <w:tr>
        <w:tc>
          <w:tcPr>
            <w:tcW w:w="2329" w:type="dxa"/>
            <w:tcBorders>
              <w:top w:val="nil"/>
              <w:left w:val="nil"/>
              <w:bottom w:val="nil"/>
              <w:right w:val="nil"/>
            </w:tcBorders>
            <w:vMerge w:val="restart"/>
          </w:tcPr>
          <w:p>
            <w:pPr>
              <w:pStyle w:val="0"/>
            </w:pPr>
            <w:r>
              <w:rPr>
                <w:sz w:val="20"/>
              </w:rPr>
              <w:t xml:space="preserve">Цель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развитие и совершенствование системы патриотического воспитания жителей Архангельской области и подготовки граждан (молодежи) к военной службе.</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hyperlink w:history="0" w:anchor="P482" w:tooltip="I. Перечень">
              <w:r>
                <w:rPr>
                  <w:sz w:val="20"/>
                  <w:color w:val="0000ff"/>
                </w:rPr>
                <w:t xml:space="preserve">Перечень</w:t>
              </w:r>
            </w:hyperlink>
            <w:r>
              <w:rPr>
                <w:sz w:val="20"/>
              </w:rPr>
              <w:t xml:space="preserve"> целевых показателей подпрограммы приведен в </w:t>
            </w:r>
            <w:hyperlink w:history="0" w:anchor="P474" w:tooltip="Приложение N 1">
              <w:r>
                <w:rPr>
                  <w:sz w:val="20"/>
                  <w:color w:val="0000ff"/>
                </w:rPr>
                <w:t xml:space="preserve">приложении N 1</w:t>
              </w:r>
            </w:hyperlink>
            <w:r>
              <w:rPr>
                <w:sz w:val="20"/>
              </w:rPr>
              <w:t xml:space="preserve"> к государственной программе</w:t>
            </w:r>
          </w:p>
        </w:tc>
      </w:tr>
      <w:tr>
        <w:tc>
          <w:tcPr>
            <w:tcW w:w="2329" w:type="dxa"/>
            <w:tcBorders>
              <w:top w:val="nil"/>
              <w:left w:val="nil"/>
              <w:bottom w:val="nil"/>
              <w:right w:val="nil"/>
            </w:tcBorders>
            <w:vMerge w:val="restart"/>
          </w:tcPr>
          <w:p>
            <w:pPr>
              <w:pStyle w:val="0"/>
            </w:pPr>
            <w:r>
              <w:rPr>
                <w:sz w:val="20"/>
              </w:rPr>
              <w:t xml:space="preserve">Участники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государственные учреждения в сфере молодежной политики;</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органы местного самоуправления;</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зональные центры патриотического воспитания и подготовки граждан (молодежи) к военной службе;</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Архангельское региональное отделение Общероссийского общественного движения по увековечению памяти погибших при защите Отечества "Поисковое движение России" (далее - АРО ООД "ПДР");</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общественные объединения патриотической направленности;</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всероссийское детско-юношеское военно-патриотическое общественное движение "Юнармия" (далее - движение "Юнармия");</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общероссийская общественно-государственная детско-юношеская организация "Российское движение школьников" (далее - РДШ);</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общероссийская общественно-государственная организация "Российское военно-историческое общество";</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общероссийская общественно-государственная организация "Добровольное общество содействия армии, авиации и флоту России";</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общественные организации ветеранов;</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структурные подразделения Министерства обороны Российской Федерации, органы военного управления, войсковые части, дислоцированные на территории Архангельской области;</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территориальные органы федеральных органов исполнительной власти по Архангельской области</w:t>
            </w:r>
          </w:p>
        </w:tc>
      </w:tr>
      <w:tr>
        <w:tc>
          <w:tcPr>
            <w:tcW w:w="2329" w:type="dxa"/>
            <w:tcBorders>
              <w:top w:val="nil"/>
              <w:left w:val="nil"/>
              <w:bottom w:val="nil"/>
              <w:right w:val="nil"/>
            </w:tcBorders>
            <w:vMerge w:val="restart"/>
          </w:tcPr>
          <w:p>
            <w:pPr>
              <w:pStyle w:val="0"/>
            </w:pPr>
            <w:r>
              <w:rPr>
                <w:sz w:val="20"/>
              </w:rPr>
              <w:t xml:space="preserve">Задачи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задача N 1 - поддержка инициатив некоммерческих организаций и граждан в сфере патриотического воспитания и подготовки граждан (молодежи) к военной службе;</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задача N 2 - развитие и повышение эффективности системы гражданско-патриотического воспитания граждан Российской Федерации в Архангельской области;</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задача N 3 - развитие и повышение эффективности системы военно-патриотического воспитания граждан Российской Федерации в Архангельской области</w:t>
            </w:r>
          </w:p>
        </w:tc>
      </w:tr>
      <w:tr>
        <w:tc>
          <w:tcPr>
            <w:tcW w:w="2329" w:type="dxa"/>
            <w:tcBorders>
              <w:top w:val="nil"/>
              <w:left w:val="nil"/>
              <w:bottom w:val="nil"/>
              <w:right w:val="nil"/>
            </w:tcBorders>
            <w:vMerge w:val="restart"/>
          </w:tcPr>
          <w:p>
            <w:pPr>
              <w:pStyle w:val="0"/>
            </w:pPr>
            <w:r>
              <w:rPr>
                <w:sz w:val="20"/>
              </w:rPr>
              <w:t xml:space="preserve">Сроки и этапы реализации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2021 - 2026 годы.</w:t>
            </w:r>
          </w:p>
        </w:tc>
      </w:tr>
      <w:tr>
        <w:tc>
          <w:tcPr>
            <w:tcBorders>
              <w:top w:val="nil"/>
              <w:left w:val="nil"/>
              <w:bottom w:val="nil"/>
              <w:right w:val="nil"/>
            </w:tcBorders>
            <w:vMerge w:val="continue"/>
          </w:tcPr>
          <w:p/>
        </w:tc>
        <w:tc>
          <w:tcPr>
            <w:tcW w:w="427" w:type="dxa"/>
            <w:tcBorders>
              <w:top w:val="nil"/>
              <w:left w:val="nil"/>
              <w:bottom w:val="nil"/>
              <w:right w:val="nil"/>
            </w:tcBorders>
          </w:tcPr>
          <w:p>
            <w:pPr>
              <w:pStyle w:val="0"/>
            </w:pPr>
            <w:r>
              <w:rPr>
                <w:sz w:val="20"/>
              </w:rPr>
            </w:r>
          </w:p>
        </w:tc>
        <w:tc>
          <w:tcPr>
            <w:tcW w:w="6236" w:type="dxa"/>
            <w:tcBorders>
              <w:top w:val="nil"/>
              <w:left w:val="nil"/>
              <w:bottom w:val="nil"/>
              <w:right w:val="nil"/>
            </w:tcBorders>
          </w:tcPr>
          <w:p>
            <w:pPr>
              <w:pStyle w:val="0"/>
            </w:pPr>
            <w:r>
              <w:rPr>
                <w:sz w:val="20"/>
              </w:rPr>
              <w:t xml:space="preserve">Подпрограмма N 2 реализуется в один этап</w:t>
            </w:r>
          </w:p>
        </w:tc>
      </w:tr>
      <w:tr>
        <w:tc>
          <w:tcPr>
            <w:tcW w:w="2329" w:type="dxa"/>
            <w:tcBorders>
              <w:top w:val="nil"/>
              <w:left w:val="nil"/>
              <w:bottom w:val="nil"/>
              <w:right w:val="nil"/>
            </w:tcBorders>
          </w:tcPr>
          <w:p>
            <w:pPr>
              <w:pStyle w:val="0"/>
            </w:pPr>
            <w:r>
              <w:rPr>
                <w:sz w:val="20"/>
              </w:rPr>
              <w:t xml:space="preserve">Объем и источники финансирования подпрограммы</w:t>
            </w:r>
          </w:p>
        </w:tc>
        <w:tc>
          <w:tcPr>
            <w:tcW w:w="42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pPr>
            <w:r>
              <w:rPr>
                <w:sz w:val="20"/>
              </w:rPr>
              <w:t xml:space="preserve">общий объем финансирования составляет 929 587,5 тыс. рублей, в том числе:</w:t>
            </w:r>
          </w:p>
          <w:p>
            <w:pPr>
              <w:pStyle w:val="0"/>
            </w:pPr>
            <w:r>
              <w:rPr>
                <w:sz w:val="20"/>
              </w:rPr>
              <w:t xml:space="preserve">средства федерального бюджета - 0,0 тыс. рублей;</w:t>
            </w:r>
          </w:p>
          <w:p>
            <w:pPr>
              <w:pStyle w:val="0"/>
            </w:pPr>
            <w:r>
              <w:rPr>
                <w:sz w:val="20"/>
              </w:rPr>
              <w:t xml:space="preserve">средства областного бюджета - 921 587,8 тыс. рублей;</w:t>
            </w:r>
          </w:p>
          <w:p>
            <w:pPr>
              <w:pStyle w:val="0"/>
            </w:pPr>
            <w:r>
              <w:rPr>
                <w:sz w:val="20"/>
              </w:rPr>
              <w:t xml:space="preserve">средства местных бюджетов - 0,0 тыс. рублей;</w:t>
            </w:r>
          </w:p>
          <w:p>
            <w:pPr>
              <w:pStyle w:val="0"/>
            </w:pPr>
            <w:r>
              <w:rPr>
                <w:sz w:val="20"/>
              </w:rPr>
              <w:t xml:space="preserve">внебюджетные средства - 8000,0 рубля</w:t>
            </w:r>
          </w:p>
        </w:tc>
      </w:tr>
      <w:tr>
        <w:tc>
          <w:tcPr>
            <w:gridSpan w:val="3"/>
            <w:tcW w:w="8992" w:type="dxa"/>
            <w:tcBorders>
              <w:top w:val="nil"/>
              <w:left w:val="nil"/>
              <w:bottom w:val="nil"/>
              <w:right w:val="nil"/>
            </w:tcBorders>
          </w:tcPr>
          <w:p>
            <w:pPr>
              <w:pStyle w:val="0"/>
              <w:jc w:val="both"/>
            </w:pPr>
            <w:r>
              <w:rPr>
                <w:sz w:val="20"/>
              </w:rPr>
              <w:t xml:space="preserve">(в ред. </w:t>
            </w:r>
            <w:hyperlink w:history="0" r:id="rId86"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tc>
      </w:tr>
    </w:tbl>
    <w:p>
      <w:pPr>
        <w:pStyle w:val="0"/>
        <w:jc w:val="both"/>
      </w:pPr>
      <w:r>
        <w:rPr>
          <w:sz w:val="20"/>
        </w:rPr>
      </w:r>
    </w:p>
    <w:p>
      <w:pPr>
        <w:pStyle w:val="2"/>
        <w:outlineLvl w:val="2"/>
        <w:jc w:val="center"/>
      </w:pPr>
      <w:r>
        <w:rPr>
          <w:sz w:val="20"/>
        </w:rPr>
        <w:t xml:space="preserve">2.5. Характеристика сферы реализации подпрограммы N 2,</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Подпрограмма N 2 является продолжением подпрограммы N 3 "Гражданско-патриотическое воспитание граждан Российской Федерации и допризывная подготовка молодежи в Архангельской области" государственной </w:t>
      </w:r>
      <w:hyperlink w:history="0" r:id="rId87" w:tooltip="Постановление Правительства Архангельской области от 19.07.2013 N 330-пп (ред. от 25.02.2021) &quot;Об утверждении государственной программы Архангельской области &quo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quot; ------------ Утратил силу или отменен {КонсультантПлюс}">
        <w:r>
          <w:rPr>
            <w:sz w:val="20"/>
            <w:color w:val="0000ff"/>
          </w:rPr>
          <w:t xml:space="preserve">программы</w:t>
        </w:r>
      </w:hyperlink>
      <w:r>
        <w:rPr>
          <w:sz w:val="20"/>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утвержденной постановлением Правительства Архангельской области от 19 июля 2013 года N 330-пп, и сохраняет непрерывность процесса патриотического воспитания и дальнейшее формирование системы подготовки граждан (молодежи) к военной службе в Архангельской области. Подпрограмма N 2 включает в себя комплекс правовых,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 Подпрограмма </w:t>
      </w:r>
      <w:hyperlink w:history="0" r:id="rId88" w:tooltip="Постановление Агентства по организационному обеспечению деятельности мировых судей Архангельской области от 16.09.2020 N 2 &quot;О признании утратившими силу отдельных постановлений агентства по организационному обеспечению деятельности мировых судей Архангельской области&quot; {КонсультантПлюс}">
        <w:r>
          <w:rPr>
            <w:sz w:val="20"/>
            <w:color w:val="0000ff"/>
          </w:rPr>
          <w:t xml:space="preserve">N 2</w:t>
        </w:r>
      </w:hyperlink>
      <w:r>
        <w:rPr>
          <w:sz w:val="20"/>
        </w:rPr>
        <w:t xml:space="preserve"> ориентирована на все социальные слои и возрастные группы граждан при сохранении приоритета патриотического воспитания детей и молодежи.</w:t>
      </w:r>
    </w:p>
    <w:p>
      <w:pPr>
        <w:pStyle w:val="0"/>
        <w:spacing w:before="200" w:line-rule="auto"/>
        <w:ind w:firstLine="540"/>
        <w:jc w:val="both"/>
      </w:pPr>
      <w:r>
        <w:rPr>
          <w:sz w:val="20"/>
        </w:rPr>
        <w:t xml:space="preserve">В Архангельской области </w:t>
      </w:r>
      <w:hyperlink w:history="0" r:id="rId89" w:tooltip="Постановление Главы админ. Архангельской обл. от 10.11.2005 N 200 (ред. от 01.03.2018) &quot;О межведомственном координационном совете по патриотическому воспитанию граждан Российской Федерации в Архангельской области&quot; {КонсультантПлюс}">
        <w:r>
          <w:rPr>
            <w:sz w:val="20"/>
            <w:color w:val="0000ff"/>
          </w:rPr>
          <w:t xml:space="preserve">постановлением</w:t>
        </w:r>
      </w:hyperlink>
      <w:r>
        <w:rPr>
          <w:sz w:val="20"/>
        </w:rPr>
        <w:t xml:space="preserve"> главы администрации Архангельской области от 10 ноября 2005 года N 200 образован 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"Региональный центр патриотического воспитания и подготовки граждан (молодежи) к военной службе" (далее - ГАУ Архангельской области "Патриот"), а также созданы условия для организационного, информационного, научного и методического обеспечения патриотического воспитания граждан (молодежи).</w:t>
      </w:r>
    </w:p>
    <w:p>
      <w:pPr>
        <w:pStyle w:val="0"/>
        <w:spacing w:before="200" w:line-rule="auto"/>
        <w:ind w:firstLine="540"/>
        <w:jc w:val="both"/>
      </w:pPr>
      <w:r>
        <w:rPr>
          <w:sz w:val="20"/>
        </w:rPr>
        <w:t xml:space="preserve">Реализуется государственная задача по включению общественных объединений и граждан в процесс организации патриотического воспитания. Важно сохранить и повысить эффективность сформированной системы поддержки инициатив общественных объединений патриотической направленности, граждан, государственных учреждений Архангельской области патриотической направленности и муниципальных учреждений муниципальных образований патриотической направленности. В рамках областного конкурса проектов патриотической направленности с 2014 по 2019 год профинансировано 364 проекта патриотической направленности на сумму 24,5 миллиона рублей. Планируется дополнить спектр направлений конкурса проектов патриотической направленности поддержкой проектов по созданию арт-объектов гражданско-патриотического характера. Также планируется сформировать на заявительной основе реестр организаций, проводящих работу по патриотическому воспитанию для повышения эффективности финансирования их текущей деятельности и материально-технического обеспечения.</w:t>
      </w:r>
    </w:p>
    <w:p>
      <w:pPr>
        <w:pStyle w:val="0"/>
        <w:spacing w:before="200" w:line-rule="auto"/>
        <w:ind w:firstLine="540"/>
        <w:jc w:val="both"/>
      </w:pPr>
      <w:r>
        <w:rPr>
          <w:sz w:val="20"/>
        </w:rPr>
        <w:t xml:space="preserve">Более 30 лет в Архангельской области существует поисковое движение. В АРО ООД "ПДР" входят 32 поисковых отряда. Ежегодно в поисковых экспедициях принимают участие более 400 человек. В 2018 году появилась Региональная общественная организация гражданско-патриотического воспитания "Архангельский региональный учебный поисковый центр". В целях повышения эффективности организации работы поисковых объединений Архангельской области, реализации проектов по патриотическому воспитанию и увековечению памяти погибших при защите Отечества, решения задач, возложенных на ООД "ПДР" Министерством обороны Российской Федерации, предусмотрено, что АРО ООД "ПДР" становится соисполнителем подпрограммы N 2 и ежегодно получает субсидию на указанные цели в соответствии с Порядком, утвержденным постановлением Правительства Архангельской области.</w:t>
      </w:r>
    </w:p>
    <w:p>
      <w:pPr>
        <w:pStyle w:val="0"/>
        <w:spacing w:before="200" w:line-rule="auto"/>
        <w:ind w:firstLine="540"/>
        <w:jc w:val="both"/>
      </w:pPr>
      <w:r>
        <w:rPr>
          <w:sz w:val="20"/>
        </w:rPr>
        <w:t xml:space="preserve">Сформирована система организации патриотических мероприятий и акций. Ежегодно реализуется 9 всероссийских и региональных акций, посвященных государственным и профессиональным праздникам, памятным датам военной истории Российской Федерации. ГАУ Архангельской области "Патриот" ежегодно реализует более 200 мероприятий патриотической направленности с общим охватом более 70 000 человек. Для проведения мероприятий патриотической направленности используется потенциал 26 зональных центров патриотического воспитания и подготовки граждан (молодежи) к военной службе, созданных в каждом муниципальном районе и городском округе Архангельской области, центров традиционной народной культуры, театров, библиотек и музеев, общественных объединений. Проводятся научные конференции, военно-исторические чтения, организуются форумы, семинары и круглые столы по актуальным вопросам патриотического воспитания. В целях информирования граждан о работе сферы патриотического воспитания функционирует сайт ГАУ Архангельской области "Патриот" в информационно-коммуникационной сети "Интернет" (далее - сеть "Интернет") и группа в социальной сети "Вконтакте".</w:t>
      </w:r>
    </w:p>
    <w:p>
      <w:pPr>
        <w:pStyle w:val="0"/>
        <w:spacing w:before="200" w:line-rule="auto"/>
        <w:ind w:firstLine="540"/>
        <w:jc w:val="both"/>
      </w:pPr>
      <w:r>
        <w:rPr>
          <w:sz w:val="20"/>
        </w:rPr>
        <w:t xml:space="preserve">Одной из выявленных проблем при реализации патриотического воспитания в Архангельской области является низкий уровень внедрения инновационных подходов, что снижает интерес молодежи к мероприятиям патриотической направленности. Как показывают исследования повысить интерес и привлечь молодежь к гражданско-патриотическим мероприятиям может внедрение информационных технологий в гражданско-патриотическое воспитание: использование игротехник, в том числе в сети "Интернет", дополненной и виртуальной реальности, робототехники. Другой проблемой, которую выявили последние социологические исследования, граждане называют преобладание мероприятий военно-патриотического характера над гражданско-патриотическими, что делает процесс патриотического воспитания несбалансированным, не позволяет охватить и заинтересовать все слои молодежи. В целях повышения гражданской ответственности за судьбу страны, укрепления чувства сопричастности граждан к великой истории и культуре Российской Федерации в целом и Архангельской области в частности, обеспечения преемственности поколений россиян, воспитания гражданина, любящего свою Родину и семью, имеющего активную жизненную позицию, в подпрограмму N 2 включены мероприятия, направленные на развитие гражданской активности детей и молодежи, реализуемые совместно с РДШ, комплекс мероприятий и проектов, позиционирующих Архангельскую область как родину Российского флага и флота, а также мероприятия, популяризирующие трудовой подвиг представителей мирных профессий жителей и уроженцев Архангельской области.</w:t>
      </w:r>
    </w:p>
    <w:p>
      <w:pPr>
        <w:pStyle w:val="0"/>
        <w:spacing w:before="200" w:line-rule="auto"/>
        <w:ind w:firstLine="540"/>
        <w:jc w:val="both"/>
      </w:pPr>
      <w:r>
        <w:rPr>
          <w:sz w:val="20"/>
        </w:rPr>
        <w:t xml:space="preserve">В Архангельской области сформирована эффективная система военно-патриотического воспитания и подготовки граждан (молодежи) к военной службе. Система проведения военно-спортивных игр включает в себя как игры общего характера ("Зарница", "Зарничка"), так и специализированные ("Внуки Маргелова", "Морская зарница", "Военно-медицинская игра имени Пирогова", "Спецназ"). Команды, победившие в региональных финалах, направляются для участия во всероссийских финалах. На постоянной основе проводятся профильные военно-патриотические смены. В 2019 году было реализовано 9 таких смен в детских оздоровительных лагерях Архангельской области и за ее пределами. Важную роль в организации военно-патриотического воспитания играет движение "Юнармия". Местные отделения движения "Юнармия" созданы в каждом муниципальном образовании. Участниками движения являются более 7500 жителей Архангельской области. Ежегодно организуются региональный форум "Я - Юнармия", Юнармейский парад, юнармейские профильные смены. Региональное отделение движения "Юнармия" по итогам смотра-конкурса региональных отделений в 2019 году заняло первое место в Северо-Западном федеральном округе и 10 место в Российской Федерации.</w:t>
      </w:r>
    </w:p>
    <w:p>
      <w:pPr>
        <w:pStyle w:val="0"/>
        <w:jc w:val="both"/>
      </w:pPr>
      <w:r>
        <w:rPr>
          <w:sz w:val="20"/>
        </w:rPr>
      </w:r>
    </w:p>
    <w:p>
      <w:pPr>
        <w:pStyle w:val="2"/>
        <w:outlineLvl w:val="2"/>
        <w:jc w:val="center"/>
      </w:pPr>
      <w:r>
        <w:rPr>
          <w:sz w:val="20"/>
        </w:rPr>
        <w:t xml:space="preserve">2.6. Механизм реализации мероприятий подпрограммы N 2</w:t>
      </w:r>
    </w:p>
    <w:p>
      <w:pPr>
        <w:pStyle w:val="0"/>
        <w:jc w:val="both"/>
      </w:pPr>
      <w:r>
        <w:rPr>
          <w:sz w:val="20"/>
        </w:rPr>
      </w:r>
    </w:p>
    <w:p>
      <w:pPr>
        <w:pStyle w:val="0"/>
        <w:ind w:firstLine="540"/>
        <w:jc w:val="both"/>
      </w:pPr>
      <w:r>
        <w:rPr>
          <w:sz w:val="20"/>
        </w:rPr>
        <w:t xml:space="preserve">В рамках реализации мероприятия </w:t>
      </w:r>
      <w:hyperlink w:history="0" w:anchor="P2347" w:tooltip="1.1. Субсидия Архангельскому региональному отделению Общероссийского общественного движения по увековечению памяти погибших при защите Отечества &quot;Поисковое движение России&quot; на организацию работы поисковых объединений в Архангельской области, реализацию проектов по патриотическому воспитанию и увековечению памяти погибших при защите Отечества">
        <w:r>
          <w:rPr>
            <w:sz w:val="20"/>
            <w:color w:val="0000ff"/>
          </w:rPr>
          <w:t xml:space="preserve">пункта 1.1</w:t>
        </w:r>
      </w:hyperlink>
      <w:r>
        <w:rPr>
          <w:sz w:val="20"/>
        </w:rPr>
        <w:t xml:space="preserve"> перечня мероприятий подпрограммы N 2 (приложение N 2 к государственной программе) за счет средств областного бюджета предоставляются субсидии АРО ООД "ПДР" на организацию работы поисковых объединений Архангельской области, реализацию проектов по патриотическому воспитанию и увековечению памяти погибших при защите Отечества в соответствии с Порядком, утвержденным постановлением Правительства Архангельской области.</w:t>
      </w:r>
    </w:p>
    <w:p>
      <w:pPr>
        <w:pStyle w:val="0"/>
        <w:spacing w:before="200" w:line-rule="auto"/>
        <w:ind w:firstLine="540"/>
        <w:jc w:val="both"/>
      </w:pPr>
      <w:r>
        <w:rPr>
          <w:sz w:val="20"/>
        </w:rPr>
        <w:t xml:space="preserve">В рамках реализации мероприятия </w:t>
      </w:r>
      <w:hyperlink w:history="0" w:anchor="P2399" w:tooltip="1.2. Предоставление субсидий социально ориентированным некоммерческим организациям на реализацию основных направлений патриотического воспитания и подготовки (граждан) молодежи к военной службе">
        <w:r>
          <w:rPr>
            <w:sz w:val="20"/>
            <w:color w:val="0000ff"/>
          </w:rPr>
          <w:t xml:space="preserve">пункта 1.2</w:t>
        </w:r>
      </w:hyperlink>
      <w:r>
        <w:rPr>
          <w:sz w:val="20"/>
        </w:rPr>
        <w:t xml:space="preserve"> перечня мероприятий подпрограммы N 3 (приложение N 2 к государственной программе) агентством по делам молодежи на конкурсной основе предоставляются средства областного бюджета в виде субсидий на развитие деятельности социально ориентированных некоммерческих организаций с целью реализации основных направлений патриотического воспитания и подготовки (граждан) молодежи к военной службе. Порядок и условия проведения конкурса определяются </w:t>
      </w:r>
      <w:hyperlink w:history="0" r:id="rId90" w:tooltip="Постановление Правительства Архангельской области от 20.09.2011 N 334-пп (ред. от 09.08.2023) &quot;Об утверждении Положения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Положением</w:t>
        </w:r>
      </w:hyperlink>
      <w:r>
        <w:rPr>
          <w:sz w:val="20"/>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N 334-пп.</w:t>
      </w:r>
    </w:p>
    <w:p>
      <w:pPr>
        <w:pStyle w:val="0"/>
        <w:jc w:val="both"/>
      </w:pPr>
      <w:r>
        <w:rPr>
          <w:sz w:val="20"/>
        </w:rPr>
        <w:t xml:space="preserve">(в ред. постановлений Правительства Архангельской области от 29.04.2021 </w:t>
      </w:r>
      <w:hyperlink w:history="0" r:id="rId91"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92"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Реализацию мероприятия </w:t>
      </w:r>
      <w:hyperlink w:history="0" w:anchor="P2451" w:tooltip="1.3. Проведение областного конкурса проектов в сфере патриотического воспитания">
        <w:r>
          <w:rPr>
            <w:sz w:val="20"/>
            <w:color w:val="0000ff"/>
          </w:rPr>
          <w:t xml:space="preserve">пункта 1.3</w:t>
        </w:r>
      </w:hyperlink>
      <w:r>
        <w:rPr>
          <w:sz w:val="20"/>
        </w:rPr>
        <w:t xml:space="preserve"> мероприятий подпрограммы N 2 (приложение N 2 к государственной программе) осуществляет агентство по делам молодежи за счет средств областного бюджета путем предоставления субсидий в соответствии с Положением о порядке проведения областного конкурса проектов в сфере патриотического воспитания, утвержденным постановлением Правительства Архангельской области.</w:t>
      </w:r>
    </w:p>
    <w:p>
      <w:pPr>
        <w:pStyle w:val="0"/>
        <w:jc w:val="both"/>
      </w:pPr>
      <w:r>
        <w:rPr>
          <w:sz w:val="20"/>
        </w:rPr>
        <w:t xml:space="preserve">(абзац введен </w:t>
      </w:r>
      <w:hyperlink w:history="0" r:id="rId9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В рамках реализации мероприятия </w:t>
      </w:r>
      <w:hyperlink w:history="0" w:anchor="P2503" w:tooltip="1.4. Предоставление субсидии Архангельскому региональному отделению Общероссийской общественно-государственной организации &quot;Российское военно-историческое общество&quot; на реализацию проектов по патриотическому воспитанию">
        <w:r>
          <w:rPr>
            <w:sz w:val="20"/>
            <w:color w:val="0000ff"/>
          </w:rPr>
          <w:t xml:space="preserve">пункта 1.4</w:t>
        </w:r>
      </w:hyperlink>
      <w:r>
        <w:rPr>
          <w:sz w:val="20"/>
        </w:rPr>
        <w:t xml:space="preserve"> перечня мероприятий подпрограммы N 2 (приложение N 2 к государственной программе) за счет средств областного бюджета предоставляются 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 на реализацию проектов, направленных на ремонт, реконструкцию, благоустройство и установку памятников, обелисков, мемориалов, памятных досок в соответствии с Положением, утвержденным постановлением Правительства Архангельской области.</w:t>
      </w:r>
    </w:p>
    <w:p>
      <w:pPr>
        <w:pStyle w:val="0"/>
        <w:jc w:val="both"/>
      </w:pPr>
      <w:r>
        <w:rPr>
          <w:sz w:val="20"/>
        </w:rPr>
        <w:t xml:space="preserve">(абзац введен </w:t>
      </w:r>
      <w:hyperlink w:history="0" r:id="rId94"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Реализацию мероприятий </w:t>
      </w:r>
      <w:hyperlink w:history="0" w:anchor="P2725" w:tooltip="2.2. Внедрение инновационных подходов в гражданско-патриотическом воспитании">
        <w:r>
          <w:rPr>
            <w:sz w:val="20"/>
            <w:color w:val="0000ff"/>
          </w:rPr>
          <w:t xml:space="preserve">пунктов 2.2</w:t>
        </w:r>
      </w:hyperlink>
      <w:r>
        <w:rPr>
          <w:sz w:val="20"/>
        </w:rPr>
        <w:t xml:space="preserve">, </w:t>
      </w:r>
      <w:hyperlink w:history="0" w:anchor="P2829" w:tooltip="2.4. Реализация проектов и мероприятий, позиционирующих Архангельскую область как родину Российского флага">
        <w:r>
          <w:rPr>
            <w:sz w:val="20"/>
            <w:color w:val="0000ff"/>
          </w:rPr>
          <w:t xml:space="preserve">2.4</w:t>
        </w:r>
      </w:hyperlink>
      <w:r>
        <w:rPr>
          <w:sz w:val="20"/>
        </w:rPr>
        <w:t xml:space="preserve"> - </w:t>
      </w:r>
      <w:hyperlink w:history="0" w:anchor="P2933" w:tooltip="2.6. Реализация проектов и мероприятий, популяризирующих трудовой подвиг представителей мирных профессий жителей и уроженцев Архангельской области">
        <w:r>
          <w:rPr>
            <w:sz w:val="20"/>
            <w:color w:val="0000ff"/>
          </w:rPr>
          <w:t xml:space="preserve">2.6</w:t>
        </w:r>
      </w:hyperlink>
      <w:r>
        <w:rPr>
          <w:sz w:val="20"/>
        </w:rPr>
        <w:t xml:space="preserve">, </w:t>
      </w:r>
      <w:hyperlink w:history="0" w:anchor="P2986" w:tooltip="3.1. 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
        <w:r>
          <w:rPr>
            <w:sz w:val="20"/>
            <w:color w:val="0000ff"/>
          </w:rPr>
          <w:t xml:space="preserve">3.1</w:t>
        </w:r>
      </w:hyperlink>
      <w:r>
        <w:rPr>
          <w:sz w:val="20"/>
        </w:rPr>
        <w:t xml:space="preserve">, </w:t>
      </w:r>
      <w:hyperlink w:history="0" w:anchor="P3093" w:tooltip="3.3. Развитие юнармейского движения на территории Архангельской области">
        <w:r>
          <w:rPr>
            <w:sz w:val="20"/>
            <w:color w:val="0000ff"/>
          </w:rPr>
          <w:t xml:space="preserve">3.3</w:t>
        </w:r>
      </w:hyperlink>
      <w:r>
        <w:rPr>
          <w:sz w:val="20"/>
        </w:rPr>
        <w:t xml:space="preserve"> перечня мероприятий подпрограммы N 2 (приложение N 2 к государственной программе) осуществляет ГАУ "Патриот", средства на реализацию которых направляются ГАУ "Патриот"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агентства по делам молодежи.</w:t>
      </w:r>
    </w:p>
    <w:p>
      <w:pPr>
        <w:pStyle w:val="0"/>
        <w:jc w:val="both"/>
      </w:pPr>
      <w:r>
        <w:rPr>
          <w:sz w:val="20"/>
        </w:rPr>
        <w:t xml:space="preserve">(в ред. постановлений Правительства Архангельской области от 29.04.2021 </w:t>
      </w:r>
      <w:hyperlink w:history="0" r:id="rId9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9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 от 13.02.2023 </w:t>
      </w:r>
      <w:hyperlink w:history="0" r:id="rId97"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rPr>
        <w:t xml:space="preserve">)</w:t>
      </w:r>
    </w:p>
    <w:p>
      <w:pPr>
        <w:pStyle w:val="0"/>
        <w:spacing w:before="200" w:line-rule="auto"/>
        <w:ind w:firstLine="540"/>
        <w:jc w:val="both"/>
      </w:pPr>
      <w:r>
        <w:rPr>
          <w:sz w:val="20"/>
        </w:rPr>
        <w:t xml:space="preserve">ГАУ "Патриот" привлекает к реализации мероприятий </w:t>
      </w:r>
      <w:hyperlink w:history="0" w:anchor="P2725" w:tooltip="2.2. Внедрение инновационных подходов в гражданско-патриотическом воспитании">
        <w:r>
          <w:rPr>
            <w:sz w:val="20"/>
            <w:color w:val="0000ff"/>
          </w:rPr>
          <w:t xml:space="preserve">пунктов 2.2</w:t>
        </w:r>
      </w:hyperlink>
      <w:r>
        <w:rPr>
          <w:sz w:val="20"/>
        </w:rPr>
        <w:t xml:space="preserve">, </w:t>
      </w:r>
      <w:hyperlink w:history="0" w:anchor="P2829" w:tooltip="2.4. Реализация проектов и мероприятий, позиционирующих Архангельскую область как родину Российского флага">
        <w:r>
          <w:rPr>
            <w:sz w:val="20"/>
            <w:color w:val="0000ff"/>
          </w:rPr>
          <w:t xml:space="preserve">2.4</w:t>
        </w:r>
      </w:hyperlink>
      <w:r>
        <w:rPr>
          <w:sz w:val="20"/>
        </w:rPr>
        <w:t xml:space="preserve"> - </w:t>
      </w:r>
      <w:hyperlink w:history="0" w:anchor="P2933" w:tooltip="2.6. Реализация проектов и мероприятий, популяризирующих трудовой подвиг представителей мирных профессий жителей и уроженцев Архангельской области">
        <w:r>
          <w:rPr>
            <w:sz w:val="20"/>
            <w:color w:val="0000ff"/>
          </w:rPr>
          <w:t xml:space="preserve">2.6</w:t>
        </w:r>
      </w:hyperlink>
      <w:r>
        <w:rPr>
          <w:sz w:val="20"/>
        </w:rPr>
        <w:t xml:space="preserve">, </w:t>
      </w:r>
      <w:hyperlink w:history="0" w:anchor="P2986" w:tooltip="3.1. 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
        <w:r>
          <w:rPr>
            <w:sz w:val="20"/>
            <w:color w:val="0000ff"/>
          </w:rPr>
          <w:t xml:space="preserve">3.1</w:t>
        </w:r>
      </w:hyperlink>
      <w:r>
        <w:rPr>
          <w:sz w:val="20"/>
        </w:rPr>
        <w:t xml:space="preserve">, </w:t>
      </w:r>
      <w:hyperlink w:history="0" w:anchor="P3093" w:tooltip="3.3. Развитие юнармейского движения на территории Архангельской области">
        <w:r>
          <w:rPr>
            <w:sz w:val="20"/>
            <w:color w:val="0000ff"/>
          </w:rPr>
          <w:t xml:space="preserve">3.3</w:t>
        </w:r>
      </w:hyperlink>
      <w:r>
        <w:rPr>
          <w:sz w:val="20"/>
        </w:rPr>
        <w:t xml:space="preserve"> перечня мероприятий подпрограммы N 2 (приложение N 2 к государственной программе) организации и индивидуальных предпринимателей, определяемые в порядке, предусмотренном Гражданским </w:t>
      </w:r>
      <w:hyperlink w:history="0" r:id="rId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и Федеральным </w:t>
      </w:r>
      <w:hyperlink w:history="0" r:id="rId9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Реализацию мероприятия </w:t>
      </w:r>
      <w:hyperlink w:history="0" w:anchor="P2556" w:tooltip="2.1. Проведение мероприятий, направленных на развитие и повышение эффективности системы гражданско-патриотического воспитания граждан в Архангельской области">
        <w:r>
          <w:rPr>
            <w:sz w:val="20"/>
            <w:color w:val="0000ff"/>
          </w:rPr>
          <w:t xml:space="preserve">пункта 2.1</w:t>
        </w:r>
      </w:hyperlink>
      <w:r>
        <w:rPr>
          <w:sz w:val="20"/>
        </w:rPr>
        <w:t xml:space="preserve"> перечня мероприятий подпрограммы N 2 (приложение N 2 к государственной программе) осуществляет ГАУ "Патриот", средства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Реализацию мероприятий </w:t>
      </w:r>
      <w:hyperlink w:history="0" w:anchor="P2777" w:tooltip="2.3. Проведение региональных мероприятий, направленных на развитие гражданской активности детей и молодежи">
        <w:r>
          <w:rPr>
            <w:sz w:val="20"/>
            <w:color w:val="0000ff"/>
          </w:rPr>
          <w:t xml:space="preserve">пунктов 2.3</w:t>
        </w:r>
      </w:hyperlink>
      <w:r>
        <w:rPr>
          <w:sz w:val="20"/>
        </w:rPr>
        <w:t xml:space="preserve"> и </w:t>
      </w:r>
      <w:hyperlink w:history="0" w:anchor="P3041" w:tooltip="3.2. Проведение финалов военно-спортивных игр &quot;Орленок&quot;, &quot;Зарница&quot; и обеспечение участия обучающихся во всероссийских играх и соревнованиях">
        <w:r>
          <w:rPr>
            <w:sz w:val="20"/>
            <w:color w:val="0000ff"/>
          </w:rPr>
          <w:t xml:space="preserve">3.2</w:t>
        </w:r>
      </w:hyperlink>
      <w:r>
        <w:rPr>
          <w:sz w:val="20"/>
        </w:rPr>
        <w:t xml:space="preserve"> перечня мероприятий подпрограммы N 2 (приложение N 2 к государственной программе) осуществляют государственные образовательные учреждения Архангельской области, подведомственные министерству образования,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в соответствии с </w:t>
      </w:r>
      <w:hyperlink w:history="0" r:id="rId100" w:tooltip="Постановление Правительства Архангельской области от 28.08.2012 N 369-пп (ред. от 07.02.2023) &quot;Об утверждении Положения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и о внесении изменений в отдельные постановления Правительства Архангельской области&quot; (с изм. и доп., вступающими в силу с 01.07.2023) {КонсультантПлюс}">
        <w:r>
          <w:rPr>
            <w:sz w:val="20"/>
            <w:color w:val="0000ff"/>
          </w:rPr>
          <w:t xml:space="preserve">Положением</w:t>
        </w:r>
      </w:hyperlink>
      <w:r>
        <w:rPr>
          <w:sz w:val="20"/>
        </w:rP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и постановлением министерства образования.</w:t>
      </w:r>
    </w:p>
    <w:p>
      <w:pPr>
        <w:pStyle w:val="0"/>
        <w:jc w:val="both"/>
      </w:pPr>
      <w:r>
        <w:rPr>
          <w:sz w:val="20"/>
        </w:rPr>
        <w:t xml:space="preserve">(в ред. </w:t>
      </w:r>
      <w:hyperlink w:history="0" r:id="rId101"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09.08.2021 N 411-пп)</w:t>
      </w:r>
    </w:p>
    <w:p>
      <w:pPr>
        <w:pStyle w:val="0"/>
        <w:jc w:val="both"/>
      </w:pPr>
      <w:r>
        <w:rPr>
          <w:sz w:val="20"/>
        </w:rPr>
      </w:r>
    </w:p>
    <w:bookmarkStart w:id="365" w:name="P365"/>
    <w:bookmarkEnd w:id="365"/>
    <w:p>
      <w:pPr>
        <w:pStyle w:val="2"/>
        <w:outlineLvl w:val="2"/>
        <w:jc w:val="center"/>
      </w:pPr>
      <w:r>
        <w:rPr>
          <w:sz w:val="20"/>
        </w:rPr>
        <w:t xml:space="preserve">2.7. Паспорт подпрограммы N 3 "Кадровое,</w:t>
      </w:r>
    </w:p>
    <w:p>
      <w:pPr>
        <w:pStyle w:val="2"/>
        <w:jc w:val="center"/>
      </w:pPr>
      <w:r>
        <w:rPr>
          <w:sz w:val="20"/>
        </w:rPr>
        <w:t xml:space="preserve">научно-методическое, информационное и инфраструктурное</w:t>
      </w:r>
    </w:p>
    <w:p>
      <w:pPr>
        <w:pStyle w:val="2"/>
        <w:jc w:val="center"/>
      </w:pPr>
      <w:r>
        <w:rPr>
          <w:sz w:val="20"/>
        </w:rPr>
        <w:t xml:space="preserve">обеспечение молодежной политики и патриотического</w:t>
      </w:r>
    </w:p>
    <w:p>
      <w:pPr>
        <w:pStyle w:val="2"/>
        <w:jc w:val="center"/>
      </w:pPr>
      <w:r>
        <w:rPr>
          <w:sz w:val="20"/>
        </w:rPr>
        <w:t xml:space="preserve">воспитания"</w:t>
      </w:r>
    </w:p>
    <w:p>
      <w:pPr>
        <w:pStyle w:val="0"/>
        <w:jc w:val="both"/>
      </w:pPr>
      <w:r>
        <w:rPr>
          <w:sz w:val="20"/>
        </w:rPr>
      </w:r>
    </w:p>
    <w:tbl>
      <w:tblPr>
        <w:tblInd w:w="0" w:type="dxa"/>
        <w:tblLayout w:type="fixed"/>
        <w:tblCellMar>
          <w:top w:w="102" w:type="dxa"/>
          <w:left w:w="62" w:type="dxa"/>
          <w:bottom w:w="102" w:type="dxa"/>
          <w:right w:w="62" w:type="dxa"/>
        </w:tblCellMar>
      </w:tblPr>
      <w:tblGrid>
        <w:gridCol w:w="2189"/>
        <w:gridCol w:w="425"/>
        <w:gridCol w:w="6406"/>
      </w:tblGrid>
      <w:tr>
        <w:tc>
          <w:tcPr>
            <w:tcW w:w="2189" w:type="dxa"/>
            <w:tcBorders>
              <w:top w:val="nil"/>
              <w:left w:val="nil"/>
              <w:bottom w:val="nil"/>
              <w:right w:val="nil"/>
            </w:tcBorders>
          </w:tcPr>
          <w:p>
            <w:pPr>
              <w:pStyle w:val="0"/>
            </w:pPr>
            <w:r>
              <w:rPr>
                <w:sz w:val="20"/>
              </w:rPr>
              <w:t xml:space="preserve">Наименование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"Кадровое, научно-методическое, информационное и инфраструктурное обеспечение молодежной политики и патриотического воспитания" (далее - подпрограмма N 3)</w:t>
            </w:r>
          </w:p>
        </w:tc>
      </w:tr>
      <w:tr>
        <w:tc>
          <w:tcPr>
            <w:tcW w:w="2189" w:type="dxa"/>
            <w:tcBorders>
              <w:top w:val="nil"/>
              <w:left w:val="nil"/>
              <w:bottom w:val="nil"/>
              <w:right w:val="nil"/>
            </w:tcBorders>
          </w:tcPr>
          <w:p>
            <w:pPr>
              <w:pStyle w:val="0"/>
            </w:pPr>
            <w:r>
              <w:rPr>
                <w:sz w:val="20"/>
              </w:rPr>
              <w:t xml:space="preserve">Ответственный исполнитель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агентство по делам молодежи</w:t>
            </w:r>
          </w:p>
        </w:tc>
      </w:tr>
      <w:tr>
        <w:tc>
          <w:tcPr>
            <w:gridSpan w:val="3"/>
            <w:tcW w:w="9020" w:type="dxa"/>
            <w:tcBorders>
              <w:top w:val="nil"/>
              <w:left w:val="nil"/>
              <w:bottom w:val="nil"/>
              <w:right w:val="nil"/>
            </w:tcBorders>
          </w:tcPr>
          <w:p>
            <w:pPr>
              <w:pStyle w:val="0"/>
              <w:jc w:val="both"/>
            </w:pPr>
            <w:r>
              <w:rPr>
                <w:sz w:val="20"/>
              </w:rPr>
              <w:t xml:space="preserve">(в ред. постановлений Правительства Архангельской области от 29.04.2021 </w:t>
            </w:r>
            <w:hyperlink w:history="0" r:id="rId102"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103"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tc>
      </w:tr>
      <w:tr>
        <w:tc>
          <w:tcPr>
            <w:tcW w:w="2189" w:type="dxa"/>
            <w:tcBorders>
              <w:top w:val="nil"/>
              <w:left w:val="nil"/>
              <w:bottom w:val="nil"/>
              <w:right w:val="nil"/>
            </w:tcBorders>
            <w:vMerge w:val="restart"/>
          </w:tcPr>
          <w:p>
            <w:pPr>
              <w:pStyle w:val="0"/>
            </w:pPr>
            <w:r>
              <w:rPr>
                <w:sz w:val="20"/>
              </w:rPr>
              <w:t xml:space="preserve">Участники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государственные учреждения в сфере молодежной политики;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органы местного самоуправления;</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муниципальные учреждения по работе с молодежью;</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ресурсные центры по работе с молодежью в муниципальных районах и городских округах Архангельской области;</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зональные центры патриотического воспитания и подготовки граждан (молодежи) к военной службе;</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общественные объединения, осуществляющие деятельность в сфере государственной молодежной политики и патриотического воспитания молодежи</w:t>
            </w:r>
          </w:p>
        </w:tc>
      </w:tr>
      <w:tr>
        <w:tc>
          <w:tcPr>
            <w:tcW w:w="2189" w:type="dxa"/>
            <w:tcBorders>
              <w:top w:val="nil"/>
              <w:left w:val="nil"/>
              <w:bottom w:val="nil"/>
              <w:right w:val="nil"/>
            </w:tcBorders>
            <w:vMerge w:val="restart"/>
          </w:tcPr>
          <w:p>
            <w:pPr>
              <w:pStyle w:val="0"/>
            </w:pPr>
            <w:r>
              <w:rPr>
                <w:sz w:val="20"/>
              </w:rPr>
              <w:t xml:space="preserve">Цель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качественное улучшение деятельности, направленной на кадровое, научно-методическое, информационное и инфраструктурное обеспечение молодежной политики и патриотического воспитания.</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hyperlink w:history="0" w:anchor="P482" w:tooltip="I. Перечень">
              <w:r>
                <w:rPr>
                  <w:sz w:val="20"/>
                  <w:color w:val="0000ff"/>
                </w:rPr>
                <w:t xml:space="preserve">Перечень</w:t>
              </w:r>
            </w:hyperlink>
            <w:r>
              <w:rPr>
                <w:sz w:val="20"/>
              </w:rPr>
              <w:t xml:space="preserve"> целевых показателей подпрограммы N 3 приведен в </w:t>
            </w:r>
            <w:hyperlink w:history="0" w:anchor="P474" w:tooltip="Приложение N 1">
              <w:r>
                <w:rPr>
                  <w:sz w:val="20"/>
                  <w:color w:val="0000ff"/>
                </w:rPr>
                <w:t xml:space="preserve">приложении N 1</w:t>
              </w:r>
            </w:hyperlink>
            <w:r>
              <w:rPr>
                <w:sz w:val="20"/>
              </w:rPr>
              <w:t xml:space="preserve"> к государственной программе</w:t>
            </w:r>
          </w:p>
        </w:tc>
      </w:tr>
      <w:tr>
        <w:tc>
          <w:tcPr>
            <w:tcW w:w="2189" w:type="dxa"/>
            <w:tcBorders>
              <w:top w:val="nil"/>
              <w:left w:val="nil"/>
              <w:bottom w:val="nil"/>
              <w:right w:val="nil"/>
            </w:tcBorders>
            <w:vMerge w:val="restart"/>
          </w:tcPr>
          <w:p>
            <w:pPr>
              <w:pStyle w:val="0"/>
            </w:pPr>
            <w:r>
              <w:rPr>
                <w:sz w:val="20"/>
              </w:rPr>
              <w:t xml:space="preserve">Задачи подпрограммы</w:t>
            </w:r>
          </w:p>
        </w:tc>
        <w:tc>
          <w:tcPr>
            <w:tcW w:w="425" w:type="dxa"/>
            <w:tcBorders>
              <w:top w:val="nil"/>
              <w:left w:val="nil"/>
              <w:bottom w:val="nil"/>
              <w:right w:val="nil"/>
            </w:tcBorders>
            <w:vMerge w:val="restart"/>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задача N 1 - развитие инфраструктуры молодежной политики и патриотического воспитания;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06" w:type="dxa"/>
            <w:tcBorders>
              <w:top w:val="nil"/>
              <w:left w:val="nil"/>
              <w:bottom w:val="nil"/>
              <w:right w:val="nil"/>
            </w:tcBorders>
          </w:tcPr>
          <w:p>
            <w:pPr>
              <w:pStyle w:val="0"/>
            </w:pPr>
            <w:r>
              <w:rPr>
                <w:sz w:val="20"/>
              </w:rPr>
              <w:t xml:space="preserve">задача N 2 - обеспечение кадровой безопасности сферы молодежной политики и патриотического воспитания;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06" w:type="dxa"/>
            <w:tcBorders>
              <w:top w:val="nil"/>
              <w:left w:val="nil"/>
              <w:bottom w:val="nil"/>
              <w:right w:val="nil"/>
            </w:tcBorders>
          </w:tcPr>
          <w:p>
            <w:pPr>
              <w:pStyle w:val="0"/>
            </w:pPr>
            <w:r>
              <w:rPr>
                <w:sz w:val="20"/>
              </w:rPr>
              <w:t xml:space="preserve">задача N 3 - информационное обеспечение сферы молодежной политики и патриотического воспитания</w:t>
            </w:r>
          </w:p>
        </w:tc>
      </w:tr>
      <w:tr>
        <w:tc>
          <w:tcPr>
            <w:tcW w:w="2189" w:type="dxa"/>
            <w:tcBorders>
              <w:top w:val="nil"/>
              <w:left w:val="nil"/>
              <w:bottom w:val="nil"/>
              <w:right w:val="nil"/>
            </w:tcBorders>
            <w:vMerge w:val="restart"/>
          </w:tcPr>
          <w:p>
            <w:pPr>
              <w:pStyle w:val="0"/>
            </w:pPr>
            <w:r>
              <w:rPr>
                <w:sz w:val="20"/>
              </w:rPr>
              <w:t xml:space="preserve">Сроки и этапы реализации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2021 - 2026 годы.</w:t>
            </w:r>
          </w:p>
        </w:tc>
      </w:tr>
      <w:tr>
        <w:tc>
          <w:tcPr>
            <w:tcBorders>
              <w:top w:val="nil"/>
              <w:left w:val="nil"/>
              <w:bottom w:val="nil"/>
              <w:right w:val="nil"/>
            </w:tcBorders>
            <w:vMerge w:val="continue"/>
          </w:tcPr>
          <w:p/>
        </w:tc>
        <w:tc>
          <w:tcPr>
            <w:tcW w:w="42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pPr>
            <w:r>
              <w:rPr>
                <w:sz w:val="20"/>
              </w:rPr>
              <w:t xml:space="preserve">Подпрограмма N 3 реализуется в один этап</w:t>
            </w:r>
          </w:p>
        </w:tc>
      </w:tr>
      <w:tr>
        <w:tc>
          <w:tcPr>
            <w:tcW w:w="2189" w:type="dxa"/>
            <w:tcBorders>
              <w:top w:val="nil"/>
              <w:left w:val="nil"/>
              <w:bottom w:val="nil"/>
              <w:right w:val="nil"/>
            </w:tcBorders>
          </w:tcPr>
          <w:p>
            <w:pPr>
              <w:pStyle w:val="0"/>
            </w:pPr>
            <w:r>
              <w:rPr>
                <w:sz w:val="20"/>
              </w:rPr>
              <w:t xml:space="preserve">Объем и источники финансирования подпрограммы</w:t>
            </w:r>
          </w:p>
        </w:tc>
        <w:tc>
          <w:tcPr>
            <w:tcW w:w="425"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pPr>
            <w:r>
              <w:rPr>
                <w:sz w:val="20"/>
              </w:rPr>
              <w:t xml:space="preserve">общий объем финансирования составляет 658 063,1 тыс. рублей, в том числе:</w:t>
            </w:r>
          </w:p>
          <w:p>
            <w:pPr>
              <w:pStyle w:val="0"/>
            </w:pPr>
            <w:r>
              <w:rPr>
                <w:sz w:val="20"/>
              </w:rPr>
              <w:t xml:space="preserve">средства федерального бюджета - 37 652,5 тыс. рублей;</w:t>
            </w:r>
          </w:p>
          <w:p>
            <w:pPr>
              <w:pStyle w:val="0"/>
            </w:pPr>
            <w:r>
              <w:rPr>
                <w:sz w:val="20"/>
              </w:rPr>
              <w:t xml:space="preserve">средства областного бюджета - 612 412,8 тыс. рублей;</w:t>
            </w:r>
          </w:p>
          <w:p>
            <w:pPr>
              <w:pStyle w:val="0"/>
            </w:pPr>
            <w:r>
              <w:rPr>
                <w:sz w:val="20"/>
              </w:rPr>
              <w:t xml:space="preserve">средства местных бюджетов - 7997,8 тыс. рублей;</w:t>
            </w:r>
          </w:p>
          <w:p>
            <w:pPr>
              <w:pStyle w:val="0"/>
            </w:pPr>
            <w:r>
              <w:rPr>
                <w:sz w:val="20"/>
              </w:rPr>
              <w:t xml:space="preserve">внебюджетные средства - 0,0 рубля</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104"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tc>
      </w:tr>
    </w:tbl>
    <w:p>
      <w:pPr>
        <w:pStyle w:val="0"/>
        <w:jc w:val="both"/>
      </w:pPr>
      <w:r>
        <w:rPr>
          <w:sz w:val="20"/>
        </w:rPr>
      </w:r>
    </w:p>
    <w:p>
      <w:pPr>
        <w:pStyle w:val="2"/>
        <w:outlineLvl w:val="2"/>
        <w:jc w:val="center"/>
      </w:pPr>
      <w:r>
        <w:rPr>
          <w:sz w:val="20"/>
        </w:rPr>
        <w:t xml:space="preserve">2.8. Характеристика сферы реализации подпрограммы N 3,</w:t>
      </w:r>
    </w:p>
    <w:p>
      <w:pPr>
        <w:pStyle w:val="2"/>
        <w:jc w:val="center"/>
      </w:pPr>
      <w:r>
        <w:rPr>
          <w:sz w:val="20"/>
        </w:rPr>
        <w:t xml:space="preserve">описание основных проблем</w:t>
      </w:r>
    </w:p>
    <w:p>
      <w:pPr>
        <w:pStyle w:val="0"/>
        <w:jc w:val="both"/>
      </w:pPr>
      <w:r>
        <w:rPr>
          <w:sz w:val="20"/>
        </w:rPr>
      </w:r>
    </w:p>
    <w:p>
      <w:pPr>
        <w:pStyle w:val="0"/>
        <w:ind w:firstLine="540"/>
        <w:jc w:val="both"/>
      </w:pPr>
      <w:r>
        <w:rPr>
          <w:sz w:val="20"/>
        </w:rPr>
        <w:t xml:space="preserve">Исследования показывают, что проблема развития молодежной инфраструктуры отмечается как самой молодежью, так и экспертами. Качественная и комфортная, современная инфраструктура для молодежи - это не только профилактика асоциальных явлений в молодежной среде, но и серьезный элемент воспитания, формирования конструктивных досуговых практик, создание условий для всестороннего развития молодого человека. Кроме этого, отсутствие современной молодежной инфраструктуры и возможностей является одним из факторов миграции молодежи.</w:t>
      </w:r>
    </w:p>
    <w:p>
      <w:pPr>
        <w:pStyle w:val="0"/>
        <w:spacing w:before="200" w:line-rule="auto"/>
        <w:ind w:firstLine="540"/>
        <w:jc w:val="both"/>
      </w:pPr>
      <w:r>
        <w:rPr>
          <w:sz w:val="20"/>
        </w:rPr>
        <w:t xml:space="preserve">Однако количественные показатели развития инфраструктуры не всегда сочетаются с потребностями в конкретных мерах, формах, содержательном наполнении различных групп и категорий. На части территории Архангельской области учреждения по работе с молодежью отсутствуют и их услуги недоступны для молодежи. Исследования установили, что актуальными для молодежи являются как традиционные форматы типа кафе, клубов, так и современные, открытые и закрытые общественные пространства, позволяющие проводить время, слушать музыку, играть в настольные, интеллектуальные игры. Кроме этого, молодежь демонстрирует высокую заинтересованность в активном участии при проектировании и реализации такой инфраструктуры. Развитие молодежной инфраструктуры делает субъект Российской Федерации привлекательнее в глазах молодежи, а с точки зрения управления формирует микросоциальную систему для диалога с молодежью, решает задачи по равному доступу отдельных категорий молодежи к качественному досугу в соответствии с реалиями современности и создает условия для социализации и вовлечения юношей и девушек в общественную и культурную жизнь, дает равный доступ к неформальному образованию.</w:t>
      </w:r>
    </w:p>
    <w:p>
      <w:pPr>
        <w:pStyle w:val="0"/>
        <w:spacing w:before="200" w:line-rule="auto"/>
        <w:ind w:firstLine="540"/>
        <w:jc w:val="both"/>
      </w:pPr>
      <w:r>
        <w:rPr>
          <w:sz w:val="20"/>
        </w:rPr>
        <w:t xml:space="preserve">Таким образом, современная инфраструктура должна отвечать следующим требованиям: интересный дизайн, технологии, доступ к различным сервисам, комфорт, отсутствие ограничений и возможность общения с большим количеством людей без каких-либо ограничений по времени. При организации работы в данном приоритете предполагается придерживаться концепции "третьего места", в соответствии с которой у молодых людей должно быть три места, которые они постоянно посещают: первые два - это дом и учеба (работа), а третье - это то место, где им хочется проводить свободное время.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 с лидерами общественного мнения в молодежной среде и привлечения лиц, объединений и организаций, заинтересованных в развитии территории.</w:t>
      </w:r>
    </w:p>
    <w:p>
      <w:pPr>
        <w:pStyle w:val="0"/>
        <w:spacing w:before="200" w:line-rule="auto"/>
        <w:ind w:firstLine="540"/>
        <w:jc w:val="both"/>
      </w:pPr>
      <w:r>
        <w:rPr>
          <w:sz w:val="20"/>
        </w:rPr>
        <w:t xml:space="preserve">В Архангельской области должна быть выстроена инфраструктура молодежной политики таким образом, чтобы она полностью отвечала данной концепции и находилась на территории каждого муниципального образования.</w:t>
      </w:r>
    </w:p>
    <w:p>
      <w:pPr>
        <w:pStyle w:val="0"/>
        <w:spacing w:before="200" w:line-rule="auto"/>
        <w:ind w:firstLine="540"/>
        <w:jc w:val="both"/>
      </w:pPr>
      <w:r>
        <w:rPr>
          <w:sz w:val="20"/>
        </w:rPr>
        <w:t xml:space="preserve">При этом организационно-правовых форм данных организаций на муниципальном уровне может быть несколько: муниципальное учреждение, структурное подразделение государственного учреждения в сфере молодежной политики, некоммерческая организация, социально ориентированная коммерческая организация. Необходимо определить организационно-правовую форму указанных организаций для каждого муниципального образования и в рамках государственной программы достигнуть 100 процентов охвата всех муниципальных образований.</w:t>
      </w:r>
    </w:p>
    <w:p>
      <w:pPr>
        <w:pStyle w:val="0"/>
        <w:spacing w:before="200" w:line-rule="auto"/>
        <w:ind w:firstLine="540"/>
        <w:jc w:val="both"/>
      </w:pPr>
      <w:r>
        <w:rPr>
          <w:sz w:val="20"/>
        </w:rPr>
        <w:t xml:space="preserve">Инфраструктура, современная материально-техническая база и кадровое обеспечение, а также повышение эффективности использования информационных ресурсов, научно-методическое обеспечение - основополагающие условия для реализации государственной молодежной политики.</w:t>
      </w:r>
    </w:p>
    <w:p>
      <w:pPr>
        <w:pStyle w:val="0"/>
        <w:jc w:val="both"/>
      </w:pPr>
      <w:r>
        <w:rPr>
          <w:sz w:val="20"/>
        </w:rPr>
      </w:r>
    </w:p>
    <w:p>
      <w:pPr>
        <w:pStyle w:val="2"/>
        <w:outlineLvl w:val="2"/>
        <w:jc w:val="center"/>
      </w:pPr>
      <w:r>
        <w:rPr>
          <w:sz w:val="20"/>
        </w:rPr>
        <w:t xml:space="preserve">2.9. Механизм реализации мероприятий подпрограммы N 3</w:t>
      </w:r>
    </w:p>
    <w:p>
      <w:pPr>
        <w:pStyle w:val="0"/>
        <w:jc w:val="both"/>
      </w:pPr>
      <w:r>
        <w:rPr>
          <w:sz w:val="20"/>
        </w:rPr>
      </w:r>
    </w:p>
    <w:p>
      <w:pPr>
        <w:pStyle w:val="0"/>
        <w:ind w:firstLine="540"/>
        <w:jc w:val="both"/>
      </w:pPr>
      <w:r>
        <w:rPr>
          <w:sz w:val="20"/>
        </w:rPr>
        <w:t xml:space="preserve">Реализация мероприятия </w:t>
      </w:r>
      <w:hyperlink w:history="0" w:anchor="P3203" w:tooltip="1.1. Реализация проекта &quot;Молодежные пространства&quot;">
        <w:r>
          <w:rPr>
            <w:sz w:val="20"/>
            <w:color w:val="0000ff"/>
          </w:rPr>
          <w:t xml:space="preserve">пункта 1.1</w:t>
        </w:r>
      </w:hyperlink>
      <w:r>
        <w:rPr>
          <w:sz w:val="20"/>
        </w:rPr>
        <w:t xml:space="preserve"> перечня мероприятий подпрограммы N 3 (приложение N 2 к государственной программе) осуществляется ГАУ "Молодежный центр" за счет средств, которые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Реализация проекта "Открытые пространства" включает в себя мероприятия по привлечению экспертов для разработки дизайн-проектов и материального оснащения ресурсных центров для молодежи в муниципальных образованиях.</w:t>
      </w:r>
    </w:p>
    <w:p>
      <w:pPr>
        <w:pStyle w:val="0"/>
        <w:spacing w:before="200" w:line-rule="auto"/>
        <w:ind w:firstLine="540"/>
        <w:jc w:val="both"/>
      </w:pPr>
      <w:r>
        <w:rPr>
          <w:sz w:val="20"/>
        </w:rPr>
        <w:t xml:space="preserve">Реализация мероприятия </w:t>
      </w:r>
      <w:hyperlink w:history="0" w:anchor="P3255" w:tooltip="1.2. Развитие сети зональных центров патриотического воспитания и подготовки граждан (молодежи) к военной службе">
        <w:r>
          <w:rPr>
            <w:sz w:val="20"/>
            <w:color w:val="0000ff"/>
          </w:rPr>
          <w:t xml:space="preserve">пункта 1.2</w:t>
        </w:r>
      </w:hyperlink>
      <w:r>
        <w:rPr>
          <w:sz w:val="20"/>
        </w:rPr>
        <w:t xml:space="preserve"> перечня мероприятий подпрограммы N 3 (приложение N 2 к государственной программе), осуществляется ГАУ "Патриот" за счет средств, которые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В рамках реализации мероприятия </w:t>
      </w:r>
      <w:hyperlink w:history="0" w:anchor="P3307" w:tooltip="1.3. Ремонт государственных учреждений Архангельской области сферы государственной молодежной политики">
        <w:r>
          <w:rPr>
            <w:sz w:val="20"/>
            <w:color w:val="0000ff"/>
          </w:rPr>
          <w:t xml:space="preserve">пункта 1.3</w:t>
        </w:r>
      </w:hyperlink>
      <w:r>
        <w:rPr>
          <w:sz w:val="20"/>
        </w:rPr>
        <w:t xml:space="preserve"> перечня мероприятий подпрограммы N 3 агентством по делам молодежи предоставляются средства областного бюджета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осуществление капитального, текущего ремонта и реконструкцию зданий, переданных:</w:t>
      </w:r>
    </w:p>
    <w:p>
      <w:pPr>
        <w:pStyle w:val="0"/>
        <w:jc w:val="both"/>
      </w:pPr>
      <w:r>
        <w:rPr>
          <w:sz w:val="20"/>
        </w:rPr>
        <w:t xml:space="preserve">(в ред. постановлений Правительства Архангельской области от 29.04.2021 </w:t>
      </w:r>
      <w:hyperlink w:history="0" r:id="rId10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10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в оперативное управление ГАУ "Молодежный центр";</w:t>
      </w:r>
    </w:p>
    <w:p>
      <w:pPr>
        <w:pStyle w:val="0"/>
        <w:spacing w:before="200" w:line-rule="auto"/>
        <w:ind w:firstLine="540"/>
        <w:jc w:val="both"/>
      </w:pPr>
      <w:r>
        <w:rPr>
          <w:sz w:val="20"/>
        </w:rPr>
        <w:t xml:space="preserve">в оперативное управление ГАУ "Патриот".</w:t>
      </w:r>
    </w:p>
    <w:p>
      <w:pPr>
        <w:pStyle w:val="0"/>
        <w:spacing w:before="200" w:line-rule="auto"/>
        <w:ind w:firstLine="540"/>
        <w:jc w:val="both"/>
      </w:pPr>
      <w:r>
        <w:rPr>
          <w:sz w:val="20"/>
        </w:rPr>
        <w:t xml:space="preserve">В рамках реализации мероприятия </w:t>
      </w:r>
      <w:hyperlink w:history="0" w:anchor="P3359" w:tooltip="1.4. Материально-техническое обеспечение государственных учреждений Архангельской области сферы государственной молодежной политики">
        <w:r>
          <w:rPr>
            <w:sz w:val="20"/>
            <w:color w:val="0000ff"/>
          </w:rPr>
          <w:t xml:space="preserve">пункта 1.4</w:t>
        </w:r>
      </w:hyperlink>
      <w:r>
        <w:rPr>
          <w:sz w:val="20"/>
        </w:rPr>
        <w:t xml:space="preserve"> перечня мероприятий подпрограммы N 3 агентством по делам молодежи предоставляются средства областного бюджета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оснащение и благоустройство прилегающей территории ГАУ "Молодежный центр" и ГАУ "Патриот".</w:t>
      </w:r>
    </w:p>
    <w:p>
      <w:pPr>
        <w:pStyle w:val="0"/>
        <w:jc w:val="both"/>
      </w:pPr>
      <w:r>
        <w:rPr>
          <w:sz w:val="20"/>
        </w:rPr>
        <w:t xml:space="preserve">(в ред. </w:t>
      </w:r>
      <w:hyperlink w:history="0" r:id="rId107"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Мероприятия </w:t>
      </w:r>
      <w:hyperlink w:history="0" w:anchor="P3411" w:tooltip="1.5. Развитие сети муниципальных учреждений по работе с молодежью">
        <w:r>
          <w:rPr>
            <w:sz w:val="20"/>
            <w:color w:val="0000ff"/>
          </w:rPr>
          <w:t xml:space="preserve">пунктов 1.5</w:t>
        </w:r>
      </w:hyperlink>
      <w:r>
        <w:rPr>
          <w:sz w:val="20"/>
        </w:rPr>
        <w:t xml:space="preserve"> - </w:t>
      </w:r>
      <w:hyperlink w:history="0" w:anchor="P3515" w:tooltip="1.7. Капитальный ремонт объектов муниципальной собственности муниципальных районов, муниципальных округов и городских округов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
        <w:r>
          <w:rPr>
            <w:sz w:val="20"/>
            <w:color w:val="0000ff"/>
          </w:rPr>
          <w:t xml:space="preserve">1.7</w:t>
        </w:r>
      </w:hyperlink>
      <w:r>
        <w:rPr>
          <w:sz w:val="20"/>
        </w:rPr>
        <w:t xml:space="preserve"> перечня мероприятий подпрограммы N 3 (приложение N 2 к государственной программе) реализуются органами местного самоуправления, местным бюджетам которых предоставляются субсидии в соответствии с порядками, утверждаемыми постановлениями Правительства Архангельской области, на следующие цели:</w:t>
      </w:r>
    </w:p>
    <w:p>
      <w:pPr>
        <w:pStyle w:val="0"/>
        <w:spacing w:before="200" w:line-rule="auto"/>
        <w:ind w:firstLine="540"/>
        <w:jc w:val="both"/>
      </w:pPr>
      <w:r>
        <w:rPr>
          <w:sz w:val="20"/>
        </w:rPr>
        <w:t xml:space="preserve">развитие сети муниципальных учреждений по работе с молодежью;</w:t>
      </w:r>
    </w:p>
    <w:p>
      <w:pPr>
        <w:pStyle w:val="0"/>
        <w:jc w:val="both"/>
      </w:pPr>
      <w:r>
        <w:rPr>
          <w:sz w:val="20"/>
        </w:rPr>
        <w:t xml:space="preserve">(в ред. </w:t>
      </w:r>
      <w:hyperlink w:history="0" r:id="rId108"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09.08.2021 N 411-пп)</w:t>
      </w:r>
    </w:p>
    <w:p>
      <w:pPr>
        <w:pStyle w:val="0"/>
        <w:spacing w:before="200" w:line-rule="auto"/>
        <w:ind w:firstLine="540"/>
        <w:jc w:val="both"/>
      </w:pPr>
      <w:r>
        <w:rPr>
          <w:sz w:val="20"/>
        </w:rPr>
        <w:t xml:space="preserve">на поддержку проведения муниципальных мероприятий по работе с молодежью по итогам оценки эффективности реализации органами местного самоуправления муниципальных районов, муниципальных округов и городских округов Архангельской области мероприятий по основным направлениям реализации молодежной политики;</w:t>
      </w:r>
    </w:p>
    <w:p>
      <w:pPr>
        <w:pStyle w:val="0"/>
        <w:jc w:val="both"/>
      </w:pPr>
      <w:r>
        <w:rPr>
          <w:sz w:val="20"/>
        </w:rPr>
        <w:t xml:space="preserve">(в ред. </w:t>
      </w:r>
      <w:hyperlink w:history="0" r:id="rId109"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p>
      <w:pPr>
        <w:pStyle w:val="0"/>
        <w:spacing w:before="200" w:line-rule="auto"/>
        <w:ind w:firstLine="540"/>
        <w:jc w:val="both"/>
      </w:pPr>
      <w:r>
        <w:rPr>
          <w:sz w:val="20"/>
        </w:rPr>
        <w:t xml:space="preserve">капитальный ремонт объектов муниципальной собственности муниципальных районов, муниципальных округов и городских округов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w:t>
      </w:r>
    </w:p>
    <w:p>
      <w:pPr>
        <w:pStyle w:val="0"/>
        <w:jc w:val="both"/>
      </w:pPr>
      <w:r>
        <w:rPr>
          <w:sz w:val="20"/>
        </w:rPr>
        <w:t xml:space="preserve">(в ред. </w:t>
      </w:r>
      <w:hyperlink w:history="0" r:id="rId110"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Реализация мероприятия </w:t>
      </w:r>
      <w:hyperlink w:history="0" w:anchor="P3567" w:tooltip="1.8. Реализация мероприятий ФЦП &quot;Увековечение памяти погибших при защите Отечества на 2019 - 2024 годы&quot;">
        <w:r>
          <w:rPr>
            <w:sz w:val="20"/>
            <w:color w:val="0000ff"/>
          </w:rPr>
          <w:t xml:space="preserve">пункта 1.8</w:t>
        </w:r>
      </w:hyperlink>
      <w:r>
        <w:rPr>
          <w:sz w:val="20"/>
        </w:rPr>
        <w:t xml:space="preserve"> перечня мероприятий подпрограммы N 3 (приложение N 2 к государственной программе) осуществляется органами местного самоуправления, местным бюджетам которых предоставляются субсидии в соответствии с порядками, утверждаемыми постановлениями Правительства Архангельской области. Софинансирование мероприятий из федерального бюджета осуществляется в рамках федеральной целевой </w:t>
      </w:r>
      <w:hyperlink w:history="0" r:id="rId111"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w:t>
      </w:r>
      <w:hyperlink w:history="0" r:id="rId112"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(приложение N 5 к указанной федеральной целевой программе).</w:t>
      </w:r>
    </w:p>
    <w:p>
      <w:pPr>
        <w:pStyle w:val="0"/>
        <w:spacing w:before="200" w:line-rule="auto"/>
        <w:ind w:firstLine="540"/>
        <w:jc w:val="both"/>
      </w:pPr>
      <w:r>
        <w:rPr>
          <w:sz w:val="20"/>
        </w:rPr>
        <w:t xml:space="preserve">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pPr>
        <w:pStyle w:val="0"/>
        <w:spacing w:before="200" w:line-rule="auto"/>
        <w:ind w:firstLine="540"/>
        <w:jc w:val="both"/>
      </w:pPr>
      <w:r>
        <w:rPr>
          <w:sz w:val="20"/>
        </w:rPr>
        <w:t xml:space="preserve">Реализация мероприятия </w:t>
      </w:r>
      <w:hyperlink w:history="0" w:anchor="P3735" w:tooltip="1.9. Приобретение помещений для муниципального учреждения &quot;Молодежный Центр&quot; по адресу: Архангельская область, г. Котлас, ул. Володарского, д. 21">
        <w:r>
          <w:rPr>
            <w:sz w:val="20"/>
            <w:color w:val="0000ff"/>
          </w:rPr>
          <w:t xml:space="preserve">пункта 1.9</w:t>
        </w:r>
      </w:hyperlink>
      <w:r>
        <w:rPr>
          <w:sz w:val="20"/>
        </w:rPr>
        <w:t xml:space="preserve"> перечня мероприятий подпрограммы N 3 (приложение N 2 к государственной программе) осуществляется путем предоставления бюджету городского округа Архангельской области "Котлас" субсидии на софинансирование капитальных вложений в соответствии с </w:t>
      </w:r>
      <w:hyperlink w:history="0" r:id="rId113" w:tooltip="Постановление Администрации Архангельской области от 17.01.2008 N 6-па/1 (ред. от 04.10.2023) &quot;Об утверждении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quot; {КонсультантПлюс}">
        <w:r>
          <w:rPr>
            <w:sz w:val="20"/>
            <w:color w:val="0000ff"/>
          </w:rPr>
          <w:t xml:space="preserve">Правилами</w:t>
        </w:r>
      </w:hyperlink>
      <w:r>
        <w:rPr>
          <w:sz w:val="20"/>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 Результатом использования субсидии является приобретение помещений для муниципального учреждения "Молодежный Центр". Показателем результативности использования субсидии является количество учреждений по работе с молодежью, для которых приобретены помещения.</w:t>
      </w:r>
    </w:p>
    <w:p>
      <w:pPr>
        <w:pStyle w:val="0"/>
        <w:jc w:val="both"/>
      </w:pPr>
      <w:r>
        <w:rPr>
          <w:sz w:val="20"/>
        </w:rPr>
        <w:t xml:space="preserve">(абзац введен </w:t>
      </w:r>
      <w:hyperlink w:history="0" r:id="rId114"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25.10.2021 N 585-пп)</w:t>
      </w:r>
    </w:p>
    <w:p>
      <w:pPr>
        <w:pStyle w:val="0"/>
        <w:spacing w:before="200" w:line-rule="auto"/>
        <w:ind w:firstLine="540"/>
        <w:jc w:val="both"/>
      </w:pPr>
      <w:r>
        <w:rPr>
          <w:sz w:val="20"/>
        </w:rPr>
        <w:t xml:space="preserve">Реализацию мероприятия </w:t>
      </w:r>
      <w:hyperlink w:history="0" w:anchor="P3788" w:tooltip="2.1. Организация мероприятий по развитию кадровой безопасности сферы молодежной политики и патриотического воспитания">
        <w:r>
          <w:rPr>
            <w:sz w:val="20"/>
            <w:color w:val="0000ff"/>
          </w:rPr>
          <w:t xml:space="preserve">пункта 2.1</w:t>
        </w:r>
      </w:hyperlink>
      <w:r>
        <w:rPr>
          <w:sz w:val="20"/>
        </w:rPr>
        <w:t xml:space="preserve"> перечня мероприятий подпрограммы N 3 (приложение N 2 к государственной программе) осуществляется ГАУ "Молодежный центр" и ГАУ "Патриот", которым предоставляются средства областного бюджета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pPr>
        <w:pStyle w:val="0"/>
        <w:jc w:val="both"/>
      </w:pPr>
      <w:r>
        <w:rPr>
          <w:sz w:val="20"/>
        </w:rPr>
        <w:t xml:space="preserve">(в ред. </w:t>
      </w:r>
      <w:hyperlink w:history="0" r:id="rId115"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29.04.2021 N 222-пп)</w:t>
      </w:r>
    </w:p>
    <w:p>
      <w:pPr>
        <w:pStyle w:val="0"/>
        <w:spacing w:before="200" w:line-rule="auto"/>
        <w:ind w:firstLine="540"/>
        <w:jc w:val="both"/>
      </w:pPr>
      <w:r>
        <w:rPr>
          <w:sz w:val="20"/>
        </w:rPr>
        <w:t xml:space="preserve">В рамках реализации мероприятия </w:t>
      </w:r>
      <w:hyperlink w:history="0" w:anchor="P3956" w:tooltip="2.2. Субсидии государственным учреждениям Архангельской области сферы государственной молодежной политики на иные цели в части обеспечения их основной деятельности">
        <w:r>
          <w:rPr>
            <w:sz w:val="20"/>
            <w:color w:val="0000ff"/>
          </w:rPr>
          <w:t xml:space="preserve">пункта 2.2</w:t>
        </w:r>
      </w:hyperlink>
      <w:r>
        <w:rPr>
          <w:sz w:val="20"/>
        </w:rPr>
        <w:t xml:space="preserve"> перечня мероприятий подпрограммы N 3 агентством по делам молодежи предоставляются средства областного бюджета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государственным учреждениям в сфере государственной молодежной политики на финансовое обеспечение права работников государственных учреждений на компенсацию расходов на оплату стоимости проезда и провоза багажа к месту использования отпуска и обратно в соответствии с Положением о порядке определения объема и условиях предоставления субсидий на иные цели.</w:t>
      </w:r>
    </w:p>
    <w:p>
      <w:pPr>
        <w:pStyle w:val="0"/>
        <w:jc w:val="both"/>
      </w:pPr>
      <w:r>
        <w:rPr>
          <w:sz w:val="20"/>
        </w:rPr>
        <w:t xml:space="preserve">(в ред. постановлений Правительства Архангельской области от 29.04.2021 </w:t>
      </w:r>
      <w:hyperlink w:history="0" r:id="rId116"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222-пп</w:t>
        </w:r>
      </w:hyperlink>
      <w:r>
        <w:rPr>
          <w:sz w:val="20"/>
        </w:rPr>
        <w:t xml:space="preserve">, от 10.10.2022 </w:t>
      </w:r>
      <w:hyperlink w:history="0" r:id="rId117"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rPr>
        <w:t xml:space="preserve">)</w:t>
      </w:r>
    </w:p>
    <w:p>
      <w:pPr>
        <w:pStyle w:val="0"/>
        <w:spacing w:before="200" w:line-rule="auto"/>
        <w:ind w:firstLine="540"/>
        <w:jc w:val="both"/>
      </w:pPr>
      <w:r>
        <w:rPr>
          <w:sz w:val="20"/>
        </w:rPr>
        <w:t xml:space="preserve">Реализация мероприятий </w:t>
      </w:r>
      <w:hyperlink w:history="0" w:anchor="P3203" w:tooltip="1.1. Реализация проекта &quot;Молодежные пространства&quot;">
        <w:r>
          <w:rPr>
            <w:sz w:val="20"/>
            <w:color w:val="0000ff"/>
          </w:rPr>
          <w:t xml:space="preserve">пунктов 1.1</w:t>
        </w:r>
      </w:hyperlink>
      <w:r>
        <w:rPr>
          <w:sz w:val="20"/>
        </w:rPr>
        <w:t xml:space="preserve"> - </w:t>
      </w:r>
      <w:hyperlink w:history="0" w:anchor="P3359" w:tooltip="1.4. Материально-техническое обеспечение государственных учреждений Архангельской области сферы государственной молодежной политики">
        <w:r>
          <w:rPr>
            <w:sz w:val="20"/>
            <w:color w:val="0000ff"/>
          </w:rPr>
          <w:t xml:space="preserve">1.4</w:t>
        </w:r>
      </w:hyperlink>
      <w:r>
        <w:rPr>
          <w:sz w:val="20"/>
        </w:rPr>
        <w:t xml:space="preserve">, </w:t>
      </w:r>
      <w:hyperlink w:history="0" w:anchor="P3788" w:tooltip="2.1. Организация мероприятий по развитию кадровой безопасности сферы молодежной политики и патриотического воспитания">
        <w:r>
          <w:rPr>
            <w:sz w:val="20"/>
            <w:color w:val="0000ff"/>
          </w:rPr>
          <w:t xml:space="preserve">2.1</w:t>
        </w:r>
      </w:hyperlink>
      <w:r>
        <w:rPr>
          <w:sz w:val="20"/>
        </w:rPr>
        <w:t xml:space="preserve"> перечня мероприятий подпрограммы N 3 (приложение N 2 к государственной программе) осуществляется в соответствии с Положением о порядке определения объема и условиях предоставления субсидий на иные цели и постановлением агентства по делам молодежи.</w:t>
      </w:r>
    </w:p>
    <w:p>
      <w:pPr>
        <w:pStyle w:val="0"/>
        <w:jc w:val="both"/>
      </w:pPr>
      <w:r>
        <w:rPr>
          <w:sz w:val="20"/>
        </w:rPr>
        <w:t xml:space="preserve">(абзац введен </w:t>
      </w:r>
      <w:hyperlink w:history="0" r:id="rId118"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29.04.2021 N 222-пп; в ред. </w:t>
      </w:r>
      <w:hyperlink w:history="0" r:id="rId119"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Реализация мероприятия </w:t>
      </w:r>
      <w:hyperlink w:history="0" w:anchor="P4008" w:tooltip="2.3. Обеспечение деятельности агентства по делам молодежи Архангельской области">
        <w:r>
          <w:rPr>
            <w:sz w:val="20"/>
            <w:color w:val="0000ff"/>
          </w:rPr>
          <w:t xml:space="preserve">пункта 2.3</w:t>
        </w:r>
      </w:hyperlink>
      <w:r>
        <w:rPr>
          <w:sz w:val="20"/>
        </w:rPr>
        <w:t xml:space="preserve"> перечня мероприятий подпрограммы N 3 (приложение N 2 к государственной программе) осуществляется агентством по делам молодежи, в рамках которого осуществляется обеспечение деятельности агентства по делам молодежи Архангельской области.</w:t>
      </w:r>
    </w:p>
    <w:p>
      <w:pPr>
        <w:pStyle w:val="0"/>
        <w:jc w:val="both"/>
      </w:pPr>
      <w:r>
        <w:rPr>
          <w:sz w:val="20"/>
        </w:rPr>
        <w:t xml:space="preserve">(абзац введен </w:t>
      </w:r>
      <w:hyperlink w:history="0" r:id="rId120"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Реализацию мероприятия </w:t>
      </w:r>
      <w:hyperlink w:history="0" w:anchor="P4060" w:tooltip="3.1. Организация медиа-освещения деятельности в сфере молодежной политики и патриотического воспитания">
        <w:r>
          <w:rPr>
            <w:sz w:val="20"/>
            <w:color w:val="0000ff"/>
          </w:rPr>
          <w:t xml:space="preserve">пункта 3.1</w:t>
        </w:r>
      </w:hyperlink>
      <w:r>
        <w:rPr>
          <w:sz w:val="20"/>
        </w:rPr>
        <w:t xml:space="preserve"> перечня мероприятий подпрограммы N 3 (приложение N 2 к государственной программе) осуществляет агентство по делам молодежи. Мероприятия указанного пункта включают в себя деятельность по информационному обеспечению сферы молодежной политики и патриотического воспитания.</w:t>
      </w:r>
    </w:p>
    <w:p>
      <w:pPr>
        <w:pStyle w:val="0"/>
        <w:jc w:val="both"/>
      </w:pPr>
      <w:r>
        <w:rPr>
          <w:sz w:val="20"/>
        </w:rPr>
        <w:t xml:space="preserve">(в ред. </w:t>
      </w:r>
      <w:hyperlink w:history="0" r:id="rId12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jc w:val="both"/>
      </w:pPr>
      <w:r>
        <w:rPr>
          <w:sz w:val="20"/>
        </w:rPr>
      </w:r>
    </w:p>
    <w:p>
      <w:pPr>
        <w:pStyle w:val="2"/>
        <w:outlineLvl w:val="1"/>
        <w:jc w:val="center"/>
      </w:pPr>
      <w:r>
        <w:rPr>
          <w:sz w:val="20"/>
        </w:rPr>
        <w:t xml:space="preserve">III. Ожидаемые результаты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к 2026 году предполагает достижение следующих результатов:</w:t>
      </w:r>
    </w:p>
    <w:p>
      <w:pPr>
        <w:pStyle w:val="0"/>
        <w:spacing w:before="200" w:line-rule="auto"/>
        <w:ind w:firstLine="540"/>
        <w:jc w:val="both"/>
      </w:pPr>
      <w:r>
        <w:rPr>
          <w:sz w:val="20"/>
        </w:rPr>
        <w:t xml:space="preserve">снижение до 3,2 процента темпа сокращения численности молодежи, проживающей в Архангельской области, по отношению к предшествующему году;</w:t>
      </w:r>
    </w:p>
    <w:p>
      <w:pPr>
        <w:pStyle w:val="0"/>
        <w:spacing w:before="200" w:line-rule="auto"/>
        <w:ind w:firstLine="540"/>
        <w:jc w:val="both"/>
      </w:pPr>
      <w:r>
        <w:rPr>
          <w:sz w:val="20"/>
        </w:rPr>
        <w:t xml:space="preserve">общее количество государственных учреждений Архангельской области и муниципальных учреждений по работе с молодежью и ресурсных центров для молодежи в Архангельской области, отвечающих современным запросам молодежи, составит не менее 41 единицы;</w:t>
      </w:r>
    </w:p>
    <w:p>
      <w:pPr>
        <w:pStyle w:val="0"/>
        <w:jc w:val="both"/>
      </w:pPr>
      <w:r>
        <w:rPr>
          <w:sz w:val="20"/>
        </w:rPr>
      </w:r>
    </w:p>
    <w:p>
      <w:pPr>
        <w:pStyle w:val="0"/>
        <w:ind w:firstLine="540"/>
        <w:jc w:val="both"/>
      </w:pPr>
      <w:r>
        <w:rPr>
          <w:sz w:val="20"/>
        </w:rPr>
        <w:t xml:space="preserve">удовлетворенность молодежи Архангельской области реализацией молодежной политики в Архангельской области составит не менее 49 процентов;</w:t>
      </w:r>
    </w:p>
    <w:p>
      <w:pPr>
        <w:pStyle w:val="0"/>
        <w:spacing w:before="200" w:line-rule="auto"/>
        <w:ind w:firstLine="540"/>
        <w:jc w:val="both"/>
      </w:pPr>
      <w:r>
        <w:rPr>
          <w:sz w:val="20"/>
        </w:rPr>
        <w:t xml:space="preserve">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45,5 процента;</w:t>
      </w:r>
    </w:p>
    <w:p>
      <w:pPr>
        <w:pStyle w:val="0"/>
        <w:spacing w:before="200" w:line-rule="auto"/>
        <w:ind w:firstLine="540"/>
        <w:jc w:val="both"/>
      </w:pPr>
      <w:r>
        <w:rPr>
          <w:sz w:val="20"/>
        </w:rPr>
        <w:t xml:space="preserve">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не менее 60 процентов;</w:t>
      </w:r>
    </w:p>
    <w:p>
      <w:pPr>
        <w:pStyle w:val="0"/>
        <w:spacing w:before="200" w:line-rule="auto"/>
        <w:ind w:firstLine="540"/>
        <w:jc w:val="both"/>
      </w:pPr>
      <w:r>
        <w:rPr>
          <w:sz w:val="20"/>
        </w:rPr>
        <w:t xml:space="preserve">доля граждан, вовлеченных в добровольческую (волонтерскую) деятельность в рамках федерального проекта "Социальная активность" национального проекта "Образование", по отношению к общему количеству граждан, проживающих в Архангельской области, составит не менее 20 процентов.</w:t>
      </w:r>
    </w:p>
    <w:p>
      <w:pPr>
        <w:pStyle w:val="0"/>
        <w:spacing w:before="200" w:line-rule="auto"/>
        <w:ind w:firstLine="540"/>
        <w:jc w:val="both"/>
      </w:pPr>
      <w:r>
        <w:rPr>
          <w:sz w:val="20"/>
        </w:rPr>
        <w:t xml:space="preserve">Достижение показателей государственной программы возможно при софинансировании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pPr>
        <w:pStyle w:val="0"/>
        <w:spacing w:before="200" w:line-rule="auto"/>
        <w:ind w:firstLine="540"/>
        <w:jc w:val="both"/>
      </w:pPr>
      <w:r>
        <w:rPr>
          <w:sz w:val="20"/>
        </w:rPr>
        <w:t xml:space="preserve">Оценка эффективности реализации государственной программы проводится в соответствии с </w:t>
      </w:r>
      <w:hyperlink w:history="0" r:id="rId122" w:tooltip="Постановление Правительства Архангельской области от 10.07.2012 N 299-пп (ред. от 20.03.2023) &quot;О порядке разработки и реализации государственных программ Архангельской области&quot; {КонсультантПлюс}">
        <w:r>
          <w:rPr>
            <w:sz w:val="20"/>
            <w:color w:val="0000ff"/>
          </w:rPr>
          <w:t xml:space="preserve">Положением</w:t>
        </w:r>
      </w:hyperlink>
      <w:r>
        <w:rPr>
          <w:sz w:val="20"/>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74" w:name="P474"/>
    <w:bookmarkEnd w:id="474"/>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Архангельской области</w:t>
      </w:r>
    </w:p>
    <w:p>
      <w:pPr>
        <w:pStyle w:val="0"/>
        <w:jc w:val="right"/>
      </w:pPr>
      <w:r>
        <w:rPr>
          <w:sz w:val="20"/>
        </w:rPr>
        <w:t xml:space="preserve">"Молодежь Поморья"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25.10.2021 </w:t>
            </w:r>
            <w:hyperlink w:history="0" r:id="rId123"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color w:val="392c69"/>
              </w:rPr>
              <w:t xml:space="preserve">, от 10.10.2022 </w:t>
            </w:r>
            <w:hyperlink w:history="0" r:id="rId124"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2" w:name="P482"/>
    <w:bookmarkEnd w:id="482"/>
    <w:p>
      <w:pPr>
        <w:pStyle w:val="2"/>
        <w:outlineLvl w:val="2"/>
        <w:jc w:val="center"/>
      </w:pPr>
      <w:r>
        <w:rPr>
          <w:sz w:val="20"/>
        </w:rPr>
        <w:t xml:space="preserve">I. Перечень</w:t>
      </w:r>
    </w:p>
    <w:p>
      <w:pPr>
        <w:pStyle w:val="2"/>
        <w:jc w:val="center"/>
      </w:pPr>
      <w:r>
        <w:rPr>
          <w:sz w:val="20"/>
        </w:rPr>
        <w:t xml:space="preserve">целевых показателей государственной программы Архангельской</w:t>
      </w:r>
    </w:p>
    <w:p>
      <w:pPr>
        <w:pStyle w:val="2"/>
        <w:jc w:val="center"/>
      </w:pPr>
      <w:r>
        <w:rPr>
          <w:sz w:val="20"/>
        </w:rPr>
        <w:t xml:space="preserve">области "Молодежь Поморья"</w:t>
      </w:r>
    </w:p>
    <w:p>
      <w:pPr>
        <w:pStyle w:val="0"/>
        <w:jc w:val="center"/>
      </w:pPr>
      <w:r>
        <w:rPr>
          <w:sz w:val="20"/>
        </w:rPr>
        <w:t xml:space="preserve">(в ред. </w:t>
      </w:r>
      <w:hyperlink w:history="0" r:id="rId125"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w:t>
      </w:r>
    </w:p>
    <w:p>
      <w:pPr>
        <w:pStyle w:val="0"/>
        <w:jc w:val="center"/>
      </w:pPr>
      <w:r>
        <w:rPr>
          <w:sz w:val="20"/>
        </w:rPr>
        <w:t xml:space="preserve">от 10.10.2022 N 803-пп)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309"/>
        <w:gridCol w:w="1843"/>
        <w:gridCol w:w="1275"/>
        <w:gridCol w:w="1020"/>
        <w:gridCol w:w="942"/>
        <w:gridCol w:w="943"/>
        <w:gridCol w:w="1035"/>
        <w:gridCol w:w="993"/>
        <w:gridCol w:w="992"/>
        <w:gridCol w:w="992"/>
      </w:tblGrid>
      <w:tr>
        <w:tblPrEx>
          <w:tblBorders>
            <w:left w:val="single" w:sz="4"/>
            <w:right w:val="single" w:sz="4"/>
            <w:insideV w:val="single" w:sz="4"/>
            <w:insideH w:val="single" w:sz="4"/>
          </w:tblBorders>
        </w:tblPrEx>
        <w:tc>
          <w:tcPr>
            <w:tcW w:w="4309" w:type="dxa"/>
            <w:tcBorders>
              <w:top w:val="single" w:sz="4"/>
              <w:bottom w:val="single" w:sz="4"/>
            </w:tcBorders>
            <w:vMerge w:val="restart"/>
          </w:tcPr>
          <w:p>
            <w:pPr>
              <w:pStyle w:val="0"/>
              <w:jc w:val="center"/>
            </w:pPr>
            <w:r>
              <w:rPr>
                <w:sz w:val="20"/>
              </w:rPr>
              <w:t xml:space="preserve">Наименование целевого показателя</w:t>
            </w:r>
          </w:p>
        </w:tc>
        <w:tc>
          <w:tcPr>
            <w:tcW w:w="1843" w:type="dxa"/>
            <w:tcBorders>
              <w:top w:val="single" w:sz="4"/>
              <w:bottom w:val="single" w:sz="4"/>
            </w:tcBorders>
            <w:vMerge w:val="restart"/>
          </w:tcPr>
          <w:p>
            <w:pPr>
              <w:pStyle w:val="0"/>
              <w:jc w:val="center"/>
            </w:pPr>
            <w:r>
              <w:rPr>
                <w:sz w:val="20"/>
              </w:rPr>
              <w:t xml:space="preserve">Исполнитель</w:t>
            </w:r>
          </w:p>
        </w:tc>
        <w:tc>
          <w:tcPr>
            <w:tcW w:w="1275" w:type="dxa"/>
            <w:tcBorders>
              <w:top w:val="single" w:sz="4"/>
              <w:bottom w:val="single" w:sz="4"/>
            </w:tcBorders>
            <w:vMerge w:val="restart"/>
          </w:tcPr>
          <w:p>
            <w:pPr>
              <w:pStyle w:val="0"/>
              <w:jc w:val="center"/>
            </w:pPr>
            <w:r>
              <w:rPr>
                <w:sz w:val="20"/>
              </w:rPr>
              <w:t xml:space="preserve">Единица измерения</w:t>
            </w:r>
          </w:p>
        </w:tc>
        <w:tc>
          <w:tcPr>
            <w:tcW w:w="1020" w:type="dxa"/>
            <w:tcBorders>
              <w:top w:val="single" w:sz="4"/>
              <w:bottom w:val="single" w:sz="4"/>
            </w:tcBorders>
            <w:vMerge w:val="restart"/>
          </w:tcPr>
          <w:p>
            <w:pPr>
              <w:pStyle w:val="0"/>
              <w:jc w:val="center"/>
            </w:pPr>
            <w:r>
              <w:rPr>
                <w:sz w:val="20"/>
              </w:rPr>
              <w:t xml:space="preserve">Базовый 2020 год</w:t>
            </w:r>
          </w:p>
        </w:tc>
        <w:tc>
          <w:tcPr>
            <w:gridSpan w:val="6"/>
            <w:tcW w:w="5897" w:type="dxa"/>
            <w:tcBorders>
              <w:top w:val="single" w:sz="4"/>
              <w:bottom w:val="single" w:sz="4"/>
            </w:tcBorders>
          </w:tcPr>
          <w:p>
            <w:pPr>
              <w:pStyle w:val="0"/>
              <w:jc w:val="center"/>
            </w:pPr>
            <w:r>
              <w:rPr>
                <w:sz w:val="20"/>
              </w:rPr>
              <w:t xml:space="preserve">Значение целевого показателя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42" w:type="dxa"/>
            <w:tcBorders>
              <w:top w:val="single" w:sz="4"/>
              <w:bottom w:val="single" w:sz="4"/>
            </w:tcBorders>
          </w:tcPr>
          <w:p>
            <w:pPr>
              <w:pStyle w:val="0"/>
              <w:jc w:val="center"/>
            </w:pPr>
            <w:r>
              <w:rPr>
                <w:sz w:val="20"/>
              </w:rPr>
              <w:t xml:space="preserve">2021 год</w:t>
            </w:r>
          </w:p>
        </w:tc>
        <w:tc>
          <w:tcPr>
            <w:tcW w:w="943" w:type="dxa"/>
            <w:tcBorders>
              <w:top w:val="single" w:sz="4"/>
              <w:bottom w:val="single" w:sz="4"/>
            </w:tcBorders>
          </w:tcPr>
          <w:p>
            <w:pPr>
              <w:pStyle w:val="0"/>
              <w:jc w:val="center"/>
            </w:pPr>
            <w:r>
              <w:rPr>
                <w:sz w:val="20"/>
              </w:rPr>
              <w:t xml:space="preserve">2022 год</w:t>
            </w:r>
          </w:p>
        </w:tc>
        <w:tc>
          <w:tcPr>
            <w:tcW w:w="1035" w:type="dxa"/>
            <w:tcBorders>
              <w:top w:val="single" w:sz="4"/>
              <w:bottom w:val="single" w:sz="4"/>
            </w:tcBorders>
          </w:tcPr>
          <w:p>
            <w:pPr>
              <w:pStyle w:val="0"/>
              <w:jc w:val="center"/>
            </w:pPr>
            <w:r>
              <w:rPr>
                <w:sz w:val="20"/>
              </w:rPr>
              <w:t xml:space="preserve">2023 год</w:t>
            </w:r>
          </w:p>
        </w:tc>
        <w:tc>
          <w:tcPr>
            <w:tcW w:w="993" w:type="dxa"/>
            <w:tcBorders>
              <w:top w:val="single" w:sz="4"/>
              <w:bottom w:val="single" w:sz="4"/>
            </w:tcBorders>
          </w:tcPr>
          <w:p>
            <w:pPr>
              <w:pStyle w:val="0"/>
              <w:jc w:val="center"/>
            </w:pPr>
            <w:r>
              <w:rPr>
                <w:sz w:val="20"/>
              </w:rPr>
              <w:t xml:space="preserve">2024 год</w:t>
            </w:r>
          </w:p>
        </w:tc>
        <w:tc>
          <w:tcPr>
            <w:tcW w:w="992" w:type="dxa"/>
            <w:tcBorders>
              <w:top w:val="single" w:sz="4"/>
              <w:bottom w:val="single" w:sz="4"/>
            </w:tcBorders>
          </w:tcPr>
          <w:p>
            <w:pPr>
              <w:pStyle w:val="0"/>
              <w:jc w:val="center"/>
            </w:pPr>
            <w:r>
              <w:rPr>
                <w:sz w:val="20"/>
              </w:rPr>
              <w:t xml:space="preserve">2025 год</w:t>
            </w:r>
          </w:p>
        </w:tc>
        <w:tc>
          <w:tcPr>
            <w:tcW w:w="992" w:type="dxa"/>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W w:w="4309" w:type="dxa"/>
            <w:tcBorders>
              <w:top w:val="single" w:sz="4"/>
              <w:bottom w:val="single" w:sz="4"/>
            </w:tcBorders>
          </w:tcPr>
          <w:p>
            <w:pPr>
              <w:pStyle w:val="0"/>
              <w:jc w:val="center"/>
            </w:pPr>
            <w:r>
              <w:rPr>
                <w:sz w:val="20"/>
              </w:rPr>
              <w:t xml:space="preserve">1</w:t>
            </w:r>
          </w:p>
        </w:tc>
        <w:tc>
          <w:tcPr>
            <w:tcW w:w="1843" w:type="dxa"/>
            <w:tcBorders>
              <w:top w:val="single" w:sz="4"/>
              <w:bottom w:val="single" w:sz="4"/>
            </w:tcBorders>
          </w:tcPr>
          <w:p>
            <w:pPr>
              <w:pStyle w:val="0"/>
              <w:jc w:val="center"/>
            </w:pPr>
            <w:r>
              <w:rPr>
                <w:sz w:val="20"/>
              </w:rPr>
              <w:t xml:space="preserve">2</w:t>
            </w:r>
          </w:p>
        </w:tc>
        <w:tc>
          <w:tcPr>
            <w:tcW w:w="1275" w:type="dxa"/>
            <w:tcBorders>
              <w:top w:val="single" w:sz="4"/>
              <w:bottom w:val="single" w:sz="4"/>
            </w:tcBorders>
          </w:tcPr>
          <w:p>
            <w:pPr>
              <w:pStyle w:val="0"/>
              <w:jc w:val="center"/>
            </w:pPr>
            <w:r>
              <w:rPr>
                <w:sz w:val="20"/>
              </w:rPr>
              <w:t xml:space="preserve">3</w:t>
            </w:r>
          </w:p>
        </w:tc>
        <w:tc>
          <w:tcPr>
            <w:tcW w:w="1020" w:type="dxa"/>
            <w:tcBorders>
              <w:top w:val="single" w:sz="4"/>
              <w:bottom w:val="single" w:sz="4"/>
            </w:tcBorders>
          </w:tcPr>
          <w:p>
            <w:pPr>
              <w:pStyle w:val="0"/>
              <w:jc w:val="center"/>
            </w:pPr>
            <w:r>
              <w:rPr>
                <w:sz w:val="20"/>
              </w:rPr>
              <w:t xml:space="preserve">4</w:t>
            </w:r>
          </w:p>
        </w:tc>
        <w:tc>
          <w:tcPr>
            <w:tcW w:w="942" w:type="dxa"/>
            <w:tcBorders>
              <w:top w:val="single" w:sz="4"/>
              <w:bottom w:val="single" w:sz="4"/>
            </w:tcBorders>
          </w:tcPr>
          <w:p>
            <w:pPr>
              <w:pStyle w:val="0"/>
              <w:jc w:val="center"/>
            </w:pPr>
            <w:r>
              <w:rPr>
                <w:sz w:val="20"/>
              </w:rPr>
              <w:t xml:space="preserve">5</w:t>
            </w:r>
          </w:p>
        </w:tc>
        <w:tc>
          <w:tcPr>
            <w:tcW w:w="943" w:type="dxa"/>
            <w:tcBorders>
              <w:top w:val="single" w:sz="4"/>
              <w:bottom w:val="single" w:sz="4"/>
            </w:tcBorders>
          </w:tcPr>
          <w:p>
            <w:pPr>
              <w:pStyle w:val="0"/>
              <w:jc w:val="center"/>
            </w:pPr>
            <w:r>
              <w:rPr>
                <w:sz w:val="20"/>
              </w:rPr>
              <w:t xml:space="preserve">6</w:t>
            </w:r>
          </w:p>
        </w:tc>
        <w:tc>
          <w:tcPr>
            <w:tcW w:w="1035" w:type="dxa"/>
            <w:tcBorders>
              <w:top w:val="single" w:sz="4"/>
              <w:bottom w:val="single" w:sz="4"/>
            </w:tcBorders>
          </w:tcPr>
          <w:p>
            <w:pPr>
              <w:pStyle w:val="0"/>
              <w:jc w:val="center"/>
            </w:pPr>
            <w:r>
              <w:rPr>
                <w:sz w:val="20"/>
              </w:rPr>
              <w:t xml:space="preserve">7</w:t>
            </w:r>
          </w:p>
        </w:tc>
        <w:tc>
          <w:tcPr>
            <w:tcW w:w="993" w:type="dxa"/>
            <w:tcBorders>
              <w:top w:val="single" w:sz="4"/>
              <w:bottom w:val="single" w:sz="4"/>
            </w:tcBorders>
          </w:tcPr>
          <w:p>
            <w:pPr>
              <w:pStyle w:val="0"/>
              <w:jc w:val="center"/>
            </w:pPr>
            <w:r>
              <w:rPr>
                <w:sz w:val="20"/>
              </w:rPr>
              <w:t xml:space="preserve">8</w:t>
            </w:r>
          </w:p>
        </w:tc>
        <w:tc>
          <w:tcPr>
            <w:tcW w:w="992" w:type="dxa"/>
            <w:tcBorders>
              <w:top w:val="single" w:sz="4"/>
              <w:bottom w:val="single" w:sz="4"/>
            </w:tcBorders>
          </w:tcPr>
          <w:p>
            <w:pPr>
              <w:pStyle w:val="0"/>
              <w:jc w:val="center"/>
            </w:pPr>
            <w:r>
              <w:rPr>
                <w:sz w:val="20"/>
              </w:rPr>
              <w:t xml:space="preserve">9</w:t>
            </w:r>
          </w:p>
        </w:tc>
        <w:tc>
          <w:tcPr>
            <w:tcW w:w="992" w:type="dxa"/>
            <w:tcBorders>
              <w:top w:val="single" w:sz="4"/>
              <w:bottom w:val="single" w:sz="4"/>
            </w:tcBorders>
          </w:tcPr>
          <w:p>
            <w:pPr>
              <w:pStyle w:val="0"/>
              <w:jc w:val="center"/>
            </w:pPr>
            <w:r>
              <w:rPr>
                <w:sz w:val="20"/>
              </w:rPr>
              <w:t xml:space="preserve">10</w:t>
            </w:r>
          </w:p>
        </w:tc>
      </w:tr>
      <w:tr>
        <w:tc>
          <w:tcPr>
            <w:gridSpan w:val="10"/>
            <w:tcW w:w="14344" w:type="dxa"/>
            <w:tcBorders>
              <w:top w:val="single" w:sz="4"/>
              <w:left w:val="nil"/>
              <w:bottom w:val="nil"/>
              <w:right w:val="nil"/>
            </w:tcBorders>
          </w:tcPr>
          <w:p>
            <w:pPr>
              <w:pStyle w:val="0"/>
              <w:outlineLvl w:val="3"/>
              <w:jc w:val="center"/>
            </w:pPr>
            <w:r>
              <w:rPr>
                <w:sz w:val="20"/>
              </w:rPr>
              <w:t xml:space="preserve">I. Государственная программа Архангельской области "Молодежь Поморья"</w:t>
            </w:r>
          </w:p>
        </w:tc>
      </w:tr>
      <w:tr>
        <w:tc>
          <w:tcPr>
            <w:tcW w:w="4309" w:type="dxa"/>
            <w:tcBorders>
              <w:top w:val="nil"/>
              <w:left w:val="nil"/>
              <w:bottom w:val="nil"/>
              <w:right w:val="nil"/>
            </w:tcBorders>
          </w:tcPr>
          <w:bookmarkStart w:id="510" w:name="P510"/>
          <w:bookmarkEnd w:id="510"/>
          <w:p>
            <w:pPr>
              <w:pStyle w:val="0"/>
            </w:pPr>
            <w:r>
              <w:rPr>
                <w:sz w:val="20"/>
              </w:rPr>
              <w:t xml:space="preserve">1. Темп роста (снижения) численности молодежи, проживающей в Архангельской области, по отношению к предшествующему году</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97,3</w:t>
            </w:r>
          </w:p>
        </w:tc>
        <w:tc>
          <w:tcPr>
            <w:tcW w:w="942" w:type="dxa"/>
            <w:tcBorders>
              <w:top w:val="nil"/>
              <w:left w:val="nil"/>
              <w:bottom w:val="nil"/>
              <w:right w:val="nil"/>
            </w:tcBorders>
          </w:tcPr>
          <w:p>
            <w:pPr>
              <w:pStyle w:val="0"/>
              <w:jc w:val="center"/>
            </w:pPr>
            <w:r>
              <w:rPr>
                <w:sz w:val="20"/>
              </w:rPr>
              <w:t xml:space="preserve">95,7</w:t>
            </w:r>
          </w:p>
        </w:tc>
        <w:tc>
          <w:tcPr>
            <w:tcW w:w="943" w:type="dxa"/>
            <w:tcBorders>
              <w:top w:val="nil"/>
              <w:left w:val="nil"/>
              <w:bottom w:val="nil"/>
              <w:right w:val="nil"/>
            </w:tcBorders>
          </w:tcPr>
          <w:p>
            <w:pPr>
              <w:pStyle w:val="0"/>
              <w:jc w:val="center"/>
            </w:pPr>
            <w:r>
              <w:rPr>
                <w:sz w:val="20"/>
              </w:rPr>
              <w:t xml:space="preserve">95,9</w:t>
            </w:r>
          </w:p>
        </w:tc>
        <w:tc>
          <w:tcPr>
            <w:tcW w:w="1035" w:type="dxa"/>
            <w:tcBorders>
              <w:top w:val="nil"/>
              <w:left w:val="nil"/>
              <w:bottom w:val="nil"/>
              <w:right w:val="nil"/>
            </w:tcBorders>
          </w:tcPr>
          <w:p>
            <w:pPr>
              <w:pStyle w:val="0"/>
              <w:jc w:val="center"/>
            </w:pPr>
            <w:r>
              <w:rPr>
                <w:sz w:val="20"/>
              </w:rPr>
              <w:t xml:space="preserve">96</w:t>
            </w:r>
          </w:p>
        </w:tc>
        <w:tc>
          <w:tcPr>
            <w:tcW w:w="993" w:type="dxa"/>
            <w:tcBorders>
              <w:top w:val="nil"/>
              <w:left w:val="nil"/>
              <w:bottom w:val="nil"/>
              <w:right w:val="nil"/>
            </w:tcBorders>
          </w:tcPr>
          <w:p>
            <w:pPr>
              <w:pStyle w:val="0"/>
              <w:jc w:val="center"/>
            </w:pPr>
            <w:r>
              <w:rPr>
                <w:sz w:val="20"/>
              </w:rPr>
              <w:t xml:space="preserve">96,3</w:t>
            </w:r>
          </w:p>
        </w:tc>
        <w:tc>
          <w:tcPr>
            <w:tcW w:w="992" w:type="dxa"/>
            <w:tcBorders>
              <w:top w:val="nil"/>
              <w:left w:val="nil"/>
              <w:bottom w:val="nil"/>
              <w:right w:val="nil"/>
            </w:tcBorders>
          </w:tcPr>
          <w:p>
            <w:pPr>
              <w:pStyle w:val="0"/>
              <w:jc w:val="center"/>
            </w:pPr>
            <w:r>
              <w:rPr>
                <w:sz w:val="20"/>
              </w:rPr>
              <w:t xml:space="preserve">96,5</w:t>
            </w:r>
          </w:p>
        </w:tc>
        <w:tc>
          <w:tcPr>
            <w:tcW w:w="992" w:type="dxa"/>
            <w:tcBorders>
              <w:top w:val="nil"/>
              <w:left w:val="nil"/>
              <w:bottom w:val="nil"/>
              <w:right w:val="nil"/>
            </w:tcBorders>
          </w:tcPr>
          <w:p>
            <w:pPr>
              <w:pStyle w:val="0"/>
              <w:jc w:val="center"/>
            </w:pPr>
            <w:r>
              <w:rPr>
                <w:sz w:val="20"/>
              </w:rPr>
              <w:t xml:space="preserve">96,8</w:t>
            </w:r>
          </w:p>
        </w:tc>
      </w:tr>
      <w:tr>
        <w:tc>
          <w:tcPr>
            <w:tcW w:w="4309" w:type="dxa"/>
            <w:tcBorders>
              <w:top w:val="nil"/>
              <w:left w:val="nil"/>
              <w:bottom w:val="nil"/>
              <w:right w:val="nil"/>
            </w:tcBorders>
          </w:tcPr>
          <w:bookmarkStart w:id="520" w:name="P520"/>
          <w:bookmarkEnd w:id="520"/>
          <w:p>
            <w:pPr>
              <w:pStyle w:val="0"/>
            </w:pPr>
            <w:r>
              <w:rPr>
                <w:sz w:val="20"/>
              </w:rPr>
              <w:t xml:space="preserve">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w:t>
            </w:r>
          </w:p>
        </w:tc>
        <w:tc>
          <w:tcPr>
            <w:tcW w:w="942" w:type="dxa"/>
            <w:tcBorders>
              <w:top w:val="nil"/>
              <w:left w:val="nil"/>
              <w:bottom w:val="nil"/>
              <w:right w:val="nil"/>
            </w:tcBorders>
          </w:tcPr>
          <w:p>
            <w:pPr>
              <w:pStyle w:val="0"/>
              <w:jc w:val="center"/>
            </w:pPr>
            <w:r>
              <w:rPr>
                <w:sz w:val="20"/>
              </w:rPr>
              <w:t xml:space="preserve">30</w:t>
            </w:r>
          </w:p>
        </w:tc>
        <w:tc>
          <w:tcPr>
            <w:tcW w:w="943" w:type="dxa"/>
            <w:tcBorders>
              <w:top w:val="nil"/>
              <w:left w:val="nil"/>
              <w:bottom w:val="nil"/>
              <w:right w:val="nil"/>
            </w:tcBorders>
          </w:tcPr>
          <w:p>
            <w:pPr>
              <w:pStyle w:val="0"/>
              <w:jc w:val="center"/>
            </w:pPr>
            <w:r>
              <w:rPr>
                <w:sz w:val="20"/>
              </w:rPr>
              <w:t xml:space="preserve">30</w:t>
            </w:r>
          </w:p>
        </w:tc>
        <w:tc>
          <w:tcPr>
            <w:tcW w:w="1035" w:type="dxa"/>
            <w:tcBorders>
              <w:top w:val="nil"/>
              <w:left w:val="nil"/>
              <w:bottom w:val="nil"/>
              <w:right w:val="nil"/>
            </w:tcBorders>
          </w:tcPr>
          <w:p>
            <w:pPr>
              <w:pStyle w:val="0"/>
              <w:jc w:val="center"/>
            </w:pPr>
            <w:r>
              <w:rPr>
                <w:sz w:val="20"/>
              </w:rPr>
              <w:t xml:space="preserve">30</w:t>
            </w:r>
          </w:p>
        </w:tc>
        <w:tc>
          <w:tcPr>
            <w:tcW w:w="993" w:type="dxa"/>
            <w:tcBorders>
              <w:top w:val="nil"/>
              <w:left w:val="nil"/>
              <w:bottom w:val="nil"/>
              <w:right w:val="nil"/>
            </w:tcBorders>
          </w:tcPr>
          <w:p>
            <w:pPr>
              <w:pStyle w:val="0"/>
              <w:jc w:val="center"/>
            </w:pPr>
            <w:r>
              <w:rPr>
                <w:sz w:val="20"/>
              </w:rPr>
              <w:t xml:space="preserve">33</w:t>
            </w:r>
          </w:p>
        </w:tc>
        <w:tc>
          <w:tcPr>
            <w:tcW w:w="992" w:type="dxa"/>
            <w:tcBorders>
              <w:top w:val="nil"/>
              <w:left w:val="nil"/>
              <w:bottom w:val="nil"/>
              <w:right w:val="nil"/>
            </w:tcBorders>
          </w:tcPr>
          <w:p>
            <w:pPr>
              <w:pStyle w:val="0"/>
              <w:jc w:val="center"/>
            </w:pPr>
            <w:r>
              <w:rPr>
                <w:sz w:val="20"/>
              </w:rPr>
              <w:t xml:space="preserve">34</w:t>
            </w:r>
          </w:p>
        </w:tc>
        <w:tc>
          <w:tcPr>
            <w:tcW w:w="992" w:type="dxa"/>
            <w:tcBorders>
              <w:top w:val="nil"/>
              <w:left w:val="nil"/>
              <w:bottom w:val="nil"/>
              <w:right w:val="nil"/>
            </w:tcBorders>
          </w:tcPr>
          <w:p>
            <w:pPr>
              <w:pStyle w:val="0"/>
              <w:jc w:val="center"/>
            </w:pPr>
            <w:r>
              <w:rPr>
                <w:sz w:val="20"/>
              </w:rPr>
              <w:t xml:space="preserve">35</w:t>
            </w:r>
          </w:p>
        </w:tc>
      </w:tr>
      <w:tr>
        <w:tc>
          <w:tcPr>
            <w:tcW w:w="4309" w:type="dxa"/>
            <w:tcBorders>
              <w:top w:val="nil"/>
              <w:left w:val="nil"/>
              <w:bottom w:val="nil"/>
              <w:right w:val="nil"/>
            </w:tcBorders>
          </w:tcPr>
          <w:bookmarkStart w:id="530" w:name="P530"/>
          <w:bookmarkEnd w:id="530"/>
          <w:p>
            <w:pPr>
              <w:pStyle w:val="0"/>
            </w:pPr>
            <w:r>
              <w:rPr>
                <w:sz w:val="20"/>
              </w:rPr>
              <w:t xml:space="preserve">3. Доля молодежи, удовлетворенной реализацией молодежной политики в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37,0</w:t>
            </w:r>
          </w:p>
        </w:tc>
        <w:tc>
          <w:tcPr>
            <w:tcW w:w="942" w:type="dxa"/>
            <w:tcBorders>
              <w:top w:val="nil"/>
              <w:left w:val="nil"/>
              <w:bottom w:val="nil"/>
              <w:right w:val="nil"/>
            </w:tcBorders>
          </w:tcPr>
          <w:p>
            <w:pPr>
              <w:pStyle w:val="0"/>
              <w:jc w:val="center"/>
            </w:pPr>
            <w:r>
              <w:rPr>
                <w:sz w:val="20"/>
              </w:rPr>
              <w:t xml:space="preserve">44,1</w:t>
            </w:r>
          </w:p>
        </w:tc>
        <w:tc>
          <w:tcPr>
            <w:tcW w:w="943" w:type="dxa"/>
            <w:tcBorders>
              <w:top w:val="nil"/>
              <w:left w:val="nil"/>
              <w:bottom w:val="nil"/>
              <w:right w:val="nil"/>
            </w:tcBorders>
          </w:tcPr>
          <w:p>
            <w:pPr>
              <w:pStyle w:val="0"/>
              <w:jc w:val="center"/>
            </w:pPr>
            <w:r>
              <w:rPr>
                <w:sz w:val="20"/>
              </w:rPr>
              <w:t xml:space="preserve">44,5</w:t>
            </w:r>
          </w:p>
        </w:tc>
        <w:tc>
          <w:tcPr>
            <w:tcW w:w="1035" w:type="dxa"/>
            <w:tcBorders>
              <w:top w:val="nil"/>
              <w:left w:val="nil"/>
              <w:bottom w:val="nil"/>
              <w:right w:val="nil"/>
            </w:tcBorders>
          </w:tcPr>
          <w:p>
            <w:pPr>
              <w:pStyle w:val="0"/>
              <w:jc w:val="center"/>
            </w:pPr>
            <w:r>
              <w:rPr>
                <w:sz w:val="20"/>
              </w:rPr>
              <w:t xml:space="preserve">45,5</w:t>
            </w:r>
          </w:p>
        </w:tc>
        <w:tc>
          <w:tcPr>
            <w:tcW w:w="993" w:type="dxa"/>
            <w:tcBorders>
              <w:top w:val="nil"/>
              <w:left w:val="nil"/>
              <w:bottom w:val="nil"/>
              <w:right w:val="nil"/>
            </w:tcBorders>
          </w:tcPr>
          <w:p>
            <w:pPr>
              <w:pStyle w:val="0"/>
              <w:jc w:val="center"/>
            </w:pPr>
            <w:r>
              <w:rPr>
                <w:sz w:val="20"/>
              </w:rPr>
              <w:t xml:space="preserve">47,0</w:t>
            </w:r>
          </w:p>
        </w:tc>
        <w:tc>
          <w:tcPr>
            <w:tcW w:w="992" w:type="dxa"/>
            <w:tcBorders>
              <w:top w:val="nil"/>
              <w:left w:val="nil"/>
              <w:bottom w:val="nil"/>
              <w:right w:val="nil"/>
            </w:tcBorders>
          </w:tcPr>
          <w:p>
            <w:pPr>
              <w:pStyle w:val="0"/>
              <w:jc w:val="center"/>
            </w:pPr>
            <w:r>
              <w:rPr>
                <w:sz w:val="20"/>
              </w:rPr>
              <w:t xml:space="preserve">48,0</w:t>
            </w:r>
          </w:p>
        </w:tc>
        <w:tc>
          <w:tcPr>
            <w:tcW w:w="992" w:type="dxa"/>
            <w:tcBorders>
              <w:top w:val="nil"/>
              <w:left w:val="nil"/>
              <w:bottom w:val="nil"/>
              <w:right w:val="nil"/>
            </w:tcBorders>
          </w:tcPr>
          <w:p>
            <w:pPr>
              <w:pStyle w:val="0"/>
              <w:jc w:val="center"/>
            </w:pPr>
            <w:r>
              <w:rPr>
                <w:sz w:val="20"/>
              </w:rPr>
              <w:t xml:space="preserve">49</w:t>
            </w:r>
          </w:p>
        </w:tc>
      </w:tr>
      <w:tr>
        <w:tc>
          <w:tcPr>
            <w:tcW w:w="4309" w:type="dxa"/>
            <w:tcBorders>
              <w:top w:val="nil"/>
              <w:left w:val="nil"/>
              <w:bottom w:val="nil"/>
              <w:right w:val="nil"/>
            </w:tcBorders>
          </w:tcPr>
          <w:bookmarkStart w:id="540" w:name="P540"/>
          <w:bookmarkEnd w:id="540"/>
          <w:p>
            <w:pPr>
              <w:pStyle w:val="0"/>
            </w:pPr>
            <w:r>
              <w:rPr>
                <w:sz w:val="20"/>
              </w:rPr>
              <w:t xml:space="preserve">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41,0</w:t>
            </w:r>
          </w:p>
        </w:tc>
        <w:tc>
          <w:tcPr>
            <w:tcW w:w="942" w:type="dxa"/>
            <w:tcBorders>
              <w:top w:val="nil"/>
              <w:left w:val="nil"/>
              <w:bottom w:val="nil"/>
              <w:right w:val="nil"/>
            </w:tcBorders>
          </w:tcPr>
          <w:p>
            <w:pPr>
              <w:pStyle w:val="0"/>
              <w:jc w:val="center"/>
            </w:pPr>
            <w:r>
              <w:rPr>
                <w:sz w:val="20"/>
              </w:rPr>
              <w:t xml:space="preserve">43,0</w:t>
            </w:r>
          </w:p>
        </w:tc>
        <w:tc>
          <w:tcPr>
            <w:tcW w:w="943" w:type="dxa"/>
            <w:tcBorders>
              <w:top w:val="nil"/>
              <w:left w:val="nil"/>
              <w:bottom w:val="nil"/>
              <w:right w:val="nil"/>
            </w:tcBorders>
          </w:tcPr>
          <w:p>
            <w:pPr>
              <w:pStyle w:val="0"/>
              <w:jc w:val="center"/>
            </w:pPr>
            <w:r>
              <w:rPr>
                <w:sz w:val="20"/>
              </w:rPr>
              <w:t xml:space="preserve">43,0</w:t>
            </w:r>
          </w:p>
        </w:tc>
        <w:tc>
          <w:tcPr>
            <w:tcW w:w="1035" w:type="dxa"/>
            <w:tcBorders>
              <w:top w:val="nil"/>
              <w:left w:val="nil"/>
              <w:bottom w:val="nil"/>
              <w:right w:val="nil"/>
            </w:tcBorders>
          </w:tcPr>
          <w:p>
            <w:pPr>
              <w:pStyle w:val="0"/>
              <w:jc w:val="center"/>
            </w:pPr>
            <w:r>
              <w:rPr>
                <w:sz w:val="20"/>
              </w:rPr>
              <w:t xml:space="preserve">43,0</w:t>
            </w:r>
          </w:p>
        </w:tc>
        <w:tc>
          <w:tcPr>
            <w:tcW w:w="993" w:type="dxa"/>
            <w:tcBorders>
              <w:top w:val="nil"/>
              <w:left w:val="nil"/>
              <w:bottom w:val="nil"/>
              <w:right w:val="nil"/>
            </w:tcBorders>
          </w:tcPr>
          <w:p>
            <w:pPr>
              <w:pStyle w:val="0"/>
              <w:jc w:val="center"/>
            </w:pPr>
            <w:r>
              <w:rPr>
                <w:sz w:val="20"/>
              </w:rPr>
              <w:t xml:space="preserve">44,5</w:t>
            </w:r>
          </w:p>
        </w:tc>
        <w:tc>
          <w:tcPr>
            <w:tcW w:w="992" w:type="dxa"/>
            <w:tcBorders>
              <w:top w:val="nil"/>
              <w:left w:val="nil"/>
              <w:bottom w:val="nil"/>
              <w:right w:val="nil"/>
            </w:tcBorders>
          </w:tcPr>
          <w:p>
            <w:pPr>
              <w:pStyle w:val="0"/>
              <w:jc w:val="center"/>
            </w:pPr>
            <w:r>
              <w:rPr>
                <w:sz w:val="20"/>
              </w:rPr>
              <w:t xml:space="preserve">45,0</w:t>
            </w:r>
          </w:p>
        </w:tc>
        <w:tc>
          <w:tcPr>
            <w:tcW w:w="992" w:type="dxa"/>
            <w:tcBorders>
              <w:top w:val="nil"/>
              <w:left w:val="nil"/>
              <w:bottom w:val="nil"/>
              <w:right w:val="nil"/>
            </w:tcBorders>
          </w:tcPr>
          <w:p>
            <w:pPr>
              <w:pStyle w:val="0"/>
              <w:jc w:val="center"/>
            </w:pPr>
            <w:r>
              <w:rPr>
                <w:sz w:val="20"/>
              </w:rPr>
              <w:t xml:space="preserve">45,5</w:t>
            </w:r>
          </w:p>
        </w:tc>
      </w:tr>
      <w:tr>
        <w:tc>
          <w:tcPr>
            <w:tcW w:w="4309" w:type="dxa"/>
            <w:tcBorders>
              <w:top w:val="nil"/>
              <w:left w:val="nil"/>
              <w:bottom w:val="nil"/>
              <w:right w:val="nil"/>
            </w:tcBorders>
          </w:tcPr>
          <w:bookmarkStart w:id="550" w:name="P550"/>
          <w:bookmarkEnd w:id="550"/>
          <w:p>
            <w:pPr>
              <w:pStyle w:val="0"/>
            </w:pPr>
            <w:r>
              <w:rPr>
                <w:sz w:val="20"/>
              </w:rPr>
              <w:t xml:space="preserve">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60,0</w:t>
            </w:r>
          </w:p>
        </w:tc>
        <w:tc>
          <w:tcPr>
            <w:tcW w:w="942" w:type="dxa"/>
            <w:tcBorders>
              <w:top w:val="nil"/>
              <w:left w:val="nil"/>
              <w:bottom w:val="nil"/>
              <w:right w:val="nil"/>
            </w:tcBorders>
          </w:tcPr>
          <w:p>
            <w:pPr>
              <w:pStyle w:val="0"/>
              <w:jc w:val="center"/>
            </w:pPr>
            <w:r>
              <w:rPr>
                <w:sz w:val="20"/>
              </w:rPr>
              <w:t xml:space="preserve">60,0</w:t>
            </w:r>
          </w:p>
        </w:tc>
        <w:tc>
          <w:tcPr>
            <w:tcW w:w="943" w:type="dxa"/>
            <w:tcBorders>
              <w:top w:val="nil"/>
              <w:left w:val="nil"/>
              <w:bottom w:val="nil"/>
              <w:right w:val="nil"/>
            </w:tcBorders>
          </w:tcPr>
          <w:p>
            <w:pPr>
              <w:pStyle w:val="0"/>
              <w:jc w:val="center"/>
            </w:pPr>
            <w:r>
              <w:rPr>
                <w:sz w:val="20"/>
              </w:rPr>
              <w:t xml:space="preserve">60,0</w:t>
            </w:r>
          </w:p>
        </w:tc>
        <w:tc>
          <w:tcPr>
            <w:tcW w:w="1035" w:type="dxa"/>
            <w:tcBorders>
              <w:top w:val="nil"/>
              <w:left w:val="nil"/>
              <w:bottom w:val="nil"/>
              <w:right w:val="nil"/>
            </w:tcBorders>
          </w:tcPr>
          <w:p>
            <w:pPr>
              <w:pStyle w:val="0"/>
              <w:jc w:val="center"/>
            </w:pPr>
            <w:r>
              <w:rPr>
                <w:sz w:val="20"/>
              </w:rPr>
              <w:t xml:space="preserve">60,0</w:t>
            </w:r>
          </w:p>
        </w:tc>
        <w:tc>
          <w:tcPr>
            <w:tcW w:w="993" w:type="dxa"/>
            <w:tcBorders>
              <w:top w:val="nil"/>
              <w:left w:val="nil"/>
              <w:bottom w:val="nil"/>
              <w:right w:val="nil"/>
            </w:tcBorders>
          </w:tcPr>
          <w:p>
            <w:pPr>
              <w:pStyle w:val="0"/>
              <w:jc w:val="center"/>
            </w:pPr>
            <w:r>
              <w:rPr>
                <w:sz w:val="20"/>
              </w:rPr>
              <w:t xml:space="preserve">60,0</w:t>
            </w:r>
          </w:p>
        </w:tc>
        <w:tc>
          <w:tcPr>
            <w:tcW w:w="992" w:type="dxa"/>
            <w:tcBorders>
              <w:top w:val="nil"/>
              <w:left w:val="nil"/>
              <w:bottom w:val="nil"/>
              <w:right w:val="nil"/>
            </w:tcBorders>
          </w:tcPr>
          <w:p>
            <w:pPr>
              <w:pStyle w:val="0"/>
              <w:jc w:val="center"/>
            </w:pPr>
            <w:r>
              <w:rPr>
                <w:sz w:val="20"/>
              </w:rPr>
              <w:t xml:space="preserve">60,0</w:t>
            </w:r>
          </w:p>
        </w:tc>
        <w:tc>
          <w:tcPr>
            <w:tcW w:w="992" w:type="dxa"/>
            <w:tcBorders>
              <w:top w:val="nil"/>
              <w:left w:val="nil"/>
              <w:bottom w:val="nil"/>
              <w:right w:val="nil"/>
            </w:tcBorders>
          </w:tcPr>
          <w:p>
            <w:pPr>
              <w:pStyle w:val="0"/>
              <w:jc w:val="center"/>
            </w:pPr>
            <w:r>
              <w:rPr>
                <w:sz w:val="20"/>
              </w:rPr>
              <w:t xml:space="preserve">60,0</w:t>
            </w:r>
          </w:p>
        </w:tc>
      </w:tr>
      <w:tr>
        <w:tc>
          <w:tcPr>
            <w:gridSpan w:val="10"/>
            <w:tcW w:w="14344" w:type="dxa"/>
            <w:tcBorders>
              <w:top w:val="nil"/>
              <w:left w:val="nil"/>
              <w:bottom w:val="nil"/>
              <w:right w:val="nil"/>
            </w:tcBorders>
          </w:tcPr>
          <w:p>
            <w:pPr>
              <w:pStyle w:val="0"/>
              <w:outlineLvl w:val="4"/>
              <w:jc w:val="center"/>
            </w:pPr>
            <w:r>
              <w:rPr>
                <w:sz w:val="20"/>
              </w:rPr>
              <w:t xml:space="preserve">Подпрограмма N 1 "Молодежная политика Архангельской области"</w:t>
            </w:r>
          </w:p>
        </w:tc>
      </w:tr>
      <w:tr>
        <w:tc>
          <w:tcPr>
            <w:tcW w:w="4309" w:type="dxa"/>
            <w:tcBorders>
              <w:top w:val="nil"/>
              <w:left w:val="nil"/>
              <w:bottom w:val="nil"/>
              <w:right w:val="nil"/>
            </w:tcBorders>
          </w:tcPr>
          <w:bookmarkStart w:id="561" w:name="P561"/>
          <w:bookmarkEnd w:id="561"/>
          <w:p>
            <w:pPr>
              <w:pStyle w:val="0"/>
            </w:pPr>
            <w:r>
              <w:rPr>
                <w:sz w:val="20"/>
              </w:rPr>
              <w:t xml:space="preserve">6. Доля молодых людей, задействованных в мероприятиях, направленных на поддержку молодежи, проявившей одаренность, от количества молодежи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w:t>
            </w:r>
          </w:p>
        </w:tc>
        <w:tc>
          <w:tcPr>
            <w:tcW w:w="942" w:type="dxa"/>
            <w:tcBorders>
              <w:top w:val="nil"/>
              <w:left w:val="nil"/>
              <w:bottom w:val="nil"/>
              <w:right w:val="nil"/>
            </w:tcBorders>
          </w:tcPr>
          <w:p>
            <w:pPr>
              <w:pStyle w:val="0"/>
              <w:jc w:val="center"/>
            </w:pPr>
            <w:r>
              <w:rPr>
                <w:sz w:val="20"/>
              </w:rPr>
              <w:t xml:space="preserve">1,2</w:t>
            </w:r>
          </w:p>
        </w:tc>
        <w:tc>
          <w:tcPr>
            <w:tcW w:w="943" w:type="dxa"/>
            <w:tcBorders>
              <w:top w:val="nil"/>
              <w:left w:val="nil"/>
              <w:bottom w:val="nil"/>
              <w:right w:val="nil"/>
            </w:tcBorders>
          </w:tcPr>
          <w:p>
            <w:pPr>
              <w:pStyle w:val="0"/>
              <w:jc w:val="center"/>
            </w:pPr>
            <w:r>
              <w:rPr>
                <w:sz w:val="20"/>
              </w:rPr>
              <w:t xml:space="preserve">1,2</w:t>
            </w:r>
          </w:p>
        </w:tc>
        <w:tc>
          <w:tcPr>
            <w:tcW w:w="1035" w:type="dxa"/>
            <w:tcBorders>
              <w:top w:val="nil"/>
              <w:left w:val="nil"/>
              <w:bottom w:val="nil"/>
              <w:right w:val="nil"/>
            </w:tcBorders>
          </w:tcPr>
          <w:p>
            <w:pPr>
              <w:pStyle w:val="0"/>
              <w:jc w:val="center"/>
            </w:pPr>
            <w:r>
              <w:rPr>
                <w:sz w:val="20"/>
              </w:rPr>
              <w:t xml:space="preserve">1,2</w:t>
            </w:r>
          </w:p>
        </w:tc>
        <w:tc>
          <w:tcPr>
            <w:tcW w:w="993" w:type="dxa"/>
            <w:tcBorders>
              <w:top w:val="nil"/>
              <w:left w:val="nil"/>
              <w:bottom w:val="nil"/>
              <w:right w:val="nil"/>
            </w:tcBorders>
          </w:tcPr>
          <w:p>
            <w:pPr>
              <w:pStyle w:val="0"/>
              <w:jc w:val="center"/>
            </w:pPr>
            <w:r>
              <w:rPr>
                <w:sz w:val="20"/>
              </w:rPr>
              <w:t xml:space="preserve">1,5</w:t>
            </w:r>
          </w:p>
        </w:tc>
        <w:tc>
          <w:tcPr>
            <w:tcW w:w="992" w:type="dxa"/>
            <w:tcBorders>
              <w:top w:val="nil"/>
              <w:left w:val="nil"/>
              <w:bottom w:val="nil"/>
              <w:right w:val="nil"/>
            </w:tcBorders>
          </w:tcPr>
          <w:p>
            <w:pPr>
              <w:pStyle w:val="0"/>
              <w:jc w:val="center"/>
            </w:pPr>
            <w:r>
              <w:rPr>
                <w:sz w:val="20"/>
              </w:rPr>
              <w:t xml:space="preserve">1,6</w:t>
            </w:r>
          </w:p>
        </w:tc>
        <w:tc>
          <w:tcPr>
            <w:tcW w:w="992" w:type="dxa"/>
            <w:tcBorders>
              <w:top w:val="nil"/>
              <w:left w:val="nil"/>
              <w:bottom w:val="nil"/>
              <w:right w:val="nil"/>
            </w:tcBorders>
          </w:tcPr>
          <w:p>
            <w:pPr>
              <w:pStyle w:val="0"/>
              <w:jc w:val="center"/>
            </w:pPr>
            <w:r>
              <w:rPr>
                <w:sz w:val="20"/>
              </w:rPr>
              <w:t xml:space="preserve">1,7</w:t>
            </w:r>
          </w:p>
        </w:tc>
      </w:tr>
      <w:tr>
        <w:tc>
          <w:tcPr>
            <w:tcW w:w="4309" w:type="dxa"/>
            <w:tcBorders>
              <w:top w:val="nil"/>
              <w:left w:val="nil"/>
              <w:bottom w:val="nil"/>
              <w:right w:val="nil"/>
            </w:tcBorders>
          </w:tcPr>
          <w:bookmarkStart w:id="571" w:name="P571"/>
          <w:bookmarkEnd w:id="571"/>
          <w:p>
            <w:pPr>
              <w:pStyle w:val="0"/>
            </w:pPr>
            <w:r>
              <w:rPr>
                <w:sz w:val="20"/>
              </w:rPr>
              <w:t xml:space="preserve">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3,0</w:t>
            </w:r>
          </w:p>
        </w:tc>
        <w:tc>
          <w:tcPr>
            <w:tcW w:w="942" w:type="dxa"/>
            <w:tcBorders>
              <w:top w:val="nil"/>
              <w:left w:val="nil"/>
              <w:bottom w:val="nil"/>
              <w:right w:val="nil"/>
            </w:tcBorders>
          </w:tcPr>
          <w:p>
            <w:pPr>
              <w:pStyle w:val="0"/>
              <w:jc w:val="center"/>
            </w:pPr>
            <w:r>
              <w:rPr>
                <w:sz w:val="20"/>
              </w:rPr>
              <w:t xml:space="preserve">3,4</w:t>
            </w:r>
          </w:p>
        </w:tc>
        <w:tc>
          <w:tcPr>
            <w:tcW w:w="943" w:type="dxa"/>
            <w:tcBorders>
              <w:top w:val="nil"/>
              <w:left w:val="nil"/>
              <w:bottom w:val="nil"/>
              <w:right w:val="nil"/>
            </w:tcBorders>
          </w:tcPr>
          <w:p>
            <w:pPr>
              <w:pStyle w:val="0"/>
              <w:jc w:val="center"/>
            </w:pPr>
            <w:r>
              <w:rPr>
                <w:sz w:val="20"/>
              </w:rPr>
              <w:t xml:space="preserve">2,2</w:t>
            </w:r>
          </w:p>
        </w:tc>
        <w:tc>
          <w:tcPr>
            <w:tcW w:w="1035" w:type="dxa"/>
            <w:tcBorders>
              <w:top w:val="nil"/>
              <w:left w:val="nil"/>
              <w:bottom w:val="nil"/>
              <w:right w:val="nil"/>
            </w:tcBorders>
          </w:tcPr>
          <w:p>
            <w:pPr>
              <w:pStyle w:val="0"/>
              <w:jc w:val="center"/>
            </w:pPr>
            <w:r>
              <w:rPr>
                <w:sz w:val="20"/>
              </w:rPr>
              <w:t xml:space="preserve">2,2</w:t>
            </w:r>
          </w:p>
        </w:tc>
        <w:tc>
          <w:tcPr>
            <w:tcW w:w="993" w:type="dxa"/>
            <w:tcBorders>
              <w:top w:val="nil"/>
              <w:left w:val="nil"/>
              <w:bottom w:val="nil"/>
              <w:right w:val="nil"/>
            </w:tcBorders>
          </w:tcPr>
          <w:p>
            <w:pPr>
              <w:pStyle w:val="0"/>
              <w:jc w:val="center"/>
            </w:pPr>
            <w:r>
              <w:rPr>
                <w:sz w:val="20"/>
              </w:rPr>
              <w:t xml:space="preserve">3,7</w:t>
            </w:r>
          </w:p>
        </w:tc>
        <w:tc>
          <w:tcPr>
            <w:tcW w:w="992" w:type="dxa"/>
            <w:tcBorders>
              <w:top w:val="nil"/>
              <w:left w:val="nil"/>
              <w:bottom w:val="nil"/>
              <w:right w:val="nil"/>
            </w:tcBorders>
          </w:tcPr>
          <w:p>
            <w:pPr>
              <w:pStyle w:val="0"/>
              <w:jc w:val="center"/>
            </w:pPr>
            <w:r>
              <w:rPr>
                <w:sz w:val="20"/>
              </w:rPr>
              <w:t xml:space="preserve">3,8</w:t>
            </w:r>
          </w:p>
        </w:tc>
        <w:tc>
          <w:tcPr>
            <w:tcW w:w="992" w:type="dxa"/>
            <w:tcBorders>
              <w:top w:val="nil"/>
              <w:left w:val="nil"/>
              <w:bottom w:val="nil"/>
              <w:right w:val="nil"/>
            </w:tcBorders>
          </w:tcPr>
          <w:p>
            <w:pPr>
              <w:pStyle w:val="0"/>
              <w:jc w:val="center"/>
            </w:pPr>
            <w:r>
              <w:rPr>
                <w:sz w:val="20"/>
              </w:rPr>
              <w:t xml:space="preserve">3,9</w:t>
            </w:r>
          </w:p>
        </w:tc>
      </w:tr>
      <w:tr>
        <w:tc>
          <w:tcPr>
            <w:tcW w:w="4309" w:type="dxa"/>
            <w:tcBorders>
              <w:top w:val="nil"/>
              <w:left w:val="nil"/>
              <w:bottom w:val="nil"/>
              <w:right w:val="nil"/>
            </w:tcBorders>
          </w:tcPr>
          <w:bookmarkStart w:id="581" w:name="P581"/>
          <w:bookmarkEnd w:id="581"/>
          <w:p>
            <w:pPr>
              <w:pStyle w:val="0"/>
            </w:pPr>
            <w:r>
              <w:rPr>
                <w:sz w:val="20"/>
              </w:rPr>
              <w:t xml:space="preserve">8. Доля молодых граждан, охваченных мероприятиями по пропаганде семейных ценностей и повышению репродуктивных ориентаций молодежи, от количества молодежи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9,0</w:t>
            </w:r>
          </w:p>
        </w:tc>
        <w:tc>
          <w:tcPr>
            <w:tcW w:w="942" w:type="dxa"/>
            <w:tcBorders>
              <w:top w:val="nil"/>
              <w:left w:val="nil"/>
              <w:bottom w:val="nil"/>
              <w:right w:val="nil"/>
            </w:tcBorders>
          </w:tcPr>
          <w:p>
            <w:pPr>
              <w:pStyle w:val="0"/>
              <w:jc w:val="center"/>
            </w:pPr>
            <w:r>
              <w:rPr>
                <w:sz w:val="20"/>
              </w:rPr>
              <w:t xml:space="preserve">15,5</w:t>
            </w:r>
          </w:p>
        </w:tc>
        <w:tc>
          <w:tcPr>
            <w:tcW w:w="943" w:type="dxa"/>
            <w:tcBorders>
              <w:top w:val="nil"/>
              <w:left w:val="nil"/>
              <w:bottom w:val="nil"/>
              <w:right w:val="nil"/>
            </w:tcBorders>
          </w:tcPr>
          <w:p>
            <w:pPr>
              <w:pStyle w:val="0"/>
              <w:jc w:val="center"/>
            </w:pPr>
            <w:r>
              <w:rPr>
                <w:sz w:val="20"/>
              </w:rPr>
              <w:t xml:space="preserve">15,5</w:t>
            </w:r>
          </w:p>
        </w:tc>
        <w:tc>
          <w:tcPr>
            <w:tcW w:w="1035" w:type="dxa"/>
            <w:tcBorders>
              <w:top w:val="nil"/>
              <w:left w:val="nil"/>
              <w:bottom w:val="nil"/>
              <w:right w:val="nil"/>
            </w:tcBorders>
          </w:tcPr>
          <w:p>
            <w:pPr>
              <w:pStyle w:val="0"/>
              <w:jc w:val="center"/>
            </w:pPr>
            <w:r>
              <w:rPr>
                <w:sz w:val="20"/>
              </w:rPr>
              <w:t xml:space="preserve">15,5</w:t>
            </w:r>
          </w:p>
        </w:tc>
        <w:tc>
          <w:tcPr>
            <w:tcW w:w="993" w:type="dxa"/>
            <w:tcBorders>
              <w:top w:val="nil"/>
              <w:left w:val="nil"/>
              <w:bottom w:val="nil"/>
              <w:right w:val="nil"/>
            </w:tcBorders>
          </w:tcPr>
          <w:p>
            <w:pPr>
              <w:pStyle w:val="0"/>
              <w:jc w:val="center"/>
            </w:pPr>
            <w:r>
              <w:rPr>
                <w:sz w:val="20"/>
              </w:rPr>
              <w:t xml:space="preserve">17</w:t>
            </w:r>
          </w:p>
        </w:tc>
        <w:tc>
          <w:tcPr>
            <w:tcW w:w="992" w:type="dxa"/>
            <w:tcBorders>
              <w:top w:val="nil"/>
              <w:left w:val="nil"/>
              <w:bottom w:val="nil"/>
              <w:right w:val="nil"/>
            </w:tcBorders>
          </w:tcPr>
          <w:p>
            <w:pPr>
              <w:pStyle w:val="0"/>
              <w:jc w:val="center"/>
            </w:pPr>
            <w:r>
              <w:rPr>
                <w:sz w:val="20"/>
              </w:rPr>
              <w:t xml:space="preserve">17,5</w:t>
            </w:r>
          </w:p>
        </w:tc>
        <w:tc>
          <w:tcPr>
            <w:tcW w:w="992" w:type="dxa"/>
            <w:tcBorders>
              <w:top w:val="nil"/>
              <w:left w:val="nil"/>
              <w:bottom w:val="nil"/>
              <w:right w:val="nil"/>
            </w:tcBorders>
          </w:tcPr>
          <w:p>
            <w:pPr>
              <w:pStyle w:val="0"/>
              <w:jc w:val="center"/>
            </w:pPr>
            <w:r>
              <w:rPr>
                <w:sz w:val="20"/>
              </w:rPr>
              <w:t xml:space="preserve">18</w:t>
            </w:r>
          </w:p>
        </w:tc>
      </w:tr>
      <w:tr>
        <w:tc>
          <w:tcPr>
            <w:tcW w:w="4309" w:type="dxa"/>
            <w:tcBorders>
              <w:top w:val="nil"/>
              <w:left w:val="nil"/>
              <w:bottom w:val="nil"/>
              <w:right w:val="nil"/>
            </w:tcBorders>
          </w:tcPr>
          <w:bookmarkStart w:id="591" w:name="P591"/>
          <w:bookmarkEnd w:id="591"/>
          <w:p>
            <w:pPr>
              <w:pStyle w:val="0"/>
            </w:pPr>
            <w:r>
              <w:rPr>
                <w:sz w:val="20"/>
              </w:rPr>
              <w:t xml:space="preserve">9. Доля молодежи, принявшей участие в массовых мероприятиях по безопасности дорожного движения среди подростков и молодежи, от количества молодежи Архангельской области,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4,2</w:t>
            </w:r>
          </w:p>
        </w:tc>
        <w:tc>
          <w:tcPr>
            <w:tcW w:w="942" w:type="dxa"/>
            <w:tcBorders>
              <w:top w:val="nil"/>
              <w:left w:val="nil"/>
              <w:bottom w:val="nil"/>
              <w:right w:val="nil"/>
            </w:tcBorders>
          </w:tcPr>
          <w:p>
            <w:pPr>
              <w:pStyle w:val="0"/>
              <w:jc w:val="center"/>
            </w:pPr>
            <w:r>
              <w:rPr>
                <w:sz w:val="20"/>
              </w:rPr>
              <w:t xml:space="preserve">4,2</w:t>
            </w:r>
          </w:p>
        </w:tc>
        <w:tc>
          <w:tcPr>
            <w:tcW w:w="943" w:type="dxa"/>
            <w:tcBorders>
              <w:top w:val="nil"/>
              <w:left w:val="nil"/>
              <w:bottom w:val="nil"/>
              <w:right w:val="nil"/>
            </w:tcBorders>
          </w:tcPr>
          <w:p>
            <w:pPr>
              <w:pStyle w:val="0"/>
              <w:jc w:val="center"/>
            </w:pPr>
            <w:r>
              <w:rPr>
                <w:sz w:val="20"/>
              </w:rPr>
              <w:t xml:space="preserve">4,2</w:t>
            </w:r>
          </w:p>
        </w:tc>
        <w:tc>
          <w:tcPr>
            <w:tcW w:w="1035" w:type="dxa"/>
            <w:tcBorders>
              <w:top w:val="nil"/>
              <w:left w:val="nil"/>
              <w:bottom w:val="nil"/>
              <w:right w:val="nil"/>
            </w:tcBorders>
          </w:tcPr>
          <w:p>
            <w:pPr>
              <w:pStyle w:val="0"/>
              <w:jc w:val="center"/>
            </w:pPr>
            <w:r>
              <w:rPr>
                <w:sz w:val="20"/>
              </w:rPr>
              <w:t xml:space="preserve">4,2</w:t>
            </w:r>
          </w:p>
        </w:tc>
        <w:tc>
          <w:tcPr>
            <w:tcW w:w="993" w:type="dxa"/>
            <w:tcBorders>
              <w:top w:val="nil"/>
              <w:left w:val="nil"/>
              <w:bottom w:val="nil"/>
              <w:right w:val="nil"/>
            </w:tcBorders>
          </w:tcPr>
          <w:p>
            <w:pPr>
              <w:pStyle w:val="0"/>
              <w:jc w:val="center"/>
            </w:pPr>
            <w:r>
              <w:rPr>
                <w:sz w:val="20"/>
              </w:rPr>
              <w:t xml:space="preserve">5,2</w:t>
            </w:r>
          </w:p>
        </w:tc>
        <w:tc>
          <w:tcPr>
            <w:tcW w:w="992" w:type="dxa"/>
            <w:tcBorders>
              <w:top w:val="nil"/>
              <w:left w:val="nil"/>
              <w:bottom w:val="nil"/>
              <w:right w:val="nil"/>
            </w:tcBorders>
          </w:tcPr>
          <w:p>
            <w:pPr>
              <w:pStyle w:val="0"/>
              <w:jc w:val="center"/>
            </w:pPr>
            <w:r>
              <w:rPr>
                <w:sz w:val="20"/>
              </w:rPr>
              <w:t xml:space="preserve">5,2</w:t>
            </w:r>
          </w:p>
        </w:tc>
        <w:tc>
          <w:tcPr>
            <w:tcW w:w="992" w:type="dxa"/>
            <w:tcBorders>
              <w:top w:val="nil"/>
              <w:left w:val="nil"/>
              <w:bottom w:val="nil"/>
              <w:right w:val="nil"/>
            </w:tcBorders>
          </w:tcPr>
          <w:p>
            <w:pPr>
              <w:pStyle w:val="0"/>
              <w:jc w:val="center"/>
            </w:pPr>
            <w:r>
              <w:rPr>
                <w:sz w:val="20"/>
              </w:rPr>
              <w:t xml:space="preserve">5,2</w:t>
            </w:r>
          </w:p>
        </w:tc>
      </w:tr>
      <w:tr>
        <w:tc>
          <w:tcPr>
            <w:tcW w:w="4309" w:type="dxa"/>
            <w:tcBorders>
              <w:top w:val="nil"/>
              <w:left w:val="nil"/>
              <w:bottom w:val="nil"/>
              <w:right w:val="nil"/>
            </w:tcBorders>
          </w:tcPr>
          <w:bookmarkStart w:id="601" w:name="P601"/>
          <w:bookmarkEnd w:id="601"/>
          <w:p>
            <w:pPr>
              <w:pStyle w:val="0"/>
            </w:pPr>
            <w:r>
              <w:rPr>
                <w:sz w:val="20"/>
              </w:rPr>
              <w:t xml:space="preserve">10. Доля граждан, занимающихся волонтерской (добровольческой) деятельностью</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5,5</w:t>
            </w:r>
          </w:p>
        </w:tc>
        <w:tc>
          <w:tcPr>
            <w:tcW w:w="942" w:type="dxa"/>
            <w:tcBorders>
              <w:top w:val="nil"/>
              <w:left w:val="nil"/>
              <w:bottom w:val="nil"/>
              <w:right w:val="nil"/>
            </w:tcBorders>
          </w:tcPr>
          <w:p>
            <w:pPr>
              <w:pStyle w:val="0"/>
              <w:jc w:val="center"/>
            </w:pPr>
            <w:r>
              <w:rPr>
                <w:sz w:val="20"/>
              </w:rPr>
              <w:t xml:space="preserve">6,6</w:t>
            </w:r>
          </w:p>
        </w:tc>
        <w:tc>
          <w:tcPr>
            <w:tcW w:w="943" w:type="dxa"/>
            <w:tcBorders>
              <w:top w:val="nil"/>
              <w:left w:val="nil"/>
              <w:bottom w:val="nil"/>
              <w:right w:val="nil"/>
            </w:tcBorders>
          </w:tcPr>
          <w:p>
            <w:pPr>
              <w:pStyle w:val="0"/>
              <w:jc w:val="center"/>
            </w:pPr>
            <w:r>
              <w:rPr>
                <w:sz w:val="20"/>
              </w:rPr>
              <w:t xml:space="preserve">7,5</w:t>
            </w:r>
          </w:p>
        </w:tc>
        <w:tc>
          <w:tcPr>
            <w:tcW w:w="1035" w:type="dxa"/>
            <w:tcBorders>
              <w:top w:val="nil"/>
              <w:left w:val="nil"/>
              <w:bottom w:val="nil"/>
              <w:right w:val="nil"/>
            </w:tcBorders>
          </w:tcPr>
          <w:p>
            <w:pPr>
              <w:pStyle w:val="0"/>
              <w:jc w:val="center"/>
            </w:pPr>
            <w:r>
              <w:rPr>
                <w:sz w:val="20"/>
              </w:rPr>
              <w:t xml:space="preserve">8,4</w:t>
            </w:r>
          </w:p>
        </w:tc>
        <w:tc>
          <w:tcPr>
            <w:tcW w:w="993" w:type="dxa"/>
            <w:tcBorders>
              <w:top w:val="nil"/>
              <w:left w:val="nil"/>
              <w:bottom w:val="nil"/>
              <w:right w:val="nil"/>
            </w:tcBorders>
          </w:tcPr>
          <w:p>
            <w:pPr>
              <w:pStyle w:val="0"/>
              <w:jc w:val="center"/>
            </w:pPr>
            <w:r>
              <w:rPr>
                <w:sz w:val="20"/>
              </w:rPr>
              <w:t xml:space="preserve">9,3</w:t>
            </w:r>
          </w:p>
        </w:tc>
        <w:tc>
          <w:tcPr>
            <w:tcW w:w="992" w:type="dxa"/>
            <w:tcBorders>
              <w:top w:val="nil"/>
              <w:left w:val="nil"/>
              <w:bottom w:val="nil"/>
              <w:right w:val="nil"/>
            </w:tcBorders>
          </w:tcPr>
          <w:p>
            <w:pPr>
              <w:pStyle w:val="0"/>
              <w:jc w:val="center"/>
            </w:pPr>
            <w:r>
              <w:rPr>
                <w:sz w:val="20"/>
              </w:rPr>
              <w:t xml:space="preserve">9,3</w:t>
            </w:r>
          </w:p>
        </w:tc>
        <w:tc>
          <w:tcPr>
            <w:tcW w:w="992" w:type="dxa"/>
            <w:tcBorders>
              <w:top w:val="nil"/>
              <w:left w:val="nil"/>
              <w:bottom w:val="nil"/>
              <w:right w:val="nil"/>
            </w:tcBorders>
          </w:tcPr>
          <w:p>
            <w:pPr>
              <w:pStyle w:val="0"/>
              <w:jc w:val="center"/>
            </w:pPr>
            <w:r>
              <w:rPr>
                <w:sz w:val="20"/>
              </w:rPr>
              <w:t xml:space="preserve">9,3</w:t>
            </w:r>
          </w:p>
        </w:tc>
      </w:tr>
      <w:tr>
        <w:tc>
          <w:tcPr>
            <w:tcW w:w="4309" w:type="dxa"/>
            <w:tcBorders>
              <w:top w:val="nil"/>
              <w:left w:val="nil"/>
              <w:bottom w:val="nil"/>
              <w:right w:val="nil"/>
            </w:tcBorders>
          </w:tcPr>
          <w:bookmarkStart w:id="611" w:name="P611"/>
          <w:bookmarkEnd w:id="611"/>
          <w:p>
            <w:pPr>
              <w:pStyle w:val="0"/>
            </w:pPr>
            <w:r>
              <w:rPr>
                <w:sz w:val="20"/>
              </w:rPr>
              <w:t xml:space="preserve">11.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рамках реализации федерального проекта "Социальная активность" национального </w:t>
            </w:r>
            <w:hyperlink w:history="0" r:id="rId12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человек</w:t>
            </w:r>
          </w:p>
        </w:tc>
        <w:tc>
          <w:tcPr>
            <w:tcW w:w="1020" w:type="dxa"/>
            <w:tcBorders>
              <w:top w:val="nil"/>
              <w:left w:val="nil"/>
              <w:bottom w:val="nil"/>
              <w:right w:val="nil"/>
            </w:tcBorders>
          </w:tcPr>
          <w:p>
            <w:pPr>
              <w:pStyle w:val="0"/>
              <w:jc w:val="center"/>
            </w:pPr>
            <w:r>
              <w:rPr>
                <w:sz w:val="20"/>
              </w:rPr>
              <w:t xml:space="preserve">55315</w:t>
            </w:r>
          </w:p>
        </w:tc>
        <w:tc>
          <w:tcPr>
            <w:tcW w:w="942" w:type="dxa"/>
            <w:tcBorders>
              <w:top w:val="nil"/>
              <w:left w:val="nil"/>
              <w:bottom w:val="nil"/>
              <w:right w:val="nil"/>
            </w:tcBorders>
          </w:tcPr>
          <w:p>
            <w:pPr>
              <w:pStyle w:val="0"/>
              <w:jc w:val="center"/>
            </w:pPr>
            <w:r>
              <w:rPr>
                <w:sz w:val="20"/>
              </w:rPr>
              <w:t xml:space="preserve">66102</w:t>
            </w:r>
          </w:p>
        </w:tc>
        <w:tc>
          <w:tcPr>
            <w:tcW w:w="943" w:type="dxa"/>
            <w:tcBorders>
              <w:top w:val="nil"/>
              <w:left w:val="nil"/>
              <w:bottom w:val="nil"/>
              <w:right w:val="nil"/>
            </w:tcBorders>
          </w:tcPr>
          <w:p>
            <w:pPr>
              <w:pStyle w:val="0"/>
              <w:jc w:val="center"/>
            </w:pPr>
            <w:r>
              <w:rPr>
                <w:sz w:val="20"/>
              </w:rPr>
              <w:t xml:space="preserve">75 146</w:t>
            </w:r>
          </w:p>
        </w:tc>
        <w:tc>
          <w:tcPr>
            <w:tcW w:w="1035" w:type="dxa"/>
            <w:tcBorders>
              <w:top w:val="nil"/>
              <w:left w:val="nil"/>
              <w:bottom w:val="nil"/>
              <w:right w:val="nil"/>
            </w:tcBorders>
          </w:tcPr>
          <w:p>
            <w:pPr>
              <w:pStyle w:val="0"/>
              <w:jc w:val="center"/>
            </w:pPr>
            <w:r>
              <w:rPr>
                <w:sz w:val="20"/>
              </w:rPr>
              <w:t xml:space="preserve">84 189</w:t>
            </w:r>
          </w:p>
        </w:tc>
        <w:tc>
          <w:tcPr>
            <w:tcW w:w="993" w:type="dxa"/>
            <w:tcBorders>
              <w:top w:val="nil"/>
              <w:left w:val="nil"/>
              <w:bottom w:val="nil"/>
              <w:right w:val="nil"/>
            </w:tcBorders>
          </w:tcPr>
          <w:p>
            <w:pPr>
              <w:pStyle w:val="0"/>
              <w:jc w:val="center"/>
            </w:pPr>
            <w:r>
              <w:rPr>
                <w:sz w:val="20"/>
              </w:rPr>
              <w:t xml:space="preserve">93 228</w:t>
            </w:r>
          </w:p>
        </w:tc>
        <w:tc>
          <w:tcPr>
            <w:tcW w:w="992" w:type="dxa"/>
            <w:tcBorders>
              <w:top w:val="nil"/>
              <w:left w:val="nil"/>
              <w:bottom w:val="nil"/>
              <w:right w:val="nil"/>
            </w:tcBorders>
          </w:tcPr>
          <w:p>
            <w:pPr>
              <w:pStyle w:val="0"/>
              <w:jc w:val="center"/>
            </w:pPr>
            <w:r>
              <w:rPr>
                <w:sz w:val="20"/>
              </w:rPr>
              <w:t xml:space="preserve">102 270</w:t>
            </w:r>
          </w:p>
        </w:tc>
        <w:tc>
          <w:tcPr>
            <w:tcW w:w="992" w:type="dxa"/>
            <w:tcBorders>
              <w:top w:val="nil"/>
              <w:left w:val="nil"/>
              <w:bottom w:val="nil"/>
              <w:right w:val="nil"/>
            </w:tcBorders>
          </w:tcPr>
          <w:p>
            <w:pPr>
              <w:pStyle w:val="0"/>
              <w:jc w:val="center"/>
            </w:pPr>
            <w:r>
              <w:rPr>
                <w:sz w:val="20"/>
              </w:rPr>
              <w:t xml:space="preserve">111 316</w:t>
            </w:r>
          </w:p>
        </w:tc>
      </w:tr>
      <w:tr>
        <w:tc>
          <w:tcPr>
            <w:gridSpan w:val="10"/>
            <w:tcW w:w="14344" w:type="dxa"/>
            <w:tcBorders>
              <w:top w:val="nil"/>
              <w:left w:val="nil"/>
              <w:bottom w:val="nil"/>
              <w:right w:val="nil"/>
            </w:tcBorders>
          </w:tcPr>
          <w:p>
            <w:pPr>
              <w:pStyle w:val="0"/>
              <w:outlineLvl w:val="4"/>
              <w:jc w:val="center"/>
            </w:pPr>
            <w:r>
              <w:rPr>
                <w:sz w:val="20"/>
              </w:rPr>
              <w:t xml:space="preserve">Подпрограмма N 2 "Патриотическое воспитание граждан Российской Федерации в Архангельской области"</w:t>
            </w:r>
          </w:p>
        </w:tc>
      </w:tr>
      <w:tr>
        <w:tc>
          <w:tcPr>
            <w:tcW w:w="4309" w:type="dxa"/>
            <w:tcBorders>
              <w:top w:val="nil"/>
              <w:left w:val="nil"/>
              <w:bottom w:val="nil"/>
              <w:right w:val="nil"/>
            </w:tcBorders>
          </w:tcPr>
          <w:bookmarkStart w:id="622" w:name="P622"/>
          <w:bookmarkEnd w:id="622"/>
          <w:p>
            <w:pPr>
              <w:pStyle w:val="0"/>
            </w:pPr>
            <w:r>
              <w:rPr>
                <w:sz w:val="20"/>
              </w:rPr>
              <w:t xml:space="preserve">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"Патриотическое воспитание граждан Российской Федерации" национального </w:t>
            </w:r>
            <w:hyperlink w:history="0" r:id="rId12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человек</w:t>
            </w:r>
          </w:p>
        </w:tc>
        <w:tc>
          <w:tcPr>
            <w:tcW w:w="1020" w:type="dxa"/>
            <w:tcBorders>
              <w:top w:val="nil"/>
              <w:left w:val="nil"/>
              <w:bottom w:val="nil"/>
              <w:right w:val="nil"/>
            </w:tcBorders>
          </w:tcPr>
          <w:p>
            <w:pPr>
              <w:pStyle w:val="0"/>
              <w:jc w:val="center"/>
            </w:pPr>
            <w:r>
              <w:rPr>
                <w:sz w:val="20"/>
              </w:rPr>
              <w:t xml:space="preserve">45500</w:t>
            </w:r>
          </w:p>
        </w:tc>
        <w:tc>
          <w:tcPr>
            <w:tcW w:w="942" w:type="dxa"/>
            <w:tcBorders>
              <w:top w:val="nil"/>
              <w:left w:val="nil"/>
              <w:bottom w:val="nil"/>
              <w:right w:val="nil"/>
            </w:tcBorders>
          </w:tcPr>
          <w:p>
            <w:pPr>
              <w:pStyle w:val="0"/>
              <w:jc w:val="center"/>
            </w:pPr>
            <w:r>
              <w:rPr>
                <w:sz w:val="20"/>
              </w:rPr>
              <w:t xml:space="preserve">55000</w:t>
            </w:r>
          </w:p>
        </w:tc>
        <w:tc>
          <w:tcPr>
            <w:tcW w:w="943" w:type="dxa"/>
            <w:tcBorders>
              <w:top w:val="nil"/>
              <w:left w:val="nil"/>
              <w:bottom w:val="nil"/>
              <w:right w:val="nil"/>
            </w:tcBorders>
          </w:tcPr>
          <w:p>
            <w:pPr>
              <w:pStyle w:val="0"/>
              <w:jc w:val="center"/>
            </w:pPr>
            <w:r>
              <w:rPr>
                <w:sz w:val="20"/>
              </w:rPr>
              <w:t xml:space="preserve">67000</w:t>
            </w:r>
          </w:p>
        </w:tc>
        <w:tc>
          <w:tcPr>
            <w:tcW w:w="1035" w:type="dxa"/>
            <w:tcBorders>
              <w:top w:val="nil"/>
              <w:left w:val="nil"/>
              <w:bottom w:val="nil"/>
              <w:right w:val="nil"/>
            </w:tcBorders>
          </w:tcPr>
          <w:p>
            <w:pPr>
              <w:pStyle w:val="0"/>
              <w:jc w:val="center"/>
            </w:pPr>
            <w:r>
              <w:rPr>
                <w:sz w:val="20"/>
              </w:rPr>
              <w:t xml:space="preserve">75000</w:t>
            </w:r>
          </w:p>
        </w:tc>
        <w:tc>
          <w:tcPr>
            <w:tcW w:w="993" w:type="dxa"/>
            <w:tcBorders>
              <w:top w:val="nil"/>
              <w:left w:val="nil"/>
              <w:bottom w:val="nil"/>
              <w:right w:val="nil"/>
            </w:tcBorders>
          </w:tcPr>
          <w:p>
            <w:pPr>
              <w:pStyle w:val="0"/>
              <w:jc w:val="center"/>
            </w:pPr>
            <w:r>
              <w:rPr>
                <w:sz w:val="20"/>
              </w:rPr>
              <w:t xml:space="preserve">84000</w:t>
            </w:r>
          </w:p>
        </w:tc>
        <w:tc>
          <w:tcPr>
            <w:tcW w:w="992" w:type="dxa"/>
            <w:tcBorders>
              <w:top w:val="nil"/>
              <w:left w:val="nil"/>
              <w:bottom w:val="nil"/>
              <w:right w:val="nil"/>
            </w:tcBorders>
          </w:tcPr>
          <w:p>
            <w:pPr>
              <w:pStyle w:val="0"/>
              <w:jc w:val="center"/>
            </w:pPr>
            <w:r>
              <w:rPr>
                <w:sz w:val="20"/>
              </w:rPr>
              <w:t xml:space="preserve">84000</w:t>
            </w:r>
          </w:p>
        </w:tc>
        <w:tc>
          <w:tcPr>
            <w:tcW w:w="992" w:type="dxa"/>
            <w:tcBorders>
              <w:top w:val="nil"/>
              <w:left w:val="nil"/>
              <w:bottom w:val="nil"/>
              <w:right w:val="nil"/>
            </w:tcBorders>
          </w:tcPr>
          <w:p>
            <w:pPr>
              <w:pStyle w:val="0"/>
              <w:jc w:val="center"/>
            </w:pPr>
            <w:r>
              <w:rPr>
                <w:sz w:val="20"/>
              </w:rPr>
              <w:t xml:space="preserve">84000</w:t>
            </w:r>
          </w:p>
        </w:tc>
      </w:tr>
      <w:tr>
        <w:tc>
          <w:tcPr>
            <w:tcW w:w="4309" w:type="dxa"/>
            <w:tcBorders>
              <w:top w:val="nil"/>
              <w:left w:val="nil"/>
              <w:bottom w:val="nil"/>
              <w:right w:val="nil"/>
            </w:tcBorders>
          </w:tcPr>
          <w:bookmarkStart w:id="632" w:name="P632"/>
          <w:bookmarkEnd w:id="632"/>
          <w:p>
            <w:pPr>
              <w:pStyle w:val="0"/>
            </w:pPr>
            <w:r>
              <w:rPr>
                <w:sz w:val="20"/>
              </w:rPr>
              <w:t xml:space="preserve">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"Патриотическое воспитание граждан Российской Федерации" национального </w:t>
            </w:r>
            <w:hyperlink w:history="0" r:id="rId13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человек</w:t>
            </w:r>
          </w:p>
        </w:tc>
        <w:tc>
          <w:tcPr>
            <w:tcW w:w="1020" w:type="dxa"/>
            <w:tcBorders>
              <w:top w:val="nil"/>
              <w:left w:val="nil"/>
              <w:bottom w:val="nil"/>
              <w:right w:val="nil"/>
            </w:tcBorders>
          </w:tcPr>
          <w:p>
            <w:pPr>
              <w:pStyle w:val="0"/>
              <w:jc w:val="center"/>
            </w:pPr>
            <w:r>
              <w:rPr>
                <w:sz w:val="20"/>
              </w:rPr>
              <w:t xml:space="preserve">4200</w:t>
            </w:r>
          </w:p>
        </w:tc>
        <w:tc>
          <w:tcPr>
            <w:tcW w:w="942" w:type="dxa"/>
            <w:tcBorders>
              <w:top w:val="nil"/>
              <w:left w:val="nil"/>
              <w:bottom w:val="nil"/>
              <w:right w:val="nil"/>
            </w:tcBorders>
          </w:tcPr>
          <w:p>
            <w:pPr>
              <w:pStyle w:val="0"/>
              <w:jc w:val="center"/>
            </w:pPr>
            <w:r>
              <w:rPr>
                <w:sz w:val="20"/>
              </w:rPr>
              <w:t xml:space="preserve">4146</w:t>
            </w:r>
          </w:p>
        </w:tc>
        <w:tc>
          <w:tcPr>
            <w:tcW w:w="943" w:type="dxa"/>
            <w:tcBorders>
              <w:top w:val="nil"/>
              <w:left w:val="nil"/>
              <w:bottom w:val="nil"/>
              <w:right w:val="nil"/>
            </w:tcBorders>
          </w:tcPr>
          <w:p>
            <w:pPr>
              <w:pStyle w:val="0"/>
              <w:jc w:val="center"/>
            </w:pPr>
            <w:r>
              <w:rPr>
                <w:sz w:val="20"/>
              </w:rPr>
              <w:t xml:space="preserve">4343</w:t>
            </w:r>
          </w:p>
        </w:tc>
        <w:tc>
          <w:tcPr>
            <w:tcW w:w="1035" w:type="dxa"/>
            <w:tcBorders>
              <w:top w:val="nil"/>
              <w:left w:val="nil"/>
              <w:bottom w:val="nil"/>
              <w:right w:val="nil"/>
            </w:tcBorders>
          </w:tcPr>
          <w:p>
            <w:pPr>
              <w:pStyle w:val="0"/>
              <w:jc w:val="center"/>
            </w:pPr>
            <w:r>
              <w:rPr>
                <w:sz w:val="20"/>
              </w:rPr>
              <w:t xml:space="preserve">4541</w:t>
            </w:r>
          </w:p>
        </w:tc>
        <w:tc>
          <w:tcPr>
            <w:tcW w:w="993" w:type="dxa"/>
            <w:tcBorders>
              <w:top w:val="nil"/>
              <w:left w:val="nil"/>
              <w:bottom w:val="nil"/>
              <w:right w:val="nil"/>
            </w:tcBorders>
          </w:tcPr>
          <w:p>
            <w:pPr>
              <w:pStyle w:val="0"/>
              <w:jc w:val="center"/>
            </w:pPr>
            <w:r>
              <w:rPr>
                <w:sz w:val="20"/>
              </w:rPr>
              <w:t xml:space="preserve">4738</w:t>
            </w:r>
          </w:p>
        </w:tc>
        <w:tc>
          <w:tcPr>
            <w:tcW w:w="992" w:type="dxa"/>
            <w:tcBorders>
              <w:top w:val="nil"/>
              <w:left w:val="nil"/>
              <w:bottom w:val="nil"/>
              <w:right w:val="nil"/>
            </w:tcBorders>
          </w:tcPr>
          <w:p>
            <w:pPr>
              <w:pStyle w:val="0"/>
              <w:jc w:val="center"/>
            </w:pPr>
            <w:r>
              <w:rPr>
                <w:sz w:val="20"/>
              </w:rPr>
              <w:t xml:space="preserve">4738</w:t>
            </w:r>
          </w:p>
        </w:tc>
        <w:tc>
          <w:tcPr>
            <w:tcW w:w="992" w:type="dxa"/>
            <w:tcBorders>
              <w:top w:val="nil"/>
              <w:left w:val="nil"/>
              <w:bottom w:val="nil"/>
              <w:right w:val="nil"/>
            </w:tcBorders>
          </w:tcPr>
          <w:p>
            <w:pPr>
              <w:pStyle w:val="0"/>
              <w:jc w:val="center"/>
            </w:pPr>
            <w:r>
              <w:rPr>
                <w:sz w:val="20"/>
              </w:rPr>
              <w:t xml:space="preserve">4738</w:t>
            </w:r>
          </w:p>
        </w:tc>
      </w:tr>
      <w:tr>
        <w:tc>
          <w:tcPr>
            <w:tcW w:w="4309" w:type="dxa"/>
            <w:tcBorders>
              <w:top w:val="nil"/>
              <w:left w:val="nil"/>
              <w:bottom w:val="nil"/>
              <w:right w:val="nil"/>
            </w:tcBorders>
          </w:tcPr>
          <w:bookmarkStart w:id="642" w:name="P642"/>
          <w:bookmarkEnd w:id="642"/>
          <w:p>
            <w:pPr>
              <w:pStyle w:val="0"/>
            </w:pPr>
            <w:r>
              <w:rPr>
                <w:sz w:val="20"/>
              </w:rPr>
              <w:t xml:space="preserve">14. Количество участников Всероссийского детско-юношеского военно-патриотического общественного движения "Юнармия" в Архангельской области</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человек</w:t>
            </w:r>
          </w:p>
        </w:tc>
        <w:tc>
          <w:tcPr>
            <w:tcW w:w="1020" w:type="dxa"/>
            <w:tcBorders>
              <w:top w:val="nil"/>
              <w:left w:val="nil"/>
              <w:bottom w:val="nil"/>
              <w:right w:val="nil"/>
            </w:tcBorders>
          </w:tcPr>
          <w:p>
            <w:pPr>
              <w:pStyle w:val="0"/>
              <w:jc w:val="center"/>
            </w:pPr>
            <w:r>
              <w:rPr>
                <w:sz w:val="20"/>
              </w:rPr>
              <w:t xml:space="preserve">7712</w:t>
            </w:r>
          </w:p>
        </w:tc>
        <w:tc>
          <w:tcPr>
            <w:tcW w:w="942" w:type="dxa"/>
            <w:tcBorders>
              <w:top w:val="nil"/>
              <w:left w:val="nil"/>
              <w:bottom w:val="nil"/>
              <w:right w:val="nil"/>
            </w:tcBorders>
          </w:tcPr>
          <w:p>
            <w:pPr>
              <w:pStyle w:val="0"/>
              <w:jc w:val="center"/>
            </w:pPr>
            <w:r>
              <w:rPr>
                <w:sz w:val="20"/>
              </w:rPr>
              <w:t xml:space="preserve">8000</w:t>
            </w:r>
          </w:p>
        </w:tc>
        <w:tc>
          <w:tcPr>
            <w:tcW w:w="943" w:type="dxa"/>
            <w:tcBorders>
              <w:top w:val="nil"/>
              <w:left w:val="nil"/>
              <w:bottom w:val="nil"/>
              <w:right w:val="nil"/>
            </w:tcBorders>
          </w:tcPr>
          <w:p>
            <w:pPr>
              <w:pStyle w:val="0"/>
              <w:jc w:val="center"/>
            </w:pPr>
            <w:r>
              <w:rPr>
                <w:sz w:val="20"/>
              </w:rPr>
              <w:t xml:space="preserve">8000</w:t>
            </w:r>
          </w:p>
        </w:tc>
        <w:tc>
          <w:tcPr>
            <w:tcW w:w="1035" w:type="dxa"/>
            <w:tcBorders>
              <w:top w:val="nil"/>
              <w:left w:val="nil"/>
              <w:bottom w:val="nil"/>
              <w:right w:val="nil"/>
            </w:tcBorders>
          </w:tcPr>
          <w:p>
            <w:pPr>
              <w:pStyle w:val="0"/>
              <w:jc w:val="center"/>
            </w:pPr>
            <w:r>
              <w:rPr>
                <w:sz w:val="20"/>
              </w:rPr>
              <w:t xml:space="preserve">8000</w:t>
            </w:r>
          </w:p>
        </w:tc>
        <w:tc>
          <w:tcPr>
            <w:tcW w:w="993" w:type="dxa"/>
            <w:tcBorders>
              <w:top w:val="nil"/>
              <w:left w:val="nil"/>
              <w:bottom w:val="nil"/>
              <w:right w:val="nil"/>
            </w:tcBorders>
          </w:tcPr>
          <w:p>
            <w:pPr>
              <w:pStyle w:val="0"/>
              <w:jc w:val="center"/>
            </w:pPr>
            <w:r>
              <w:rPr>
                <w:sz w:val="20"/>
              </w:rPr>
              <w:t xml:space="preserve">9500</w:t>
            </w:r>
          </w:p>
        </w:tc>
        <w:tc>
          <w:tcPr>
            <w:tcW w:w="992" w:type="dxa"/>
            <w:tcBorders>
              <w:top w:val="nil"/>
              <w:left w:val="nil"/>
              <w:bottom w:val="nil"/>
              <w:right w:val="nil"/>
            </w:tcBorders>
          </w:tcPr>
          <w:p>
            <w:pPr>
              <w:pStyle w:val="0"/>
              <w:jc w:val="center"/>
            </w:pPr>
            <w:r>
              <w:rPr>
                <w:sz w:val="20"/>
              </w:rPr>
              <w:t xml:space="preserve">10000</w:t>
            </w:r>
          </w:p>
        </w:tc>
        <w:tc>
          <w:tcPr>
            <w:tcW w:w="992" w:type="dxa"/>
            <w:tcBorders>
              <w:top w:val="nil"/>
              <w:left w:val="nil"/>
              <w:bottom w:val="nil"/>
              <w:right w:val="nil"/>
            </w:tcBorders>
          </w:tcPr>
          <w:p>
            <w:pPr>
              <w:pStyle w:val="0"/>
              <w:jc w:val="center"/>
            </w:pPr>
            <w:r>
              <w:rPr>
                <w:sz w:val="20"/>
              </w:rPr>
              <w:t xml:space="preserve">10500</w:t>
            </w:r>
          </w:p>
        </w:tc>
      </w:tr>
      <w:tr>
        <w:tc>
          <w:tcPr>
            <w:tcW w:w="4309" w:type="dxa"/>
            <w:tcBorders>
              <w:top w:val="nil"/>
              <w:left w:val="nil"/>
              <w:bottom w:val="nil"/>
              <w:right w:val="nil"/>
            </w:tcBorders>
          </w:tcPr>
          <w:bookmarkStart w:id="652" w:name="P652"/>
          <w:bookmarkEnd w:id="652"/>
          <w:p>
            <w:pPr>
              <w:pStyle w:val="0"/>
            </w:pPr>
            <w:r>
              <w:rPr>
                <w:sz w:val="20"/>
              </w:rPr>
              <w:t xml:space="preserve">15. Количество участников региональных мероприятий, направленных на развитие гражданской активности детей и молодежи</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человек</w:t>
            </w:r>
          </w:p>
        </w:tc>
        <w:tc>
          <w:tcPr>
            <w:tcW w:w="1020" w:type="dxa"/>
            <w:tcBorders>
              <w:top w:val="nil"/>
              <w:left w:val="nil"/>
              <w:bottom w:val="nil"/>
              <w:right w:val="nil"/>
            </w:tcBorders>
          </w:tcPr>
          <w:p>
            <w:pPr>
              <w:pStyle w:val="0"/>
              <w:jc w:val="center"/>
            </w:pPr>
            <w:r>
              <w:rPr>
                <w:sz w:val="20"/>
              </w:rPr>
              <w:t xml:space="preserve">350</w:t>
            </w:r>
          </w:p>
        </w:tc>
        <w:tc>
          <w:tcPr>
            <w:tcW w:w="942" w:type="dxa"/>
            <w:tcBorders>
              <w:top w:val="nil"/>
              <w:left w:val="nil"/>
              <w:bottom w:val="nil"/>
              <w:right w:val="nil"/>
            </w:tcBorders>
          </w:tcPr>
          <w:p>
            <w:pPr>
              <w:pStyle w:val="0"/>
              <w:jc w:val="center"/>
            </w:pPr>
            <w:r>
              <w:rPr>
                <w:sz w:val="20"/>
              </w:rPr>
              <w:t xml:space="preserve">400</w:t>
            </w:r>
          </w:p>
        </w:tc>
        <w:tc>
          <w:tcPr>
            <w:tcW w:w="943" w:type="dxa"/>
            <w:tcBorders>
              <w:top w:val="nil"/>
              <w:left w:val="nil"/>
              <w:bottom w:val="nil"/>
              <w:right w:val="nil"/>
            </w:tcBorders>
          </w:tcPr>
          <w:p>
            <w:pPr>
              <w:pStyle w:val="0"/>
              <w:jc w:val="center"/>
            </w:pPr>
            <w:r>
              <w:rPr>
                <w:sz w:val="20"/>
              </w:rPr>
              <w:t xml:space="preserve">400</w:t>
            </w:r>
          </w:p>
        </w:tc>
        <w:tc>
          <w:tcPr>
            <w:tcW w:w="1035" w:type="dxa"/>
            <w:tcBorders>
              <w:top w:val="nil"/>
              <w:left w:val="nil"/>
              <w:bottom w:val="nil"/>
              <w:right w:val="nil"/>
            </w:tcBorders>
          </w:tcPr>
          <w:p>
            <w:pPr>
              <w:pStyle w:val="0"/>
              <w:jc w:val="center"/>
            </w:pPr>
            <w:r>
              <w:rPr>
                <w:sz w:val="20"/>
              </w:rPr>
              <w:t xml:space="preserve">400</w:t>
            </w:r>
          </w:p>
        </w:tc>
        <w:tc>
          <w:tcPr>
            <w:tcW w:w="993" w:type="dxa"/>
            <w:tcBorders>
              <w:top w:val="nil"/>
              <w:left w:val="nil"/>
              <w:bottom w:val="nil"/>
              <w:right w:val="nil"/>
            </w:tcBorders>
          </w:tcPr>
          <w:p>
            <w:pPr>
              <w:pStyle w:val="0"/>
              <w:jc w:val="center"/>
            </w:pPr>
            <w:r>
              <w:rPr>
                <w:sz w:val="20"/>
              </w:rPr>
              <w:t xml:space="preserve">400</w:t>
            </w:r>
          </w:p>
        </w:tc>
        <w:tc>
          <w:tcPr>
            <w:tcW w:w="992" w:type="dxa"/>
            <w:tcBorders>
              <w:top w:val="nil"/>
              <w:left w:val="nil"/>
              <w:bottom w:val="nil"/>
              <w:right w:val="nil"/>
            </w:tcBorders>
          </w:tcPr>
          <w:p>
            <w:pPr>
              <w:pStyle w:val="0"/>
              <w:jc w:val="center"/>
            </w:pPr>
            <w:r>
              <w:rPr>
                <w:sz w:val="20"/>
              </w:rPr>
              <w:t xml:space="preserve">400</w:t>
            </w:r>
          </w:p>
        </w:tc>
        <w:tc>
          <w:tcPr>
            <w:tcW w:w="992" w:type="dxa"/>
            <w:tcBorders>
              <w:top w:val="nil"/>
              <w:left w:val="nil"/>
              <w:bottom w:val="nil"/>
              <w:right w:val="nil"/>
            </w:tcBorders>
          </w:tcPr>
          <w:p>
            <w:pPr>
              <w:pStyle w:val="0"/>
              <w:jc w:val="center"/>
            </w:pPr>
            <w:r>
              <w:rPr>
                <w:sz w:val="20"/>
              </w:rPr>
              <w:t xml:space="preserve">400</w:t>
            </w:r>
          </w:p>
        </w:tc>
      </w:tr>
      <w:tr>
        <w:tc>
          <w:tcPr>
            <w:gridSpan w:val="10"/>
            <w:tcW w:w="14344" w:type="dxa"/>
            <w:tcBorders>
              <w:top w:val="nil"/>
              <w:left w:val="nil"/>
              <w:bottom w:val="nil"/>
              <w:right w:val="nil"/>
            </w:tcBorders>
          </w:tcPr>
          <w:p>
            <w:pPr>
              <w:pStyle w:val="0"/>
              <w:outlineLvl w:val="4"/>
              <w:jc w:val="center"/>
            </w:pPr>
            <w:r>
              <w:rPr>
                <w:sz w:val="20"/>
              </w:rPr>
              <w:t xml:space="preserve">Подпрограмма N 3 "Кадровое, научно-методическое, информационное и инфраструктурное обеспечение молодежной политики и патриотического воспитания"</w:t>
            </w:r>
          </w:p>
        </w:tc>
      </w:tr>
      <w:tr>
        <w:tc>
          <w:tcPr>
            <w:tcW w:w="4309" w:type="dxa"/>
            <w:tcBorders>
              <w:top w:val="nil"/>
              <w:left w:val="nil"/>
              <w:bottom w:val="nil"/>
              <w:right w:val="nil"/>
            </w:tcBorders>
          </w:tcPr>
          <w:bookmarkStart w:id="663" w:name="P663"/>
          <w:bookmarkEnd w:id="663"/>
          <w:p>
            <w:pPr>
              <w:pStyle w:val="0"/>
            </w:pPr>
            <w:r>
              <w:rPr>
                <w:sz w:val="20"/>
              </w:rPr>
              <w:t xml:space="preserve">16. Доля респондентов социологического исследования "Социальное самочувствие молодежи Архангельской области", владеющих информацией о деятельности органов государственной власти Архангельской области и органов местного самоуправления муниципальных образований Архангельской области в сфере государственной молодежной политики и патриотического воспитания,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50,0</w:t>
            </w:r>
          </w:p>
        </w:tc>
        <w:tc>
          <w:tcPr>
            <w:tcW w:w="942" w:type="dxa"/>
            <w:tcBorders>
              <w:top w:val="nil"/>
              <w:left w:val="nil"/>
              <w:bottom w:val="nil"/>
              <w:right w:val="nil"/>
            </w:tcBorders>
          </w:tcPr>
          <w:p>
            <w:pPr>
              <w:pStyle w:val="0"/>
              <w:jc w:val="center"/>
            </w:pPr>
            <w:r>
              <w:rPr>
                <w:sz w:val="20"/>
              </w:rPr>
              <w:t xml:space="preserve">50,0</w:t>
            </w:r>
          </w:p>
        </w:tc>
        <w:tc>
          <w:tcPr>
            <w:tcW w:w="943" w:type="dxa"/>
            <w:tcBorders>
              <w:top w:val="nil"/>
              <w:left w:val="nil"/>
              <w:bottom w:val="nil"/>
              <w:right w:val="nil"/>
            </w:tcBorders>
          </w:tcPr>
          <w:p>
            <w:pPr>
              <w:pStyle w:val="0"/>
              <w:jc w:val="center"/>
            </w:pPr>
            <w:r>
              <w:rPr>
                <w:sz w:val="20"/>
              </w:rPr>
              <w:t xml:space="preserve">50,0</w:t>
            </w:r>
          </w:p>
        </w:tc>
        <w:tc>
          <w:tcPr>
            <w:tcW w:w="1035" w:type="dxa"/>
            <w:tcBorders>
              <w:top w:val="nil"/>
              <w:left w:val="nil"/>
              <w:bottom w:val="nil"/>
              <w:right w:val="nil"/>
            </w:tcBorders>
          </w:tcPr>
          <w:p>
            <w:pPr>
              <w:pStyle w:val="0"/>
              <w:jc w:val="center"/>
            </w:pPr>
            <w:r>
              <w:rPr>
                <w:sz w:val="20"/>
              </w:rPr>
              <w:t xml:space="preserve">50,0</w:t>
            </w:r>
          </w:p>
        </w:tc>
        <w:tc>
          <w:tcPr>
            <w:tcW w:w="993" w:type="dxa"/>
            <w:tcBorders>
              <w:top w:val="nil"/>
              <w:left w:val="nil"/>
              <w:bottom w:val="nil"/>
              <w:right w:val="nil"/>
            </w:tcBorders>
          </w:tcPr>
          <w:p>
            <w:pPr>
              <w:pStyle w:val="0"/>
              <w:jc w:val="center"/>
            </w:pPr>
            <w:r>
              <w:rPr>
                <w:sz w:val="20"/>
              </w:rPr>
              <w:t xml:space="preserve">80,0</w:t>
            </w:r>
          </w:p>
        </w:tc>
        <w:tc>
          <w:tcPr>
            <w:tcW w:w="992" w:type="dxa"/>
            <w:tcBorders>
              <w:top w:val="nil"/>
              <w:left w:val="nil"/>
              <w:bottom w:val="nil"/>
              <w:right w:val="nil"/>
            </w:tcBorders>
          </w:tcPr>
          <w:p>
            <w:pPr>
              <w:pStyle w:val="0"/>
              <w:jc w:val="center"/>
            </w:pPr>
            <w:r>
              <w:rPr>
                <w:sz w:val="20"/>
              </w:rPr>
              <w:t xml:space="preserve">90,0</w:t>
            </w:r>
          </w:p>
        </w:tc>
        <w:tc>
          <w:tcPr>
            <w:tcW w:w="992" w:type="dxa"/>
            <w:tcBorders>
              <w:top w:val="nil"/>
              <w:left w:val="nil"/>
              <w:bottom w:val="nil"/>
              <w:right w:val="nil"/>
            </w:tcBorders>
          </w:tcPr>
          <w:p>
            <w:pPr>
              <w:pStyle w:val="0"/>
              <w:jc w:val="center"/>
            </w:pPr>
            <w:r>
              <w:rPr>
                <w:sz w:val="20"/>
              </w:rPr>
              <w:t xml:space="preserve">100,0</w:t>
            </w:r>
          </w:p>
        </w:tc>
      </w:tr>
      <w:tr>
        <w:tc>
          <w:tcPr>
            <w:tcW w:w="4309" w:type="dxa"/>
            <w:tcBorders>
              <w:top w:val="nil"/>
              <w:left w:val="nil"/>
              <w:bottom w:val="nil"/>
              <w:right w:val="nil"/>
            </w:tcBorders>
          </w:tcPr>
          <w:bookmarkStart w:id="673" w:name="P673"/>
          <w:bookmarkEnd w:id="673"/>
          <w:p>
            <w:pPr>
              <w:pStyle w:val="0"/>
            </w:pPr>
            <w:r>
              <w:rPr>
                <w:sz w:val="20"/>
              </w:rPr>
              <w:t xml:space="preserve">17. Количество восстановленных (ремонт, реставрация, благоустройство) воинских захоронений в рамках реализации федеральной целевой </w:t>
            </w:r>
            <w:hyperlink w:history="0" r:id="rId131"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единиц</w:t>
            </w:r>
          </w:p>
        </w:tc>
        <w:tc>
          <w:tcPr>
            <w:tcW w:w="1020" w:type="dxa"/>
            <w:tcBorders>
              <w:top w:val="nil"/>
              <w:left w:val="nil"/>
              <w:bottom w:val="nil"/>
              <w:right w:val="nil"/>
            </w:tcBorders>
          </w:tcPr>
          <w:p>
            <w:pPr>
              <w:pStyle w:val="0"/>
              <w:jc w:val="center"/>
            </w:pPr>
            <w:r>
              <w:rPr>
                <w:sz w:val="20"/>
              </w:rPr>
              <w:t xml:space="preserve">20</w:t>
            </w:r>
          </w:p>
        </w:tc>
        <w:tc>
          <w:tcPr>
            <w:tcW w:w="942" w:type="dxa"/>
            <w:tcBorders>
              <w:top w:val="nil"/>
              <w:left w:val="nil"/>
              <w:bottom w:val="nil"/>
              <w:right w:val="nil"/>
            </w:tcBorders>
          </w:tcPr>
          <w:p>
            <w:pPr>
              <w:pStyle w:val="0"/>
              <w:jc w:val="center"/>
            </w:pPr>
            <w:r>
              <w:rPr>
                <w:sz w:val="20"/>
              </w:rPr>
              <w:t xml:space="preserve">20</w:t>
            </w:r>
          </w:p>
        </w:tc>
        <w:tc>
          <w:tcPr>
            <w:tcW w:w="943" w:type="dxa"/>
            <w:tcBorders>
              <w:top w:val="nil"/>
              <w:left w:val="nil"/>
              <w:bottom w:val="nil"/>
              <w:right w:val="nil"/>
            </w:tcBorders>
          </w:tcPr>
          <w:p>
            <w:pPr>
              <w:pStyle w:val="0"/>
              <w:jc w:val="center"/>
            </w:pPr>
            <w:r>
              <w:rPr>
                <w:sz w:val="20"/>
              </w:rPr>
              <w:t xml:space="preserve">20</w:t>
            </w:r>
          </w:p>
        </w:tc>
        <w:tc>
          <w:tcPr>
            <w:tcW w:w="1035" w:type="dxa"/>
            <w:tcBorders>
              <w:top w:val="nil"/>
              <w:left w:val="nil"/>
              <w:bottom w:val="nil"/>
              <w:right w:val="nil"/>
            </w:tcBorders>
          </w:tcPr>
          <w:p>
            <w:pPr>
              <w:pStyle w:val="0"/>
              <w:jc w:val="center"/>
            </w:pPr>
            <w:r>
              <w:rPr>
                <w:sz w:val="20"/>
              </w:rPr>
              <w:t xml:space="preserve">20</w:t>
            </w:r>
          </w:p>
        </w:tc>
        <w:tc>
          <w:tcPr>
            <w:tcW w:w="993" w:type="dxa"/>
            <w:tcBorders>
              <w:top w:val="nil"/>
              <w:left w:val="nil"/>
              <w:bottom w:val="nil"/>
              <w:right w:val="nil"/>
            </w:tcBorders>
          </w:tcPr>
          <w:p>
            <w:pPr>
              <w:pStyle w:val="0"/>
              <w:jc w:val="center"/>
            </w:pPr>
            <w:r>
              <w:rPr>
                <w:sz w:val="20"/>
              </w:rPr>
              <w:t xml:space="preserve">20</w:t>
            </w:r>
          </w:p>
        </w:tc>
        <w:tc>
          <w:tcPr>
            <w:tcW w:w="992" w:type="dxa"/>
            <w:tcBorders>
              <w:top w:val="nil"/>
              <w:left w:val="nil"/>
              <w:bottom w:val="nil"/>
              <w:right w:val="nil"/>
            </w:tcBorders>
          </w:tcPr>
          <w:p>
            <w:pPr>
              <w:pStyle w:val="0"/>
              <w:jc w:val="center"/>
            </w:pPr>
            <w:r>
              <w:rPr>
                <w:sz w:val="20"/>
              </w:rPr>
              <w:t xml:space="preserve">-</w:t>
            </w:r>
          </w:p>
        </w:tc>
        <w:tc>
          <w:tcPr>
            <w:tcW w:w="992" w:type="dxa"/>
            <w:tcBorders>
              <w:top w:val="nil"/>
              <w:left w:val="nil"/>
              <w:bottom w:val="nil"/>
              <w:right w:val="nil"/>
            </w:tcBorders>
          </w:tcPr>
          <w:p>
            <w:pPr>
              <w:pStyle w:val="0"/>
              <w:jc w:val="center"/>
            </w:pPr>
            <w:r>
              <w:rPr>
                <w:sz w:val="20"/>
              </w:rPr>
              <w:t xml:space="preserve">-</w:t>
            </w:r>
          </w:p>
        </w:tc>
      </w:tr>
      <w:tr>
        <w:tc>
          <w:tcPr>
            <w:tcW w:w="4309" w:type="dxa"/>
            <w:tcBorders>
              <w:top w:val="nil"/>
              <w:left w:val="nil"/>
              <w:bottom w:val="nil"/>
              <w:right w:val="nil"/>
            </w:tcBorders>
          </w:tcPr>
          <w:bookmarkStart w:id="683" w:name="P683"/>
          <w:bookmarkEnd w:id="683"/>
          <w:p>
            <w:pPr>
              <w:pStyle w:val="0"/>
            </w:pPr>
            <w:r>
              <w:rPr>
                <w:sz w:val="20"/>
              </w:rPr>
              <w:t xml:space="preserve">18. Количество установленных мемориальных знаков в рамках реализации федеральной целевой </w:t>
            </w:r>
            <w:hyperlink w:history="0" r:id="rId132"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ежегодно</w:t>
            </w:r>
          </w:p>
        </w:tc>
        <w:tc>
          <w:tcPr>
            <w:tcW w:w="1843" w:type="dxa"/>
            <w:tcBorders>
              <w:top w:val="nil"/>
              <w:left w:val="nil"/>
              <w:bottom w:val="nil"/>
              <w:right w:val="nil"/>
            </w:tcBorders>
          </w:tcPr>
          <w:p>
            <w:pPr>
              <w:pStyle w:val="0"/>
            </w:pPr>
            <w:r>
              <w:rPr>
                <w:sz w:val="20"/>
              </w:rPr>
              <w:t xml:space="preserve">агентство по делам молодежи Архангельской области</w:t>
            </w:r>
          </w:p>
        </w:tc>
        <w:tc>
          <w:tcPr>
            <w:tcW w:w="1275" w:type="dxa"/>
            <w:tcBorders>
              <w:top w:val="nil"/>
              <w:left w:val="nil"/>
              <w:bottom w:val="nil"/>
              <w:right w:val="nil"/>
            </w:tcBorders>
          </w:tcPr>
          <w:p>
            <w:pPr>
              <w:pStyle w:val="0"/>
              <w:jc w:val="center"/>
            </w:pPr>
            <w:r>
              <w:rPr>
                <w:sz w:val="20"/>
              </w:rPr>
              <w:t xml:space="preserve">единиц</w:t>
            </w:r>
          </w:p>
        </w:tc>
        <w:tc>
          <w:tcPr>
            <w:tcW w:w="1020" w:type="dxa"/>
            <w:tcBorders>
              <w:top w:val="nil"/>
              <w:left w:val="nil"/>
              <w:bottom w:val="nil"/>
              <w:right w:val="nil"/>
            </w:tcBorders>
          </w:tcPr>
          <w:p>
            <w:pPr>
              <w:pStyle w:val="0"/>
              <w:jc w:val="center"/>
            </w:pPr>
            <w:r>
              <w:rPr>
                <w:sz w:val="20"/>
              </w:rPr>
              <w:t xml:space="preserve">34</w:t>
            </w:r>
          </w:p>
        </w:tc>
        <w:tc>
          <w:tcPr>
            <w:tcW w:w="942" w:type="dxa"/>
            <w:tcBorders>
              <w:top w:val="nil"/>
              <w:left w:val="nil"/>
              <w:bottom w:val="nil"/>
              <w:right w:val="nil"/>
            </w:tcBorders>
          </w:tcPr>
          <w:p>
            <w:pPr>
              <w:pStyle w:val="0"/>
              <w:jc w:val="center"/>
            </w:pPr>
            <w:r>
              <w:rPr>
                <w:sz w:val="20"/>
              </w:rPr>
              <w:t xml:space="preserve">33</w:t>
            </w:r>
          </w:p>
        </w:tc>
        <w:tc>
          <w:tcPr>
            <w:tcW w:w="943" w:type="dxa"/>
            <w:tcBorders>
              <w:top w:val="nil"/>
              <w:left w:val="nil"/>
              <w:bottom w:val="nil"/>
              <w:right w:val="nil"/>
            </w:tcBorders>
          </w:tcPr>
          <w:p>
            <w:pPr>
              <w:pStyle w:val="0"/>
              <w:jc w:val="center"/>
            </w:pPr>
            <w:r>
              <w:rPr>
                <w:sz w:val="20"/>
              </w:rPr>
              <w:t xml:space="preserve">41</w:t>
            </w:r>
          </w:p>
        </w:tc>
        <w:tc>
          <w:tcPr>
            <w:tcW w:w="1035" w:type="dxa"/>
            <w:tcBorders>
              <w:top w:val="nil"/>
              <w:left w:val="nil"/>
              <w:bottom w:val="nil"/>
              <w:right w:val="nil"/>
            </w:tcBorders>
          </w:tcPr>
          <w:p>
            <w:pPr>
              <w:pStyle w:val="0"/>
              <w:jc w:val="center"/>
            </w:pPr>
            <w:r>
              <w:rPr>
                <w:sz w:val="20"/>
              </w:rPr>
              <w:t xml:space="preserve">41</w:t>
            </w:r>
          </w:p>
        </w:tc>
        <w:tc>
          <w:tcPr>
            <w:tcW w:w="993" w:type="dxa"/>
            <w:tcBorders>
              <w:top w:val="nil"/>
              <w:left w:val="nil"/>
              <w:bottom w:val="nil"/>
              <w:right w:val="nil"/>
            </w:tcBorders>
          </w:tcPr>
          <w:p>
            <w:pPr>
              <w:pStyle w:val="0"/>
              <w:jc w:val="center"/>
            </w:pPr>
            <w:r>
              <w:rPr>
                <w:sz w:val="20"/>
              </w:rPr>
              <w:t xml:space="preserve">41</w:t>
            </w:r>
          </w:p>
        </w:tc>
        <w:tc>
          <w:tcPr>
            <w:tcW w:w="992" w:type="dxa"/>
            <w:tcBorders>
              <w:top w:val="nil"/>
              <w:left w:val="nil"/>
              <w:bottom w:val="nil"/>
              <w:right w:val="nil"/>
            </w:tcBorders>
          </w:tcPr>
          <w:p>
            <w:pPr>
              <w:pStyle w:val="0"/>
              <w:jc w:val="center"/>
            </w:pPr>
            <w:r>
              <w:rPr>
                <w:sz w:val="20"/>
              </w:rPr>
              <w:t xml:space="preserve">-</w:t>
            </w:r>
          </w:p>
        </w:tc>
        <w:tc>
          <w:tcPr>
            <w:tcW w:w="992" w:type="dxa"/>
            <w:tcBorders>
              <w:top w:val="nil"/>
              <w:left w:val="nil"/>
              <w:bottom w:val="nil"/>
              <w:right w:val="nil"/>
            </w:tcBorders>
          </w:tcPr>
          <w:p>
            <w:pPr>
              <w:pStyle w:val="0"/>
              <w:jc w:val="center"/>
            </w:pPr>
            <w:r>
              <w:rPr>
                <w:sz w:val="20"/>
              </w:rPr>
              <w:t xml:space="preserve">-</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II. Порядок расчета и источники информации о значениях</w:t>
      </w:r>
    </w:p>
    <w:p>
      <w:pPr>
        <w:pStyle w:val="2"/>
        <w:jc w:val="center"/>
      </w:pPr>
      <w:r>
        <w:rPr>
          <w:sz w:val="20"/>
        </w:rPr>
        <w:t xml:space="preserve">целевых показателей государственной 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35"/>
        <w:gridCol w:w="8050"/>
        <w:gridCol w:w="2381"/>
      </w:tblGrid>
      <w:tr>
        <w:tblPrEx>
          <w:tblBorders>
            <w:left w:val="single" w:sz="4"/>
            <w:right w:val="single" w:sz="4"/>
            <w:insideV w:val="single" w:sz="4"/>
            <w:insideH w:val="single" w:sz="4"/>
          </w:tblBorders>
        </w:tblPrEx>
        <w:tc>
          <w:tcPr>
            <w:tcW w:w="2835" w:type="dxa"/>
            <w:tcBorders>
              <w:top w:val="single" w:sz="4"/>
              <w:bottom w:val="single" w:sz="4"/>
            </w:tcBorders>
          </w:tcPr>
          <w:p>
            <w:pPr>
              <w:pStyle w:val="0"/>
              <w:jc w:val="center"/>
            </w:pPr>
            <w:r>
              <w:rPr>
                <w:sz w:val="20"/>
              </w:rPr>
              <w:t xml:space="preserve">Наименование целевого показателя государственной программы, единица измерения</w:t>
            </w:r>
          </w:p>
        </w:tc>
        <w:tc>
          <w:tcPr>
            <w:tcW w:w="8050" w:type="dxa"/>
            <w:tcBorders>
              <w:top w:val="single" w:sz="4"/>
              <w:bottom w:val="single" w:sz="4"/>
            </w:tcBorders>
          </w:tcPr>
          <w:p>
            <w:pPr>
              <w:pStyle w:val="0"/>
              <w:jc w:val="center"/>
            </w:pPr>
            <w:r>
              <w:rPr>
                <w:sz w:val="20"/>
              </w:rPr>
              <w:t xml:space="preserve">Порядок расчета</w:t>
            </w:r>
          </w:p>
        </w:tc>
        <w:tc>
          <w:tcPr>
            <w:tcW w:w="2381" w:type="dxa"/>
            <w:tcBorders>
              <w:top w:val="single" w:sz="4"/>
              <w:bottom w:val="single" w:sz="4"/>
            </w:tcBorders>
          </w:tcPr>
          <w:p>
            <w:pPr>
              <w:pStyle w:val="0"/>
              <w:jc w:val="center"/>
            </w:pPr>
            <w:r>
              <w:rPr>
                <w:sz w:val="20"/>
              </w:rPr>
              <w:t xml:space="preserve">Источник информации</w:t>
            </w:r>
          </w:p>
        </w:tc>
      </w:tr>
      <w:tr>
        <w:tblPrEx>
          <w:tblBorders>
            <w:left w:val="single" w:sz="4"/>
            <w:right w:val="single" w:sz="4"/>
            <w:insideV w:val="single" w:sz="4"/>
            <w:insideH w:val="single" w:sz="4"/>
          </w:tblBorders>
        </w:tblPrEx>
        <w:tc>
          <w:tcPr>
            <w:tcW w:w="2835" w:type="dxa"/>
            <w:tcBorders>
              <w:top w:val="single" w:sz="4"/>
              <w:bottom w:val="single" w:sz="4"/>
            </w:tcBorders>
          </w:tcPr>
          <w:p>
            <w:pPr>
              <w:pStyle w:val="0"/>
              <w:jc w:val="center"/>
            </w:pPr>
            <w:r>
              <w:rPr>
                <w:sz w:val="20"/>
              </w:rPr>
              <w:t xml:space="preserve">1</w:t>
            </w:r>
          </w:p>
        </w:tc>
        <w:tc>
          <w:tcPr>
            <w:tcW w:w="8050" w:type="dxa"/>
            <w:tcBorders>
              <w:top w:val="single" w:sz="4"/>
              <w:bottom w:val="single" w:sz="4"/>
            </w:tcBorders>
          </w:tcPr>
          <w:p>
            <w:pPr>
              <w:pStyle w:val="0"/>
              <w:jc w:val="center"/>
            </w:pPr>
            <w:r>
              <w:rPr>
                <w:sz w:val="20"/>
              </w:rPr>
              <w:t xml:space="preserve">2</w:t>
            </w:r>
          </w:p>
        </w:tc>
        <w:tc>
          <w:tcPr>
            <w:tcW w:w="2381" w:type="dxa"/>
            <w:tcBorders>
              <w:top w:val="single" w:sz="4"/>
              <w:bottom w:val="single" w:sz="4"/>
            </w:tcBorders>
          </w:tcPr>
          <w:p>
            <w:pPr>
              <w:pStyle w:val="0"/>
              <w:jc w:val="center"/>
            </w:pPr>
            <w:r>
              <w:rPr>
                <w:sz w:val="20"/>
              </w:rPr>
              <w:t xml:space="preserve">3</w:t>
            </w:r>
          </w:p>
        </w:tc>
      </w:tr>
      <w:tr>
        <w:tblPrEx>
          <w:tblBorders>
            <w:insideH w:val="single" w:sz="4"/>
          </w:tblBorders>
        </w:tblPrEx>
        <w:tc>
          <w:tcPr>
            <w:tcW w:w="2835" w:type="dxa"/>
            <w:tcBorders>
              <w:top w:val="single" w:sz="4"/>
              <w:left w:val="nil"/>
              <w:bottom w:val="nil"/>
              <w:right w:val="nil"/>
            </w:tcBorders>
            <w:vMerge w:val="restart"/>
          </w:tcPr>
          <w:p>
            <w:pPr>
              <w:pStyle w:val="0"/>
            </w:pPr>
            <w:r>
              <w:rPr>
                <w:sz w:val="20"/>
              </w:rPr>
              <w:t xml:space="preserve">1. Темп роста (снижения) численности молодежи, проживающей в Архангельской области, по отношению к предшествующему году</w:t>
            </w:r>
          </w:p>
        </w:tc>
        <w:tc>
          <w:tcPr>
            <w:tcW w:w="8050" w:type="dxa"/>
            <w:tcBorders>
              <w:top w:val="single" w:sz="4"/>
              <w:left w:val="nil"/>
              <w:bottom w:val="nil"/>
              <w:right w:val="nil"/>
            </w:tcBorders>
          </w:tcPr>
          <w:p>
            <w:pPr>
              <w:pStyle w:val="0"/>
              <w:jc w:val="center"/>
            </w:pPr>
            <w:r>
              <w:rPr>
                <w:sz w:val="20"/>
              </w:rPr>
              <w:t xml:space="preserve">СЧ = КМГтг / КМГпг х 100, где:</w:t>
            </w:r>
          </w:p>
        </w:tc>
        <w:tc>
          <w:tcPr>
            <w:tcW w:w="2381" w:type="dxa"/>
            <w:tcBorders>
              <w:top w:val="single" w:sz="4"/>
              <w:left w:val="nil"/>
              <w:bottom w:val="nil"/>
              <w:right w:val="nil"/>
            </w:tcBorders>
            <w:vMerge w:val="restart"/>
          </w:tcPr>
          <w:p>
            <w:pPr>
              <w:pStyle w:val="0"/>
            </w:pPr>
            <w:r>
              <w:rPr>
                <w:sz w:val="20"/>
              </w:rPr>
              <w:t xml:space="preserve">данные Управления Федеральной службы государственной статистики по Архангельской области и Ненецкому автономному округу</w:t>
            </w:r>
          </w:p>
        </w:tc>
      </w:tr>
      <w:tr>
        <w:tc>
          <w:tcPr>
            <w:tcBorders>
              <w:top w:val="single" w:sz="4"/>
              <w:left w:val="nil"/>
              <w:bottom w:val="nil"/>
              <w:right w:val="nil"/>
            </w:tcBorders>
            <w:vMerge w:val="continue"/>
          </w:tcPr>
          <w:p/>
        </w:tc>
        <w:tc>
          <w:tcPr>
            <w:tcW w:w="8050" w:type="dxa"/>
            <w:tcBorders>
              <w:top w:val="nil"/>
              <w:left w:val="nil"/>
              <w:bottom w:val="nil"/>
              <w:right w:val="nil"/>
            </w:tcBorders>
          </w:tcPr>
          <w:p>
            <w:pPr>
              <w:pStyle w:val="0"/>
            </w:pPr>
            <w:r>
              <w:rPr>
                <w:sz w:val="20"/>
              </w:rPr>
              <w:t xml:space="preserve">СЧ - сокращение численности молодежи, проживающей в Архангельской области, по отношению к предшествующему году;</w:t>
            </w: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КМГпг - количество молодых граждан, проживавших в Архангельской области в предшествующем году;</w:t>
            </w:r>
          </w:p>
          <w:p>
            <w:pPr>
              <w:pStyle w:val="0"/>
            </w:pPr>
            <w:r>
              <w:rPr>
                <w:sz w:val="20"/>
              </w:rPr>
              <w:t xml:space="preserve">КМГтг - количество молодых граждан, проживающих в Архангельской области в текущем году</w:t>
            </w:r>
          </w:p>
        </w:tc>
        <w:tc>
          <w:tcPr>
            <w:tcBorders>
              <w:top w:val="single" w:sz="4"/>
              <w:left w:val="nil"/>
              <w:bottom w:val="nil"/>
              <w:right w:val="nil"/>
            </w:tcBorders>
            <w:vMerge w:val="continue"/>
          </w:tcPr>
          <w:p/>
        </w:tc>
      </w:tr>
      <w:tr>
        <w:tc>
          <w:tcPr>
            <w:tcW w:w="2835" w:type="dxa"/>
            <w:tcBorders>
              <w:top w:val="nil"/>
              <w:left w:val="nil"/>
              <w:bottom w:val="nil"/>
              <w:right w:val="nil"/>
            </w:tcBorders>
            <w:vMerge w:val="restart"/>
          </w:tcPr>
          <w:p>
            <w:pPr>
              <w:pStyle w:val="0"/>
            </w:pPr>
            <w:r>
              <w:rPr>
                <w:sz w:val="20"/>
              </w:rPr>
              <w:t xml:space="preserve">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w:t>
            </w:r>
          </w:p>
        </w:tc>
        <w:tc>
          <w:tcPr>
            <w:tcW w:w="8050" w:type="dxa"/>
            <w:tcBorders>
              <w:top w:val="nil"/>
              <w:left w:val="nil"/>
              <w:bottom w:val="nil"/>
              <w:right w:val="nil"/>
            </w:tcBorders>
          </w:tcPr>
          <w:p>
            <w:pPr>
              <w:pStyle w:val="0"/>
              <w:jc w:val="center"/>
            </w:pPr>
            <w:r>
              <w:rPr>
                <w:sz w:val="20"/>
              </w:rPr>
              <w:t xml:space="preserve">СВМ = КПМ / КМГ х 100, где:</w:t>
            </w:r>
          </w:p>
        </w:tc>
        <w:tc>
          <w:tcPr>
            <w:tcW w:w="2381" w:type="dxa"/>
            <w:tcBorders>
              <w:top w:val="nil"/>
              <w:left w:val="nil"/>
              <w:bottom w:val="nil"/>
              <w:right w:val="nil"/>
            </w:tcBorders>
            <w:vMerge w:val="restart"/>
          </w:tcPr>
          <w:p>
            <w:pPr>
              <w:pStyle w:val="0"/>
            </w:pPr>
            <w:r>
              <w:rPr>
                <w:sz w:val="20"/>
              </w:rPr>
              <w:t xml:space="preserve">отчет по итогам реализации проекта "Открытые пространства", отчет по итогам предоставления субсидии на создание и развитие муниципальных учреждений по работе с молодежью, отчеты государственных учреждений Архангельской области сферы молодежной политики</w:t>
            </w: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СВМ -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w:t>
            </w:r>
          </w:p>
          <w:p>
            <w:pPr>
              <w:pStyle w:val="0"/>
            </w:pPr>
            <w:r>
              <w:rPr>
                <w:sz w:val="20"/>
              </w:rPr>
              <w:t xml:space="preserve">КПМ - количество посетителей мероприятий государственных и муниципальных учреждений по работе с молодежью и ресурсных центров для молодежи в Архангельской области за отчетный год;</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 - количество молодых граждан, проживавших в Архангельской области в отчетном году</w:t>
            </w:r>
          </w:p>
        </w:tc>
        <w:tc>
          <w:tcPr>
            <w:tcBorders>
              <w:top w:val="nil"/>
              <w:left w:val="nil"/>
              <w:bottom w:val="nil"/>
              <w:right w:val="nil"/>
            </w:tcBorders>
            <w:vMerge w:val="continue"/>
          </w:tcPr>
          <w:p/>
        </w:tc>
      </w:tr>
      <w:tr>
        <w:tc>
          <w:tcPr>
            <w:tcW w:w="2835" w:type="dxa"/>
            <w:tcBorders>
              <w:top w:val="nil"/>
              <w:left w:val="nil"/>
              <w:bottom w:val="nil"/>
              <w:right w:val="nil"/>
            </w:tcBorders>
            <w:vMerge w:val="restart"/>
          </w:tcPr>
          <w:p>
            <w:pPr>
              <w:pStyle w:val="0"/>
            </w:pPr>
            <w:r>
              <w:rPr>
                <w:sz w:val="20"/>
              </w:rPr>
              <w:t xml:space="preserve">3. Доля молодежи, удовлетворенной реализацией молодежной политики в Архангельской области</w:t>
            </w:r>
          </w:p>
        </w:tc>
        <w:tc>
          <w:tcPr>
            <w:tcW w:w="8050" w:type="dxa"/>
            <w:tcBorders>
              <w:top w:val="nil"/>
              <w:left w:val="nil"/>
              <w:bottom w:val="nil"/>
              <w:right w:val="nil"/>
            </w:tcBorders>
          </w:tcPr>
          <w:p>
            <w:pPr>
              <w:pStyle w:val="0"/>
              <w:jc w:val="center"/>
            </w:pPr>
            <w:r>
              <w:rPr>
                <w:sz w:val="20"/>
              </w:rPr>
              <w:t xml:space="preserve">ДМГумп = КРумп / КР х 100, где:</w:t>
            </w:r>
          </w:p>
        </w:tc>
        <w:tc>
          <w:tcPr>
            <w:tcW w:w="2381" w:type="dxa"/>
            <w:tcBorders>
              <w:top w:val="nil"/>
              <w:left w:val="nil"/>
              <w:bottom w:val="nil"/>
              <w:right w:val="nil"/>
            </w:tcBorders>
            <w:vMerge w:val="restart"/>
          </w:tcPr>
          <w:p>
            <w:pPr>
              <w:pStyle w:val="0"/>
            </w:pPr>
            <w:r>
              <w:rPr>
                <w:sz w:val="20"/>
              </w:rPr>
              <w:t xml:space="preserve">результаты социологического исследования "Социальное самочувствие молодежи Архангельской области", проводимого государственным автономным учреждением Архангельской области "Центр изучения общественного мнения"</w:t>
            </w: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ДМГумп - доля молодежи, удовлетворенной реализацией молодежной политики в Архангельской области;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КРумп - количество респондентов, удовлетворенных реализацией молодежной политики в Архангельской области;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КР - общее количество респондентов</w:t>
            </w:r>
          </w:p>
        </w:tc>
        <w:tc>
          <w:tcPr>
            <w:tcBorders>
              <w:top w:val="nil"/>
              <w:left w:val="nil"/>
              <w:bottom w:val="nil"/>
              <w:right w:val="nil"/>
            </w:tcBorders>
            <w:vMerge w:val="continue"/>
          </w:tcPr>
          <w:p/>
        </w:tc>
      </w:tr>
      <w:tr>
        <w:tc>
          <w:tcPr>
            <w:tcW w:w="2835" w:type="dxa"/>
            <w:tcBorders>
              <w:top w:val="nil"/>
              <w:left w:val="nil"/>
              <w:bottom w:val="nil"/>
              <w:right w:val="nil"/>
            </w:tcBorders>
            <w:vMerge w:val="restart"/>
          </w:tcPr>
          <w:p>
            <w:pPr>
              <w:pStyle w:val="0"/>
            </w:pPr>
            <w:r>
              <w:rPr>
                <w:sz w:val="20"/>
              </w:rPr>
              <w:t xml:space="preserve">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8050" w:type="dxa"/>
            <w:tcBorders>
              <w:top w:val="nil"/>
              <w:left w:val="nil"/>
              <w:bottom w:val="nil"/>
              <w:right w:val="nil"/>
            </w:tcBorders>
          </w:tcPr>
          <w:p>
            <w:pPr>
              <w:pStyle w:val="0"/>
              <w:jc w:val="center"/>
            </w:pPr>
            <w:r>
              <w:rPr>
                <w:sz w:val="20"/>
              </w:rPr>
              <w:t xml:space="preserve">ДМГоо = КМГмдоо + КМГмсу + КМГдоо + КМГпоо / ОКМГ x 100, где:</w:t>
            </w:r>
          </w:p>
        </w:tc>
        <w:tc>
          <w:tcPr>
            <w:tcW w:w="2381" w:type="dxa"/>
            <w:tcBorders>
              <w:top w:val="nil"/>
              <w:left w:val="nil"/>
              <w:bottom w:val="nil"/>
              <w:right w:val="nil"/>
            </w:tcBorders>
            <w:vMerge w:val="restart"/>
          </w:tcPr>
          <w:p>
            <w:pPr>
              <w:pStyle w:val="0"/>
            </w:pPr>
            <w:r>
              <w:rPr>
                <w:sz w:val="20"/>
              </w:rPr>
              <w:t xml:space="preserve">молодежные паспорта муниципальных образований, данные Управления Федеральной службы государственной статистики по Архангельской области и Ненецкому автономному округу</w:t>
            </w: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ДМГоо - доля молодых граждан, участвующих в деятельности молодежных и детских общественных объединений, органов молодежного самоуправления, добровольческих (волонтерских) объединений и общественных объединений патриотической направленности (от общего количества молодежи);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КМГмдоо - количество молодых граждан, участвующих в деятельности молодежных и детских общественных объединений (на конец года);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КМГмсу - количество молодых граждан, участвующих в деятельности органов молодежного самоуправления (на конец года);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КМГдоо - количество молодых граждан, участвующих в деятельности добровольческих общественных объединений (на конец года);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КМГпоо - количество молодых граждан, участвующих в деятельности общественных объединений патриотической направленности (на конец года);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ОКМГ - общее количество молодых граждан в Архангельской области (в возрасте от 14 до 30 лет включительно) (на конец отчетного периода)</w:t>
            </w:r>
          </w:p>
        </w:tc>
        <w:tc>
          <w:tcPr>
            <w:tcBorders>
              <w:top w:val="nil"/>
              <w:left w:val="nil"/>
              <w:bottom w:val="nil"/>
              <w:right w:val="nil"/>
            </w:tcBorders>
            <w:vMerge w:val="continue"/>
          </w:tcPr>
          <w:p/>
        </w:tc>
      </w:tr>
      <w:tr>
        <w:tc>
          <w:tcPr>
            <w:tcW w:w="2835" w:type="dxa"/>
            <w:tcBorders>
              <w:top w:val="nil"/>
              <w:left w:val="nil"/>
              <w:bottom w:val="nil"/>
              <w:right w:val="nil"/>
            </w:tcBorders>
            <w:vMerge w:val="restart"/>
          </w:tcPr>
          <w:p>
            <w:pPr>
              <w:pStyle w:val="0"/>
            </w:pPr>
            <w:r>
              <w:rPr>
                <w:sz w:val="20"/>
              </w:rPr>
              <w:t xml:space="preserve">5. Доля граждан, участвующих в мероприятиях по патриотическому воспитанию, по отношению к общему количеству граждан, проживающих в Архангельской области, процентов</w:t>
            </w:r>
          </w:p>
        </w:tc>
        <w:tc>
          <w:tcPr>
            <w:tcW w:w="8050" w:type="dxa"/>
            <w:tcBorders>
              <w:top w:val="nil"/>
              <w:left w:val="nil"/>
              <w:bottom w:val="nil"/>
              <w:right w:val="nil"/>
            </w:tcBorders>
          </w:tcPr>
          <w:p>
            <w:pPr>
              <w:pStyle w:val="0"/>
              <w:jc w:val="center"/>
            </w:pPr>
            <w:r>
              <w:rPr>
                <w:sz w:val="20"/>
              </w:rPr>
              <w:t xml:space="preserve">ДГп = КГ / ОКГ x 100, где:</w:t>
            </w:r>
          </w:p>
        </w:tc>
        <w:tc>
          <w:tcPr>
            <w:tcW w:w="2381" w:type="dxa"/>
            <w:tcBorders>
              <w:top w:val="nil"/>
              <w:left w:val="nil"/>
              <w:bottom w:val="nil"/>
              <w:right w:val="nil"/>
            </w:tcBorders>
            <w:vMerge w:val="restart"/>
          </w:tcPr>
          <w:p>
            <w:pPr>
              <w:pStyle w:val="0"/>
            </w:pPr>
            <w:r>
              <w:rPr>
                <w:sz w:val="20"/>
              </w:rPr>
              <w:t xml:space="preserve">отчеты о мероприятиях государственной программы, статистические данные территориального органа Федеральной службы государственной статистики по Архангельской области о количестве населения Архангельской области</w:t>
            </w: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ДГп - доля граждан, участвующих в мероприятиях по патриотическому воспитанию, по отношению к общему количеству граждан;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КГ - количество граждан, принявших участие в мероприятиях по патриотическому воспитанию;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8050" w:type="dxa"/>
            <w:tcBorders>
              <w:top w:val="nil"/>
              <w:left w:val="nil"/>
              <w:bottom w:val="nil"/>
              <w:right w:val="nil"/>
            </w:tcBorders>
          </w:tcPr>
          <w:p>
            <w:pPr>
              <w:pStyle w:val="0"/>
            </w:pPr>
            <w:r>
              <w:rPr>
                <w:sz w:val="20"/>
              </w:rPr>
              <w:t xml:space="preserve">ОКГ - общая численность населения Архангельской области (на конец года)</w:t>
            </w: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Архангельской области</w:t>
      </w:r>
    </w:p>
    <w:p>
      <w:pPr>
        <w:pStyle w:val="0"/>
        <w:jc w:val="right"/>
      </w:pPr>
      <w:r>
        <w:rPr>
          <w:sz w:val="20"/>
        </w:rPr>
        <w:t xml:space="preserve">"Молодежь Поморья"</w:t>
      </w:r>
    </w:p>
    <w:p>
      <w:pPr>
        <w:pStyle w:val="0"/>
        <w:jc w:val="both"/>
      </w:pPr>
      <w:r>
        <w:rPr>
          <w:sz w:val="20"/>
        </w:rPr>
      </w:r>
    </w:p>
    <w:bookmarkStart w:id="746" w:name="P746"/>
    <w:bookmarkEnd w:id="746"/>
    <w:p>
      <w:pPr>
        <w:pStyle w:val="2"/>
        <w:jc w:val="center"/>
      </w:pPr>
      <w:r>
        <w:rPr>
          <w:sz w:val="20"/>
        </w:rPr>
        <w:t xml:space="preserve">ПЕРЕЧЕНЬ</w:t>
      </w:r>
    </w:p>
    <w:p>
      <w:pPr>
        <w:pStyle w:val="2"/>
        <w:jc w:val="center"/>
      </w:pPr>
      <w:r>
        <w:rPr>
          <w:sz w:val="20"/>
        </w:rPr>
        <w:t xml:space="preserve">мероприятий государственной программы Архангельской области</w:t>
      </w:r>
    </w:p>
    <w:p>
      <w:pPr>
        <w:pStyle w:val="2"/>
        <w:jc w:val="center"/>
      </w:pPr>
      <w:r>
        <w:rPr>
          <w:sz w:val="20"/>
        </w:rPr>
        <w:t xml:space="preserve">"Молодежь Поморья"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04.05.2023 </w:t>
            </w:r>
            <w:hyperlink w:history="0" r:id="rId133"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color w:val="392c69"/>
              </w:rPr>
              <w:t xml:space="preserve">, от 29.09.2023 </w:t>
            </w:r>
            <w:hyperlink w:history="0" r:id="rId134"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N 928-пп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tblBorders>
        <w:tblCellMar>
          <w:top w:w="102" w:type="dxa"/>
          <w:left w:w="62" w:type="dxa"/>
          <w:bottom w:w="102" w:type="dxa"/>
          <w:right w:w="62" w:type="dxa"/>
        </w:tblCellMar>
      </w:tblPr>
      <w:tblGrid>
        <w:gridCol w:w="2098"/>
        <w:gridCol w:w="1814"/>
        <w:gridCol w:w="1985"/>
        <w:gridCol w:w="1247"/>
        <w:gridCol w:w="1191"/>
        <w:gridCol w:w="1077"/>
        <w:gridCol w:w="1134"/>
        <w:gridCol w:w="1134"/>
        <w:gridCol w:w="1191"/>
        <w:gridCol w:w="1191"/>
        <w:gridCol w:w="3742"/>
        <w:gridCol w:w="2268"/>
      </w:tblGrid>
      <w:tr>
        <w:tblPrEx>
          <w:tblBorders>
            <w:left w:val="single" w:sz="4"/>
            <w:right w:val="single" w:sz="4"/>
            <w:insideV w:val="single" w:sz="4"/>
            <w:insideH w:val="single" w:sz="4"/>
          </w:tblBorders>
        </w:tblPrEx>
        <w:tc>
          <w:tcPr>
            <w:tcW w:w="2098" w:type="dxa"/>
            <w:tcBorders>
              <w:top w:val="single" w:sz="4"/>
              <w:bottom w:val="single" w:sz="4"/>
            </w:tcBorders>
            <w:vMerge w:val="restart"/>
          </w:tcPr>
          <w:p>
            <w:pPr>
              <w:pStyle w:val="0"/>
              <w:jc w:val="center"/>
            </w:pPr>
            <w:r>
              <w:rPr>
                <w:sz w:val="20"/>
              </w:rPr>
              <w:t xml:space="preserve">Наименование мероприятия</w:t>
            </w:r>
          </w:p>
        </w:tc>
        <w:tc>
          <w:tcPr>
            <w:tcW w:w="1814" w:type="dxa"/>
            <w:tcBorders>
              <w:top w:val="single" w:sz="4"/>
              <w:bottom w:val="single" w:sz="4"/>
            </w:tcBorders>
            <w:vMerge w:val="restart"/>
          </w:tcPr>
          <w:p>
            <w:pPr>
              <w:pStyle w:val="0"/>
              <w:jc w:val="center"/>
            </w:pPr>
            <w:r>
              <w:rPr>
                <w:sz w:val="20"/>
              </w:rPr>
              <w:t xml:space="preserve">Ответственный исполнитель, соисполнители</w:t>
            </w:r>
          </w:p>
        </w:tc>
        <w:tc>
          <w:tcPr>
            <w:tcW w:w="1985" w:type="dxa"/>
            <w:tcBorders>
              <w:top w:val="single" w:sz="4"/>
              <w:bottom w:val="single" w:sz="4"/>
            </w:tcBorders>
            <w:vMerge w:val="restart"/>
          </w:tcPr>
          <w:p>
            <w:pPr>
              <w:pStyle w:val="0"/>
              <w:jc w:val="center"/>
            </w:pPr>
            <w:r>
              <w:rPr>
                <w:sz w:val="20"/>
              </w:rPr>
              <w:t xml:space="preserve">Источник финансирования</w:t>
            </w:r>
          </w:p>
        </w:tc>
        <w:tc>
          <w:tcPr>
            <w:gridSpan w:val="7"/>
            <w:tcW w:w="8165" w:type="dxa"/>
            <w:tcBorders>
              <w:top w:val="single" w:sz="4"/>
              <w:bottom w:val="single" w:sz="4"/>
            </w:tcBorders>
          </w:tcPr>
          <w:p>
            <w:pPr>
              <w:pStyle w:val="0"/>
              <w:jc w:val="center"/>
            </w:pPr>
            <w:r>
              <w:rPr>
                <w:sz w:val="20"/>
              </w:rPr>
              <w:t xml:space="preserve">Объем финансирования (тыс. рублей)</w:t>
            </w:r>
          </w:p>
        </w:tc>
        <w:tc>
          <w:tcPr>
            <w:tcW w:w="3742" w:type="dxa"/>
            <w:tcBorders>
              <w:top w:val="single" w:sz="4"/>
              <w:bottom w:val="single" w:sz="4"/>
            </w:tcBorders>
            <w:vMerge w:val="restart"/>
          </w:tcPr>
          <w:p>
            <w:pPr>
              <w:pStyle w:val="0"/>
              <w:jc w:val="center"/>
            </w:pPr>
            <w:r>
              <w:rPr>
                <w:sz w:val="20"/>
              </w:rPr>
              <w:t xml:space="preserve">Показатель результата мероприятия по годам</w:t>
            </w:r>
          </w:p>
        </w:tc>
        <w:tc>
          <w:tcPr>
            <w:tcW w:w="2268" w:type="dxa"/>
            <w:tcBorders>
              <w:top w:val="single" w:sz="4"/>
              <w:bottom w:val="single" w:sz="4"/>
            </w:tcBorders>
            <w:vMerge w:val="restart"/>
          </w:tcPr>
          <w:p>
            <w:pPr>
              <w:pStyle w:val="0"/>
              <w:jc w:val="center"/>
            </w:pPr>
            <w:r>
              <w:rPr>
                <w:sz w:val="20"/>
              </w:rPr>
              <w:t xml:space="preserve">Связь с целевыми показателями государственной программы (подпрограммы)</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всего</w:t>
            </w:r>
          </w:p>
        </w:tc>
        <w:tc>
          <w:tcPr>
            <w:tcW w:w="1191" w:type="dxa"/>
            <w:tcBorders>
              <w:top w:val="single" w:sz="4"/>
              <w:bottom w:val="single" w:sz="4"/>
            </w:tcBorders>
          </w:tcPr>
          <w:p>
            <w:pPr>
              <w:pStyle w:val="0"/>
              <w:jc w:val="center"/>
            </w:pPr>
            <w:r>
              <w:rPr>
                <w:sz w:val="20"/>
              </w:rPr>
              <w:t xml:space="preserve">2021 г.</w:t>
            </w:r>
          </w:p>
        </w:tc>
        <w:tc>
          <w:tcPr>
            <w:tcW w:w="1077" w:type="dxa"/>
            <w:tcBorders>
              <w:top w:val="single" w:sz="4"/>
              <w:bottom w:val="single" w:sz="4"/>
            </w:tcBorders>
          </w:tcPr>
          <w:p>
            <w:pPr>
              <w:pStyle w:val="0"/>
              <w:jc w:val="center"/>
            </w:pPr>
            <w:r>
              <w:rPr>
                <w:sz w:val="20"/>
              </w:rPr>
              <w:t xml:space="preserve">2022 г.</w:t>
            </w:r>
          </w:p>
        </w:tc>
        <w:tc>
          <w:tcPr>
            <w:tcW w:w="1134" w:type="dxa"/>
            <w:tcBorders>
              <w:top w:val="single" w:sz="4"/>
              <w:bottom w:val="single" w:sz="4"/>
            </w:tcBorders>
          </w:tcPr>
          <w:p>
            <w:pPr>
              <w:pStyle w:val="0"/>
              <w:jc w:val="center"/>
            </w:pPr>
            <w:r>
              <w:rPr>
                <w:sz w:val="20"/>
              </w:rPr>
              <w:t xml:space="preserve">2023 г.</w:t>
            </w:r>
          </w:p>
        </w:tc>
        <w:tc>
          <w:tcPr>
            <w:tcW w:w="1134" w:type="dxa"/>
            <w:tcBorders>
              <w:top w:val="single" w:sz="4"/>
              <w:bottom w:val="single" w:sz="4"/>
            </w:tcBorders>
          </w:tcPr>
          <w:p>
            <w:pPr>
              <w:pStyle w:val="0"/>
              <w:jc w:val="center"/>
            </w:pPr>
            <w:r>
              <w:rPr>
                <w:sz w:val="20"/>
              </w:rPr>
              <w:t xml:space="preserve">2024 г.</w:t>
            </w:r>
          </w:p>
        </w:tc>
        <w:tc>
          <w:tcPr>
            <w:tcW w:w="1191" w:type="dxa"/>
            <w:tcBorders>
              <w:top w:val="single" w:sz="4"/>
              <w:bottom w:val="single" w:sz="4"/>
            </w:tcBorders>
          </w:tcPr>
          <w:p>
            <w:pPr>
              <w:pStyle w:val="0"/>
              <w:jc w:val="center"/>
            </w:pPr>
            <w:r>
              <w:rPr>
                <w:sz w:val="20"/>
              </w:rPr>
              <w:t xml:space="preserve">2025 г.</w:t>
            </w:r>
          </w:p>
        </w:tc>
        <w:tc>
          <w:tcPr>
            <w:tcW w:w="1191" w:type="dxa"/>
            <w:tcBorders>
              <w:top w:val="single" w:sz="4"/>
              <w:bottom w:val="single" w:sz="4"/>
            </w:tcBorders>
          </w:tcPr>
          <w:p>
            <w:pPr>
              <w:pStyle w:val="0"/>
              <w:jc w:val="center"/>
            </w:pPr>
            <w:r>
              <w:rPr>
                <w:sz w:val="20"/>
              </w:rPr>
              <w:t xml:space="preserve">2026 г.</w:t>
            </w:r>
          </w:p>
        </w:tc>
        <w:tc>
          <w:tcPr>
            <w:tcBorders>
              <w:top w:val="single" w:sz="4"/>
              <w:bottom w:val="single" w:sz="4"/>
            </w:tcBorders>
            <w:vMerge w:val="continue"/>
          </w:tcP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2098" w:type="dxa"/>
            <w:tcBorders>
              <w:top w:val="single" w:sz="4"/>
              <w:bottom w:val="single" w:sz="4"/>
            </w:tcBorders>
          </w:tcPr>
          <w:p>
            <w:pPr>
              <w:pStyle w:val="0"/>
              <w:jc w:val="center"/>
            </w:pPr>
            <w:r>
              <w:rPr>
                <w:sz w:val="20"/>
              </w:rPr>
              <w:t xml:space="preserve">1</w:t>
            </w:r>
          </w:p>
        </w:tc>
        <w:tc>
          <w:tcPr>
            <w:tcW w:w="1814" w:type="dxa"/>
            <w:tcBorders>
              <w:top w:val="single" w:sz="4"/>
              <w:bottom w:val="single" w:sz="4"/>
            </w:tcBorders>
          </w:tcPr>
          <w:p>
            <w:pPr>
              <w:pStyle w:val="0"/>
              <w:jc w:val="center"/>
            </w:pPr>
            <w:r>
              <w:rPr>
                <w:sz w:val="20"/>
              </w:rPr>
              <w:t xml:space="preserve">2</w:t>
            </w:r>
          </w:p>
        </w:tc>
        <w:tc>
          <w:tcPr>
            <w:tcW w:w="1985" w:type="dxa"/>
            <w:tcBorders>
              <w:top w:val="single" w:sz="4"/>
              <w:bottom w:val="single" w:sz="4"/>
            </w:tcBorders>
          </w:tcPr>
          <w:p>
            <w:pPr>
              <w:pStyle w:val="0"/>
              <w:jc w:val="center"/>
            </w:pPr>
            <w:r>
              <w:rPr>
                <w:sz w:val="20"/>
              </w:rPr>
              <w:t xml:space="preserve">3</w:t>
            </w:r>
          </w:p>
        </w:tc>
        <w:tc>
          <w:tcPr>
            <w:tcW w:w="1247" w:type="dxa"/>
            <w:tcBorders>
              <w:top w:val="single" w:sz="4"/>
              <w:bottom w:val="single" w:sz="4"/>
            </w:tcBorders>
          </w:tcPr>
          <w:p>
            <w:pPr>
              <w:pStyle w:val="0"/>
              <w:jc w:val="center"/>
            </w:pPr>
            <w:r>
              <w:rPr>
                <w:sz w:val="20"/>
              </w:rPr>
              <w:t xml:space="preserve">4</w:t>
            </w:r>
          </w:p>
        </w:tc>
        <w:tc>
          <w:tcPr>
            <w:tcW w:w="1191" w:type="dxa"/>
            <w:tcBorders>
              <w:top w:val="single" w:sz="4"/>
              <w:bottom w:val="single" w:sz="4"/>
            </w:tcBorders>
          </w:tcPr>
          <w:p>
            <w:pPr>
              <w:pStyle w:val="0"/>
              <w:jc w:val="center"/>
            </w:pPr>
            <w:r>
              <w:rPr>
                <w:sz w:val="20"/>
              </w:rPr>
              <w:t xml:space="preserve">5</w:t>
            </w:r>
          </w:p>
        </w:tc>
        <w:tc>
          <w:tcPr>
            <w:tcW w:w="1077" w:type="dxa"/>
            <w:tcBorders>
              <w:top w:val="single" w:sz="4"/>
              <w:bottom w:val="single" w:sz="4"/>
            </w:tcBorders>
          </w:tcPr>
          <w:p>
            <w:pPr>
              <w:pStyle w:val="0"/>
              <w:jc w:val="center"/>
            </w:pPr>
            <w:r>
              <w:rPr>
                <w:sz w:val="20"/>
              </w:rPr>
              <w:t xml:space="preserve">6</w:t>
            </w:r>
          </w:p>
        </w:tc>
        <w:tc>
          <w:tcPr>
            <w:tcW w:w="1134" w:type="dxa"/>
            <w:tcBorders>
              <w:top w:val="single" w:sz="4"/>
              <w:bottom w:val="single" w:sz="4"/>
            </w:tcBorders>
          </w:tcPr>
          <w:p>
            <w:pPr>
              <w:pStyle w:val="0"/>
              <w:jc w:val="center"/>
            </w:pPr>
            <w:r>
              <w:rPr>
                <w:sz w:val="20"/>
              </w:rPr>
              <w:t xml:space="preserve">7</w:t>
            </w:r>
          </w:p>
        </w:tc>
        <w:tc>
          <w:tcPr>
            <w:tcW w:w="1134" w:type="dxa"/>
            <w:tcBorders>
              <w:top w:val="single" w:sz="4"/>
              <w:bottom w:val="single" w:sz="4"/>
            </w:tcBorders>
          </w:tcPr>
          <w:p>
            <w:pPr>
              <w:pStyle w:val="0"/>
              <w:jc w:val="center"/>
            </w:pPr>
            <w:r>
              <w:rPr>
                <w:sz w:val="20"/>
              </w:rPr>
              <w:t xml:space="preserve">8</w:t>
            </w:r>
          </w:p>
        </w:tc>
        <w:tc>
          <w:tcPr>
            <w:tcW w:w="1191" w:type="dxa"/>
            <w:tcBorders>
              <w:top w:val="single" w:sz="4"/>
              <w:bottom w:val="single" w:sz="4"/>
            </w:tcBorders>
          </w:tcPr>
          <w:p>
            <w:pPr>
              <w:pStyle w:val="0"/>
              <w:jc w:val="center"/>
            </w:pPr>
            <w:r>
              <w:rPr>
                <w:sz w:val="20"/>
              </w:rPr>
              <w:t xml:space="preserve">9</w:t>
            </w:r>
          </w:p>
        </w:tc>
        <w:tc>
          <w:tcPr>
            <w:tcW w:w="1191" w:type="dxa"/>
            <w:tcBorders>
              <w:top w:val="single" w:sz="4"/>
              <w:bottom w:val="single" w:sz="4"/>
            </w:tcBorders>
          </w:tcPr>
          <w:p>
            <w:pPr>
              <w:pStyle w:val="0"/>
              <w:jc w:val="center"/>
            </w:pPr>
            <w:r>
              <w:rPr>
                <w:sz w:val="20"/>
              </w:rPr>
              <w:t xml:space="preserve">10</w:t>
            </w:r>
          </w:p>
        </w:tc>
        <w:tc>
          <w:tcPr>
            <w:tcW w:w="3742" w:type="dxa"/>
            <w:tcBorders>
              <w:top w:val="single" w:sz="4"/>
              <w:bottom w:val="single" w:sz="4"/>
            </w:tcBorders>
          </w:tcPr>
          <w:p>
            <w:pPr>
              <w:pStyle w:val="0"/>
              <w:jc w:val="center"/>
            </w:pPr>
            <w:r>
              <w:rPr>
                <w:sz w:val="20"/>
              </w:rPr>
              <w:t xml:space="preserve">11</w:t>
            </w:r>
          </w:p>
        </w:tc>
        <w:tc>
          <w:tcPr>
            <w:tcW w:w="2268" w:type="dxa"/>
            <w:tcBorders>
              <w:top w:val="single" w:sz="4"/>
              <w:bottom w:val="single" w:sz="4"/>
            </w:tcBorders>
          </w:tcPr>
          <w:p>
            <w:pPr>
              <w:pStyle w:val="0"/>
              <w:jc w:val="center"/>
            </w:pPr>
            <w:r>
              <w:rPr>
                <w:sz w:val="20"/>
              </w:rPr>
              <w:t xml:space="preserve">12</w:t>
            </w:r>
          </w:p>
        </w:tc>
      </w:tr>
      <w:tr>
        <w:tc>
          <w:tcPr>
            <w:gridSpan w:val="12"/>
            <w:tcW w:w="20072" w:type="dxa"/>
            <w:tcBorders>
              <w:top w:val="single" w:sz="4"/>
              <w:left w:val="nil"/>
              <w:bottom w:val="nil"/>
              <w:right w:val="nil"/>
            </w:tcBorders>
          </w:tcPr>
          <w:p>
            <w:pPr>
              <w:pStyle w:val="0"/>
              <w:outlineLvl w:val="2"/>
              <w:jc w:val="center"/>
            </w:pPr>
            <w:r>
              <w:rPr>
                <w:sz w:val="20"/>
              </w:rPr>
              <w:t xml:space="preserve">I. Подпрограмма N 1 "Молодежная политика Архангельской области"</w:t>
            </w:r>
          </w:p>
        </w:tc>
      </w:tr>
      <w:tr>
        <w:tc>
          <w:tcPr>
            <w:gridSpan w:val="12"/>
            <w:tcW w:w="20072" w:type="dxa"/>
            <w:tcBorders>
              <w:top w:val="nil"/>
              <w:left w:val="nil"/>
              <w:bottom w:val="nil"/>
              <w:right w:val="nil"/>
            </w:tcBorders>
          </w:tcPr>
          <w:p>
            <w:pPr>
              <w:pStyle w:val="0"/>
              <w:outlineLvl w:val="3"/>
              <w:jc w:val="both"/>
            </w:pPr>
            <w:r>
              <w:rPr>
                <w:sz w:val="20"/>
              </w:rPr>
              <w:t xml:space="preserve">Цель подпрограммы N 1 -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tc>
          <w:tcPr>
            <w:gridSpan w:val="12"/>
            <w:tcW w:w="20072" w:type="dxa"/>
            <w:tcBorders>
              <w:top w:val="nil"/>
              <w:left w:val="nil"/>
              <w:bottom w:val="nil"/>
              <w:right w:val="nil"/>
            </w:tcBorders>
          </w:tcPr>
          <w:p>
            <w:pPr>
              <w:pStyle w:val="0"/>
              <w:outlineLvl w:val="3"/>
              <w:jc w:val="both"/>
            </w:pPr>
            <w:r>
              <w:rPr>
                <w:sz w:val="20"/>
              </w:rPr>
              <w:t xml:space="preserve">Задача N 1 - поддержка инициатив социально-активной молодежи и развитие добровольчества (волонтерства) в Архангельской области</w:t>
            </w:r>
          </w:p>
        </w:tc>
      </w:tr>
      <w:tr>
        <w:tc>
          <w:tcPr>
            <w:tcW w:w="2098" w:type="dxa"/>
            <w:tcBorders>
              <w:top w:val="nil"/>
              <w:left w:val="nil"/>
              <w:bottom w:val="nil"/>
              <w:right w:val="nil"/>
            </w:tcBorders>
            <w:vMerge w:val="restart"/>
          </w:tcPr>
          <w:bookmarkStart w:id="781" w:name="P781"/>
          <w:bookmarkEnd w:id="781"/>
          <w:p>
            <w:pPr>
              <w:pStyle w:val="0"/>
            </w:pPr>
            <w:r>
              <w:rPr>
                <w:sz w:val="20"/>
              </w:rPr>
              <w:t xml:space="preserve">1.1. Обеспечение деятельности государственного автономного учреждения Архангельской области "Молодежный центр"</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340 009,4</w:t>
            </w:r>
          </w:p>
        </w:tc>
        <w:tc>
          <w:tcPr>
            <w:tcW w:w="1191" w:type="dxa"/>
            <w:tcBorders>
              <w:top w:val="nil"/>
              <w:left w:val="nil"/>
              <w:bottom w:val="nil"/>
              <w:right w:val="nil"/>
            </w:tcBorders>
          </w:tcPr>
          <w:p>
            <w:pPr>
              <w:pStyle w:val="0"/>
              <w:jc w:val="center"/>
            </w:pPr>
            <w:r>
              <w:rPr>
                <w:sz w:val="20"/>
              </w:rPr>
              <w:t xml:space="preserve">50 348,6</w:t>
            </w:r>
          </w:p>
        </w:tc>
        <w:tc>
          <w:tcPr>
            <w:tcW w:w="1077" w:type="dxa"/>
            <w:tcBorders>
              <w:top w:val="nil"/>
              <w:left w:val="nil"/>
              <w:bottom w:val="nil"/>
              <w:right w:val="nil"/>
            </w:tcBorders>
          </w:tcPr>
          <w:p>
            <w:pPr>
              <w:pStyle w:val="0"/>
              <w:jc w:val="center"/>
            </w:pPr>
            <w:r>
              <w:rPr>
                <w:sz w:val="20"/>
              </w:rPr>
              <w:t xml:space="preserve">56 029,4</w:t>
            </w:r>
          </w:p>
        </w:tc>
        <w:tc>
          <w:tcPr>
            <w:tcW w:w="1134" w:type="dxa"/>
            <w:tcBorders>
              <w:top w:val="nil"/>
              <w:left w:val="nil"/>
              <w:bottom w:val="nil"/>
              <w:right w:val="nil"/>
            </w:tcBorders>
          </w:tcPr>
          <w:p>
            <w:pPr>
              <w:pStyle w:val="0"/>
              <w:jc w:val="center"/>
            </w:pPr>
            <w:r>
              <w:rPr>
                <w:sz w:val="20"/>
              </w:rPr>
              <w:t xml:space="preserve">61 548,8</w:t>
            </w:r>
          </w:p>
        </w:tc>
        <w:tc>
          <w:tcPr>
            <w:tcW w:w="1134" w:type="dxa"/>
            <w:tcBorders>
              <w:top w:val="nil"/>
              <w:left w:val="nil"/>
              <w:bottom w:val="nil"/>
              <w:right w:val="nil"/>
            </w:tcBorders>
          </w:tcPr>
          <w:p>
            <w:pPr>
              <w:pStyle w:val="0"/>
              <w:jc w:val="center"/>
            </w:pPr>
            <w:r>
              <w:rPr>
                <w:sz w:val="20"/>
              </w:rPr>
              <w:t xml:space="preserve">58 083,1</w:t>
            </w:r>
          </w:p>
        </w:tc>
        <w:tc>
          <w:tcPr>
            <w:tcW w:w="1191" w:type="dxa"/>
            <w:tcBorders>
              <w:top w:val="nil"/>
              <w:left w:val="nil"/>
              <w:bottom w:val="nil"/>
              <w:right w:val="nil"/>
            </w:tcBorders>
          </w:tcPr>
          <w:p>
            <w:pPr>
              <w:pStyle w:val="0"/>
              <w:jc w:val="center"/>
            </w:pPr>
            <w:r>
              <w:rPr>
                <w:sz w:val="20"/>
              </w:rPr>
              <w:t xml:space="preserve">59 650,9</w:t>
            </w:r>
          </w:p>
        </w:tc>
        <w:tc>
          <w:tcPr>
            <w:tcW w:w="1191" w:type="dxa"/>
            <w:tcBorders>
              <w:top w:val="nil"/>
              <w:left w:val="nil"/>
              <w:bottom w:val="nil"/>
              <w:right w:val="nil"/>
            </w:tcBorders>
          </w:tcPr>
          <w:p>
            <w:pPr>
              <w:pStyle w:val="0"/>
              <w:jc w:val="center"/>
            </w:pPr>
            <w:r>
              <w:rPr>
                <w:sz w:val="20"/>
              </w:rPr>
              <w:t xml:space="preserve">54 348,6</w:t>
            </w:r>
          </w:p>
        </w:tc>
        <w:tc>
          <w:tcPr>
            <w:tcW w:w="3742" w:type="dxa"/>
            <w:tcBorders>
              <w:top w:val="nil"/>
              <w:left w:val="nil"/>
              <w:bottom w:val="nil"/>
              <w:right w:val="nil"/>
            </w:tcBorders>
            <w:vMerge w:val="restart"/>
          </w:tcPr>
          <w:p>
            <w:pPr>
              <w:pStyle w:val="0"/>
            </w:pPr>
            <w:r>
              <w:rPr>
                <w:sz w:val="20"/>
              </w:rPr>
              <w:t xml:space="preserve">оказание в 2021 и 2022 годах консультационной и методической поддержки в сфере молодежной политики, проведение не менее 500 консультаций;</w:t>
            </w:r>
          </w:p>
          <w:p>
            <w:pPr>
              <w:pStyle w:val="0"/>
            </w:pPr>
            <w:r>
              <w:rPr>
                <w:sz w:val="20"/>
              </w:rPr>
              <w:t xml:space="preserve">оказание в 2021 и 2022 годах консультационной и методической поддержки в сфере содействия занятости молодежи, проведение не менее 2000 консультаций;</w:t>
            </w:r>
          </w:p>
          <w:p>
            <w:pPr>
              <w:pStyle w:val="0"/>
            </w:pPr>
            <w:r>
              <w:rPr>
                <w:sz w:val="20"/>
              </w:rPr>
              <w:t xml:space="preserve">организация ежегодно не менее 270 мероприятий в сфере молодежной политики, направленных на вовлечение молодежи в инновационную, предпринимательскую, добровольческую (волонтерскую) деятельность, а также на развитие гражданской активности молодежи и формирование здорового образа жизни</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 целевых показателей государственной программы Архангельской области "Молодежь Поморья" (далее - перечень)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340 009,4</w:t>
            </w:r>
          </w:p>
        </w:tc>
        <w:tc>
          <w:tcPr>
            <w:tcW w:w="1191" w:type="dxa"/>
            <w:tcBorders>
              <w:top w:val="nil"/>
              <w:left w:val="nil"/>
              <w:bottom w:val="nil"/>
              <w:right w:val="nil"/>
            </w:tcBorders>
          </w:tcPr>
          <w:p>
            <w:pPr>
              <w:pStyle w:val="0"/>
              <w:jc w:val="center"/>
            </w:pPr>
            <w:r>
              <w:rPr>
                <w:sz w:val="20"/>
              </w:rPr>
              <w:t xml:space="preserve">50 348,6</w:t>
            </w:r>
          </w:p>
        </w:tc>
        <w:tc>
          <w:tcPr>
            <w:tcW w:w="1077" w:type="dxa"/>
            <w:tcBorders>
              <w:top w:val="nil"/>
              <w:left w:val="nil"/>
              <w:bottom w:val="nil"/>
              <w:right w:val="nil"/>
            </w:tcBorders>
          </w:tcPr>
          <w:p>
            <w:pPr>
              <w:pStyle w:val="0"/>
              <w:jc w:val="center"/>
            </w:pPr>
            <w:r>
              <w:rPr>
                <w:sz w:val="20"/>
              </w:rPr>
              <w:t xml:space="preserve">56 029,4</w:t>
            </w:r>
          </w:p>
        </w:tc>
        <w:tc>
          <w:tcPr>
            <w:tcW w:w="1134" w:type="dxa"/>
            <w:tcBorders>
              <w:top w:val="nil"/>
              <w:left w:val="nil"/>
              <w:bottom w:val="nil"/>
              <w:right w:val="nil"/>
            </w:tcBorders>
          </w:tcPr>
          <w:p>
            <w:pPr>
              <w:pStyle w:val="0"/>
              <w:jc w:val="center"/>
            </w:pPr>
            <w:r>
              <w:rPr>
                <w:sz w:val="20"/>
              </w:rPr>
              <w:t xml:space="preserve">61 548,8</w:t>
            </w:r>
          </w:p>
        </w:tc>
        <w:tc>
          <w:tcPr>
            <w:tcW w:w="1134" w:type="dxa"/>
            <w:tcBorders>
              <w:top w:val="nil"/>
              <w:left w:val="nil"/>
              <w:bottom w:val="nil"/>
              <w:right w:val="nil"/>
            </w:tcBorders>
          </w:tcPr>
          <w:p>
            <w:pPr>
              <w:pStyle w:val="0"/>
              <w:jc w:val="center"/>
            </w:pPr>
            <w:r>
              <w:rPr>
                <w:sz w:val="20"/>
              </w:rPr>
              <w:t xml:space="preserve">58 083,1</w:t>
            </w:r>
          </w:p>
        </w:tc>
        <w:tc>
          <w:tcPr>
            <w:tcW w:w="1191" w:type="dxa"/>
            <w:tcBorders>
              <w:top w:val="nil"/>
              <w:left w:val="nil"/>
              <w:bottom w:val="nil"/>
              <w:right w:val="nil"/>
            </w:tcBorders>
          </w:tcPr>
          <w:p>
            <w:pPr>
              <w:pStyle w:val="0"/>
              <w:jc w:val="center"/>
            </w:pPr>
            <w:r>
              <w:rPr>
                <w:sz w:val="20"/>
              </w:rPr>
              <w:t xml:space="preserve">59 650,9</w:t>
            </w:r>
          </w:p>
        </w:tc>
        <w:tc>
          <w:tcPr>
            <w:tcW w:w="1191" w:type="dxa"/>
            <w:tcBorders>
              <w:top w:val="nil"/>
              <w:left w:val="nil"/>
              <w:bottom w:val="nil"/>
              <w:right w:val="nil"/>
            </w:tcBorders>
          </w:tcPr>
          <w:p>
            <w:pPr>
              <w:pStyle w:val="0"/>
              <w:jc w:val="center"/>
            </w:pPr>
            <w:r>
              <w:rPr>
                <w:sz w:val="20"/>
              </w:rPr>
              <w:t xml:space="preserve">54 348,6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835" w:name="P835"/>
          <w:bookmarkEnd w:id="835"/>
          <w:p>
            <w:pPr>
              <w:pStyle w:val="0"/>
            </w:pPr>
            <w:r>
              <w:rPr>
                <w:sz w:val="20"/>
              </w:rPr>
              <w:t xml:space="preserve">1.2. Проведение Всероссийского конкурса лучших региональных практик поддержки волонтерства "Регион добрых дел" в рамках реализации федерального проекта "Социальная активность" национального проекта "Образование"</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23 453,4</w:t>
            </w:r>
          </w:p>
        </w:tc>
        <w:tc>
          <w:tcPr>
            <w:tcW w:w="1191" w:type="dxa"/>
            <w:tcBorders>
              <w:top w:val="nil"/>
              <w:left w:val="nil"/>
              <w:bottom w:val="nil"/>
              <w:right w:val="nil"/>
            </w:tcBorders>
          </w:tcPr>
          <w:p>
            <w:pPr>
              <w:pStyle w:val="0"/>
              <w:jc w:val="center"/>
            </w:pPr>
            <w:r>
              <w:rPr>
                <w:sz w:val="20"/>
              </w:rPr>
              <w:t xml:space="preserve">6 428,1</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9 625,3</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7 400,0</w:t>
            </w:r>
          </w:p>
        </w:tc>
        <w:tc>
          <w:tcPr>
            <w:tcW w:w="3742" w:type="dxa"/>
            <w:tcBorders>
              <w:top w:val="nil"/>
              <w:left w:val="nil"/>
              <w:bottom w:val="nil"/>
              <w:right w:val="nil"/>
            </w:tcBorders>
            <w:vMerge w:val="restart"/>
          </w:tcPr>
          <w:p>
            <w:pPr>
              <w:pStyle w:val="0"/>
            </w:pPr>
            <w:r>
              <w:rPr>
                <w:sz w:val="20"/>
              </w:rPr>
              <w:t xml:space="preserve">количество вовлеченных в добровольческую деятельность и мероприятия, связанные с ней, жителей Архангельской области в 2021, 2023 и 2026 годах - не менее 66 000 человек, ежегодно</w:t>
            </w:r>
          </w:p>
        </w:tc>
        <w:tc>
          <w:tcPr>
            <w:tcW w:w="2268" w:type="dxa"/>
            <w:tcBorders>
              <w:top w:val="nil"/>
              <w:left w:val="nil"/>
              <w:bottom w:val="nil"/>
              <w:right w:val="nil"/>
            </w:tcBorders>
            <w:vMerge w:val="restart"/>
          </w:tcPr>
          <w:p>
            <w:pPr>
              <w:pStyle w:val="0"/>
            </w:pPr>
            <w:hyperlink w:history="0" w:anchor="P611" w:tooltip="11.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рамках реализации федерального проекта &quot;Социальная активность&quot; национального проекта &quot;Образование&quot;, ежегодно">
              <w:r>
                <w:rPr>
                  <w:sz w:val="20"/>
                  <w:color w:val="0000ff"/>
                </w:rPr>
                <w:t xml:space="preserve">пункт 11</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15 732,2</w:t>
            </w:r>
          </w:p>
        </w:tc>
        <w:tc>
          <w:tcPr>
            <w:tcW w:w="1191" w:type="dxa"/>
            <w:tcBorders>
              <w:top w:val="nil"/>
              <w:left w:val="nil"/>
              <w:bottom w:val="nil"/>
              <w:right w:val="nil"/>
            </w:tcBorders>
          </w:tcPr>
          <w:p>
            <w:pPr>
              <w:pStyle w:val="0"/>
              <w:jc w:val="center"/>
            </w:pPr>
            <w:r>
              <w:rPr>
                <w:sz w:val="20"/>
              </w:rPr>
              <w:t xml:space="preserve">6 299,5</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9 432,7</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7 721,2</w:t>
            </w:r>
          </w:p>
        </w:tc>
        <w:tc>
          <w:tcPr>
            <w:tcW w:w="1191" w:type="dxa"/>
            <w:tcBorders>
              <w:top w:val="nil"/>
              <w:left w:val="nil"/>
              <w:bottom w:val="nil"/>
              <w:right w:val="nil"/>
            </w:tcBorders>
          </w:tcPr>
          <w:p>
            <w:pPr>
              <w:pStyle w:val="0"/>
              <w:jc w:val="center"/>
            </w:pPr>
            <w:r>
              <w:rPr>
                <w:sz w:val="20"/>
              </w:rPr>
              <w:t xml:space="preserve">128,6</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192,6</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7 400,0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887" w:name="P887"/>
          <w:bookmarkEnd w:id="887"/>
          <w:p>
            <w:pPr>
              <w:pStyle w:val="0"/>
            </w:pPr>
            <w:r>
              <w:rPr>
                <w:sz w:val="20"/>
              </w:rPr>
              <w:t xml:space="preserve">1.3. Проведение областного конкурса проектов в сфере государственной молодежной политики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47 568,0</w:t>
            </w:r>
          </w:p>
        </w:tc>
        <w:tc>
          <w:tcPr>
            <w:tcW w:w="1191" w:type="dxa"/>
            <w:tcBorders>
              <w:top w:val="nil"/>
              <w:left w:val="nil"/>
              <w:bottom w:val="nil"/>
              <w:right w:val="nil"/>
            </w:tcBorders>
          </w:tcPr>
          <w:p>
            <w:pPr>
              <w:pStyle w:val="0"/>
              <w:jc w:val="center"/>
            </w:pPr>
            <w:r>
              <w:rPr>
                <w:sz w:val="20"/>
              </w:rPr>
              <w:t xml:space="preserve">8 000,0</w:t>
            </w:r>
          </w:p>
        </w:tc>
        <w:tc>
          <w:tcPr>
            <w:tcW w:w="1077" w:type="dxa"/>
            <w:tcBorders>
              <w:top w:val="nil"/>
              <w:left w:val="nil"/>
              <w:bottom w:val="nil"/>
              <w:right w:val="nil"/>
            </w:tcBorders>
          </w:tcPr>
          <w:p>
            <w:pPr>
              <w:pStyle w:val="0"/>
              <w:jc w:val="center"/>
            </w:pPr>
            <w:r>
              <w:rPr>
                <w:sz w:val="20"/>
              </w:rPr>
              <w:t xml:space="preserve">7 568,0</w:t>
            </w:r>
          </w:p>
        </w:tc>
        <w:tc>
          <w:tcPr>
            <w:tcW w:w="1134" w:type="dxa"/>
            <w:tcBorders>
              <w:top w:val="nil"/>
              <w:left w:val="nil"/>
              <w:bottom w:val="nil"/>
              <w:right w:val="nil"/>
            </w:tcBorders>
          </w:tcPr>
          <w:p>
            <w:pPr>
              <w:pStyle w:val="0"/>
              <w:jc w:val="center"/>
            </w:pPr>
            <w:r>
              <w:rPr>
                <w:sz w:val="20"/>
              </w:rPr>
              <w:t xml:space="preserve">8 000,0</w:t>
            </w:r>
          </w:p>
        </w:tc>
        <w:tc>
          <w:tcPr>
            <w:tcW w:w="1134"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8 000,0</w:t>
            </w:r>
          </w:p>
        </w:tc>
        <w:tc>
          <w:tcPr>
            <w:tcW w:w="3742" w:type="dxa"/>
            <w:tcBorders>
              <w:top w:val="nil"/>
              <w:left w:val="nil"/>
              <w:bottom w:val="nil"/>
              <w:right w:val="nil"/>
            </w:tcBorders>
            <w:vMerge w:val="restart"/>
          </w:tcPr>
          <w:p>
            <w:pPr>
              <w:pStyle w:val="0"/>
            </w:pPr>
            <w:r>
              <w:rPr>
                <w:sz w:val="20"/>
              </w:rPr>
              <w:t xml:space="preserve">реализация ежегодно не менее 40 проектов (в 2021 и 2022 годах - не менее 63 проектов)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47 568,0</w:t>
            </w:r>
          </w:p>
        </w:tc>
        <w:tc>
          <w:tcPr>
            <w:tcW w:w="1191" w:type="dxa"/>
            <w:tcBorders>
              <w:top w:val="nil"/>
              <w:left w:val="nil"/>
              <w:bottom w:val="nil"/>
              <w:right w:val="nil"/>
            </w:tcBorders>
          </w:tcPr>
          <w:p>
            <w:pPr>
              <w:pStyle w:val="0"/>
              <w:jc w:val="center"/>
            </w:pPr>
            <w:r>
              <w:rPr>
                <w:sz w:val="20"/>
              </w:rPr>
              <w:t xml:space="preserve">8 000,0</w:t>
            </w:r>
          </w:p>
        </w:tc>
        <w:tc>
          <w:tcPr>
            <w:tcW w:w="1077" w:type="dxa"/>
            <w:tcBorders>
              <w:top w:val="nil"/>
              <w:left w:val="nil"/>
              <w:bottom w:val="nil"/>
              <w:right w:val="nil"/>
            </w:tcBorders>
          </w:tcPr>
          <w:p>
            <w:pPr>
              <w:pStyle w:val="0"/>
              <w:jc w:val="center"/>
            </w:pPr>
            <w:r>
              <w:rPr>
                <w:sz w:val="20"/>
              </w:rPr>
              <w:t xml:space="preserve">7 568,0</w:t>
            </w:r>
          </w:p>
        </w:tc>
        <w:tc>
          <w:tcPr>
            <w:tcW w:w="1134" w:type="dxa"/>
            <w:tcBorders>
              <w:top w:val="nil"/>
              <w:left w:val="nil"/>
              <w:bottom w:val="nil"/>
              <w:right w:val="nil"/>
            </w:tcBorders>
          </w:tcPr>
          <w:p>
            <w:pPr>
              <w:pStyle w:val="0"/>
              <w:jc w:val="center"/>
            </w:pPr>
            <w:r>
              <w:rPr>
                <w:sz w:val="20"/>
              </w:rPr>
              <w:t xml:space="preserve">8 000,0</w:t>
            </w:r>
          </w:p>
        </w:tc>
        <w:tc>
          <w:tcPr>
            <w:tcW w:w="1134"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8 000,0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939" w:name="P939"/>
          <w:bookmarkEnd w:id="939"/>
          <w:p>
            <w:pPr>
              <w:pStyle w:val="0"/>
            </w:pPr>
            <w:r>
              <w:rPr>
                <w:sz w:val="20"/>
              </w:rPr>
              <w:t xml:space="preserve">1.4. Поддержка детских и молодежных объединений, входящих в реестр молодежных общественных и детских общественных объединений в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38 000,0</w:t>
            </w:r>
          </w:p>
        </w:tc>
        <w:tc>
          <w:tcPr>
            <w:tcW w:w="1191" w:type="dxa"/>
            <w:tcBorders>
              <w:top w:val="nil"/>
              <w:left w:val="nil"/>
              <w:bottom w:val="nil"/>
              <w:right w:val="nil"/>
            </w:tcBorders>
          </w:tcPr>
          <w:p>
            <w:pPr>
              <w:pStyle w:val="0"/>
              <w:jc w:val="center"/>
            </w:pPr>
            <w:r>
              <w:rPr>
                <w:sz w:val="20"/>
              </w:rPr>
              <w:t xml:space="preserve">6 000,0</w:t>
            </w:r>
          </w:p>
        </w:tc>
        <w:tc>
          <w:tcPr>
            <w:tcW w:w="1077"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8 000,0</w:t>
            </w:r>
          </w:p>
        </w:tc>
        <w:tc>
          <w:tcPr>
            <w:tcW w:w="3742" w:type="dxa"/>
            <w:tcBorders>
              <w:top w:val="nil"/>
              <w:left w:val="nil"/>
              <w:bottom w:val="nil"/>
              <w:right w:val="nil"/>
            </w:tcBorders>
            <w:vMerge w:val="restart"/>
          </w:tcPr>
          <w:p>
            <w:pPr>
              <w:pStyle w:val="0"/>
            </w:pPr>
            <w:r>
              <w:rPr>
                <w:sz w:val="20"/>
              </w:rPr>
              <w:t xml:space="preserve">поддержка не менее 6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в Архангельской области,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38 000,0</w:t>
            </w:r>
          </w:p>
        </w:tc>
        <w:tc>
          <w:tcPr>
            <w:tcW w:w="1191" w:type="dxa"/>
            <w:tcBorders>
              <w:top w:val="nil"/>
              <w:left w:val="nil"/>
              <w:bottom w:val="nil"/>
              <w:right w:val="nil"/>
            </w:tcBorders>
          </w:tcPr>
          <w:p>
            <w:pPr>
              <w:pStyle w:val="0"/>
              <w:jc w:val="center"/>
            </w:pPr>
            <w:r>
              <w:rPr>
                <w:sz w:val="20"/>
              </w:rPr>
              <w:t xml:space="preserve">6 000,0</w:t>
            </w:r>
          </w:p>
        </w:tc>
        <w:tc>
          <w:tcPr>
            <w:tcW w:w="1077"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8 000,0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991" w:name="P991"/>
          <w:bookmarkEnd w:id="991"/>
          <w:p>
            <w:pPr>
              <w:pStyle w:val="0"/>
            </w:pPr>
            <w:r>
              <w:rPr>
                <w:sz w:val="20"/>
              </w:rPr>
              <w:t xml:space="preserve">1.5. Обеспечение участия граждан в региональных, межрегиональных и всероссийских мероприятиях</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35 648,4</w:t>
            </w:r>
          </w:p>
        </w:tc>
        <w:tc>
          <w:tcPr>
            <w:tcW w:w="1191" w:type="dxa"/>
            <w:tcBorders>
              <w:top w:val="nil"/>
              <w:left w:val="nil"/>
              <w:bottom w:val="nil"/>
              <w:right w:val="nil"/>
            </w:tcBorders>
          </w:tcPr>
          <w:p>
            <w:pPr>
              <w:pStyle w:val="0"/>
              <w:jc w:val="center"/>
            </w:pPr>
            <w:r>
              <w:rPr>
                <w:sz w:val="20"/>
              </w:rPr>
              <w:t xml:space="preserve">5 764,3</w:t>
            </w:r>
          </w:p>
        </w:tc>
        <w:tc>
          <w:tcPr>
            <w:tcW w:w="1077" w:type="dxa"/>
            <w:tcBorders>
              <w:top w:val="nil"/>
              <w:left w:val="nil"/>
              <w:bottom w:val="nil"/>
              <w:right w:val="nil"/>
            </w:tcBorders>
          </w:tcPr>
          <w:p>
            <w:pPr>
              <w:pStyle w:val="0"/>
              <w:jc w:val="center"/>
            </w:pPr>
            <w:r>
              <w:rPr>
                <w:sz w:val="20"/>
              </w:rPr>
              <w:t xml:space="preserve">4 984,1</w:t>
            </w:r>
          </w:p>
        </w:tc>
        <w:tc>
          <w:tcPr>
            <w:tcW w:w="1134" w:type="dxa"/>
            <w:tcBorders>
              <w:top w:val="nil"/>
              <w:left w:val="nil"/>
              <w:bottom w:val="nil"/>
              <w:right w:val="nil"/>
            </w:tcBorders>
          </w:tcPr>
          <w:p>
            <w:pPr>
              <w:pStyle w:val="0"/>
              <w:jc w:val="center"/>
            </w:pPr>
            <w:r>
              <w:rPr>
                <w:sz w:val="20"/>
              </w:rPr>
              <w:t xml:space="preserve">6 312,5</w:t>
            </w:r>
          </w:p>
        </w:tc>
        <w:tc>
          <w:tcPr>
            <w:tcW w:w="1134" w:type="dxa"/>
            <w:tcBorders>
              <w:top w:val="nil"/>
              <w:left w:val="nil"/>
              <w:bottom w:val="nil"/>
              <w:right w:val="nil"/>
            </w:tcBorders>
          </w:tcPr>
          <w:p>
            <w:pPr>
              <w:pStyle w:val="0"/>
              <w:jc w:val="center"/>
            </w:pPr>
            <w:r>
              <w:rPr>
                <w:sz w:val="20"/>
              </w:rPr>
              <w:t xml:space="preserve">6 312,5</w:t>
            </w:r>
          </w:p>
        </w:tc>
        <w:tc>
          <w:tcPr>
            <w:tcW w:w="1191" w:type="dxa"/>
            <w:tcBorders>
              <w:top w:val="nil"/>
              <w:left w:val="nil"/>
              <w:bottom w:val="nil"/>
              <w:right w:val="nil"/>
            </w:tcBorders>
          </w:tcPr>
          <w:p>
            <w:pPr>
              <w:pStyle w:val="0"/>
              <w:jc w:val="center"/>
            </w:pPr>
            <w:r>
              <w:rPr>
                <w:sz w:val="20"/>
              </w:rPr>
              <w:t xml:space="preserve">6 312,5</w:t>
            </w:r>
          </w:p>
        </w:tc>
        <w:tc>
          <w:tcPr>
            <w:tcW w:w="1191" w:type="dxa"/>
            <w:tcBorders>
              <w:top w:val="nil"/>
              <w:left w:val="nil"/>
              <w:bottom w:val="nil"/>
              <w:right w:val="nil"/>
            </w:tcBorders>
          </w:tcPr>
          <w:p>
            <w:pPr>
              <w:pStyle w:val="0"/>
              <w:jc w:val="center"/>
            </w:pPr>
            <w:r>
              <w:rPr>
                <w:sz w:val="20"/>
              </w:rPr>
              <w:t xml:space="preserve">5 962,5</w:t>
            </w:r>
          </w:p>
        </w:tc>
        <w:tc>
          <w:tcPr>
            <w:tcW w:w="3742" w:type="dxa"/>
            <w:tcBorders>
              <w:top w:val="nil"/>
              <w:left w:val="nil"/>
              <w:bottom w:val="nil"/>
              <w:right w:val="nil"/>
            </w:tcBorders>
            <w:vMerge w:val="restart"/>
          </w:tcPr>
          <w:p>
            <w:pPr>
              <w:pStyle w:val="0"/>
            </w:pPr>
            <w:r>
              <w:rPr>
                <w:sz w:val="20"/>
              </w:rPr>
              <w:t xml:space="preserve">направление на международные, всероссийские и межрегиональные мероприятия и проекты по основным направлениям реализации молодежной политики, в том числе обучающие семинары и программы повышения квалификации, не менее 500 человек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61" w:tooltip="6. Доля молодых людей, задействованных в мероприятиях, направленных на поддержку молодежи, проявившей одаренность, от количества молодежи Архангельской области, ежегодно">
              <w:r>
                <w:rPr>
                  <w:sz w:val="20"/>
                  <w:color w:val="0000ff"/>
                </w:rPr>
                <w:t xml:space="preserve">6</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35 648,4</w:t>
            </w:r>
          </w:p>
        </w:tc>
        <w:tc>
          <w:tcPr>
            <w:tcW w:w="1191" w:type="dxa"/>
            <w:tcBorders>
              <w:top w:val="nil"/>
              <w:left w:val="nil"/>
              <w:bottom w:val="nil"/>
              <w:right w:val="nil"/>
            </w:tcBorders>
          </w:tcPr>
          <w:p>
            <w:pPr>
              <w:pStyle w:val="0"/>
              <w:jc w:val="center"/>
            </w:pPr>
            <w:r>
              <w:rPr>
                <w:sz w:val="20"/>
              </w:rPr>
              <w:t xml:space="preserve">5 764,3</w:t>
            </w:r>
          </w:p>
        </w:tc>
        <w:tc>
          <w:tcPr>
            <w:tcW w:w="1077" w:type="dxa"/>
            <w:tcBorders>
              <w:top w:val="nil"/>
              <w:left w:val="nil"/>
              <w:bottom w:val="nil"/>
              <w:right w:val="nil"/>
            </w:tcBorders>
          </w:tcPr>
          <w:p>
            <w:pPr>
              <w:pStyle w:val="0"/>
              <w:jc w:val="center"/>
            </w:pPr>
            <w:r>
              <w:rPr>
                <w:sz w:val="20"/>
              </w:rPr>
              <w:t xml:space="preserve">4 984,1</w:t>
            </w:r>
          </w:p>
        </w:tc>
        <w:tc>
          <w:tcPr>
            <w:tcW w:w="1134" w:type="dxa"/>
            <w:tcBorders>
              <w:top w:val="nil"/>
              <w:left w:val="nil"/>
              <w:bottom w:val="nil"/>
              <w:right w:val="nil"/>
            </w:tcBorders>
          </w:tcPr>
          <w:p>
            <w:pPr>
              <w:pStyle w:val="0"/>
              <w:jc w:val="center"/>
            </w:pPr>
            <w:r>
              <w:rPr>
                <w:sz w:val="20"/>
              </w:rPr>
              <w:t xml:space="preserve">6 312,5</w:t>
            </w:r>
          </w:p>
        </w:tc>
        <w:tc>
          <w:tcPr>
            <w:tcW w:w="1134" w:type="dxa"/>
            <w:tcBorders>
              <w:top w:val="nil"/>
              <w:left w:val="nil"/>
              <w:bottom w:val="nil"/>
              <w:right w:val="nil"/>
            </w:tcBorders>
          </w:tcPr>
          <w:p>
            <w:pPr>
              <w:pStyle w:val="0"/>
              <w:jc w:val="center"/>
            </w:pPr>
            <w:r>
              <w:rPr>
                <w:sz w:val="20"/>
              </w:rPr>
              <w:t xml:space="preserve">6 312,5</w:t>
            </w:r>
          </w:p>
        </w:tc>
        <w:tc>
          <w:tcPr>
            <w:tcW w:w="1191" w:type="dxa"/>
            <w:tcBorders>
              <w:top w:val="nil"/>
              <w:left w:val="nil"/>
              <w:bottom w:val="nil"/>
              <w:right w:val="nil"/>
            </w:tcBorders>
          </w:tcPr>
          <w:p>
            <w:pPr>
              <w:pStyle w:val="0"/>
              <w:jc w:val="center"/>
            </w:pPr>
            <w:r>
              <w:rPr>
                <w:sz w:val="20"/>
              </w:rPr>
              <w:t xml:space="preserve">6 312,5</w:t>
            </w:r>
          </w:p>
        </w:tc>
        <w:tc>
          <w:tcPr>
            <w:tcW w:w="1191" w:type="dxa"/>
            <w:tcBorders>
              <w:top w:val="nil"/>
              <w:left w:val="nil"/>
              <w:bottom w:val="nil"/>
              <w:right w:val="nil"/>
            </w:tcBorders>
          </w:tcPr>
          <w:p>
            <w:pPr>
              <w:pStyle w:val="0"/>
              <w:jc w:val="center"/>
            </w:pPr>
            <w:r>
              <w:rPr>
                <w:sz w:val="20"/>
              </w:rPr>
              <w:t xml:space="preserve">5 962,5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1043" w:name="P1043"/>
          <w:bookmarkEnd w:id="1043"/>
          <w:p>
            <w:pPr>
              <w:pStyle w:val="0"/>
            </w:pPr>
            <w:r>
              <w:rPr>
                <w:sz w:val="20"/>
              </w:rPr>
              <w:t xml:space="preserve">1.6. Предоставление субсидии местным бюджетам на проведение муниципальных молодежных форумов (в 2023 году - не менее 6 муниципальных молодежных форумов)</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13 355,0</w:t>
            </w:r>
          </w:p>
        </w:tc>
        <w:tc>
          <w:tcPr>
            <w:tcW w:w="1191" w:type="dxa"/>
            <w:tcBorders>
              <w:top w:val="nil"/>
              <w:left w:val="nil"/>
              <w:bottom w:val="nil"/>
              <w:right w:val="nil"/>
            </w:tcBorders>
          </w:tcPr>
          <w:p>
            <w:pPr>
              <w:pStyle w:val="0"/>
              <w:jc w:val="center"/>
            </w:pPr>
            <w:r>
              <w:rPr>
                <w:sz w:val="20"/>
              </w:rPr>
              <w:t xml:space="preserve">2 105,0</w:t>
            </w:r>
          </w:p>
        </w:tc>
        <w:tc>
          <w:tcPr>
            <w:tcW w:w="1077" w:type="dxa"/>
            <w:tcBorders>
              <w:top w:val="nil"/>
              <w:left w:val="nil"/>
              <w:bottom w:val="nil"/>
              <w:right w:val="nil"/>
            </w:tcBorders>
          </w:tcPr>
          <w:p>
            <w:pPr>
              <w:pStyle w:val="0"/>
              <w:jc w:val="center"/>
            </w:pPr>
            <w:r>
              <w:rPr>
                <w:sz w:val="20"/>
              </w:rPr>
              <w:t xml:space="preserve">2 250,0</w:t>
            </w:r>
          </w:p>
        </w:tc>
        <w:tc>
          <w:tcPr>
            <w:tcW w:w="1134" w:type="dxa"/>
            <w:tcBorders>
              <w:top w:val="nil"/>
              <w:left w:val="nil"/>
              <w:bottom w:val="nil"/>
              <w:right w:val="nil"/>
            </w:tcBorders>
          </w:tcPr>
          <w:p>
            <w:pPr>
              <w:pStyle w:val="0"/>
              <w:jc w:val="center"/>
            </w:pPr>
            <w:r>
              <w:rPr>
                <w:sz w:val="20"/>
              </w:rPr>
              <w:t xml:space="preserve">2 250,0</w:t>
            </w:r>
          </w:p>
        </w:tc>
        <w:tc>
          <w:tcPr>
            <w:tcW w:w="1134" w:type="dxa"/>
            <w:tcBorders>
              <w:top w:val="nil"/>
              <w:left w:val="nil"/>
              <w:bottom w:val="nil"/>
              <w:right w:val="nil"/>
            </w:tcBorders>
          </w:tcPr>
          <w:p>
            <w:pPr>
              <w:pStyle w:val="0"/>
              <w:jc w:val="center"/>
            </w:pPr>
            <w:r>
              <w:rPr>
                <w:sz w:val="20"/>
              </w:rPr>
              <w:t xml:space="preserve">2 250,0</w:t>
            </w:r>
          </w:p>
        </w:tc>
        <w:tc>
          <w:tcPr>
            <w:tcW w:w="1191" w:type="dxa"/>
            <w:tcBorders>
              <w:top w:val="nil"/>
              <w:left w:val="nil"/>
              <w:bottom w:val="nil"/>
              <w:right w:val="nil"/>
            </w:tcBorders>
          </w:tcPr>
          <w:p>
            <w:pPr>
              <w:pStyle w:val="0"/>
              <w:jc w:val="center"/>
            </w:pPr>
            <w:r>
              <w:rPr>
                <w:sz w:val="20"/>
              </w:rPr>
              <w:t xml:space="preserve">2 250,0</w:t>
            </w:r>
          </w:p>
        </w:tc>
        <w:tc>
          <w:tcPr>
            <w:tcW w:w="1191" w:type="dxa"/>
            <w:tcBorders>
              <w:top w:val="nil"/>
              <w:left w:val="nil"/>
              <w:bottom w:val="nil"/>
              <w:right w:val="nil"/>
            </w:tcBorders>
          </w:tcPr>
          <w:p>
            <w:pPr>
              <w:pStyle w:val="0"/>
              <w:jc w:val="center"/>
            </w:pPr>
            <w:r>
              <w:rPr>
                <w:sz w:val="20"/>
              </w:rPr>
              <w:t xml:space="preserve">2 250,0</w:t>
            </w:r>
          </w:p>
        </w:tc>
        <w:tc>
          <w:tcPr>
            <w:tcW w:w="3742" w:type="dxa"/>
            <w:tcBorders>
              <w:top w:val="nil"/>
              <w:left w:val="nil"/>
              <w:bottom w:val="nil"/>
              <w:right w:val="nil"/>
            </w:tcBorders>
            <w:vMerge w:val="restart"/>
          </w:tcPr>
          <w:p>
            <w:pPr>
              <w:pStyle w:val="0"/>
            </w:pPr>
            <w:r>
              <w:rPr>
                <w:sz w:val="20"/>
              </w:rPr>
              <w:t xml:space="preserve">поддержка проведения ежегодно не менее 8 муниципальных молодежных форумов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12 000,0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1 355,0</w:t>
            </w:r>
          </w:p>
        </w:tc>
        <w:tc>
          <w:tcPr>
            <w:tcW w:w="1191" w:type="dxa"/>
            <w:tcBorders>
              <w:top w:val="nil"/>
              <w:left w:val="nil"/>
              <w:bottom w:val="nil"/>
              <w:right w:val="nil"/>
            </w:tcBorders>
          </w:tcPr>
          <w:p>
            <w:pPr>
              <w:pStyle w:val="0"/>
              <w:jc w:val="center"/>
            </w:pPr>
            <w:r>
              <w:rPr>
                <w:sz w:val="20"/>
              </w:rPr>
              <w:t xml:space="preserve">105,0</w:t>
            </w:r>
          </w:p>
        </w:tc>
        <w:tc>
          <w:tcPr>
            <w:tcW w:w="1077" w:type="dxa"/>
            <w:tcBorders>
              <w:top w:val="nil"/>
              <w:left w:val="nil"/>
              <w:bottom w:val="nil"/>
              <w:right w:val="nil"/>
            </w:tcBorders>
          </w:tcPr>
          <w:p>
            <w:pPr>
              <w:pStyle w:val="0"/>
              <w:jc w:val="center"/>
            </w:pPr>
            <w:r>
              <w:rPr>
                <w:sz w:val="20"/>
              </w:rPr>
              <w:t xml:space="preserve">250,0</w:t>
            </w:r>
          </w:p>
        </w:tc>
        <w:tc>
          <w:tcPr>
            <w:tcW w:w="1134" w:type="dxa"/>
            <w:tcBorders>
              <w:top w:val="nil"/>
              <w:left w:val="nil"/>
              <w:bottom w:val="nil"/>
              <w:right w:val="nil"/>
            </w:tcBorders>
          </w:tcPr>
          <w:p>
            <w:pPr>
              <w:pStyle w:val="0"/>
              <w:jc w:val="center"/>
            </w:pPr>
            <w:r>
              <w:rPr>
                <w:sz w:val="20"/>
              </w:rPr>
              <w:t xml:space="preserve">250,0</w:t>
            </w:r>
          </w:p>
        </w:tc>
        <w:tc>
          <w:tcPr>
            <w:tcW w:w="1134" w:type="dxa"/>
            <w:tcBorders>
              <w:top w:val="nil"/>
              <w:left w:val="nil"/>
              <w:bottom w:val="nil"/>
              <w:right w:val="nil"/>
            </w:tcBorders>
          </w:tcPr>
          <w:p>
            <w:pPr>
              <w:pStyle w:val="0"/>
              <w:jc w:val="center"/>
            </w:pPr>
            <w:r>
              <w:rPr>
                <w:sz w:val="20"/>
              </w:rPr>
              <w:t xml:space="preserve">250,0</w:t>
            </w:r>
          </w:p>
        </w:tc>
        <w:tc>
          <w:tcPr>
            <w:tcW w:w="1191" w:type="dxa"/>
            <w:tcBorders>
              <w:top w:val="nil"/>
              <w:left w:val="nil"/>
              <w:bottom w:val="nil"/>
              <w:right w:val="nil"/>
            </w:tcBorders>
          </w:tcPr>
          <w:p>
            <w:pPr>
              <w:pStyle w:val="0"/>
              <w:jc w:val="center"/>
            </w:pPr>
            <w:r>
              <w:rPr>
                <w:sz w:val="20"/>
              </w:rPr>
              <w:t xml:space="preserve">250,0</w:t>
            </w:r>
          </w:p>
        </w:tc>
        <w:tc>
          <w:tcPr>
            <w:tcW w:w="1191" w:type="dxa"/>
            <w:tcBorders>
              <w:top w:val="nil"/>
              <w:left w:val="nil"/>
              <w:bottom w:val="nil"/>
              <w:right w:val="nil"/>
            </w:tcBorders>
          </w:tcPr>
          <w:p>
            <w:pPr>
              <w:pStyle w:val="0"/>
              <w:jc w:val="center"/>
            </w:pPr>
            <w:r>
              <w:rPr>
                <w:sz w:val="20"/>
              </w:rPr>
              <w:t xml:space="preserve">250,0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jc w:val="both"/>
            </w:pPr>
            <w:r>
              <w:rPr>
                <w:sz w:val="20"/>
              </w:rPr>
              <w:t xml:space="preserve">(в ред. </w:t>
            </w:r>
            <w:hyperlink w:history="0" r:id="rId135"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постановления</w:t>
              </w:r>
            </w:hyperlink>
            <w:r>
              <w:rPr>
                <w:sz w:val="20"/>
              </w:rPr>
              <w:t xml:space="preserve"> Правительства Архангельской области от 29.09.2023 N 928-пп)</w:t>
            </w:r>
          </w:p>
        </w:tc>
      </w:tr>
      <w:tr>
        <w:tc>
          <w:tcPr>
            <w:tcW w:w="2098" w:type="dxa"/>
            <w:tcBorders>
              <w:top w:val="nil"/>
              <w:left w:val="nil"/>
              <w:bottom w:val="nil"/>
              <w:right w:val="nil"/>
            </w:tcBorders>
            <w:vMerge w:val="restart"/>
          </w:tcPr>
          <w:bookmarkStart w:id="1096" w:name="P1096"/>
          <w:bookmarkEnd w:id="1096"/>
          <w:p>
            <w:pPr>
              <w:pStyle w:val="0"/>
            </w:pPr>
            <w:r>
              <w:rPr>
                <w:sz w:val="20"/>
              </w:rPr>
              <w:t xml:space="preserve">1.7. Проведение мероприятий в рамках проектов Федерального агентства по делам молодежи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37 030,0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8 030,0</w:t>
            </w:r>
          </w:p>
        </w:tc>
        <w:tc>
          <w:tcPr>
            <w:tcW w:w="1134"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20 000,0</w:t>
            </w:r>
          </w:p>
        </w:tc>
        <w:tc>
          <w:tcPr>
            <w:tcW w:w="3742" w:type="dxa"/>
            <w:tcBorders>
              <w:top w:val="nil"/>
              <w:left w:val="nil"/>
              <w:bottom w:val="nil"/>
              <w:right w:val="nil"/>
            </w:tcBorders>
            <w:vMerge w:val="restart"/>
          </w:tcPr>
          <w:p>
            <w:pPr>
              <w:pStyle w:val="0"/>
            </w:pPr>
            <w:r>
              <w:rPr>
                <w:sz w:val="20"/>
              </w:rPr>
              <w:t xml:space="preserve">организация в 2022 - 2026 годах на территории Архангельской области 1 мероприятия с участием не менее 200 человек, включенного в план мероприятий Федерального агентства по делам молодежи,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601" w:tooltip="10. Доля граждан, занимающихся волонтерской (добровольческой) деятельностью">
              <w:r>
                <w:rPr>
                  <w:sz w:val="20"/>
                  <w:color w:val="0000ff"/>
                </w:rPr>
                <w:t xml:space="preserve">10</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37 030,0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8 030,0</w:t>
            </w:r>
          </w:p>
        </w:tc>
        <w:tc>
          <w:tcPr>
            <w:tcW w:w="1134"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2 - самореализация молодежи, проявившей одаренность, на территории Архангельской области</w:t>
            </w:r>
          </w:p>
        </w:tc>
      </w:tr>
      <w:tr>
        <w:tc>
          <w:tcPr>
            <w:tcW w:w="2098" w:type="dxa"/>
            <w:tcBorders>
              <w:top w:val="nil"/>
              <w:left w:val="nil"/>
              <w:bottom w:val="nil"/>
              <w:right w:val="nil"/>
            </w:tcBorders>
            <w:vMerge w:val="restart"/>
          </w:tcPr>
          <w:bookmarkStart w:id="1149" w:name="P1149"/>
          <w:bookmarkEnd w:id="1149"/>
          <w:p>
            <w:pPr>
              <w:pStyle w:val="0"/>
            </w:pPr>
            <w:r>
              <w:rPr>
                <w:sz w:val="20"/>
              </w:rPr>
              <w:t xml:space="preserve">2.1. Организация мероприятий по самореализации молодежи, проявившей одаренность</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157 500,0</w:t>
            </w:r>
          </w:p>
        </w:tc>
        <w:tc>
          <w:tcPr>
            <w:tcW w:w="1191" w:type="dxa"/>
            <w:tcBorders>
              <w:top w:val="nil"/>
              <w:left w:val="nil"/>
              <w:bottom w:val="nil"/>
              <w:right w:val="nil"/>
            </w:tcBorders>
          </w:tcPr>
          <w:p>
            <w:pPr>
              <w:pStyle w:val="0"/>
              <w:jc w:val="center"/>
            </w:pPr>
            <w:r>
              <w:rPr>
                <w:sz w:val="20"/>
              </w:rPr>
              <w:t xml:space="preserve">24 400,0</w:t>
            </w:r>
          </w:p>
        </w:tc>
        <w:tc>
          <w:tcPr>
            <w:tcW w:w="1077" w:type="dxa"/>
            <w:tcBorders>
              <w:top w:val="nil"/>
              <w:left w:val="nil"/>
              <w:bottom w:val="nil"/>
              <w:right w:val="nil"/>
            </w:tcBorders>
          </w:tcPr>
          <w:p>
            <w:pPr>
              <w:pStyle w:val="0"/>
              <w:jc w:val="center"/>
            </w:pPr>
            <w:r>
              <w:rPr>
                <w:sz w:val="20"/>
              </w:rPr>
              <w:t xml:space="preserve">24 300,0</w:t>
            </w:r>
          </w:p>
        </w:tc>
        <w:tc>
          <w:tcPr>
            <w:tcW w:w="1134" w:type="dxa"/>
            <w:tcBorders>
              <w:top w:val="nil"/>
              <w:left w:val="nil"/>
              <w:bottom w:val="nil"/>
              <w:right w:val="nil"/>
            </w:tcBorders>
          </w:tcPr>
          <w:p>
            <w:pPr>
              <w:pStyle w:val="0"/>
              <w:jc w:val="center"/>
            </w:pPr>
            <w:r>
              <w:rPr>
                <w:sz w:val="20"/>
              </w:rPr>
              <w:t xml:space="preserve">24 300,0</w:t>
            </w:r>
          </w:p>
        </w:tc>
        <w:tc>
          <w:tcPr>
            <w:tcW w:w="1134" w:type="dxa"/>
            <w:tcBorders>
              <w:top w:val="nil"/>
              <w:left w:val="nil"/>
              <w:bottom w:val="nil"/>
              <w:right w:val="nil"/>
            </w:tcBorders>
          </w:tcPr>
          <w:p>
            <w:pPr>
              <w:pStyle w:val="0"/>
              <w:jc w:val="center"/>
            </w:pPr>
            <w:r>
              <w:rPr>
                <w:sz w:val="20"/>
              </w:rPr>
              <w:t xml:space="preserve">24 300,0</w:t>
            </w:r>
          </w:p>
        </w:tc>
        <w:tc>
          <w:tcPr>
            <w:tcW w:w="1191" w:type="dxa"/>
            <w:tcBorders>
              <w:top w:val="nil"/>
              <w:left w:val="nil"/>
              <w:bottom w:val="nil"/>
              <w:right w:val="nil"/>
            </w:tcBorders>
          </w:tcPr>
          <w:p>
            <w:pPr>
              <w:pStyle w:val="0"/>
              <w:jc w:val="center"/>
            </w:pPr>
            <w:r>
              <w:rPr>
                <w:sz w:val="20"/>
              </w:rPr>
              <w:t xml:space="preserve">24 300,0</w:t>
            </w:r>
          </w:p>
        </w:tc>
        <w:tc>
          <w:tcPr>
            <w:tcW w:w="1191" w:type="dxa"/>
            <w:tcBorders>
              <w:top w:val="nil"/>
              <w:left w:val="nil"/>
              <w:bottom w:val="nil"/>
              <w:right w:val="nil"/>
            </w:tcBorders>
          </w:tcPr>
          <w:p>
            <w:pPr>
              <w:pStyle w:val="0"/>
              <w:jc w:val="center"/>
            </w:pPr>
            <w:r>
              <w:rPr>
                <w:sz w:val="20"/>
              </w:rPr>
              <w:t xml:space="preserve">35 900,0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61" w:tooltip="6. Доля молодых людей, задействованных в мероприятиях, направленных на поддержку молодежи, проявившей одаренность, от количества молодежи Архангельской области, ежегодно">
              <w:r>
                <w:rPr>
                  <w:sz w:val="20"/>
                  <w:color w:val="0000ff"/>
                </w:rPr>
                <w:t xml:space="preserve">6</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157 500,0</w:t>
            </w:r>
          </w:p>
        </w:tc>
        <w:tc>
          <w:tcPr>
            <w:tcW w:w="1191" w:type="dxa"/>
            <w:tcBorders>
              <w:top w:val="nil"/>
              <w:left w:val="nil"/>
              <w:bottom w:val="nil"/>
              <w:right w:val="nil"/>
            </w:tcBorders>
          </w:tcPr>
          <w:p>
            <w:pPr>
              <w:pStyle w:val="0"/>
              <w:jc w:val="center"/>
            </w:pPr>
            <w:r>
              <w:rPr>
                <w:sz w:val="20"/>
              </w:rPr>
              <w:t xml:space="preserve">24 400,0</w:t>
            </w:r>
          </w:p>
        </w:tc>
        <w:tc>
          <w:tcPr>
            <w:tcW w:w="1077" w:type="dxa"/>
            <w:tcBorders>
              <w:top w:val="nil"/>
              <w:left w:val="nil"/>
              <w:bottom w:val="nil"/>
              <w:right w:val="nil"/>
            </w:tcBorders>
          </w:tcPr>
          <w:p>
            <w:pPr>
              <w:pStyle w:val="0"/>
              <w:jc w:val="center"/>
            </w:pPr>
            <w:r>
              <w:rPr>
                <w:sz w:val="20"/>
              </w:rPr>
              <w:t xml:space="preserve">24 300,0</w:t>
            </w:r>
          </w:p>
        </w:tc>
        <w:tc>
          <w:tcPr>
            <w:tcW w:w="1134" w:type="dxa"/>
            <w:tcBorders>
              <w:top w:val="nil"/>
              <w:left w:val="nil"/>
              <w:bottom w:val="nil"/>
              <w:right w:val="nil"/>
            </w:tcBorders>
          </w:tcPr>
          <w:p>
            <w:pPr>
              <w:pStyle w:val="0"/>
              <w:jc w:val="center"/>
            </w:pPr>
            <w:r>
              <w:rPr>
                <w:sz w:val="20"/>
              </w:rPr>
              <w:t xml:space="preserve">24 300,0</w:t>
            </w:r>
          </w:p>
        </w:tc>
        <w:tc>
          <w:tcPr>
            <w:tcW w:w="1134" w:type="dxa"/>
            <w:tcBorders>
              <w:top w:val="nil"/>
              <w:left w:val="nil"/>
              <w:bottom w:val="nil"/>
              <w:right w:val="nil"/>
            </w:tcBorders>
          </w:tcPr>
          <w:p>
            <w:pPr>
              <w:pStyle w:val="0"/>
              <w:jc w:val="center"/>
            </w:pPr>
            <w:r>
              <w:rPr>
                <w:sz w:val="20"/>
              </w:rPr>
              <w:t xml:space="preserve">24 300,0</w:t>
            </w:r>
          </w:p>
        </w:tc>
        <w:tc>
          <w:tcPr>
            <w:tcW w:w="1191" w:type="dxa"/>
            <w:tcBorders>
              <w:top w:val="nil"/>
              <w:left w:val="nil"/>
              <w:bottom w:val="nil"/>
              <w:right w:val="nil"/>
            </w:tcBorders>
          </w:tcPr>
          <w:p>
            <w:pPr>
              <w:pStyle w:val="0"/>
              <w:jc w:val="center"/>
            </w:pPr>
            <w:r>
              <w:rPr>
                <w:sz w:val="20"/>
              </w:rPr>
              <w:t xml:space="preserve">24 300,0</w:t>
            </w:r>
          </w:p>
        </w:tc>
        <w:tc>
          <w:tcPr>
            <w:tcW w:w="1191" w:type="dxa"/>
            <w:tcBorders>
              <w:top w:val="nil"/>
              <w:left w:val="nil"/>
              <w:bottom w:val="nil"/>
              <w:right w:val="nil"/>
            </w:tcBorders>
          </w:tcPr>
          <w:p>
            <w:pPr>
              <w:pStyle w:val="0"/>
              <w:jc w:val="center"/>
            </w:pPr>
            <w:r>
              <w:rPr>
                <w:sz w:val="20"/>
              </w:rPr>
              <w:t xml:space="preserve">35 900,0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поддержка деятельности неформальных молодежных движений</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131 500,0</w:t>
            </w:r>
          </w:p>
        </w:tc>
        <w:tc>
          <w:tcPr>
            <w:tcW w:w="1191" w:type="dxa"/>
            <w:tcBorders>
              <w:top w:val="nil"/>
              <w:left w:val="nil"/>
              <w:bottom w:val="nil"/>
              <w:right w:val="nil"/>
            </w:tcBorders>
          </w:tcPr>
          <w:p>
            <w:pPr>
              <w:pStyle w:val="0"/>
              <w:jc w:val="center"/>
            </w:pPr>
            <w:r>
              <w:rPr>
                <w:sz w:val="20"/>
              </w:rPr>
              <w:t xml:space="preserve">20 500,0</w:t>
            </w:r>
          </w:p>
        </w:tc>
        <w:tc>
          <w:tcPr>
            <w:tcW w:w="1077" w:type="dxa"/>
            <w:tcBorders>
              <w:top w:val="nil"/>
              <w:left w:val="nil"/>
              <w:bottom w:val="nil"/>
              <w:right w:val="nil"/>
            </w:tcBorders>
          </w:tcPr>
          <w:p>
            <w:pPr>
              <w:pStyle w:val="0"/>
              <w:jc w:val="center"/>
            </w:pPr>
            <w:r>
              <w:rPr>
                <w:sz w:val="20"/>
              </w:rPr>
              <w:t xml:space="preserve">20 500,0</w:t>
            </w:r>
          </w:p>
        </w:tc>
        <w:tc>
          <w:tcPr>
            <w:tcW w:w="1134" w:type="dxa"/>
            <w:tcBorders>
              <w:top w:val="nil"/>
              <w:left w:val="nil"/>
              <w:bottom w:val="nil"/>
              <w:right w:val="nil"/>
            </w:tcBorders>
          </w:tcPr>
          <w:p>
            <w:pPr>
              <w:pStyle w:val="0"/>
              <w:jc w:val="center"/>
            </w:pPr>
            <w:r>
              <w:rPr>
                <w:sz w:val="20"/>
              </w:rPr>
              <w:t xml:space="preserve">20 500,0</w:t>
            </w:r>
          </w:p>
        </w:tc>
        <w:tc>
          <w:tcPr>
            <w:tcW w:w="1134" w:type="dxa"/>
            <w:tcBorders>
              <w:top w:val="nil"/>
              <w:left w:val="nil"/>
              <w:bottom w:val="nil"/>
              <w:right w:val="nil"/>
            </w:tcBorders>
          </w:tcPr>
          <w:p>
            <w:pPr>
              <w:pStyle w:val="0"/>
              <w:jc w:val="center"/>
            </w:pPr>
            <w:r>
              <w:rPr>
                <w:sz w:val="20"/>
              </w:rPr>
              <w:t xml:space="preserve">20 500,0</w:t>
            </w:r>
          </w:p>
        </w:tc>
        <w:tc>
          <w:tcPr>
            <w:tcW w:w="1191" w:type="dxa"/>
            <w:tcBorders>
              <w:top w:val="nil"/>
              <w:left w:val="nil"/>
              <w:bottom w:val="nil"/>
              <w:right w:val="nil"/>
            </w:tcBorders>
          </w:tcPr>
          <w:p>
            <w:pPr>
              <w:pStyle w:val="0"/>
              <w:jc w:val="center"/>
            </w:pPr>
            <w:r>
              <w:rPr>
                <w:sz w:val="20"/>
              </w:rPr>
              <w:t xml:space="preserve">20 500,0</w:t>
            </w:r>
          </w:p>
        </w:tc>
        <w:tc>
          <w:tcPr>
            <w:tcW w:w="1191" w:type="dxa"/>
            <w:tcBorders>
              <w:top w:val="nil"/>
              <w:left w:val="nil"/>
              <w:bottom w:val="nil"/>
              <w:right w:val="nil"/>
            </w:tcBorders>
          </w:tcPr>
          <w:p>
            <w:pPr>
              <w:pStyle w:val="0"/>
              <w:jc w:val="center"/>
            </w:pPr>
            <w:r>
              <w:rPr>
                <w:sz w:val="20"/>
              </w:rPr>
              <w:t xml:space="preserve">29 000,0</w:t>
            </w:r>
          </w:p>
        </w:tc>
        <w:tc>
          <w:tcPr>
            <w:tcW w:w="3742" w:type="dxa"/>
            <w:tcBorders>
              <w:top w:val="nil"/>
              <w:left w:val="nil"/>
              <w:bottom w:val="nil"/>
              <w:right w:val="nil"/>
            </w:tcBorders>
            <w:vMerge w:val="restart"/>
          </w:tcPr>
          <w:p>
            <w:pPr>
              <w:pStyle w:val="0"/>
            </w:pPr>
            <w:r>
              <w:rPr>
                <w:sz w:val="20"/>
              </w:rPr>
              <w:t xml:space="preserve">организация не менее 200 мероприятий по поддержке неформальных молодежных движений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131 500,0</w:t>
            </w:r>
          </w:p>
        </w:tc>
        <w:tc>
          <w:tcPr>
            <w:tcW w:w="1191" w:type="dxa"/>
            <w:tcBorders>
              <w:top w:val="nil"/>
              <w:left w:val="nil"/>
              <w:bottom w:val="nil"/>
              <w:right w:val="nil"/>
            </w:tcBorders>
          </w:tcPr>
          <w:p>
            <w:pPr>
              <w:pStyle w:val="0"/>
              <w:jc w:val="center"/>
            </w:pPr>
            <w:r>
              <w:rPr>
                <w:sz w:val="20"/>
              </w:rPr>
              <w:t xml:space="preserve">20 500,0</w:t>
            </w:r>
          </w:p>
        </w:tc>
        <w:tc>
          <w:tcPr>
            <w:tcW w:w="1077" w:type="dxa"/>
            <w:tcBorders>
              <w:top w:val="nil"/>
              <w:left w:val="nil"/>
              <w:bottom w:val="nil"/>
              <w:right w:val="nil"/>
            </w:tcBorders>
          </w:tcPr>
          <w:p>
            <w:pPr>
              <w:pStyle w:val="0"/>
              <w:jc w:val="center"/>
            </w:pPr>
            <w:r>
              <w:rPr>
                <w:sz w:val="20"/>
              </w:rPr>
              <w:t xml:space="preserve">20 500,0</w:t>
            </w:r>
          </w:p>
        </w:tc>
        <w:tc>
          <w:tcPr>
            <w:tcW w:w="1134" w:type="dxa"/>
            <w:tcBorders>
              <w:top w:val="nil"/>
              <w:left w:val="nil"/>
              <w:bottom w:val="nil"/>
              <w:right w:val="nil"/>
            </w:tcBorders>
          </w:tcPr>
          <w:p>
            <w:pPr>
              <w:pStyle w:val="0"/>
              <w:jc w:val="center"/>
            </w:pPr>
            <w:r>
              <w:rPr>
                <w:sz w:val="20"/>
              </w:rPr>
              <w:t xml:space="preserve">20 500,0</w:t>
            </w:r>
          </w:p>
        </w:tc>
        <w:tc>
          <w:tcPr>
            <w:tcW w:w="1134" w:type="dxa"/>
            <w:tcBorders>
              <w:top w:val="nil"/>
              <w:left w:val="nil"/>
              <w:bottom w:val="nil"/>
              <w:right w:val="nil"/>
            </w:tcBorders>
          </w:tcPr>
          <w:p>
            <w:pPr>
              <w:pStyle w:val="0"/>
              <w:jc w:val="center"/>
            </w:pPr>
            <w:r>
              <w:rPr>
                <w:sz w:val="20"/>
              </w:rPr>
              <w:t xml:space="preserve">20 500,0</w:t>
            </w:r>
          </w:p>
        </w:tc>
        <w:tc>
          <w:tcPr>
            <w:tcW w:w="1191" w:type="dxa"/>
            <w:tcBorders>
              <w:top w:val="nil"/>
              <w:left w:val="nil"/>
              <w:bottom w:val="nil"/>
              <w:right w:val="nil"/>
            </w:tcBorders>
          </w:tcPr>
          <w:p>
            <w:pPr>
              <w:pStyle w:val="0"/>
              <w:jc w:val="center"/>
            </w:pPr>
            <w:r>
              <w:rPr>
                <w:sz w:val="20"/>
              </w:rPr>
              <w:t xml:space="preserve">20 500,0</w:t>
            </w:r>
          </w:p>
        </w:tc>
        <w:tc>
          <w:tcPr>
            <w:tcW w:w="1191" w:type="dxa"/>
            <w:tcBorders>
              <w:top w:val="nil"/>
              <w:left w:val="nil"/>
              <w:bottom w:val="nil"/>
              <w:right w:val="nil"/>
            </w:tcBorders>
          </w:tcPr>
          <w:p>
            <w:pPr>
              <w:pStyle w:val="0"/>
              <w:jc w:val="center"/>
            </w:pPr>
            <w:r>
              <w:rPr>
                <w:sz w:val="20"/>
              </w:rPr>
              <w:t xml:space="preserve">29 000,0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поддержка Дельфийского движения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W w:w="3742" w:type="dxa"/>
            <w:tcBorders>
              <w:top w:val="nil"/>
              <w:left w:val="nil"/>
              <w:bottom w:val="nil"/>
              <w:right w:val="nil"/>
            </w:tcBorders>
            <w:vMerge w:val="restart"/>
          </w:tcPr>
          <w:p>
            <w:pPr>
              <w:pStyle w:val="0"/>
            </w:pPr>
            <w:r>
              <w:rPr>
                <w:sz w:val="20"/>
              </w:rPr>
              <w:t xml:space="preserve">участие в мероприятиях не менее 600 человек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организация доступного неформального образования для молодежи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18 000,0</w:t>
            </w:r>
          </w:p>
        </w:tc>
        <w:tc>
          <w:tcPr>
            <w:tcW w:w="1191" w:type="dxa"/>
            <w:tcBorders>
              <w:top w:val="nil"/>
              <w:left w:val="nil"/>
              <w:bottom w:val="nil"/>
              <w:right w:val="nil"/>
            </w:tcBorders>
          </w:tcPr>
          <w:p>
            <w:pPr>
              <w:pStyle w:val="0"/>
              <w:jc w:val="center"/>
            </w:pPr>
            <w:r>
              <w:rPr>
                <w:sz w:val="20"/>
              </w:rPr>
              <w:t xml:space="preserve">2 500,0</w:t>
            </w:r>
          </w:p>
        </w:tc>
        <w:tc>
          <w:tcPr>
            <w:tcW w:w="1077" w:type="dxa"/>
            <w:tcBorders>
              <w:top w:val="nil"/>
              <w:left w:val="nil"/>
              <w:bottom w:val="nil"/>
              <w:right w:val="nil"/>
            </w:tcBorders>
          </w:tcPr>
          <w:p>
            <w:pPr>
              <w:pStyle w:val="0"/>
              <w:jc w:val="center"/>
            </w:pPr>
            <w:r>
              <w:rPr>
                <w:sz w:val="20"/>
              </w:rPr>
              <w:t xml:space="preserve">2 500,0</w:t>
            </w:r>
          </w:p>
        </w:tc>
        <w:tc>
          <w:tcPr>
            <w:tcW w:w="1134" w:type="dxa"/>
            <w:tcBorders>
              <w:top w:val="nil"/>
              <w:left w:val="nil"/>
              <w:bottom w:val="nil"/>
              <w:right w:val="nil"/>
            </w:tcBorders>
          </w:tcPr>
          <w:p>
            <w:pPr>
              <w:pStyle w:val="0"/>
              <w:jc w:val="center"/>
            </w:pPr>
            <w:r>
              <w:rPr>
                <w:sz w:val="20"/>
              </w:rPr>
              <w:t xml:space="preserve">2 500,0</w:t>
            </w:r>
          </w:p>
        </w:tc>
        <w:tc>
          <w:tcPr>
            <w:tcW w:w="1134"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5 500,0</w:t>
            </w:r>
          </w:p>
        </w:tc>
        <w:tc>
          <w:tcPr>
            <w:tcW w:w="3742" w:type="dxa"/>
            <w:tcBorders>
              <w:top w:val="nil"/>
              <w:left w:val="nil"/>
              <w:bottom w:val="nil"/>
              <w:right w:val="nil"/>
            </w:tcBorders>
            <w:vMerge w:val="restart"/>
          </w:tcPr>
          <w:p>
            <w:pPr>
              <w:pStyle w:val="0"/>
            </w:pPr>
            <w:r>
              <w:rPr>
                <w:sz w:val="20"/>
              </w:rPr>
              <w:t xml:space="preserve">участие в мероприятиях не менее 100 человек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18 000,0</w:t>
            </w:r>
          </w:p>
        </w:tc>
        <w:tc>
          <w:tcPr>
            <w:tcW w:w="1191" w:type="dxa"/>
            <w:tcBorders>
              <w:top w:val="nil"/>
              <w:left w:val="nil"/>
              <w:bottom w:val="nil"/>
              <w:right w:val="nil"/>
            </w:tcBorders>
          </w:tcPr>
          <w:p>
            <w:pPr>
              <w:pStyle w:val="0"/>
              <w:jc w:val="center"/>
            </w:pPr>
            <w:r>
              <w:rPr>
                <w:sz w:val="20"/>
              </w:rPr>
              <w:t xml:space="preserve">2 500,0</w:t>
            </w:r>
          </w:p>
        </w:tc>
        <w:tc>
          <w:tcPr>
            <w:tcW w:w="1077" w:type="dxa"/>
            <w:tcBorders>
              <w:top w:val="nil"/>
              <w:left w:val="nil"/>
              <w:bottom w:val="nil"/>
              <w:right w:val="nil"/>
            </w:tcBorders>
          </w:tcPr>
          <w:p>
            <w:pPr>
              <w:pStyle w:val="0"/>
              <w:jc w:val="center"/>
            </w:pPr>
            <w:r>
              <w:rPr>
                <w:sz w:val="20"/>
              </w:rPr>
              <w:t xml:space="preserve">2 500,0</w:t>
            </w:r>
          </w:p>
        </w:tc>
        <w:tc>
          <w:tcPr>
            <w:tcW w:w="1134" w:type="dxa"/>
            <w:tcBorders>
              <w:top w:val="nil"/>
              <w:left w:val="nil"/>
              <w:bottom w:val="nil"/>
              <w:right w:val="nil"/>
            </w:tcBorders>
          </w:tcPr>
          <w:p>
            <w:pPr>
              <w:pStyle w:val="0"/>
              <w:jc w:val="center"/>
            </w:pPr>
            <w:r>
              <w:rPr>
                <w:sz w:val="20"/>
              </w:rPr>
              <w:t xml:space="preserve">2 500,0</w:t>
            </w:r>
          </w:p>
        </w:tc>
        <w:tc>
          <w:tcPr>
            <w:tcW w:w="1134"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5 500,0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реализация мероприятий по оказанию адресной поддержки молодежи, проявившей одаренность</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400,0</w:t>
            </w:r>
          </w:p>
        </w:tc>
        <w:tc>
          <w:tcPr>
            <w:tcW w:w="1077"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400,0</w:t>
            </w:r>
          </w:p>
        </w:tc>
        <w:tc>
          <w:tcPr>
            <w:tcW w:w="3742" w:type="dxa"/>
            <w:tcBorders>
              <w:top w:val="nil"/>
              <w:left w:val="nil"/>
              <w:bottom w:val="nil"/>
              <w:right w:val="nil"/>
            </w:tcBorders>
            <w:vMerge w:val="restart"/>
          </w:tcPr>
          <w:p>
            <w:pPr>
              <w:pStyle w:val="0"/>
            </w:pPr>
            <w:r>
              <w:rPr>
                <w:sz w:val="20"/>
              </w:rPr>
              <w:t xml:space="preserve">адресная информационная поддержка 200 человек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400,0</w:t>
            </w:r>
          </w:p>
        </w:tc>
        <w:tc>
          <w:tcPr>
            <w:tcW w:w="1077"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400,0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1421" w:name="P1421"/>
          <w:bookmarkEnd w:id="1421"/>
          <w:p>
            <w:pPr>
              <w:pStyle w:val="0"/>
            </w:pPr>
            <w:r>
              <w:rPr>
                <w:sz w:val="20"/>
              </w:rPr>
              <w:t xml:space="preserve">2.2. Вручение областной премии "За вклад в реализацию государственной молодежной политики в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3 600,0</w:t>
            </w:r>
          </w:p>
        </w:tc>
        <w:tc>
          <w:tcPr>
            <w:tcW w:w="1191" w:type="dxa"/>
            <w:tcBorders>
              <w:top w:val="nil"/>
              <w:left w:val="nil"/>
              <w:bottom w:val="nil"/>
              <w:right w:val="nil"/>
            </w:tcBorders>
          </w:tcPr>
          <w:p>
            <w:pPr>
              <w:pStyle w:val="0"/>
              <w:jc w:val="center"/>
            </w:pPr>
            <w:r>
              <w:rPr>
                <w:sz w:val="20"/>
              </w:rPr>
              <w:t xml:space="preserve">600,0</w:t>
            </w:r>
          </w:p>
        </w:tc>
        <w:tc>
          <w:tcPr>
            <w:tcW w:w="1077" w:type="dxa"/>
            <w:tcBorders>
              <w:top w:val="nil"/>
              <w:left w:val="nil"/>
              <w:bottom w:val="nil"/>
              <w:right w:val="nil"/>
            </w:tcBorders>
          </w:tcPr>
          <w:p>
            <w:pPr>
              <w:pStyle w:val="0"/>
              <w:jc w:val="center"/>
            </w:pPr>
            <w:r>
              <w:rPr>
                <w:sz w:val="20"/>
              </w:rPr>
              <w:t xml:space="preserve">600,0</w:t>
            </w:r>
          </w:p>
        </w:tc>
        <w:tc>
          <w:tcPr>
            <w:tcW w:w="1134" w:type="dxa"/>
            <w:tcBorders>
              <w:top w:val="nil"/>
              <w:left w:val="nil"/>
              <w:bottom w:val="nil"/>
              <w:right w:val="nil"/>
            </w:tcBorders>
          </w:tcPr>
          <w:p>
            <w:pPr>
              <w:pStyle w:val="0"/>
              <w:jc w:val="center"/>
            </w:pPr>
            <w:r>
              <w:rPr>
                <w:sz w:val="20"/>
              </w:rPr>
              <w:t xml:space="preserve">600,0</w:t>
            </w:r>
          </w:p>
        </w:tc>
        <w:tc>
          <w:tcPr>
            <w:tcW w:w="1134" w:type="dxa"/>
            <w:tcBorders>
              <w:top w:val="nil"/>
              <w:left w:val="nil"/>
              <w:bottom w:val="nil"/>
              <w:right w:val="nil"/>
            </w:tcBorders>
          </w:tcPr>
          <w:p>
            <w:pPr>
              <w:pStyle w:val="0"/>
              <w:jc w:val="center"/>
            </w:pPr>
            <w:r>
              <w:rPr>
                <w:sz w:val="20"/>
              </w:rPr>
              <w:t xml:space="preserve">600,0</w:t>
            </w:r>
          </w:p>
        </w:tc>
        <w:tc>
          <w:tcPr>
            <w:tcW w:w="1191" w:type="dxa"/>
            <w:tcBorders>
              <w:top w:val="nil"/>
              <w:left w:val="nil"/>
              <w:bottom w:val="nil"/>
              <w:right w:val="nil"/>
            </w:tcBorders>
          </w:tcPr>
          <w:p>
            <w:pPr>
              <w:pStyle w:val="0"/>
              <w:jc w:val="center"/>
            </w:pPr>
            <w:r>
              <w:rPr>
                <w:sz w:val="20"/>
              </w:rPr>
              <w:t xml:space="preserve">600,0</w:t>
            </w:r>
          </w:p>
        </w:tc>
        <w:tc>
          <w:tcPr>
            <w:tcW w:w="1191" w:type="dxa"/>
            <w:tcBorders>
              <w:top w:val="nil"/>
              <w:left w:val="nil"/>
              <w:bottom w:val="nil"/>
              <w:right w:val="nil"/>
            </w:tcBorders>
          </w:tcPr>
          <w:p>
            <w:pPr>
              <w:pStyle w:val="0"/>
              <w:jc w:val="center"/>
            </w:pPr>
            <w:r>
              <w:rPr>
                <w:sz w:val="20"/>
              </w:rPr>
              <w:t xml:space="preserve">600,0</w:t>
            </w:r>
          </w:p>
        </w:tc>
        <w:tc>
          <w:tcPr>
            <w:tcW w:w="3742" w:type="dxa"/>
            <w:tcBorders>
              <w:top w:val="nil"/>
              <w:left w:val="nil"/>
              <w:bottom w:val="nil"/>
              <w:right w:val="nil"/>
            </w:tcBorders>
            <w:vMerge w:val="restart"/>
          </w:tcPr>
          <w:p>
            <w:pPr>
              <w:pStyle w:val="0"/>
            </w:pPr>
            <w:r>
              <w:rPr>
                <w:sz w:val="20"/>
              </w:rPr>
              <w:t xml:space="preserve">вручение не менее 10 областных премий "За вклад в реализацию государственной молодежной политики в Архангельской области"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61" w:tooltip="6. Доля молодых людей, задействованных в мероприятиях, направленных на поддержку молодежи, проявившей одаренность, от количества молодежи Архангельской области, ежегодно">
              <w:r>
                <w:rPr>
                  <w:sz w:val="20"/>
                  <w:color w:val="0000ff"/>
                </w:rPr>
                <w:t xml:space="preserve">6</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3 600,0</w:t>
            </w:r>
          </w:p>
        </w:tc>
        <w:tc>
          <w:tcPr>
            <w:tcW w:w="1191" w:type="dxa"/>
            <w:tcBorders>
              <w:top w:val="nil"/>
              <w:left w:val="nil"/>
              <w:bottom w:val="nil"/>
              <w:right w:val="nil"/>
            </w:tcBorders>
          </w:tcPr>
          <w:p>
            <w:pPr>
              <w:pStyle w:val="0"/>
              <w:jc w:val="center"/>
            </w:pPr>
            <w:r>
              <w:rPr>
                <w:sz w:val="20"/>
              </w:rPr>
              <w:t xml:space="preserve">600,0</w:t>
            </w:r>
          </w:p>
        </w:tc>
        <w:tc>
          <w:tcPr>
            <w:tcW w:w="1077" w:type="dxa"/>
            <w:tcBorders>
              <w:top w:val="nil"/>
              <w:left w:val="nil"/>
              <w:bottom w:val="nil"/>
              <w:right w:val="nil"/>
            </w:tcBorders>
          </w:tcPr>
          <w:p>
            <w:pPr>
              <w:pStyle w:val="0"/>
              <w:jc w:val="center"/>
            </w:pPr>
            <w:r>
              <w:rPr>
                <w:sz w:val="20"/>
              </w:rPr>
              <w:t xml:space="preserve">600,0</w:t>
            </w:r>
          </w:p>
        </w:tc>
        <w:tc>
          <w:tcPr>
            <w:tcW w:w="1134" w:type="dxa"/>
            <w:tcBorders>
              <w:top w:val="nil"/>
              <w:left w:val="nil"/>
              <w:bottom w:val="nil"/>
              <w:right w:val="nil"/>
            </w:tcBorders>
          </w:tcPr>
          <w:p>
            <w:pPr>
              <w:pStyle w:val="0"/>
              <w:jc w:val="center"/>
            </w:pPr>
            <w:r>
              <w:rPr>
                <w:sz w:val="20"/>
              </w:rPr>
              <w:t xml:space="preserve">600,0</w:t>
            </w:r>
          </w:p>
        </w:tc>
        <w:tc>
          <w:tcPr>
            <w:tcW w:w="1134" w:type="dxa"/>
            <w:tcBorders>
              <w:top w:val="nil"/>
              <w:left w:val="nil"/>
              <w:bottom w:val="nil"/>
              <w:right w:val="nil"/>
            </w:tcBorders>
          </w:tcPr>
          <w:p>
            <w:pPr>
              <w:pStyle w:val="0"/>
              <w:jc w:val="center"/>
            </w:pPr>
            <w:r>
              <w:rPr>
                <w:sz w:val="20"/>
              </w:rPr>
              <w:t xml:space="preserve">600,0</w:t>
            </w:r>
          </w:p>
        </w:tc>
        <w:tc>
          <w:tcPr>
            <w:tcW w:w="1191" w:type="dxa"/>
            <w:tcBorders>
              <w:top w:val="nil"/>
              <w:left w:val="nil"/>
              <w:bottom w:val="nil"/>
              <w:right w:val="nil"/>
            </w:tcBorders>
          </w:tcPr>
          <w:p>
            <w:pPr>
              <w:pStyle w:val="0"/>
              <w:jc w:val="center"/>
            </w:pPr>
            <w:r>
              <w:rPr>
                <w:sz w:val="20"/>
              </w:rPr>
              <w:t xml:space="preserve">600,0</w:t>
            </w:r>
          </w:p>
        </w:tc>
        <w:tc>
          <w:tcPr>
            <w:tcW w:w="1191" w:type="dxa"/>
            <w:tcBorders>
              <w:top w:val="nil"/>
              <w:left w:val="nil"/>
              <w:bottom w:val="nil"/>
              <w:right w:val="nil"/>
            </w:tcBorders>
          </w:tcPr>
          <w:p>
            <w:pPr>
              <w:pStyle w:val="0"/>
              <w:jc w:val="center"/>
            </w:pPr>
            <w:r>
              <w:rPr>
                <w:sz w:val="20"/>
              </w:rPr>
              <w:t xml:space="preserve">600,0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3 - профессиональная ориентация и содействие трудоустройству молодежи</w:t>
            </w:r>
          </w:p>
        </w:tc>
      </w:tr>
      <w:tr>
        <w:tc>
          <w:tcPr>
            <w:tcW w:w="2098" w:type="dxa"/>
            <w:tcBorders>
              <w:top w:val="nil"/>
              <w:left w:val="nil"/>
              <w:bottom w:val="nil"/>
              <w:right w:val="nil"/>
            </w:tcBorders>
            <w:vMerge w:val="restart"/>
          </w:tcPr>
          <w:bookmarkStart w:id="1474" w:name="P1474"/>
          <w:bookmarkEnd w:id="1474"/>
          <w:p>
            <w:pPr>
              <w:pStyle w:val="0"/>
            </w:pPr>
            <w:r>
              <w:rPr>
                <w:sz w:val="20"/>
              </w:rPr>
              <w:t xml:space="preserve">3.1. Организация мероприятий по профориентации и трудоустройству молодежи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29 908,8</w:t>
            </w:r>
          </w:p>
        </w:tc>
        <w:tc>
          <w:tcPr>
            <w:tcW w:w="1191" w:type="dxa"/>
            <w:tcBorders>
              <w:top w:val="nil"/>
              <w:left w:val="nil"/>
              <w:bottom w:val="nil"/>
              <w:right w:val="nil"/>
            </w:tcBorders>
          </w:tcPr>
          <w:p>
            <w:pPr>
              <w:pStyle w:val="0"/>
              <w:jc w:val="center"/>
            </w:pPr>
            <w:r>
              <w:rPr>
                <w:sz w:val="20"/>
              </w:rPr>
              <w:t xml:space="preserve">3 775,8</w:t>
            </w:r>
          </w:p>
        </w:tc>
        <w:tc>
          <w:tcPr>
            <w:tcW w:w="1077" w:type="dxa"/>
            <w:tcBorders>
              <w:top w:val="nil"/>
              <w:left w:val="nil"/>
              <w:bottom w:val="nil"/>
              <w:right w:val="nil"/>
            </w:tcBorders>
          </w:tcPr>
          <w:p>
            <w:pPr>
              <w:pStyle w:val="0"/>
              <w:jc w:val="center"/>
            </w:pPr>
            <w:r>
              <w:rPr>
                <w:sz w:val="20"/>
              </w:rPr>
              <w:t xml:space="preserve">4 933,0</w:t>
            </w:r>
          </w:p>
        </w:tc>
        <w:tc>
          <w:tcPr>
            <w:tcW w:w="1134" w:type="dxa"/>
            <w:tcBorders>
              <w:top w:val="nil"/>
              <w:left w:val="nil"/>
              <w:bottom w:val="nil"/>
              <w:right w:val="nil"/>
            </w:tcBorders>
          </w:tcPr>
          <w:p>
            <w:pPr>
              <w:pStyle w:val="0"/>
              <w:jc w:val="center"/>
            </w:pPr>
            <w:r>
              <w:rPr>
                <w:sz w:val="20"/>
              </w:rPr>
              <w:t xml:space="preserve">5 050,0</w:t>
            </w:r>
          </w:p>
        </w:tc>
        <w:tc>
          <w:tcPr>
            <w:tcW w:w="1134" w:type="dxa"/>
            <w:tcBorders>
              <w:top w:val="nil"/>
              <w:left w:val="nil"/>
              <w:bottom w:val="nil"/>
              <w:right w:val="nil"/>
            </w:tcBorders>
          </w:tcPr>
          <w:p>
            <w:pPr>
              <w:pStyle w:val="0"/>
              <w:jc w:val="center"/>
            </w:pPr>
            <w:r>
              <w:rPr>
                <w:sz w:val="20"/>
              </w:rPr>
              <w:t xml:space="preserve">5 050,0</w:t>
            </w:r>
          </w:p>
        </w:tc>
        <w:tc>
          <w:tcPr>
            <w:tcW w:w="1191" w:type="dxa"/>
            <w:tcBorders>
              <w:top w:val="nil"/>
              <w:left w:val="nil"/>
              <w:bottom w:val="nil"/>
              <w:right w:val="nil"/>
            </w:tcBorders>
          </w:tcPr>
          <w:p>
            <w:pPr>
              <w:pStyle w:val="0"/>
              <w:jc w:val="center"/>
            </w:pPr>
            <w:r>
              <w:rPr>
                <w:sz w:val="20"/>
              </w:rPr>
              <w:t xml:space="preserve">5 050,0</w:t>
            </w:r>
          </w:p>
        </w:tc>
        <w:tc>
          <w:tcPr>
            <w:tcW w:w="1191" w:type="dxa"/>
            <w:tcBorders>
              <w:top w:val="nil"/>
              <w:left w:val="nil"/>
              <w:bottom w:val="nil"/>
              <w:right w:val="nil"/>
            </w:tcBorders>
          </w:tcPr>
          <w:p>
            <w:pPr>
              <w:pStyle w:val="0"/>
              <w:jc w:val="center"/>
            </w:pPr>
            <w:r>
              <w:rPr>
                <w:sz w:val="20"/>
              </w:rPr>
              <w:t xml:space="preserve">6 050,0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29 908,8</w:t>
            </w:r>
          </w:p>
        </w:tc>
        <w:tc>
          <w:tcPr>
            <w:tcW w:w="1191" w:type="dxa"/>
            <w:tcBorders>
              <w:top w:val="nil"/>
              <w:left w:val="nil"/>
              <w:bottom w:val="nil"/>
              <w:right w:val="nil"/>
            </w:tcBorders>
          </w:tcPr>
          <w:p>
            <w:pPr>
              <w:pStyle w:val="0"/>
              <w:jc w:val="center"/>
            </w:pPr>
            <w:r>
              <w:rPr>
                <w:sz w:val="20"/>
              </w:rPr>
              <w:t xml:space="preserve">3 775,8</w:t>
            </w:r>
          </w:p>
        </w:tc>
        <w:tc>
          <w:tcPr>
            <w:tcW w:w="1077" w:type="dxa"/>
            <w:tcBorders>
              <w:top w:val="nil"/>
              <w:left w:val="nil"/>
              <w:bottom w:val="nil"/>
              <w:right w:val="nil"/>
            </w:tcBorders>
          </w:tcPr>
          <w:p>
            <w:pPr>
              <w:pStyle w:val="0"/>
              <w:jc w:val="center"/>
            </w:pPr>
            <w:r>
              <w:rPr>
                <w:sz w:val="20"/>
              </w:rPr>
              <w:t xml:space="preserve">4 933,0</w:t>
            </w:r>
          </w:p>
        </w:tc>
        <w:tc>
          <w:tcPr>
            <w:tcW w:w="1134" w:type="dxa"/>
            <w:tcBorders>
              <w:top w:val="nil"/>
              <w:left w:val="nil"/>
              <w:bottom w:val="nil"/>
              <w:right w:val="nil"/>
            </w:tcBorders>
          </w:tcPr>
          <w:p>
            <w:pPr>
              <w:pStyle w:val="0"/>
              <w:jc w:val="center"/>
            </w:pPr>
            <w:r>
              <w:rPr>
                <w:sz w:val="20"/>
              </w:rPr>
              <w:t xml:space="preserve">5 050,0</w:t>
            </w:r>
          </w:p>
        </w:tc>
        <w:tc>
          <w:tcPr>
            <w:tcW w:w="1134" w:type="dxa"/>
            <w:tcBorders>
              <w:top w:val="nil"/>
              <w:left w:val="nil"/>
              <w:bottom w:val="nil"/>
              <w:right w:val="nil"/>
            </w:tcBorders>
          </w:tcPr>
          <w:p>
            <w:pPr>
              <w:pStyle w:val="0"/>
              <w:jc w:val="center"/>
            </w:pPr>
            <w:r>
              <w:rPr>
                <w:sz w:val="20"/>
              </w:rPr>
              <w:t xml:space="preserve">5 050,0</w:t>
            </w:r>
          </w:p>
        </w:tc>
        <w:tc>
          <w:tcPr>
            <w:tcW w:w="1191" w:type="dxa"/>
            <w:tcBorders>
              <w:top w:val="nil"/>
              <w:left w:val="nil"/>
              <w:bottom w:val="nil"/>
              <w:right w:val="nil"/>
            </w:tcBorders>
          </w:tcPr>
          <w:p>
            <w:pPr>
              <w:pStyle w:val="0"/>
              <w:jc w:val="center"/>
            </w:pPr>
            <w:r>
              <w:rPr>
                <w:sz w:val="20"/>
              </w:rPr>
              <w:t xml:space="preserve">5 050,0</w:t>
            </w:r>
          </w:p>
        </w:tc>
        <w:tc>
          <w:tcPr>
            <w:tcW w:w="1191" w:type="dxa"/>
            <w:tcBorders>
              <w:top w:val="nil"/>
              <w:left w:val="nil"/>
              <w:bottom w:val="nil"/>
              <w:right w:val="nil"/>
            </w:tcBorders>
          </w:tcPr>
          <w:p>
            <w:pPr>
              <w:pStyle w:val="0"/>
              <w:jc w:val="center"/>
            </w:pPr>
            <w:r>
              <w:rPr>
                <w:sz w:val="20"/>
              </w:rPr>
              <w:t xml:space="preserve">6 050,0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мероприятия, направленные на профориентацию подростков и молодежи</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19 325,8</w:t>
            </w:r>
          </w:p>
        </w:tc>
        <w:tc>
          <w:tcPr>
            <w:tcW w:w="1191" w:type="dxa"/>
            <w:tcBorders>
              <w:top w:val="nil"/>
              <w:left w:val="nil"/>
              <w:bottom w:val="nil"/>
              <w:right w:val="nil"/>
            </w:tcBorders>
          </w:tcPr>
          <w:p>
            <w:pPr>
              <w:pStyle w:val="0"/>
              <w:jc w:val="center"/>
            </w:pPr>
            <w:r>
              <w:rPr>
                <w:sz w:val="20"/>
              </w:rPr>
              <w:t xml:space="preserve">2 075,8</w:t>
            </w:r>
          </w:p>
        </w:tc>
        <w:tc>
          <w:tcPr>
            <w:tcW w:w="1077" w:type="dxa"/>
            <w:tcBorders>
              <w:top w:val="nil"/>
              <w:left w:val="nil"/>
              <w:bottom w:val="nil"/>
              <w:right w:val="nil"/>
            </w:tcBorders>
          </w:tcPr>
          <w:p>
            <w:pPr>
              <w:pStyle w:val="0"/>
              <w:jc w:val="center"/>
            </w:pPr>
            <w:r>
              <w:rPr>
                <w:sz w:val="20"/>
              </w:rPr>
              <w:t xml:space="preserve">3 350,0</w:t>
            </w:r>
          </w:p>
        </w:tc>
        <w:tc>
          <w:tcPr>
            <w:tcW w:w="1134" w:type="dxa"/>
            <w:tcBorders>
              <w:top w:val="nil"/>
              <w:left w:val="nil"/>
              <w:bottom w:val="nil"/>
              <w:right w:val="nil"/>
            </w:tcBorders>
          </w:tcPr>
          <w:p>
            <w:pPr>
              <w:pStyle w:val="0"/>
              <w:jc w:val="center"/>
            </w:pPr>
            <w:r>
              <w:rPr>
                <w:sz w:val="20"/>
              </w:rPr>
              <w:t xml:space="preserve">3 350,0</w:t>
            </w:r>
          </w:p>
        </w:tc>
        <w:tc>
          <w:tcPr>
            <w:tcW w:w="1134" w:type="dxa"/>
            <w:tcBorders>
              <w:top w:val="nil"/>
              <w:left w:val="nil"/>
              <w:bottom w:val="nil"/>
              <w:right w:val="nil"/>
            </w:tcBorders>
          </w:tcPr>
          <w:p>
            <w:pPr>
              <w:pStyle w:val="0"/>
              <w:jc w:val="center"/>
            </w:pPr>
            <w:r>
              <w:rPr>
                <w:sz w:val="20"/>
              </w:rPr>
              <w:t xml:space="preserve">3 350,0</w:t>
            </w:r>
          </w:p>
        </w:tc>
        <w:tc>
          <w:tcPr>
            <w:tcW w:w="1191" w:type="dxa"/>
            <w:tcBorders>
              <w:top w:val="nil"/>
              <w:left w:val="nil"/>
              <w:bottom w:val="nil"/>
              <w:right w:val="nil"/>
            </w:tcBorders>
          </w:tcPr>
          <w:p>
            <w:pPr>
              <w:pStyle w:val="0"/>
              <w:jc w:val="center"/>
            </w:pPr>
            <w:r>
              <w:rPr>
                <w:sz w:val="20"/>
              </w:rPr>
              <w:t xml:space="preserve">3 350,0</w:t>
            </w:r>
          </w:p>
        </w:tc>
        <w:tc>
          <w:tcPr>
            <w:tcW w:w="1191" w:type="dxa"/>
            <w:tcBorders>
              <w:top w:val="nil"/>
              <w:left w:val="nil"/>
              <w:bottom w:val="nil"/>
              <w:right w:val="nil"/>
            </w:tcBorders>
          </w:tcPr>
          <w:p>
            <w:pPr>
              <w:pStyle w:val="0"/>
              <w:jc w:val="center"/>
            </w:pPr>
            <w:r>
              <w:rPr>
                <w:sz w:val="20"/>
              </w:rPr>
              <w:t xml:space="preserve">3 850,0</w:t>
            </w:r>
          </w:p>
        </w:tc>
        <w:tc>
          <w:tcPr>
            <w:tcW w:w="3742" w:type="dxa"/>
            <w:tcBorders>
              <w:top w:val="nil"/>
              <w:left w:val="nil"/>
              <w:bottom w:val="nil"/>
              <w:right w:val="nil"/>
            </w:tcBorders>
            <w:vMerge w:val="restart"/>
          </w:tcPr>
          <w:p>
            <w:pPr>
              <w:pStyle w:val="0"/>
            </w:pPr>
            <w:r>
              <w:rPr>
                <w:sz w:val="20"/>
              </w:rPr>
              <w:t xml:space="preserve">привлечение к участию в мероприятиях 1000 человек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19 325,8</w:t>
            </w:r>
          </w:p>
        </w:tc>
        <w:tc>
          <w:tcPr>
            <w:tcW w:w="1191" w:type="dxa"/>
            <w:tcBorders>
              <w:top w:val="nil"/>
              <w:left w:val="nil"/>
              <w:bottom w:val="nil"/>
              <w:right w:val="nil"/>
            </w:tcBorders>
          </w:tcPr>
          <w:p>
            <w:pPr>
              <w:pStyle w:val="0"/>
              <w:jc w:val="center"/>
            </w:pPr>
            <w:r>
              <w:rPr>
                <w:sz w:val="20"/>
              </w:rPr>
              <w:t xml:space="preserve">2 075,8</w:t>
            </w:r>
          </w:p>
        </w:tc>
        <w:tc>
          <w:tcPr>
            <w:tcW w:w="1077" w:type="dxa"/>
            <w:tcBorders>
              <w:top w:val="nil"/>
              <w:left w:val="nil"/>
              <w:bottom w:val="nil"/>
              <w:right w:val="nil"/>
            </w:tcBorders>
          </w:tcPr>
          <w:p>
            <w:pPr>
              <w:pStyle w:val="0"/>
              <w:jc w:val="center"/>
            </w:pPr>
            <w:r>
              <w:rPr>
                <w:sz w:val="20"/>
              </w:rPr>
              <w:t xml:space="preserve">3 350,0</w:t>
            </w:r>
          </w:p>
        </w:tc>
        <w:tc>
          <w:tcPr>
            <w:tcW w:w="1134" w:type="dxa"/>
            <w:tcBorders>
              <w:top w:val="nil"/>
              <w:left w:val="nil"/>
              <w:bottom w:val="nil"/>
              <w:right w:val="nil"/>
            </w:tcBorders>
          </w:tcPr>
          <w:p>
            <w:pPr>
              <w:pStyle w:val="0"/>
              <w:jc w:val="center"/>
            </w:pPr>
            <w:r>
              <w:rPr>
                <w:sz w:val="20"/>
              </w:rPr>
              <w:t xml:space="preserve">3 350,0</w:t>
            </w:r>
          </w:p>
        </w:tc>
        <w:tc>
          <w:tcPr>
            <w:tcW w:w="1134" w:type="dxa"/>
            <w:tcBorders>
              <w:top w:val="nil"/>
              <w:left w:val="nil"/>
              <w:bottom w:val="nil"/>
              <w:right w:val="nil"/>
            </w:tcBorders>
          </w:tcPr>
          <w:p>
            <w:pPr>
              <w:pStyle w:val="0"/>
              <w:jc w:val="center"/>
            </w:pPr>
            <w:r>
              <w:rPr>
                <w:sz w:val="20"/>
              </w:rPr>
              <w:t xml:space="preserve">3 350,0</w:t>
            </w:r>
          </w:p>
        </w:tc>
        <w:tc>
          <w:tcPr>
            <w:tcW w:w="1191" w:type="dxa"/>
            <w:tcBorders>
              <w:top w:val="nil"/>
              <w:left w:val="nil"/>
              <w:bottom w:val="nil"/>
              <w:right w:val="nil"/>
            </w:tcBorders>
          </w:tcPr>
          <w:p>
            <w:pPr>
              <w:pStyle w:val="0"/>
              <w:jc w:val="center"/>
            </w:pPr>
            <w:r>
              <w:rPr>
                <w:sz w:val="20"/>
              </w:rPr>
              <w:t xml:space="preserve">3 350,0</w:t>
            </w:r>
          </w:p>
        </w:tc>
        <w:tc>
          <w:tcPr>
            <w:tcW w:w="1191" w:type="dxa"/>
            <w:tcBorders>
              <w:top w:val="nil"/>
              <w:left w:val="nil"/>
              <w:bottom w:val="nil"/>
              <w:right w:val="nil"/>
            </w:tcBorders>
          </w:tcPr>
          <w:p>
            <w:pPr>
              <w:pStyle w:val="0"/>
              <w:jc w:val="center"/>
            </w:pPr>
            <w:r>
              <w:rPr>
                <w:sz w:val="20"/>
              </w:rPr>
              <w:t xml:space="preserve">3 850,0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организация содействия трудоустройству молодежи</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10 700,0</w:t>
            </w:r>
          </w:p>
        </w:tc>
        <w:tc>
          <w:tcPr>
            <w:tcW w:w="1191" w:type="dxa"/>
            <w:tcBorders>
              <w:top w:val="nil"/>
              <w:left w:val="nil"/>
              <w:bottom w:val="nil"/>
              <w:right w:val="nil"/>
            </w:tcBorders>
          </w:tcPr>
          <w:p>
            <w:pPr>
              <w:pStyle w:val="0"/>
              <w:jc w:val="center"/>
            </w:pPr>
            <w:r>
              <w:rPr>
                <w:sz w:val="20"/>
              </w:rPr>
              <w:t xml:space="preserve">1 700,0</w:t>
            </w:r>
          </w:p>
        </w:tc>
        <w:tc>
          <w:tcPr>
            <w:tcW w:w="1077" w:type="dxa"/>
            <w:tcBorders>
              <w:top w:val="nil"/>
              <w:left w:val="nil"/>
              <w:bottom w:val="nil"/>
              <w:right w:val="nil"/>
            </w:tcBorders>
          </w:tcPr>
          <w:p>
            <w:pPr>
              <w:pStyle w:val="0"/>
              <w:jc w:val="center"/>
            </w:pPr>
            <w:r>
              <w:rPr>
                <w:sz w:val="20"/>
              </w:rPr>
              <w:t xml:space="preserve">1 700,0</w:t>
            </w:r>
          </w:p>
        </w:tc>
        <w:tc>
          <w:tcPr>
            <w:tcW w:w="1134" w:type="dxa"/>
            <w:tcBorders>
              <w:top w:val="nil"/>
              <w:left w:val="nil"/>
              <w:bottom w:val="nil"/>
              <w:right w:val="nil"/>
            </w:tcBorders>
          </w:tcPr>
          <w:p>
            <w:pPr>
              <w:pStyle w:val="0"/>
              <w:jc w:val="center"/>
            </w:pPr>
            <w:r>
              <w:rPr>
                <w:sz w:val="20"/>
              </w:rPr>
              <w:t xml:space="preserve">1 700,0</w:t>
            </w:r>
          </w:p>
        </w:tc>
        <w:tc>
          <w:tcPr>
            <w:tcW w:w="1134" w:type="dxa"/>
            <w:tcBorders>
              <w:top w:val="nil"/>
              <w:left w:val="nil"/>
              <w:bottom w:val="nil"/>
              <w:right w:val="nil"/>
            </w:tcBorders>
          </w:tcPr>
          <w:p>
            <w:pPr>
              <w:pStyle w:val="0"/>
              <w:jc w:val="center"/>
            </w:pPr>
            <w:r>
              <w:rPr>
                <w:sz w:val="20"/>
              </w:rPr>
              <w:t xml:space="preserve">1 700,0</w:t>
            </w:r>
          </w:p>
        </w:tc>
        <w:tc>
          <w:tcPr>
            <w:tcW w:w="1191" w:type="dxa"/>
            <w:tcBorders>
              <w:top w:val="nil"/>
              <w:left w:val="nil"/>
              <w:bottom w:val="nil"/>
              <w:right w:val="nil"/>
            </w:tcBorders>
          </w:tcPr>
          <w:p>
            <w:pPr>
              <w:pStyle w:val="0"/>
              <w:jc w:val="center"/>
            </w:pPr>
            <w:r>
              <w:rPr>
                <w:sz w:val="20"/>
              </w:rPr>
              <w:t xml:space="preserve">1 700,0</w:t>
            </w:r>
          </w:p>
        </w:tc>
        <w:tc>
          <w:tcPr>
            <w:tcW w:w="1191" w:type="dxa"/>
            <w:tcBorders>
              <w:top w:val="nil"/>
              <w:left w:val="nil"/>
              <w:bottom w:val="nil"/>
              <w:right w:val="nil"/>
            </w:tcBorders>
          </w:tcPr>
          <w:p>
            <w:pPr>
              <w:pStyle w:val="0"/>
              <w:jc w:val="center"/>
            </w:pPr>
            <w:r>
              <w:rPr>
                <w:sz w:val="20"/>
              </w:rPr>
              <w:t xml:space="preserve">2 200,0</w:t>
            </w:r>
          </w:p>
        </w:tc>
        <w:tc>
          <w:tcPr>
            <w:tcW w:w="3742" w:type="dxa"/>
            <w:tcBorders>
              <w:top w:val="nil"/>
              <w:left w:val="nil"/>
              <w:bottom w:val="nil"/>
              <w:right w:val="nil"/>
            </w:tcBorders>
            <w:vMerge w:val="restart"/>
          </w:tcPr>
          <w:p>
            <w:pPr>
              <w:pStyle w:val="0"/>
            </w:pPr>
            <w:r>
              <w:rPr>
                <w:sz w:val="20"/>
              </w:rPr>
              <w:t xml:space="preserve">привлечение к участию в мероприятиях 1000 человек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10 700,0</w:t>
            </w:r>
          </w:p>
        </w:tc>
        <w:tc>
          <w:tcPr>
            <w:tcW w:w="1191" w:type="dxa"/>
            <w:tcBorders>
              <w:top w:val="nil"/>
              <w:left w:val="nil"/>
              <w:bottom w:val="nil"/>
              <w:right w:val="nil"/>
            </w:tcBorders>
          </w:tcPr>
          <w:p>
            <w:pPr>
              <w:pStyle w:val="0"/>
              <w:jc w:val="center"/>
            </w:pPr>
            <w:r>
              <w:rPr>
                <w:sz w:val="20"/>
              </w:rPr>
              <w:t xml:space="preserve">1 700,0</w:t>
            </w:r>
          </w:p>
        </w:tc>
        <w:tc>
          <w:tcPr>
            <w:tcW w:w="1077" w:type="dxa"/>
            <w:tcBorders>
              <w:top w:val="nil"/>
              <w:left w:val="nil"/>
              <w:bottom w:val="nil"/>
              <w:right w:val="nil"/>
            </w:tcBorders>
          </w:tcPr>
          <w:p>
            <w:pPr>
              <w:pStyle w:val="0"/>
              <w:jc w:val="center"/>
            </w:pPr>
            <w:r>
              <w:rPr>
                <w:sz w:val="20"/>
              </w:rPr>
              <w:t xml:space="preserve">1 700,0</w:t>
            </w:r>
          </w:p>
        </w:tc>
        <w:tc>
          <w:tcPr>
            <w:tcW w:w="1134" w:type="dxa"/>
            <w:tcBorders>
              <w:top w:val="nil"/>
              <w:left w:val="nil"/>
              <w:bottom w:val="nil"/>
              <w:right w:val="nil"/>
            </w:tcBorders>
          </w:tcPr>
          <w:p>
            <w:pPr>
              <w:pStyle w:val="0"/>
              <w:jc w:val="center"/>
            </w:pPr>
            <w:r>
              <w:rPr>
                <w:sz w:val="20"/>
              </w:rPr>
              <w:t xml:space="preserve">1 700,0</w:t>
            </w:r>
          </w:p>
        </w:tc>
        <w:tc>
          <w:tcPr>
            <w:tcW w:w="1134" w:type="dxa"/>
            <w:tcBorders>
              <w:top w:val="nil"/>
              <w:left w:val="nil"/>
              <w:bottom w:val="nil"/>
              <w:right w:val="nil"/>
            </w:tcBorders>
          </w:tcPr>
          <w:p>
            <w:pPr>
              <w:pStyle w:val="0"/>
              <w:jc w:val="center"/>
            </w:pPr>
            <w:r>
              <w:rPr>
                <w:sz w:val="20"/>
              </w:rPr>
              <w:t xml:space="preserve">1 700,0</w:t>
            </w:r>
          </w:p>
        </w:tc>
        <w:tc>
          <w:tcPr>
            <w:tcW w:w="1191" w:type="dxa"/>
            <w:tcBorders>
              <w:top w:val="nil"/>
              <w:left w:val="nil"/>
              <w:bottom w:val="nil"/>
              <w:right w:val="nil"/>
            </w:tcBorders>
          </w:tcPr>
          <w:p>
            <w:pPr>
              <w:pStyle w:val="0"/>
              <w:jc w:val="center"/>
            </w:pPr>
            <w:r>
              <w:rPr>
                <w:sz w:val="20"/>
              </w:rPr>
              <w:t xml:space="preserve">1 700,0</w:t>
            </w:r>
          </w:p>
        </w:tc>
        <w:tc>
          <w:tcPr>
            <w:tcW w:w="1191" w:type="dxa"/>
            <w:tcBorders>
              <w:top w:val="nil"/>
              <w:left w:val="nil"/>
              <w:bottom w:val="nil"/>
              <w:right w:val="nil"/>
            </w:tcBorders>
          </w:tcPr>
          <w:p>
            <w:pPr>
              <w:pStyle w:val="0"/>
              <w:jc w:val="center"/>
            </w:pPr>
            <w:r>
              <w:rPr>
                <w:sz w:val="20"/>
              </w:rPr>
              <w:t xml:space="preserve">2 200,0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1642" w:name="P1642"/>
          <w:bookmarkEnd w:id="1642"/>
          <w:p>
            <w:pPr>
              <w:pStyle w:val="0"/>
            </w:pPr>
            <w:r>
              <w:rPr>
                <w:sz w:val="20"/>
              </w:rPr>
              <w:t xml:space="preserve">3.2. Обеспечение деятельности государственного автономного учреждения Архангельской области "Штаб молодежных трудовых отрядов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131 230,3</w:t>
            </w:r>
          </w:p>
        </w:tc>
        <w:tc>
          <w:tcPr>
            <w:tcW w:w="1191" w:type="dxa"/>
            <w:tcBorders>
              <w:top w:val="nil"/>
              <w:left w:val="nil"/>
              <w:bottom w:val="nil"/>
              <w:right w:val="nil"/>
            </w:tcBorders>
          </w:tcPr>
          <w:p>
            <w:pPr>
              <w:pStyle w:val="0"/>
              <w:jc w:val="center"/>
            </w:pPr>
            <w:r>
              <w:rPr>
                <w:sz w:val="20"/>
              </w:rPr>
              <w:t xml:space="preserve">20 292,0</w:t>
            </w:r>
          </w:p>
        </w:tc>
        <w:tc>
          <w:tcPr>
            <w:tcW w:w="1077" w:type="dxa"/>
            <w:tcBorders>
              <w:top w:val="nil"/>
              <w:left w:val="nil"/>
              <w:bottom w:val="nil"/>
              <w:right w:val="nil"/>
            </w:tcBorders>
          </w:tcPr>
          <w:p>
            <w:pPr>
              <w:pStyle w:val="0"/>
              <w:jc w:val="center"/>
            </w:pPr>
            <w:r>
              <w:rPr>
                <w:sz w:val="20"/>
              </w:rPr>
              <w:t xml:space="preserve">22 165,4</w:t>
            </w:r>
          </w:p>
        </w:tc>
        <w:tc>
          <w:tcPr>
            <w:tcW w:w="1134" w:type="dxa"/>
            <w:tcBorders>
              <w:top w:val="nil"/>
              <w:left w:val="nil"/>
              <w:bottom w:val="nil"/>
              <w:right w:val="nil"/>
            </w:tcBorders>
          </w:tcPr>
          <w:p>
            <w:pPr>
              <w:pStyle w:val="0"/>
              <w:jc w:val="center"/>
            </w:pPr>
            <w:r>
              <w:rPr>
                <w:sz w:val="20"/>
              </w:rPr>
              <w:t xml:space="preserve">22 593,3</w:t>
            </w:r>
          </w:p>
        </w:tc>
        <w:tc>
          <w:tcPr>
            <w:tcW w:w="1134" w:type="dxa"/>
            <w:tcBorders>
              <w:top w:val="nil"/>
              <w:left w:val="nil"/>
              <w:bottom w:val="nil"/>
              <w:right w:val="nil"/>
            </w:tcBorders>
          </w:tcPr>
          <w:p>
            <w:pPr>
              <w:pStyle w:val="0"/>
              <w:jc w:val="center"/>
            </w:pPr>
            <w:r>
              <w:rPr>
                <w:sz w:val="20"/>
              </w:rPr>
              <w:t xml:space="preserve">23 106,6</w:t>
            </w:r>
          </w:p>
        </w:tc>
        <w:tc>
          <w:tcPr>
            <w:tcW w:w="1191" w:type="dxa"/>
            <w:tcBorders>
              <w:top w:val="nil"/>
              <w:left w:val="nil"/>
              <w:bottom w:val="nil"/>
              <w:right w:val="nil"/>
            </w:tcBorders>
          </w:tcPr>
          <w:p>
            <w:pPr>
              <w:pStyle w:val="0"/>
              <w:jc w:val="center"/>
            </w:pPr>
            <w:r>
              <w:rPr>
                <w:sz w:val="20"/>
              </w:rPr>
              <w:t xml:space="preserve">23 531,0</w:t>
            </w:r>
          </w:p>
        </w:tc>
        <w:tc>
          <w:tcPr>
            <w:tcW w:w="1191" w:type="dxa"/>
            <w:tcBorders>
              <w:top w:val="nil"/>
              <w:left w:val="nil"/>
              <w:bottom w:val="nil"/>
              <w:right w:val="nil"/>
            </w:tcBorders>
          </w:tcPr>
          <w:p>
            <w:pPr>
              <w:pStyle w:val="0"/>
              <w:jc w:val="center"/>
            </w:pPr>
            <w:r>
              <w:rPr>
                <w:sz w:val="20"/>
              </w:rPr>
              <w:t xml:space="preserve">19 542,0</w:t>
            </w:r>
          </w:p>
        </w:tc>
        <w:tc>
          <w:tcPr>
            <w:tcW w:w="3742" w:type="dxa"/>
            <w:tcBorders>
              <w:top w:val="nil"/>
              <w:left w:val="nil"/>
              <w:bottom w:val="nil"/>
              <w:right w:val="nil"/>
            </w:tcBorders>
            <w:vMerge w:val="restart"/>
          </w:tcPr>
          <w:p>
            <w:pPr>
              <w:pStyle w:val="0"/>
            </w:pPr>
            <w:r>
              <w:rPr>
                <w:sz w:val="20"/>
              </w:rPr>
              <w:t xml:space="preserve">проведение не менее 1200 консультаций (в 2021 году - не менее 1000 консультаций) по содействию занятости населения ежегодно;</w:t>
            </w:r>
          </w:p>
          <w:p>
            <w:pPr>
              <w:pStyle w:val="0"/>
            </w:pPr>
            <w:r>
              <w:rPr>
                <w:sz w:val="20"/>
              </w:rPr>
              <w:t xml:space="preserve">организация и проведение не менее 85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 2021 году - не менее 80 мероприятий);</w:t>
            </w:r>
          </w:p>
          <w:p>
            <w:pPr>
              <w:pStyle w:val="0"/>
            </w:pPr>
            <w:r>
              <w:rPr>
                <w:sz w:val="20"/>
              </w:rPr>
              <w:t xml:space="preserve">организация и проведение не менее 40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131 230,3</w:t>
            </w:r>
          </w:p>
        </w:tc>
        <w:tc>
          <w:tcPr>
            <w:tcW w:w="1191" w:type="dxa"/>
            <w:tcBorders>
              <w:top w:val="nil"/>
              <w:left w:val="nil"/>
              <w:bottom w:val="nil"/>
              <w:right w:val="nil"/>
            </w:tcBorders>
          </w:tcPr>
          <w:p>
            <w:pPr>
              <w:pStyle w:val="0"/>
              <w:jc w:val="center"/>
            </w:pPr>
            <w:r>
              <w:rPr>
                <w:sz w:val="20"/>
              </w:rPr>
              <w:t xml:space="preserve">20 292,0</w:t>
            </w:r>
          </w:p>
        </w:tc>
        <w:tc>
          <w:tcPr>
            <w:tcW w:w="1077" w:type="dxa"/>
            <w:tcBorders>
              <w:top w:val="nil"/>
              <w:left w:val="nil"/>
              <w:bottom w:val="nil"/>
              <w:right w:val="nil"/>
            </w:tcBorders>
          </w:tcPr>
          <w:p>
            <w:pPr>
              <w:pStyle w:val="0"/>
              <w:jc w:val="center"/>
            </w:pPr>
            <w:r>
              <w:rPr>
                <w:sz w:val="20"/>
              </w:rPr>
              <w:t xml:space="preserve">22 165,4</w:t>
            </w:r>
          </w:p>
        </w:tc>
        <w:tc>
          <w:tcPr>
            <w:tcW w:w="1134" w:type="dxa"/>
            <w:tcBorders>
              <w:top w:val="nil"/>
              <w:left w:val="nil"/>
              <w:bottom w:val="nil"/>
              <w:right w:val="nil"/>
            </w:tcBorders>
          </w:tcPr>
          <w:p>
            <w:pPr>
              <w:pStyle w:val="0"/>
              <w:jc w:val="center"/>
            </w:pPr>
            <w:r>
              <w:rPr>
                <w:sz w:val="20"/>
              </w:rPr>
              <w:t xml:space="preserve">22 593,3</w:t>
            </w:r>
          </w:p>
        </w:tc>
        <w:tc>
          <w:tcPr>
            <w:tcW w:w="1134" w:type="dxa"/>
            <w:tcBorders>
              <w:top w:val="nil"/>
              <w:left w:val="nil"/>
              <w:bottom w:val="nil"/>
              <w:right w:val="nil"/>
            </w:tcBorders>
          </w:tcPr>
          <w:p>
            <w:pPr>
              <w:pStyle w:val="0"/>
              <w:jc w:val="center"/>
            </w:pPr>
            <w:r>
              <w:rPr>
                <w:sz w:val="20"/>
              </w:rPr>
              <w:t xml:space="preserve">23 106,6</w:t>
            </w:r>
          </w:p>
        </w:tc>
        <w:tc>
          <w:tcPr>
            <w:tcW w:w="1191" w:type="dxa"/>
            <w:tcBorders>
              <w:top w:val="nil"/>
              <w:left w:val="nil"/>
              <w:bottom w:val="nil"/>
              <w:right w:val="nil"/>
            </w:tcBorders>
          </w:tcPr>
          <w:p>
            <w:pPr>
              <w:pStyle w:val="0"/>
              <w:jc w:val="center"/>
            </w:pPr>
            <w:r>
              <w:rPr>
                <w:sz w:val="20"/>
              </w:rPr>
              <w:t xml:space="preserve">23 531,0</w:t>
            </w:r>
          </w:p>
        </w:tc>
        <w:tc>
          <w:tcPr>
            <w:tcW w:w="1191" w:type="dxa"/>
            <w:tcBorders>
              <w:top w:val="nil"/>
              <w:left w:val="nil"/>
              <w:bottom w:val="nil"/>
              <w:right w:val="nil"/>
            </w:tcBorders>
          </w:tcPr>
          <w:p>
            <w:pPr>
              <w:pStyle w:val="0"/>
              <w:jc w:val="center"/>
            </w:pPr>
            <w:r>
              <w:rPr>
                <w:sz w:val="20"/>
              </w:rPr>
              <w:t xml:space="preserve">19 542,0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1696" w:name="P1696"/>
          <w:bookmarkEnd w:id="1696"/>
          <w:p>
            <w:pPr>
              <w:pStyle w:val="0"/>
            </w:pPr>
            <w:r>
              <w:rPr>
                <w:sz w:val="20"/>
              </w:rPr>
              <w:t xml:space="preserve">3.3. Предоставление субсидии местным бюджетам на реализацию мероприятий по содействию трудоустройству несовершеннолетних граждан на территории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88 200,0</w:t>
            </w:r>
          </w:p>
        </w:tc>
        <w:tc>
          <w:tcPr>
            <w:tcW w:w="1191" w:type="dxa"/>
            <w:tcBorders>
              <w:top w:val="nil"/>
              <w:left w:val="nil"/>
              <w:bottom w:val="nil"/>
              <w:right w:val="nil"/>
            </w:tcBorders>
          </w:tcPr>
          <w:p>
            <w:pPr>
              <w:pStyle w:val="0"/>
              <w:jc w:val="center"/>
            </w:pPr>
            <w:r>
              <w:rPr>
                <w:sz w:val="20"/>
              </w:rPr>
              <w:t xml:space="preserve">11 550,0</w:t>
            </w:r>
          </w:p>
        </w:tc>
        <w:tc>
          <w:tcPr>
            <w:tcW w:w="1077" w:type="dxa"/>
            <w:tcBorders>
              <w:top w:val="nil"/>
              <w:left w:val="nil"/>
              <w:bottom w:val="nil"/>
              <w:right w:val="nil"/>
            </w:tcBorders>
          </w:tcPr>
          <w:p>
            <w:pPr>
              <w:pStyle w:val="0"/>
              <w:jc w:val="center"/>
            </w:pPr>
            <w:r>
              <w:rPr>
                <w:sz w:val="20"/>
              </w:rPr>
              <w:t xml:space="preserve">12 350,0</w:t>
            </w:r>
          </w:p>
        </w:tc>
        <w:tc>
          <w:tcPr>
            <w:tcW w:w="1134" w:type="dxa"/>
            <w:tcBorders>
              <w:top w:val="nil"/>
              <w:left w:val="nil"/>
              <w:bottom w:val="nil"/>
              <w:right w:val="nil"/>
            </w:tcBorders>
          </w:tcPr>
          <w:p>
            <w:pPr>
              <w:pStyle w:val="0"/>
              <w:jc w:val="center"/>
            </w:pPr>
            <w:r>
              <w:rPr>
                <w:sz w:val="20"/>
              </w:rPr>
              <w:t xml:space="preserve">22 750,0</w:t>
            </w:r>
          </w:p>
        </w:tc>
        <w:tc>
          <w:tcPr>
            <w:tcW w:w="1134" w:type="dxa"/>
            <w:tcBorders>
              <w:top w:val="nil"/>
              <w:left w:val="nil"/>
              <w:bottom w:val="nil"/>
              <w:right w:val="nil"/>
            </w:tcBorders>
          </w:tcPr>
          <w:p>
            <w:pPr>
              <w:pStyle w:val="0"/>
              <w:jc w:val="center"/>
            </w:pPr>
            <w:r>
              <w:rPr>
                <w:sz w:val="20"/>
              </w:rPr>
              <w:t xml:space="preserve">12 350,0</w:t>
            </w:r>
          </w:p>
        </w:tc>
        <w:tc>
          <w:tcPr>
            <w:tcW w:w="1191" w:type="dxa"/>
            <w:tcBorders>
              <w:top w:val="nil"/>
              <w:left w:val="nil"/>
              <w:bottom w:val="nil"/>
              <w:right w:val="nil"/>
            </w:tcBorders>
          </w:tcPr>
          <w:p>
            <w:pPr>
              <w:pStyle w:val="0"/>
              <w:jc w:val="center"/>
            </w:pPr>
            <w:r>
              <w:rPr>
                <w:sz w:val="20"/>
              </w:rPr>
              <w:t xml:space="preserve">12 350,0</w:t>
            </w:r>
          </w:p>
        </w:tc>
        <w:tc>
          <w:tcPr>
            <w:tcW w:w="1191" w:type="dxa"/>
            <w:tcBorders>
              <w:top w:val="nil"/>
              <w:left w:val="nil"/>
              <w:bottom w:val="nil"/>
              <w:right w:val="nil"/>
            </w:tcBorders>
          </w:tcPr>
          <w:p>
            <w:pPr>
              <w:pStyle w:val="0"/>
              <w:jc w:val="center"/>
            </w:pPr>
            <w:r>
              <w:rPr>
                <w:sz w:val="20"/>
              </w:rPr>
              <w:t xml:space="preserve">16 850,0</w:t>
            </w:r>
          </w:p>
        </w:tc>
        <w:tc>
          <w:tcPr>
            <w:tcW w:w="3742" w:type="dxa"/>
            <w:tcBorders>
              <w:top w:val="nil"/>
              <w:left w:val="nil"/>
              <w:bottom w:val="nil"/>
              <w:right w:val="nil"/>
            </w:tcBorders>
            <w:vMerge w:val="restart"/>
          </w:tcPr>
          <w:p>
            <w:pPr>
              <w:pStyle w:val="0"/>
            </w:pPr>
            <w:r>
              <w:rPr>
                <w:sz w:val="20"/>
              </w:rPr>
              <w:t xml:space="preserve">содействие трудоустройству на временные рабочие места ежегодно не менее 1500 молодых людей (в 2023 году - не менее 1900 молодых людей)</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80 400,0</w:t>
            </w:r>
          </w:p>
        </w:tc>
        <w:tc>
          <w:tcPr>
            <w:tcW w:w="1191" w:type="dxa"/>
            <w:tcBorders>
              <w:top w:val="nil"/>
              <w:left w:val="nil"/>
              <w:bottom w:val="nil"/>
              <w:right w:val="nil"/>
            </w:tcBorders>
          </w:tcPr>
          <w:p>
            <w:pPr>
              <w:pStyle w:val="0"/>
              <w:jc w:val="center"/>
            </w:pPr>
            <w:r>
              <w:rPr>
                <w:sz w:val="20"/>
              </w:rPr>
              <w:t xml:space="preserve">11 000,0</w:t>
            </w:r>
          </w:p>
        </w:tc>
        <w:tc>
          <w:tcPr>
            <w:tcW w:w="1077" w:type="dxa"/>
            <w:tcBorders>
              <w:top w:val="nil"/>
              <w:left w:val="nil"/>
              <w:bottom w:val="nil"/>
              <w:right w:val="nil"/>
            </w:tcBorders>
          </w:tcPr>
          <w:p>
            <w:pPr>
              <w:pStyle w:val="0"/>
              <w:jc w:val="center"/>
            </w:pPr>
            <w:r>
              <w:rPr>
                <w:sz w:val="20"/>
              </w:rPr>
              <w:t xml:space="preserve">11 000,0</w:t>
            </w:r>
          </w:p>
        </w:tc>
        <w:tc>
          <w:tcPr>
            <w:tcW w:w="1134" w:type="dxa"/>
            <w:tcBorders>
              <w:top w:val="nil"/>
              <w:left w:val="nil"/>
              <w:bottom w:val="nil"/>
              <w:right w:val="nil"/>
            </w:tcBorders>
          </w:tcPr>
          <w:p>
            <w:pPr>
              <w:pStyle w:val="0"/>
              <w:jc w:val="center"/>
            </w:pPr>
            <w:r>
              <w:rPr>
                <w:sz w:val="20"/>
              </w:rPr>
              <w:t xml:space="preserve">21 400,0</w:t>
            </w:r>
          </w:p>
        </w:tc>
        <w:tc>
          <w:tcPr>
            <w:tcW w:w="1134" w:type="dxa"/>
            <w:tcBorders>
              <w:top w:val="nil"/>
              <w:left w:val="nil"/>
              <w:bottom w:val="nil"/>
              <w:right w:val="nil"/>
            </w:tcBorders>
          </w:tcPr>
          <w:p>
            <w:pPr>
              <w:pStyle w:val="0"/>
              <w:jc w:val="center"/>
            </w:pPr>
            <w:r>
              <w:rPr>
                <w:sz w:val="20"/>
              </w:rPr>
              <w:t xml:space="preserve">11 000,0</w:t>
            </w:r>
          </w:p>
        </w:tc>
        <w:tc>
          <w:tcPr>
            <w:tcW w:w="1191" w:type="dxa"/>
            <w:tcBorders>
              <w:top w:val="nil"/>
              <w:left w:val="nil"/>
              <w:bottom w:val="nil"/>
              <w:right w:val="nil"/>
            </w:tcBorders>
          </w:tcPr>
          <w:p>
            <w:pPr>
              <w:pStyle w:val="0"/>
              <w:jc w:val="center"/>
            </w:pPr>
            <w:r>
              <w:rPr>
                <w:sz w:val="20"/>
              </w:rPr>
              <w:t xml:space="preserve">11 000,0</w:t>
            </w:r>
          </w:p>
        </w:tc>
        <w:tc>
          <w:tcPr>
            <w:tcW w:w="1191" w:type="dxa"/>
            <w:tcBorders>
              <w:top w:val="nil"/>
              <w:left w:val="nil"/>
              <w:bottom w:val="nil"/>
              <w:right w:val="nil"/>
            </w:tcBorders>
          </w:tcPr>
          <w:p>
            <w:pPr>
              <w:pStyle w:val="0"/>
              <w:jc w:val="center"/>
            </w:pPr>
            <w:r>
              <w:rPr>
                <w:sz w:val="20"/>
              </w:rPr>
              <w:t xml:space="preserve">15 000,0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7 800,0</w:t>
            </w:r>
          </w:p>
        </w:tc>
        <w:tc>
          <w:tcPr>
            <w:tcW w:w="1191" w:type="dxa"/>
            <w:tcBorders>
              <w:top w:val="nil"/>
              <w:left w:val="nil"/>
              <w:bottom w:val="nil"/>
              <w:right w:val="nil"/>
            </w:tcBorders>
          </w:tcPr>
          <w:p>
            <w:pPr>
              <w:pStyle w:val="0"/>
              <w:jc w:val="center"/>
            </w:pPr>
            <w:r>
              <w:rPr>
                <w:sz w:val="20"/>
              </w:rPr>
              <w:t xml:space="preserve">550,0</w:t>
            </w:r>
          </w:p>
        </w:tc>
        <w:tc>
          <w:tcPr>
            <w:tcW w:w="1077" w:type="dxa"/>
            <w:tcBorders>
              <w:top w:val="nil"/>
              <w:left w:val="nil"/>
              <w:bottom w:val="nil"/>
              <w:right w:val="nil"/>
            </w:tcBorders>
          </w:tcPr>
          <w:p>
            <w:pPr>
              <w:pStyle w:val="0"/>
              <w:jc w:val="center"/>
            </w:pPr>
            <w:r>
              <w:rPr>
                <w:sz w:val="20"/>
              </w:rPr>
              <w:t xml:space="preserve">1 350,0</w:t>
            </w:r>
          </w:p>
        </w:tc>
        <w:tc>
          <w:tcPr>
            <w:tcW w:w="1134" w:type="dxa"/>
            <w:tcBorders>
              <w:top w:val="nil"/>
              <w:left w:val="nil"/>
              <w:bottom w:val="nil"/>
              <w:right w:val="nil"/>
            </w:tcBorders>
          </w:tcPr>
          <w:p>
            <w:pPr>
              <w:pStyle w:val="0"/>
              <w:jc w:val="center"/>
            </w:pPr>
            <w:r>
              <w:rPr>
                <w:sz w:val="20"/>
              </w:rPr>
              <w:t xml:space="preserve">1 350,0</w:t>
            </w:r>
          </w:p>
        </w:tc>
        <w:tc>
          <w:tcPr>
            <w:tcW w:w="1134" w:type="dxa"/>
            <w:tcBorders>
              <w:top w:val="nil"/>
              <w:left w:val="nil"/>
              <w:bottom w:val="nil"/>
              <w:right w:val="nil"/>
            </w:tcBorders>
          </w:tcPr>
          <w:p>
            <w:pPr>
              <w:pStyle w:val="0"/>
              <w:jc w:val="center"/>
            </w:pPr>
            <w:r>
              <w:rPr>
                <w:sz w:val="20"/>
              </w:rPr>
              <w:t xml:space="preserve">1 350,0</w:t>
            </w:r>
          </w:p>
        </w:tc>
        <w:tc>
          <w:tcPr>
            <w:tcW w:w="1191" w:type="dxa"/>
            <w:tcBorders>
              <w:top w:val="nil"/>
              <w:left w:val="nil"/>
              <w:bottom w:val="nil"/>
              <w:right w:val="nil"/>
            </w:tcBorders>
          </w:tcPr>
          <w:p>
            <w:pPr>
              <w:pStyle w:val="0"/>
              <w:jc w:val="center"/>
            </w:pPr>
            <w:r>
              <w:rPr>
                <w:sz w:val="20"/>
              </w:rPr>
              <w:t xml:space="preserve">1 350,0</w:t>
            </w:r>
          </w:p>
        </w:tc>
        <w:tc>
          <w:tcPr>
            <w:tcW w:w="1191" w:type="dxa"/>
            <w:tcBorders>
              <w:top w:val="nil"/>
              <w:left w:val="nil"/>
              <w:bottom w:val="nil"/>
              <w:right w:val="nil"/>
            </w:tcBorders>
          </w:tcPr>
          <w:p>
            <w:pPr>
              <w:pStyle w:val="0"/>
              <w:jc w:val="center"/>
            </w:pPr>
            <w:r>
              <w:rPr>
                <w:sz w:val="20"/>
              </w:rPr>
              <w:t xml:space="preserve">1 850,0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jc w:val="both"/>
            </w:pPr>
            <w:r>
              <w:rPr>
                <w:sz w:val="20"/>
              </w:rPr>
              <w:t xml:space="preserve">(в ред. </w:t>
            </w:r>
            <w:hyperlink w:history="0" r:id="rId136"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постановления</w:t>
              </w:r>
            </w:hyperlink>
            <w:r>
              <w:rPr>
                <w:sz w:val="20"/>
              </w:rPr>
              <w:t xml:space="preserve"> Правительства Архангельской области от 29.09.2023 N 928-пп)</w:t>
            </w:r>
          </w:p>
        </w:tc>
      </w:tr>
      <w:tr>
        <w:tc>
          <w:tcPr>
            <w:tcW w:w="2098" w:type="dxa"/>
            <w:tcBorders>
              <w:top w:val="nil"/>
              <w:left w:val="nil"/>
              <w:bottom w:val="nil"/>
              <w:right w:val="nil"/>
            </w:tcBorders>
            <w:vMerge w:val="restart"/>
          </w:tcPr>
          <w:bookmarkStart w:id="1749" w:name="P1749"/>
          <w:bookmarkEnd w:id="1749"/>
          <w:p>
            <w:pPr>
              <w:pStyle w:val="0"/>
            </w:pPr>
            <w:r>
              <w:rPr>
                <w:sz w:val="20"/>
              </w:rPr>
              <w:t xml:space="preserve">3.4. Предоставление грантов в форме субсидии на реализацию мероприятий по трудоустройству несовершеннолетних граждан в составе трудовых бригад несовершеннолетних</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7 800,0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7 800,0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количество трудоустроенных участников трудовых бригад несовершеннолетних - не менее 230 молодых людей</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7 800,0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7 800,0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jc w:val="both"/>
            </w:pPr>
            <w:r>
              <w:rPr>
                <w:sz w:val="20"/>
              </w:rPr>
              <w:t xml:space="preserve">(в ред. </w:t>
            </w:r>
            <w:hyperlink w:history="0" r:id="rId137" w:tooltip="Постановление Правительства Архангельской области от 29.09.2023 N 928-пп &quot;О внесении изменений в приложение N 2 к государственной программе Архангельской области &quot;Молодежь Поморья&quot; {КонсультантПлюс}">
              <w:r>
                <w:rPr>
                  <w:sz w:val="20"/>
                  <w:color w:val="0000ff"/>
                </w:rPr>
                <w:t xml:space="preserve">постановления</w:t>
              </w:r>
            </w:hyperlink>
            <w:r>
              <w:rPr>
                <w:sz w:val="20"/>
              </w:rPr>
              <w:t xml:space="preserve"> Правительства Архангельской области от 29.09.2023 N 928-пп)</w:t>
            </w:r>
          </w:p>
        </w:tc>
      </w:tr>
      <w:tr>
        <w:tc>
          <w:tcPr>
            <w:tcW w:w="2098" w:type="dxa"/>
            <w:tcBorders>
              <w:top w:val="nil"/>
              <w:left w:val="nil"/>
              <w:bottom w:val="nil"/>
              <w:right w:val="nil"/>
            </w:tcBorders>
            <w:vMerge w:val="restart"/>
          </w:tcPr>
          <w:bookmarkStart w:id="1802" w:name="P1802"/>
          <w:bookmarkEnd w:id="1802"/>
          <w:p>
            <w:pPr>
              <w:pStyle w:val="0"/>
            </w:pPr>
            <w:r>
              <w:rPr>
                <w:sz w:val="20"/>
              </w:rPr>
              <w:t xml:space="preserve">3.5. Реализация проекта "Наставник трудовой бригады несовершеннолетних"</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1 800,0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1 800,0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подготовка и организация работы 12 наставников; организация ежегодно не менее 10 мероприятий</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71" w:tooltip="7. Доля молодых граждан, которым было оказано содействие в трудоустройстве, или получивших поддержку в сфере профессиональной ориентации, от количества молодежи Архангельской области, ежегодно">
              <w:r>
                <w:rPr>
                  <w:sz w:val="20"/>
                  <w:color w:val="0000ff"/>
                </w:rPr>
                <w:t xml:space="preserve">7</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1 800,0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1 800,0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4 - закрепление на территории сельской молодежи</w:t>
            </w:r>
          </w:p>
        </w:tc>
      </w:tr>
      <w:tr>
        <w:tc>
          <w:tcPr>
            <w:tcW w:w="2098" w:type="dxa"/>
            <w:tcBorders>
              <w:top w:val="nil"/>
              <w:left w:val="nil"/>
              <w:bottom w:val="nil"/>
              <w:right w:val="nil"/>
            </w:tcBorders>
            <w:vMerge w:val="restart"/>
          </w:tcPr>
          <w:bookmarkStart w:id="1855" w:name="P1855"/>
          <w:bookmarkEnd w:id="1855"/>
          <w:p>
            <w:pPr>
              <w:pStyle w:val="0"/>
            </w:pPr>
            <w:r>
              <w:rPr>
                <w:sz w:val="20"/>
              </w:rPr>
              <w:t xml:space="preserve">4.1. Реализация мероприятий, направленных на закрепление на территории сельской молодежи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8 761,2</w:t>
            </w:r>
          </w:p>
        </w:tc>
        <w:tc>
          <w:tcPr>
            <w:tcW w:w="1191" w:type="dxa"/>
            <w:tcBorders>
              <w:top w:val="nil"/>
              <w:left w:val="nil"/>
              <w:bottom w:val="nil"/>
              <w:right w:val="nil"/>
            </w:tcBorders>
          </w:tcPr>
          <w:p>
            <w:pPr>
              <w:pStyle w:val="0"/>
              <w:jc w:val="center"/>
            </w:pPr>
            <w:r>
              <w:rPr>
                <w:sz w:val="20"/>
              </w:rPr>
              <w:t xml:space="preserve">1 261,2</w:t>
            </w:r>
          </w:p>
        </w:tc>
        <w:tc>
          <w:tcPr>
            <w:tcW w:w="1077"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W w:w="3742" w:type="dxa"/>
            <w:tcBorders>
              <w:top w:val="nil"/>
              <w:left w:val="nil"/>
              <w:bottom w:val="nil"/>
              <w:right w:val="nil"/>
            </w:tcBorders>
            <w:vMerge w:val="restart"/>
          </w:tcPr>
          <w:p>
            <w:pPr>
              <w:pStyle w:val="0"/>
            </w:pPr>
            <w:r>
              <w:rPr>
                <w:sz w:val="20"/>
              </w:rPr>
              <w:t xml:space="preserve">вовлечение в деятельность по закреплению на территории сельской молодежи не менее 21 молодого лидера, проживающего в сельской местности, ежегодно;</w:t>
            </w:r>
          </w:p>
          <w:p>
            <w:pPr>
              <w:pStyle w:val="0"/>
            </w:pPr>
            <w:r>
              <w:rPr>
                <w:sz w:val="20"/>
              </w:rPr>
              <w:t xml:space="preserve">создание ежегодно не менее 5 информационных видеороликов, сюжетов, публикаций про истории успеха и продвижение в информационно-телекоммуникационной сети "Интернет"</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8 761,2</w:t>
            </w:r>
          </w:p>
        </w:tc>
        <w:tc>
          <w:tcPr>
            <w:tcW w:w="1191" w:type="dxa"/>
            <w:tcBorders>
              <w:top w:val="nil"/>
              <w:left w:val="nil"/>
              <w:bottom w:val="nil"/>
              <w:right w:val="nil"/>
            </w:tcBorders>
          </w:tcPr>
          <w:p>
            <w:pPr>
              <w:pStyle w:val="0"/>
              <w:jc w:val="center"/>
            </w:pPr>
            <w:r>
              <w:rPr>
                <w:sz w:val="20"/>
              </w:rPr>
              <w:t xml:space="preserve">1 261,2</w:t>
            </w:r>
          </w:p>
        </w:tc>
        <w:tc>
          <w:tcPr>
            <w:tcW w:w="1077"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5 - пропаганда семейных ценностей и повышение репродуктивных ориентаций молодежи</w:t>
            </w:r>
          </w:p>
        </w:tc>
      </w:tr>
      <w:tr>
        <w:tc>
          <w:tcPr>
            <w:tcW w:w="2098" w:type="dxa"/>
            <w:tcBorders>
              <w:top w:val="nil"/>
              <w:left w:val="nil"/>
              <w:bottom w:val="nil"/>
              <w:right w:val="nil"/>
            </w:tcBorders>
            <w:vMerge w:val="restart"/>
          </w:tcPr>
          <w:bookmarkStart w:id="1909" w:name="P1909"/>
          <w:bookmarkEnd w:id="1909"/>
          <w:p>
            <w:pPr>
              <w:pStyle w:val="0"/>
            </w:pPr>
            <w:r>
              <w:rPr>
                <w:sz w:val="20"/>
              </w:rPr>
              <w:t xml:space="preserve">5.1. Обеспечение деятельности государственного автономного учреждения Архангельской области "Центр поддержки молодой семьи"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77 190,7</w:t>
            </w:r>
          </w:p>
        </w:tc>
        <w:tc>
          <w:tcPr>
            <w:tcW w:w="1191" w:type="dxa"/>
            <w:tcBorders>
              <w:top w:val="nil"/>
              <w:left w:val="nil"/>
              <w:bottom w:val="nil"/>
              <w:right w:val="nil"/>
            </w:tcBorders>
          </w:tcPr>
          <w:p>
            <w:pPr>
              <w:pStyle w:val="0"/>
              <w:jc w:val="center"/>
            </w:pPr>
            <w:r>
              <w:rPr>
                <w:sz w:val="20"/>
              </w:rPr>
              <w:t xml:space="preserve">12 155,2</w:t>
            </w:r>
          </w:p>
        </w:tc>
        <w:tc>
          <w:tcPr>
            <w:tcW w:w="1077" w:type="dxa"/>
            <w:tcBorders>
              <w:top w:val="nil"/>
              <w:left w:val="nil"/>
              <w:bottom w:val="nil"/>
              <w:right w:val="nil"/>
            </w:tcBorders>
          </w:tcPr>
          <w:p>
            <w:pPr>
              <w:pStyle w:val="0"/>
              <w:jc w:val="center"/>
            </w:pPr>
            <w:r>
              <w:rPr>
                <w:sz w:val="20"/>
              </w:rPr>
              <w:t xml:space="preserve">12 155,2</w:t>
            </w:r>
          </w:p>
        </w:tc>
        <w:tc>
          <w:tcPr>
            <w:tcW w:w="1134" w:type="dxa"/>
            <w:tcBorders>
              <w:top w:val="nil"/>
              <w:left w:val="nil"/>
              <w:bottom w:val="nil"/>
              <w:right w:val="nil"/>
            </w:tcBorders>
          </w:tcPr>
          <w:p>
            <w:pPr>
              <w:pStyle w:val="0"/>
              <w:jc w:val="center"/>
            </w:pPr>
            <w:r>
              <w:rPr>
                <w:sz w:val="20"/>
              </w:rPr>
              <w:t xml:space="preserve">14 821,7</w:t>
            </w:r>
          </w:p>
        </w:tc>
        <w:tc>
          <w:tcPr>
            <w:tcW w:w="1134" w:type="dxa"/>
            <w:tcBorders>
              <w:top w:val="nil"/>
              <w:left w:val="nil"/>
              <w:bottom w:val="nil"/>
              <w:right w:val="nil"/>
            </w:tcBorders>
          </w:tcPr>
          <w:p>
            <w:pPr>
              <w:pStyle w:val="0"/>
              <w:jc w:val="center"/>
            </w:pPr>
            <w:r>
              <w:rPr>
                <w:sz w:val="20"/>
              </w:rPr>
              <w:t xml:space="preserve">12 805,1</w:t>
            </w:r>
          </w:p>
        </w:tc>
        <w:tc>
          <w:tcPr>
            <w:tcW w:w="1191" w:type="dxa"/>
            <w:tcBorders>
              <w:top w:val="nil"/>
              <w:left w:val="nil"/>
              <w:bottom w:val="nil"/>
              <w:right w:val="nil"/>
            </w:tcBorders>
          </w:tcPr>
          <w:p>
            <w:pPr>
              <w:pStyle w:val="0"/>
              <w:jc w:val="center"/>
            </w:pPr>
            <w:r>
              <w:rPr>
                <w:sz w:val="20"/>
              </w:rPr>
              <w:t xml:space="preserve">13 098,3</w:t>
            </w:r>
          </w:p>
        </w:tc>
        <w:tc>
          <w:tcPr>
            <w:tcW w:w="1191" w:type="dxa"/>
            <w:tcBorders>
              <w:top w:val="nil"/>
              <w:left w:val="nil"/>
              <w:bottom w:val="nil"/>
              <w:right w:val="nil"/>
            </w:tcBorders>
          </w:tcPr>
          <w:p>
            <w:pPr>
              <w:pStyle w:val="0"/>
              <w:jc w:val="center"/>
            </w:pPr>
            <w:r>
              <w:rPr>
                <w:sz w:val="20"/>
              </w:rPr>
              <w:t xml:space="preserve">12 155,2</w:t>
            </w:r>
          </w:p>
        </w:tc>
        <w:tc>
          <w:tcPr>
            <w:tcW w:w="3742" w:type="dxa"/>
            <w:tcBorders>
              <w:top w:val="nil"/>
              <w:left w:val="nil"/>
              <w:bottom w:val="nil"/>
              <w:right w:val="nil"/>
            </w:tcBorders>
            <w:vMerge w:val="restart"/>
          </w:tcPr>
          <w:p>
            <w:pPr>
              <w:pStyle w:val="0"/>
            </w:pPr>
            <w:r>
              <w:rPr>
                <w:sz w:val="20"/>
              </w:rPr>
              <w:t xml:space="preserve">проведение не менее 100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ежегодно;</w:t>
            </w:r>
          </w:p>
          <w:p>
            <w:pPr>
              <w:pStyle w:val="0"/>
            </w:pPr>
            <w:r>
              <w:rPr>
                <w:sz w:val="20"/>
              </w:rPr>
              <w:t xml:space="preserve">организация не менее 210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ежегодно;</w:t>
            </w:r>
          </w:p>
          <w:p>
            <w:pPr>
              <w:pStyle w:val="0"/>
            </w:pPr>
            <w:r>
              <w:rPr>
                <w:sz w:val="20"/>
              </w:rPr>
              <w:t xml:space="preserve">оказание консультационной и методической поддержки в сфере молодежной политики, проведение не менее 160 консультаций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81" w:tooltip="8. Доля молодых граждан, охваченных мероприятиями по пропаганде семейных ценностей и повышению репродуктивных ориентаций молодежи, от количества молодежи Архангельской области, ежегодно">
              <w:r>
                <w:rPr>
                  <w:sz w:val="20"/>
                  <w:color w:val="0000ff"/>
                </w:rPr>
                <w:t xml:space="preserve">8</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77 190,7</w:t>
            </w:r>
          </w:p>
        </w:tc>
        <w:tc>
          <w:tcPr>
            <w:tcW w:w="1191" w:type="dxa"/>
            <w:tcBorders>
              <w:top w:val="nil"/>
              <w:left w:val="nil"/>
              <w:bottom w:val="nil"/>
              <w:right w:val="nil"/>
            </w:tcBorders>
          </w:tcPr>
          <w:p>
            <w:pPr>
              <w:pStyle w:val="0"/>
              <w:jc w:val="center"/>
            </w:pPr>
            <w:r>
              <w:rPr>
                <w:sz w:val="20"/>
              </w:rPr>
              <w:t xml:space="preserve">12 155,2</w:t>
            </w:r>
          </w:p>
        </w:tc>
        <w:tc>
          <w:tcPr>
            <w:tcW w:w="1077" w:type="dxa"/>
            <w:tcBorders>
              <w:top w:val="nil"/>
              <w:left w:val="nil"/>
              <w:bottom w:val="nil"/>
              <w:right w:val="nil"/>
            </w:tcBorders>
          </w:tcPr>
          <w:p>
            <w:pPr>
              <w:pStyle w:val="0"/>
              <w:jc w:val="center"/>
            </w:pPr>
            <w:r>
              <w:rPr>
                <w:sz w:val="20"/>
              </w:rPr>
              <w:t xml:space="preserve">12 155,2</w:t>
            </w:r>
          </w:p>
        </w:tc>
        <w:tc>
          <w:tcPr>
            <w:tcW w:w="1134" w:type="dxa"/>
            <w:tcBorders>
              <w:top w:val="nil"/>
              <w:left w:val="nil"/>
              <w:bottom w:val="nil"/>
              <w:right w:val="nil"/>
            </w:tcBorders>
          </w:tcPr>
          <w:p>
            <w:pPr>
              <w:pStyle w:val="0"/>
              <w:jc w:val="center"/>
            </w:pPr>
            <w:r>
              <w:rPr>
                <w:sz w:val="20"/>
              </w:rPr>
              <w:t xml:space="preserve">14 821,7</w:t>
            </w:r>
          </w:p>
        </w:tc>
        <w:tc>
          <w:tcPr>
            <w:tcW w:w="1134" w:type="dxa"/>
            <w:tcBorders>
              <w:top w:val="nil"/>
              <w:left w:val="nil"/>
              <w:bottom w:val="nil"/>
              <w:right w:val="nil"/>
            </w:tcBorders>
          </w:tcPr>
          <w:p>
            <w:pPr>
              <w:pStyle w:val="0"/>
              <w:jc w:val="center"/>
            </w:pPr>
            <w:r>
              <w:rPr>
                <w:sz w:val="20"/>
              </w:rPr>
              <w:t xml:space="preserve">12 805,1</w:t>
            </w:r>
          </w:p>
        </w:tc>
        <w:tc>
          <w:tcPr>
            <w:tcW w:w="1191" w:type="dxa"/>
            <w:tcBorders>
              <w:top w:val="nil"/>
              <w:left w:val="nil"/>
              <w:bottom w:val="nil"/>
              <w:right w:val="nil"/>
            </w:tcBorders>
          </w:tcPr>
          <w:p>
            <w:pPr>
              <w:pStyle w:val="0"/>
              <w:jc w:val="center"/>
            </w:pPr>
            <w:r>
              <w:rPr>
                <w:sz w:val="20"/>
              </w:rPr>
              <w:t xml:space="preserve">13 098,3</w:t>
            </w:r>
          </w:p>
        </w:tc>
        <w:tc>
          <w:tcPr>
            <w:tcW w:w="1191" w:type="dxa"/>
            <w:tcBorders>
              <w:top w:val="nil"/>
              <w:left w:val="nil"/>
              <w:bottom w:val="nil"/>
              <w:right w:val="nil"/>
            </w:tcBorders>
          </w:tcPr>
          <w:p>
            <w:pPr>
              <w:pStyle w:val="0"/>
              <w:jc w:val="center"/>
            </w:pPr>
            <w:r>
              <w:rPr>
                <w:sz w:val="20"/>
              </w:rPr>
              <w:t xml:space="preserve">12 155,2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6 - вовлечение подростков в общественно-политическую сферу</w:t>
            </w:r>
          </w:p>
        </w:tc>
      </w:tr>
      <w:tr>
        <w:tc>
          <w:tcPr>
            <w:tcW w:w="2098" w:type="dxa"/>
            <w:tcBorders>
              <w:top w:val="nil"/>
              <w:left w:val="nil"/>
              <w:bottom w:val="nil"/>
              <w:right w:val="nil"/>
            </w:tcBorders>
            <w:vMerge w:val="restart"/>
          </w:tcPr>
          <w:bookmarkStart w:id="1964" w:name="P1964"/>
          <w:bookmarkEnd w:id="1964"/>
          <w:p>
            <w:pPr>
              <w:pStyle w:val="0"/>
            </w:pPr>
            <w:r>
              <w:rPr>
                <w:sz w:val="20"/>
              </w:rPr>
              <w:t xml:space="preserve">6.1. Организация цикла мероприятий, направленных на самореализацию подростков</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500,0</w:t>
            </w:r>
          </w:p>
        </w:tc>
        <w:tc>
          <w:tcPr>
            <w:tcW w:w="1077"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3742" w:type="dxa"/>
            <w:tcBorders>
              <w:top w:val="nil"/>
              <w:left w:val="nil"/>
              <w:bottom w:val="nil"/>
              <w:right w:val="nil"/>
            </w:tcBorders>
            <w:vMerge w:val="restart"/>
          </w:tcPr>
          <w:p>
            <w:pPr>
              <w:pStyle w:val="0"/>
            </w:pPr>
            <w:r>
              <w:rPr>
                <w:sz w:val="20"/>
              </w:rPr>
              <w:t xml:space="preserve">организация не менее 50 мероприятий, направленных на самореализацию подростков, ежегодно;</w:t>
            </w:r>
          </w:p>
          <w:p>
            <w:pPr>
              <w:pStyle w:val="0"/>
            </w:pPr>
            <w:r>
              <w:rPr>
                <w:sz w:val="20"/>
              </w:rPr>
              <w:t xml:space="preserve">вовлечение в мероприятия не менее 700 молодых людей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500,0</w:t>
            </w:r>
          </w:p>
        </w:tc>
        <w:tc>
          <w:tcPr>
            <w:tcW w:w="1077"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7 - закрепление на территории Архангельской области молодых людей, прибывших из других регионов и иностранных государств</w:t>
            </w:r>
          </w:p>
        </w:tc>
      </w:tr>
      <w:tr>
        <w:tc>
          <w:tcPr>
            <w:tcW w:w="2098" w:type="dxa"/>
            <w:tcBorders>
              <w:top w:val="nil"/>
              <w:left w:val="nil"/>
              <w:bottom w:val="nil"/>
              <w:right w:val="nil"/>
            </w:tcBorders>
            <w:vMerge w:val="restart"/>
          </w:tcPr>
          <w:bookmarkStart w:id="2018" w:name="P2018"/>
          <w:bookmarkEnd w:id="2018"/>
          <w:p>
            <w:pPr>
              <w:pStyle w:val="0"/>
            </w:pPr>
            <w:r>
              <w:rPr>
                <w:sz w:val="20"/>
              </w:rPr>
              <w:t xml:space="preserve">7.1. Мероприятия, направленные на закрепление на территории Архангельской области молодых людей, прибывших из других субъектов Российской Федерации и иностранных государств</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2 800,0</w:t>
            </w:r>
          </w:p>
        </w:tc>
        <w:tc>
          <w:tcPr>
            <w:tcW w:w="1191" w:type="dxa"/>
            <w:tcBorders>
              <w:top w:val="nil"/>
              <w:left w:val="nil"/>
              <w:bottom w:val="nil"/>
              <w:right w:val="nil"/>
            </w:tcBorders>
          </w:tcPr>
          <w:p>
            <w:pPr>
              <w:pStyle w:val="0"/>
              <w:jc w:val="center"/>
            </w:pPr>
            <w:r>
              <w:rPr>
                <w:sz w:val="20"/>
              </w:rPr>
              <w:t xml:space="preserve">300,0</w:t>
            </w:r>
          </w:p>
        </w:tc>
        <w:tc>
          <w:tcPr>
            <w:tcW w:w="1077"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1 300,0</w:t>
            </w:r>
          </w:p>
        </w:tc>
        <w:tc>
          <w:tcPr>
            <w:tcW w:w="3742" w:type="dxa"/>
            <w:tcBorders>
              <w:top w:val="nil"/>
              <w:left w:val="nil"/>
              <w:bottom w:val="nil"/>
              <w:right w:val="nil"/>
            </w:tcBorders>
            <w:vMerge w:val="restart"/>
          </w:tcPr>
          <w:p>
            <w:pPr>
              <w:pStyle w:val="0"/>
            </w:pPr>
            <w:r>
              <w:rPr>
                <w:sz w:val="20"/>
              </w:rPr>
              <w:t xml:space="preserve">проведение не менее 3 мероприятий, направленных на закрепление на территории Архангельской области молодых людей, прибывших из других субъектов Российской Федерации и иностранных государств, ежегодно (в 2021 - 2023 годах - по 1 мероприятию);</w:t>
            </w:r>
          </w:p>
          <w:p>
            <w:pPr>
              <w:pStyle w:val="0"/>
            </w:pPr>
            <w:r>
              <w:rPr>
                <w:sz w:val="20"/>
              </w:rPr>
              <w:t xml:space="preserve">участие в мероприятиях не менее 300 человек ежегодно (в 2021 - 2023 годах - не менее 200 человек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2 800,0</w:t>
            </w:r>
          </w:p>
        </w:tc>
        <w:tc>
          <w:tcPr>
            <w:tcW w:w="1191" w:type="dxa"/>
            <w:tcBorders>
              <w:top w:val="nil"/>
              <w:left w:val="nil"/>
              <w:bottom w:val="nil"/>
              <w:right w:val="nil"/>
            </w:tcBorders>
          </w:tcPr>
          <w:p>
            <w:pPr>
              <w:pStyle w:val="0"/>
              <w:jc w:val="center"/>
            </w:pPr>
            <w:r>
              <w:rPr>
                <w:sz w:val="20"/>
              </w:rPr>
              <w:t xml:space="preserve">300,0</w:t>
            </w:r>
          </w:p>
        </w:tc>
        <w:tc>
          <w:tcPr>
            <w:tcW w:w="1077"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34"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300,0</w:t>
            </w:r>
          </w:p>
        </w:tc>
        <w:tc>
          <w:tcPr>
            <w:tcW w:w="1191" w:type="dxa"/>
            <w:tcBorders>
              <w:top w:val="nil"/>
              <w:left w:val="nil"/>
              <w:bottom w:val="nil"/>
              <w:right w:val="nil"/>
            </w:tcBorders>
          </w:tcPr>
          <w:p>
            <w:pPr>
              <w:pStyle w:val="0"/>
              <w:jc w:val="center"/>
            </w:pPr>
            <w:r>
              <w:rPr>
                <w:sz w:val="20"/>
              </w:rPr>
              <w:t xml:space="preserve">1 300,0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8 - развитие международного и межрегионального сотрудничества среди молодежи</w:t>
            </w:r>
          </w:p>
        </w:tc>
      </w:tr>
      <w:tr>
        <w:tc>
          <w:tcPr>
            <w:tcW w:w="2098" w:type="dxa"/>
            <w:tcBorders>
              <w:top w:val="nil"/>
              <w:left w:val="nil"/>
              <w:bottom w:val="nil"/>
              <w:right w:val="nil"/>
            </w:tcBorders>
            <w:vMerge w:val="restart"/>
          </w:tcPr>
          <w:bookmarkStart w:id="2072" w:name="P2072"/>
          <w:bookmarkEnd w:id="2072"/>
          <w:p>
            <w:pPr>
              <w:pStyle w:val="0"/>
            </w:pPr>
            <w:r>
              <w:rPr>
                <w:sz w:val="20"/>
              </w:rPr>
              <w:t xml:space="preserve">8.1. Организация мероприятий по развитию международного и межрегионального сотрудничества среди молодежи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11 639,2</w:t>
            </w:r>
          </w:p>
        </w:tc>
        <w:tc>
          <w:tcPr>
            <w:tcW w:w="1191" w:type="dxa"/>
            <w:tcBorders>
              <w:top w:val="nil"/>
              <w:left w:val="nil"/>
              <w:bottom w:val="nil"/>
              <w:right w:val="nil"/>
            </w:tcBorders>
          </w:tcPr>
          <w:p>
            <w:pPr>
              <w:pStyle w:val="0"/>
              <w:jc w:val="center"/>
            </w:pPr>
            <w:r>
              <w:rPr>
                <w:sz w:val="20"/>
              </w:rPr>
              <w:t xml:space="preserve">139,2</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3 500,0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11 639,2</w:t>
            </w:r>
          </w:p>
        </w:tc>
        <w:tc>
          <w:tcPr>
            <w:tcW w:w="1191" w:type="dxa"/>
            <w:tcBorders>
              <w:top w:val="nil"/>
              <w:left w:val="nil"/>
              <w:bottom w:val="nil"/>
              <w:right w:val="nil"/>
            </w:tcBorders>
          </w:tcPr>
          <w:p>
            <w:pPr>
              <w:pStyle w:val="0"/>
              <w:jc w:val="center"/>
            </w:pPr>
            <w:r>
              <w:rPr>
                <w:sz w:val="20"/>
              </w:rPr>
              <w:t xml:space="preserve">139,2</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3 500,0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мероприятия, направленные на развитие международного молодежного сотрудничества</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9 139,2</w:t>
            </w:r>
          </w:p>
        </w:tc>
        <w:tc>
          <w:tcPr>
            <w:tcW w:w="1191" w:type="dxa"/>
            <w:tcBorders>
              <w:top w:val="nil"/>
              <w:left w:val="nil"/>
              <w:bottom w:val="nil"/>
              <w:right w:val="nil"/>
            </w:tcBorders>
          </w:tcPr>
          <w:p>
            <w:pPr>
              <w:pStyle w:val="0"/>
              <w:jc w:val="center"/>
            </w:pPr>
            <w:r>
              <w:rPr>
                <w:sz w:val="20"/>
              </w:rPr>
              <w:t xml:space="preserve">139,2</w:t>
            </w:r>
          </w:p>
        </w:tc>
        <w:tc>
          <w:tcPr>
            <w:tcW w:w="1077"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3 000,0</w:t>
            </w:r>
          </w:p>
        </w:tc>
        <w:tc>
          <w:tcPr>
            <w:tcW w:w="3742" w:type="dxa"/>
            <w:tcBorders>
              <w:top w:val="nil"/>
              <w:left w:val="nil"/>
              <w:bottom w:val="nil"/>
              <w:right w:val="nil"/>
            </w:tcBorders>
            <w:vMerge w:val="restart"/>
          </w:tcPr>
          <w:p>
            <w:pPr>
              <w:pStyle w:val="0"/>
            </w:pPr>
            <w:r>
              <w:rPr>
                <w:sz w:val="20"/>
              </w:rPr>
              <w:t xml:space="preserve">проведение не менее 2 мероприятий, направленных на развитие международного молодежного сотрудничества,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9 139,2</w:t>
            </w:r>
          </w:p>
        </w:tc>
        <w:tc>
          <w:tcPr>
            <w:tcW w:w="1191" w:type="dxa"/>
            <w:tcBorders>
              <w:top w:val="nil"/>
              <w:left w:val="nil"/>
              <w:bottom w:val="nil"/>
              <w:right w:val="nil"/>
            </w:tcBorders>
          </w:tcPr>
          <w:p>
            <w:pPr>
              <w:pStyle w:val="0"/>
              <w:jc w:val="center"/>
            </w:pPr>
            <w:r>
              <w:rPr>
                <w:sz w:val="20"/>
              </w:rPr>
              <w:t xml:space="preserve">139,2</w:t>
            </w:r>
          </w:p>
        </w:tc>
        <w:tc>
          <w:tcPr>
            <w:tcW w:w="1077"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34"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1 500,0</w:t>
            </w:r>
          </w:p>
        </w:tc>
        <w:tc>
          <w:tcPr>
            <w:tcW w:w="1191" w:type="dxa"/>
            <w:tcBorders>
              <w:top w:val="nil"/>
              <w:left w:val="nil"/>
              <w:bottom w:val="nil"/>
              <w:right w:val="nil"/>
            </w:tcBorders>
          </w:tcPr>
          <w:p>
            <w:pPr>
              <w:pStyle w:val="0"/>
              <w:jc w:val="center"/>
            </w:pPr>
            <w:r>
              <w:rPr>
                <w:sz w:val="20"/>
              </w:rPr>
              <w:t xml:space="preserve">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мероприятия, направленные на развитие межрегионального молодежного сотрудничества</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3742" w:type="dxa"/>
            <w:tcBorders>
              <w:top w:val="nil"/>
              <w:left w:val="nil"/>
              <w:bottom w:val="nil"/>
              <w:right w:val="nil"/>
            </w:tcBorders>
            <w:vMerge w:val="restart"/>
          </w:tcPr>
          <w:p>
            <w:pPr>
              <w:pStyle w:val="0"/>
            </w:pPr>
            <w:r>
              <w:rPr>
                <w:sz w:val="20"/>
              </w:rPr>
              <w:t xml:space="preserve">проведение с 2022 года не менее 1 мероприятия, направленного на развитие межрегионального молодежного сотрудничества,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2 500,0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W w:w="1191" w:type="dxa"/>
            <w:tcBorders>
              <w:top w:val="nil"/>
              <w:left w:val="nil"/>
              <w:bottom w:val="nil"/>
              <w:right w:val="nil"/>
            </w:tcBorders>
          </w:tcPr>
          <w:p>
            <w:pPr>
              <w:pStyle w:val="0"/>
              <w:jc w:val="center"/>
            </w:pPr>
            <w:r>
              <w:rPr>
                <w:sz w:val="20"/>
              </w:rPr>
              <w:t xml:space="preserve">500,0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9 - сокращение количества случаев дорожно-транспортных происшествий с участием молодежи, а также их тяжести</w:t>
            </w:r>
          </w:p>
        </w:tc>
      </w:tr>
      <w:tr>
        <w:tc>
          <w:tcPr>
            <w:tcW w:w="2098" w:type="dxa"/>
            <w:tcBorders>
              <w:top w:val="nil"/>
              <w:left w:val="nil"/>
              <w:bottom w:val="nil"/>
              <w:right w:val="nil"/>
            </w:tcBorders>
            <w:vMerge w:val="restart"/>
          </w:tcPr>
          <w:bookmarkStart w:id="2241" w:name="P2241"/>
          <w:bookmarkEnd w:id="2241"/>
          <w:p>
            <w:pPr>
              <w:pStyle w:val="0"/>
            </w:pPr>
            <w:r>
              <w:rPr>
                <w:sz w:val="20"/>
              </w:rPr>
              <w:t xml:space="preserve">9.1. Проведение массовых мероприятий по безопасности дорожного движения среди подростков и молодежи в рамках федерального проекта "Безопасность дорожного движения" национального проекта "Безопасные и качественные автомобильные дороги"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14 000,0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4 000,0</w:t>
            </w:r>
          </w:p>
        </w:tc>
        <w:tc>
          <w:tcPr>
            <w:tcW w:w="3742" w:type="dxa"/>
            <w:tcBorders>
              <w:top w:val="nil"/>
              <w:left w:val="nil"/>
              <w:bottom w:val="nil"/>
              <w:right w:val="nil"/>
            </w:tcBorders>
            <w:vMerge w:val="restart"/>
          </w:tcPr>
          <w:p>
            <w:pPr>
              <w:pStyle w:val="0"/>
            </w:pPr>
            <w:r>
              <w:rPr>
                <w:sz w:val="20"/>
              </w:rPr>
              <w:t xml:space="preserve">проведение не менее 4 мероприятий по безопасности дорожного движения среди подростков и молодежи ежегодно</w:t>
            </w:r>
          </w:p>
        </w:tc>
        <w:tc>
          <w:tcPr>
            <w:tcW w:w="2268" w:type="dxa"/>
            <w:tcBorders>
              <w:top w:val="nil"/>
              <w:left w:val="nil"/>
              <w:bottom w:val="nil"/>
              <w:right w:val="nil"/>
            </w:tcBorders>
            <w:vMerge w:val="restart"/>
          </w:tcPr>
          <w:p>
            <w:pPr>
              <w:pStyle w:val="0"/>
            </w:pPr>
            <w:hyperlink w:history="0" w:anchor="P591" w:tooltip="9. Доля молодежи, принявшей участие в массовых мероприятиях по безопасности дорожного движения среди подростков и молодежи, от количества молодежи Архангельской области, ежегодно">
              <w:r>
                <w:rPr>
                  <w:sz w:val="20"/>
                  <w:color w:val="0000ff"/>
                </w:rPr>
                <w:t xml:space="preserve">пункт 9</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14 000,0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Итого по подпрограмме N 1</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1 072 494,5</w:t>
            </w:r>
          </w:p>
        </w:tc>
        <w:tc>
          <w:tcPr>
            <w:tcW w:w="1191" w:type="dxa"/>
            <w:tcBorders>
              <w:top w:val="nil"/>
              <w:left w:val="nil"/>
              <w:bottom w:val="nil"/>
              <w:right w:val="nil"/>
            </w:tcBorders>
          </w:tcPr>
          <w:p>
            <w:pPr>
              <w:pStyle w:val="0"/>
              <w:jc w:val="center"/>
            </w:pPr>
            <w:r>
              <w:rPr>
                <w:sz w:val="20"/>
              </w:rPr>
              <w:t xml:space="preserve">155 619,4</w:t>
            </w:r>
          </w:p>
        </w:tc>
        <w:tc>
          <w:tcPr>
            <w:tcW w:w="1077" w:type="dxa"/>
            <w:tcBorders>
              <w:top w:val="nil"/>
              <w:left w:val="nil"/>
              <w:bottom w:val="nil"/>
              <w:right w:val="nil"/>
            </w:tcBorders>
          </w:tcPr>
          <w:p>
            <w:pPr>
              <w:pStyle w:val="0"/>
              <w:jc w:val="center"/>
            </w:pPr>
            <w:r>
              <w:rPr>
                <w:sz w:val="20"/>
              </w:rPr>
              <w:t xml:space="preserve">167 665,2</w:t>
            </w:r>
          </w:p>
        </w:tc>
        <w:tc>
          <w:tcPr>
            <w:tcW w:w="1134" w:type="dxa"/>
            <w:tcBorders>
              <w:top w:val="nil"/>
              <w:left w:val="nil"/>
              <w:bottom w:val="nil"/>
              <w:right w:val="nil"/>
            </w:tcBorders>
          </w:tcPr>
          <w:p>
            <w:pPr>
              <w:pStyle w:val="0"/>
              <w:jc w:val="center"/>
            </w:pPr>
            <w:r>
              <w:rPr>
                <w:sz w:val="20"/>
              </w:rPr>
              <w:t xml:space="preserve">202 751,6</w:t>
            </w:r>
          </w:p>
        </w:tc>
        <w:tc>
          <w:tcPr>
            <w:tcW w:w="1134" w:type="dxa"/>
            <w:tcBorders>
              <w:top w:val="nil"/>
              <w:left w:val="nil"/>
              <w:bottom w:val="nil"/>
              <w:right w:val="nil"/>
            </w:tcBorders>
          </w:tcPr>
          <w:p>
            <w:pPr>
              <w:pStyle w:val="0"/>
              <w:jc w:val="center"/>
            </w:pPr>
            <w:r>
              <w:rPr>
                <w:sz w:val="20"/>
              </w:rPr>
              <w:t xml:space="preserve">168 157,3</w:t>
            </w:r>
          </w:p>
        </w:tc>
        <w:tc>
          <w:tcPr>
            <w:tcW w:w="1191" w:type="dxa"/>
            <w:tcBorders>
              <w:top w:val="nil"/>
              <w:left w:val="nil"/>
              <w:bottom w:val="nil"/>
              <w:right w:val="nil"/>
            </w:tcBorders>
          </w:tcPr>
          <w:p>
            <w:pPr>
              <w:pStyle w:val="0"/>
              <w:jc w:val="center"/>
            </w:pPr>
            <w:r>
              <w:rPr>
                <w:sz w:val="20"/>
              </w:rPr>
              <w:t xml:space="preserve">170 442,7</w:t>
            </w:r>
          </w:p>
        </w:tc>
        <w:tc>
          <w:tcPr>
            <w:tcW w:w="1191" w:type="dxa"/>
            <w:tcBorders>
              <w:top w:val="nil"/>
              <w:left w:val="nil"/>
              <w:bottom w:val="nil"/>
              <w:right w:val="nil"/>
            </w:tcBorders>
          </w:tcPr>
          <w:p>
            <w:pPr>
              <w:pStyle w:val="0"/>
              <w:jc w:val="center"/>
            </w:pPr>
            <w:r>
              <w:rPr>
                <w:sz w:val="20"/>
              </w:rPr>
              <w:t xml:space="preserve">207 858,3</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15 732,2</w:t>
            </w:r>
          </w:p>
        </w:tc>
        <w:tc>
          <w:tcPr>
            <w:tcW w:w="1191" w:type="dxa"/>
            <w:tcBorders>
              <w:top w:val="nil"/>
              <w:left w:val="nil"/>
              <w:bottom w:val="nil"/>
              <w:right w:val="nil"/>
            </w:tcBorders>
          </w:tcPr>
          <w:p>
            <w:pPr>
              <w:pStyle w:val="0"/>
              <w:jc w:val="center"/>
            </w:pPr>
            <w:r>
              <w:rPr>
                <w:sz w:val="20"/>
              </w:rPr>
              <w:t xml:space="preserve">6 299,5</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9 432,7</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1 047 607,3</w:t>
            </w:r>
          </w:p>
        </w:tc>
        <w:tc>
          <w:tcPr>
            <w:tcW w:w="1191" w:type="dxa"/>
            <w:tcBorders>
              <w:top w:val="nil"/>
              <w:left w:val="nil"/>
              <w:bottom w:val="nil"/>
              <w:right w:val="nil"/>
            </w:tcBorders>
          </w:tcPr>
          <w:p>
            <w:pPr>
              <w:pStyle w:val="0"/>
              <w:jc w:val="center"/>
            </w:pPr>
            <w:r>
              <w:rPr>
                <w:sz w:val="20"/>
              </w:rPr>
              <w:t xml:space="preserve">148 664,9</w:t>
            </w:r>
          </w:p>
        </w:tc>
        <w:tc>
          <w:tcPr>
            <w:tcW w:w="1077" w:type="dxa"/>
            <w:tcBorders>
              <w:top w:val="nil"/>
              <w:left w:val="nil"/>
              <w:bottom w:val="nil"/>
              <w:right w:val="nil"/>
            </w:tcBorders>
          </w:tcPr>
          <w:p>
            <w:pPr>
              <w:pStyle w:val="0"/>
              <w:jc w:val="center"/>
            </w:pPr>
            <w:r>
              <w:rPr>
                <w:sz w:val="20"/>
              </w:rPr>
              <w:t xml:space="preserve">166 065,2</w:t>
            </w:r>
          </w:p>
        </w:tc>
        <w:tc>
          <w:tcPr>
            <w:tcW w:w="1134" w:type="dxa"/>
            <w:tcBorders>
              <w:top w:val="nil"/>
              <w:left w:val="nil"/>
              <w:bottom w:val="nil"/>
              <w:right w:val="nil"/>
            </w:tcBorders>
          </w:tcPr>
          <w:p>
            <w:pPr>
              <w:pStyle w:val="0"/>
              <w:jc w:val="center"/>
            </w:pPr>
            <w:r>
              <w:rPr>
                <w:sz w:val="20"/>
              </w:rPr>
              <w:t xml:space="preserve">191 718,9</w:t>
            </w:r>
          </w:p>
        </w:tc>
        <w:tc>
          <w:tcPr>
            <w:tcW w:w="1134" w:type="dxa"/>
            <w:tcBorders>
              <w:top w:val="nil"/>
              <w:left w:val="nil"/>
              <w:bottom w:val="nil"/>
              <w:right w:val="nil"/>
            </w:tcBorders>
          </w:tcPr>
          <w:p>
            <w:pPr>
              <w:pStyle w:val="0"/>
              <w:jc w:val="center"/>
            </w:pPr>
            <w:r>
              <w:rPr>
                <w:sz w:val="20"/>
              </w:rPr>
              <w:t xml:space="preserve">166 557,3</w:t>
            </w:r>
          </w:p>
        </w:tc>
        <w:tc>
          <w:tcPr>
            <w:tcW w:w="1191" w:type="dxa"/>
            <w:tcBorders>
              <w:top w:val="nil"/>
              <w:left w:val="nil"/>
              <w:bottom w:val="nil"/>
              <w:right w:val="nil"/>
            </w:tcBorders>
          </w:tcPr>
          <w:p>
            <w:pPr>
              <w:pStyle w:val="0"/>
              <w:jc w:val="center"/>
            </w:pPr>
            <w:r>
              <w:rPr>
                <w:sz w:val="20"/>
              </w:rPr>
              <w:t xml:space="preserve">168 842,7</w:t>
            </w:r>
          </w:p>
        </w:tc>
        <w:tc>
          <w:tcPr>
            <w:tcW w:w="1191" w:type="dxa"/>
            <w:tcBorders>
              <w:top w:val="nil"/>
              <w:left w:val="nil"/>
              <w:bottom w:val="nil"/>
              <w:right w:val="nil"/>
            </w:tcBorders>
          </w:tcPr>
          <w:p>
            <w:pPr>
              <w:pStyle w:val="0"/>
              <w:jc w:val="center"/>
            </w:pPr>
            <w:r>
              <w:rPr>
                <w:sz w:val="20"/>
              </w:rPr>
              <w:t xml:space="preserve">205 758,3</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9 155,0</w:t>
            </w:r>
          </w:p>
        </w:tc>
        <w:tc>
          <w:tcPr>
            <w:tcW w:w="1191" w:type="dxa"/>
            <w:tcBorders>
              <w:top w:val="nil"/>
              <w:left w:val="nil"/>
              <w:bottom w:val="nil"/>
              <w:right w:val="nil"/>
            </w:tcBorders>
          </w:tcPr>
          <w:p>
            <w:pPr>
              <w:pStyle w:val="0"/>
              <w:jc w:val="center"/>
            </w:pPr>
            <w:r>
              <w:rPr>
                <w:sz w:val="20"/>
              </w:rPr>
              <w:t xml:space="preserve">655,0</w:t>
            </w:r>
          </w:p>
        </w:tc>
        <w:tc>
          <w:tcPr>
            <w:tcW w:w="1077" w:type="dxa"/>
            <w:tcBorders>
              <w:top w:val="nil"/>
              <w:left w:val="nil"/>
              <w:bottom w:val="nil"/>
              <w:right w:val="nil"/>
            </w:tcBorders>
          </w:tcPr>
          <w:p>
            <w:pPr>
              <w:pStyle w:val="0"/>
              <w:jc w:val="center"/>
            </w:pPr>
            <w:r>
              <w:rPr>
                <w:sz w:val="20"/>
              </w:rPr>
              <w:t xml:space="preserve">1 600,0</w:t>
            </w:r>
          </w:p>
        </w:tc>
        <w:tc>
          <w:tcPr>
            <w:tcW w:w="1134" w:type="dxa"/>
            <w:tcBorders>
              <w:top w:val="nil"/>
              <w:left w:val="nil"/>
              <w:bottom w:val="nil"/>
              <w:right w:val="nil"/>
            </w:tcBorders>
          </w:tcPr>
          <w:p>
            <w:pPr>
              <w:pStyle w:val="0"/>
              <w:jc w:val="center"/>
            </w:pPr>
            <w:r>
              <w:rPr>
                <w:sz w:val="20"/>
              </w:rPr>
              <w:t xml:space="preserve">1 600,0</w:t>
            </w:r>
          </w:p>
        </w:tc>
        <w:tc>
          <w:tcPr>
            <w:tcW w:w="1134" w:type="dxa"/>
            <w:tcBorders>
              <w:top w:val="nil"/>
              <w:left w:val="nil"/>
              <w:bottom w:val="nil"/>
              <w:right w:val="nil"/>
            </w:tcBorders>
          </w:tcPr>
          <w:p>
            <w:pPr>
              <w:pStyle w:val="0"/>
              <w:jc w:val="center"/>
            </w:pPr>
            <w:r>
              <w:rPr>
                <w:sz w:val="20"/>
              </w:rPr>
              <w:t xml:space="preserve">1 600,0</w:t>
            </w:r>
          </w:p>
        </w:tc>
        <w:tc>
          <w:tcPr>
            <w:tcW w:w="1191" w:type="dxa"/>
            <w:tcBorders>
              <w:top w:val="nil"/>
              <w:left w:val="nil"/>
              <w:bottom w:val="nil"/>
              <w:right w:val="nil"/>
            </w:tcBorders>
          </w:tcPr>
          <w:p>
            <w:pPr>
              <w:pStyle w:val="0"/>
              <w:jc w:val="center"/>
            </w:pPr>
            <w:r>
              <w:rPr>
                <w:sz w:val="20"/>
              </w:rPr>
              <w:t xml:space="preserve">1 600,0</w:t>
            </w:r>
          </w:p>
        </w:tc>
        <w:tc>
          <w:tcPr>
            <w:tcW w:w="1191" w:type="dxa"/>
            <w:tcBorders>
              <w:top w:val="nil"/>
              <w:left w:val="nil"/>
              <w:bottom w:val="nil"/>
              <w:right w:val="nil"/>
            </w:tcBorders>
          </w:tcPr>
          <w:p>
            <w:pPr>
              <w:pStyle w:val="0"/>
              <w:jc w:val="center"/>
            </w:pPr>
            <w:r>
              <w:rPr>
                <w:sz w:val="20"/>
              </w:rPr>
              <w:t xml:space="preserve">2 100,0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2"/>
              <w:jc w:val="center"/>
            </w:pPr>
            <w:r>
              <w:rPr>
                <w:sz w:val="20"/>
              </w:rPr>
              <w:t xml:space="preserve">II. Подпрограмма N 2 "Патриотическое воспитание граждан Российской Федерации в Архангельской области"</w:t>
            </w:r>
          </w:p>
        </w:tc>
      </w:tr>
      <w:tr>
        <w:tc>
          <w:tcPr>
            <w:gridSpan w:val="12"/>
            <w:tcW w:w="20072" w:type="dxa"/>
            <w:tcBorders>
              <w:top w:val="nil"/>
              <w:left w:val="nil"/>
              <w:bottom w:val="nil"/>
              <w:right w:val="nil"/>
            </w:tcBorders>
          </w:tcPr>
          <w:p>
            <w:pPr>
              <w:pStyle w:val="0"/>
              <w:outlineLvl w:val="3"/>
            </w:pPr>
            <w:r>
              <w:rPr>
                <w:sz w:val="20"/>
              </w:rPr>
              <w:t xml:space="preserve">Цель подпрограммы N 2 - развитие и совершенствование системы патриотического воспитания жителей Архангельской области и подготовки граждан (молодежи) к военной службе</w:t>
            </w:r>
          </w:p>
        </w:tc>
      </w:tr>
      <w:tr>
        <w:tc>
          <w:tcPr>
            <w:gridSpan w:val="12"/>
            <w:tcW w:w="20072" w:type="dxa"/>
            <w:tcBorders>
              <w:top w:val="nil"/>
              <w:left w:val="nil"/>
              <w:bottom w:val="nil"/>
              <w:right w:val="nil"/>
            </w:tcBorders>
          </w:tcPr>
          <w:p>
            <w:pPr>
              <w:pStyle w:val="0"/>
              <w:outlineLvl w:val="3"/>
            </w:pPr>
            <w:r>
              <w:rPr>
                <w:sz w:val="20"/>
              </w:rPr>
              <w:t xml:space="preserve">Задача N 1 - поддержка инициатив некоммерческих организаций и граждан в сфере патриотического воспитания и подготовки граждан (молодежи) к военной службе</w:t>
            </w:r>
          </w:p>
        </w:tc>
      </w:tr>
      <w:tr>
        <w:tc>
          <w:tcPr>
            <w:tcW w:w="2098" w:type="dxa"/>
            <w:tcBorders>
              <w:top w:val="nil"/>
              <w:left w:val="nil"/>
              <w:bottom w:val="nil"/>
              <w:right w:val="nil"/>
            </w:tcBorders>
            <w:vMerge w:val="restart"/>
          </w:tcPr>
          <w:bookmarkStart w:id="2347" w:name="P2347"/>
          <w:bookmarkEnd w:id="2347"/>
          <w:p>
            <w:pPr>
              <w:pStyle w:val="0"/>
            </w:pPr>
            <w:r>
              <w:rPr>
                <w:sz w:val="20"/>
              </w:rPr>
              <w:t xml:space="preserve">1.1. Субсидия Архангельскому региональному отделению Общероссийского общественного движения по увековечению памяти погибших при защите Отечества "Поисковое движение России" на организацию работы поисковых объединений в Архангельской области, реализацию проектов по патриотическому воспитанию и увековечению памяти погибших при защите Отечества</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24 008,0</w:t>
            </w:r>
          </w:p>
        </w:tc>
        <w:tc>
          <w:tcPr>
            <w:tcW w:w="1191" w:type="dxa"/>
            <w:tcBorders>
              <w:top w:val="nil"/>
              <w:left w:val="nil"/>
              <w:bottom w:val="nil"/>
              <w:right w:val="nil"/>
            </w:tcBorders>
          </w:tcPr>
          <w:p>
            <w:pPr>
              <w:pStyle w:val="0"/>
              <w:jc w:val="center"/>
            </w:pPr>
            <w:r>
              <w:rPr>
                <w:sz w:val="20"/>
              </w:rPr>
              <w:t xml:space="preserve">4 004,0</w:t>
            </w:r>
          </w:p>
        </w:tc>
        <w:tc>
          <w:tcPr>
            <w:tcW w:w="1077" w:type="dxa"/>
            <w:tcBorders>
              <w:top w:val="nil"/>
              <w:left w:val="nil"/>
              <w:bottom w:val="nil"/>
              <w:right w:val="nil"/>
            </w:tcBorders>
          </w:tcPr>
          <w:p>
            <w:pPr>
              <w:pStyle w:val="0"/>
              <w:jc w:val="center"/>
            </w:pPr>
            <w:r>
              <w:rPr>
                <w:sz w:val="20"/>
              </w:rPr>
              <w:t xml:space="preserve">4 000,0</w:t>
            </w:r>
          </w:p>
        </w:tc>
        <w:tc>
          <w:tcPr>
            <w:tcW w:w="1134" w:type="dxa"/>
            <w:tcBorders>
              <w:top w:val="nil"/>
              <w:left w:val="nil"/>
              <w:bottom w:val="nil"/>
              <w:right w:val="nil"/>
            </w:tcBorders>
          </w:tcPr>
          <w:p>
            <w:pPr>
              <w:pStyle w:val="0"/>
              <w:jc w:val="center"/>
            </w:pPr>
            <w:r>
              <w:rPr>
                <w:sz w:val="20"/>
              </w:rPr>
              <w:t xml:space="preserve">4 000,0</w:t>
            </w:r>
          </w:p>
        </w:tc>
        <w:tc>
          <w:tcPr>
            <w:tcW w:w="1134" w:type="dxa"/>
            <w:tcBorders>
              <w:top w:val="nil"/>
              <w:left w:val="nil"/>
              <w:bottom w:val="nil"/>
              <w:right w:val="nil"/>
            </w:tcBorders>
          </w:tcPr>
          <w:p>
            <w:pPr>
              <w:pStyle w:val="0"/>
              <w:jc w:val="center"/>
            </w:pPr>
            <w:r>
              <w:rPr>
                <w:sz w:val="20"/>
              </w:rPr>
              <w:t xml:space="preserve">4 000,0</w:t>
            </w:r>
          </w:p>
        </w:tc>
        <w:tc>
          <w:tcPr>
            <w:tcW w:w="1191" w:type="dxa"/>
            <w:tcBorders>
              <w:top w:val="nil"/>
              <w:left w:val="nil"/>
              <w:bottom w:val="nil"/>
              <w:right w:val="nil"/>
            </w:tcBorders>
          </w:tcPr>
          <w:p>
            <w:pPr>
              <w:pStyle w:val="0"/>
              <w:jc w:val="center"/>
            </w:pPr>
            <w:r>
              <w:rPr>
                <w:sz w:val="20"/>
              </w:rPr>
              <w:t xml:space="preserve">4 000,0</w:t>
            </w:r>
          </w:p>
        </w:tc>
        <w:tc>
          <w:tcPr>
            <w:tcW w:w="1191" w:type="dxa"/>
            <w:tcBorders>
              <w:top w:val="nil"/>
              <w:left w:val="nil"/>
              <w:bottom w:val="nil"/>
              <w:right w:val="nil"/>
            </w:tcBorders>
          </w:tcPr>
          <w:p>
            <w:pPr>
              <w:pStyle w:val="0"/>
              <w:jc w:val="center"/>
            </w:pPr>
            <w:r>
              <w:rPr>
                <w:sz w:val="20"/>
              </w:rPr>
              <w:t xml:space="preserve">4 004,0</w:t>
            </w:r>
          </w:p>
        </w:tc>
        <w:tc>
          <w:tcPr>
            <w:tcW w:w="3742" w:type="dxa"/>
            <w:tcBorders>
              <w:top w:val="nil"/>
              <w:left w:val="nil"/>
              <w:bottom w:val="nil"/>
              <w:right w:val="nil"/>
            </w:tcBorders>
            <w:vMerge w:val="restart"/>
          </w:tcPr>
          <w:p>
            <w:pPr>
              <w:pStyle w:val="0"/>
            </w:pPr>
            <w:r>
              <w:rPr>
                <w:sz w:val="20"/>
              </w:rPr>
              <w:t xml:space="preserve">организация участия поисковых объединений Архангельской области не менее чем в 2 Всероссийских поисковых экспедициях ежегодно; проведение открытия и закрытия "Вахты памяти" Архангельской области ежегодно; поддержка не менее 20 поисковых объединений Архангельской области ежегодно; проведение не менее 1 профильной поисковой смены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24 008,0</w:t>
            </w:r>
          </w:p>
        </w:tc>
        <w:tc>
          <w:tcPr>
            <w:tcW w:w="1191" w:type="dxa"/>
            <w:tcBorders>
              <w:top w:val="nil"/>
              <w:left w:val="nil"/>
              <w:bottom w:val="nil"/>
              <w:right w:val="nil"/>
            </w:tcBorders>
          </w:tcPr>
          <w:p>
            <w:pPr>
              <w:pStyle w:val="0"/>
              <w:jc w:val="center"/>
            </w:pPr>
            <w:r>
              <w:rPr>
                <w:sz w:val="20"/>
              </w:rPr>
              <w:t xml:space="preserve">4 004,0</w:t>
            </w:r>
          </w:p>
        </w:tc>
        <w:tc>
          <w:tcPr>
            <w:tcW w:w="1077" w:type="dxa"/>
            <w:tcBorders>
              <w:top w:val="nil"/>
              <w:left w:val="nil"/>
              <w:bottom w:val="nil"/>
              <w:right w:val="nil"/>
            </w:tcBorders>
          </w:tcPr>
          <w:p>
            <w:pPr>
              <w:pStyle w:val="0"/>
              <w:jc w:val="center"/>
            </w:pPr>
            <w:r>
              <w:rPr>
                <w:sz w:val="20"/>
              </w:rPr>
              <w:t xml:space="preserve">4 000,0</w:t>
            </w:r>
          </w:p>
        </w:tc>
        <w:tc>
          <w:tcPr>
            <w:tcW w:w="1134" w:type="dxa"/>
            <w:tcBorders>
              <w:top w:val="nil"/>
              <w:left w:val="nil"/>
              <w:bottom w:val="nil"/>
              <w:right w:val="nil"/>
            </w:tcBorders>
          </w:tcPr>
          <w:p>
            <w:pPr>
              <w:pStyle w:val="0"/>
              <w:jc w:val="center"/>
            </w:pPr>
            <w:r>
              <w:rPr>
                <w:sz w:val="20"/>
              </w:rPr>
              <w:t xml:space="preserve">4 000,0</w:t>
            </w:r>
          </w:p>
        </w:tc>
        <w:tc>
          <w:tcPr>
            <w:tcW w:w="1134" w:type="dxa"/>
            <w:tcBorders>
              <w:top w:val="nil"/>
              <w:left w:val="nil"/>
              <w:bottom w:val="nil"/>
              <w:right w:val="nil"/>
            </w:tcBorders>
          </w:tcPr>
          <w:p>
            <w:pPr>
              <w:pStyle w:val="0"/>
              <w:jc w:val="center"/>
            </w:pPr>
            <w:r>
              <w:rPr>
                <w:sz w:val="20"/>
              </w:rPr>
              <w:t xml:space="preserve">4 000,0</w:t>
            </w:r>
          </w:p>
        </w:tc>
        <w:tc>
          <w:tcPr>
            <w:tcW w:w="1191" w:type="dxa"/>
            <w:tcBorders>
              <w:top w:val="nil"/>
              <w:left w:val="nil"/>
              <w:bottom w:val="nil"/>
              <w:right w:val="nil"/>
            </w:tcBorders>
          </w:tcPr>
          <w:p>
            <w:pPr>
              <w:pStyle w:val="0"/>
              <w:jc w:val="center"/>
            </w:pPr>
            <w:r>
              <w:rPr>
                <w:sz w:val="20"/>
              </w:rPr>
              <w:t xml:space="preserve">4 000,0</w:t>
            </w:r>
          </w:p>
        </w:tc>
        <w:tc>
          <w:tcPr>
            <w:tcW w:w="1191" w:type="dxa"/>
            <w:tcBorders>
              <w:top w:val="nil"/>
              <w:left w:val="nil"/>
              <w:bottom w:val="nil"/>
              <w:right w:val="nil"/>
            </w:tcBorders>
          </w:tcPr>
          <w:p>
            <w:pPr>
              <w:pStyle w:val="0"/>
              <w:jc w:val="center"/>
            </w:pPr>
            <w:r>
              <w:rPr>
                <w:sz w:val="20"/>
              </w:rPr>
              <w:t xml:space="preserve">4 004,0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399" w:name="P2399"/>
          <w:bookmarkEnd w:id="2399"/>
          <w:p>
            <w:pPr>
              <w:pStyle w:val="0"/>
            </w:pPr>
            <w:r>
              <w:rPr>
                <w:sz w:val="20"/>
              </w:rPr>
              <w:t xml:space="preserve">1.2. Предоставление субсидий социально ориентированным некоммерческим организациям на реализацию основных направлений патриотического воспитания и подготовки (граждан) молодежи к военной службе</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1 000,0</w:t>
            </w:r>
          </w:p>
        </w:tc>
        <w:tc>
          <w:tcPr>
            <w:tcW w:w="3742" w:type="dxa"/>
            <w:tcBorders>
              <w:top w:val="nil"/>
              <w:left w:val="nil"/>
              <w:bottom w:val="nil"/>
              <w:right w:val="nil"/>
            </w:tcBorders>
            <w:vMerge w:val="restart"/>
          </w:tcPr>
          <w:p>
            <w:pPr>
              <w:pStyle w:val="0"/>
            </w:pPr>
            <w:r>
              <w:rPr>
                <w:sz w:val="20"/>
              </w:rPr>
              <w:t xml:space="preserve">предоставление на конкурсной основе в 2026 году не менее трех субсидий на развитие деятельности социально ориентированных некоммерческих организаций патриотической направленности</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451" w:name="P2451"/>
          <w:bookmarkEnd w:id="2451"/>
          <w:p>
            <w:pPr>
              <w:pStyle w:val="0"/>
            </w:pPr>
            <w:r>
              <w:rPr>
                <w:sz w:val="20"/>
              </w:rPr>
              <w:t xml:space="preserve">1.3. Проведение областного конкурса проектов в сфере патриотического воспитания</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68 000,0</w:t>
            </w:r>
          </w:p>
        </w:tc>
        <w:tc>
          <w:tcPr>
            <w:tcW w:w="1191" w:type="dxa"/>
            <w:tcBorders>
              <w:top w:val="nil"/>
              <w:left w:val="nil"/>
              <w:bottom w:val="nil"/>
              <w:right w:val="nil"/>
            </w:tcBorders>
          </w:tcPr>
          <w:p>
            <w:pPr>
              <w:pStyle w:val="0"/>
              <w:jc w:val="center"/>
            </w:pPr>
            <w:r>
              <w:rPr>
                <w:sz w:val="20"/>
              </w:rPr>
              <w:t xml:space="preserve">9 000,0</w:t>
            </w:r>
          </w:p>
        </w:tc>
        <w:tc>
          <w:tcPr>
            <w:tcW w:w="1077" w:type="dxa"/>
            <w:tcBorders>
              <w:top w:val="nil"/>
              <w:left w:val="nil"/>
              <w:bottom w:val="nil"/>
              <w:right w:val="nil"/>
            </w:tcBorders>
          </w:tcPr>
          <w:p>
            <w:pPr>
              <w:pStyle w:val="0"/>
              <w:jc w:val="center"/>
            </w:pPr>
            <w:r>
              <w:rPr>
                <w:sz w:val="20"/>
              </w:rPr>
              <w:t xml:space="preserve">9 000,0</w:t>
            </w:r>
          </w:p>
        </w:tc>
        <w:tc>
          <w:tcPr>
            <w:tcW w:w="1134" w:type="dxa"/>
            <w:tcBorders>
              <w:top w:val="nil"/>
              <w:left w:val="nil"/>
              <w:bottom w:val="nil"/>
              <w:right w:val="nil"/>
            </w:tcBorders>
          </w:tcPr>
          <w:p>
            <w:pPr>
              <w:pStyle w:val="0"/>
              <w:jc w:val="center"/>
            </w:pPr>
            <w:r>
              <w:rPr>
                <w:sz w:val="20"/>
              </w:rPr>
              <w:t xml:space="preserve">9 000,0</w:t>
            </w:r>
          </w:p>
        </w:tc>
        <w:tc>
          <w:tcPr>
            <w:tcW w:w="1134" w:type="dxa"/>
            <w:tcBorders>
              <w:top w:val="nil"/>
              <w:left w:val="nil"/>
              <w:bottom w:val="nil"/>
              <w:right w:val="nil"/>
            </w:tcBorders>
          </w:tcPr>
          <w:p>
            <w:pPr>
              <w:pStyle w:val="0"/>
              <w:jc w:val="center"/>
            </w:pPr>
            <w:r>
              <w:rPr>
                <w:sz w:val="20"/>
              </w:rPr>
              <w:t xml:space="preserve">9 000,0</w:t>
            </w:r>
          </w:p>
        </w:tc>
        <w:tc>
          <w:tcPr>
            <w:tcW w:w="1191" w:type="dxa"/>
            <w:tcBorders>
              <w:top w:val="nil"/>
              <w:left w:val="nil"/>
              <w:bottom w:val="nil"/>
              <w:right w:val="nil"/>
            </w:tcBorders>
          </w:tcPr>
          <w:p>
            <w:pPr>
              <w:pStyle w:val="0"/>
              <w:jc w:val="center"/>
            </w:pPr>
            <w:r>
              <w:rPr>
                <w:sz w:val="20"/>
              </w:rPr>
              <w:t xml:space="preserve">10 000,0</w:t>
            </w:r>
          </w:p>
        </w:tc>
        <w:tc>
          <w:tcPr>
            <w:tcW w:w="1191" w:type="dxa"/>
            <w:tcBorders>
              <w:top w:val="nil"/>
              <w:left w:val="nil"/>
              <w:bottom w:val="nil"/>
              <w:right w:val="nil"/>
            </w:tcBorders>
          </w:tcPr>
          <w:p>
            <w:pPr>
              <w:pStyle w:val="0"/>
              <w:jc w:val="center"/>
            </w:pPr>
            <w:r>
              <w:rPr>
                <w:sz w:val="20"/>
              </w:rPr>
              <w:t xml:space="preserve">22 000,0</w:t>
            </w:r>
          </w:p>
        </w:tc>
        <w:tc>
          <w:tcPr>
            <w:tcW w:w="3742" w:type="dxa"/>
            <w:tcBorders>
              <w:top w:val="nil"/>
              <w:left w:val="nil"/>
              <w:bottom w:val="nil"/>
              <w:right w:val="nil"/>
            </w:tcBorders>
            <w:vMerge w:val="restart"/>
          </w:tcPr>
          <w:p>
            <w:pPr>
              <w:pStyle w:val="0"/>
            </w:pPr>
            <w:r>
              <w:rPr>
                <w:sz w:val="20"/>
              </w:rPr>
              <w:t xml:space="preserve">реализация не менее 40 проектов патриотической направленности ежегодно (в 2021 и 2022 годах - не менее 60 проектов)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60 000,0</w:t>
            </w:r>
          </w:p>
        </w:tc>
        <w:tc>
          <w:tcPr>
            <w:tcW w:w="1191" w:type="dxa"/>
            <w:tcBorders>
              <w:top w:val="nil"/>
              <w:left w:val="nil"/>
              <w:bottom w:val="nil"/>
              <w:right w:val="nil"/>
            </w:tcBorders>
          </w:tcPr>
          <w:p>
            <w:pPr>
              <w:pStyle w:val="0"/>
              <w:jc w:val="center"/>
            </w:pPr>
            <w:r>
              <w:rPr>
                <w:sz w:val="20"/>
              </w:rPr>
              <w:t xml:space="preserve">8 000,0</w:t>
            </w:r>
          </w:p>
        </w:tc>
        <w:tc>
          <w:tcPr>
            <w:tcW w:w="1077" w:type="dxa"/>
            <w:tcBorders>
              <w:top w:val="nil"/>
              <w:left w:val="nil"/>
              <w:bottom w:val="nil"/>
              <w:right w:val="nil"/>
            </w:tcBorders>
          </w:tcPr>
          <w:p>
            <w:pPr>
              <w:pStyle w:val="0"/>
              <w:jc w:val="center"/>
            </w:pPr>
            <w:r>
              <w:rPr>
                <w:sz w:val="20"/>
              </w:rPr>
              <w:t xml:space="preserve">8 000,0</w:t>
            </w:r>
          </w:p>
        </w:tc>
        <w:tc>
          <w:tcPr>
            <w:tcW w:w="1134" w:type="dxa"/>
            <w:tcBorders>
              <w:top w:val="nil"/>
              <w:left w:val="nil"/>
              <w:bottom w:val="nil"/>
              <w:right w:val="nil"/>
            </w:tcBorders>
          </w:tcPr>
          <w:p>
            <w:pPr>
              <w:pStyle w:val="0"/>
              <w:jc w:val="center"/>
            </w:pPr>
            <w:r>
              <w:rPr>
                <w:sz w:val="20"/>
              </w:rPr>
              <w:t xml:space="preserve">8 000,0</w:t>
            </w:r>
          </w:p>
        </w:tc>
        <w:tc>
          <w:tcPr>
            <w:tcW w:w="1134"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503" w:name="P2503"/>
          <w:bookmarkEnd w:id="2503"/>
          <w:p>
            <w:pPr>
              <w:pStyle w:val="0"/>
            </w:pPr>
            <w:r>
              <w:rPr>
                <w:sz w:val="20"/>
              </w:rPr>
              <w:t xml:space="preserve">1.4. Предоставление субсидии Архангельскому региональному отделению Общероссийской общественно-государственной организации "Российское военно-историческое общество" на реализацию проектов по патриотическому воспитанию</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20 000,0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20 000,0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реализация в 2023 году не менее 25 проектов, направленных на ремонт, реконструкцию, благоустройство и установку памятников, обелисков, мемориалов, памятных досок</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20 000,0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20 000,0</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2 - развитие и повышение эффективности системы гражданско-патриотического воспитания граждан Российской Федерации в Архангельской области</w:t>
            </w:r>
          </w:p>
        </w:tc>
      </w:tr>
      <w:tr>
        <w:tc>
          <w:tcPr>
            <w:tcW w:w="2098" w:type="dxa"/>
            <w:tcBorders>
              <w:top w:val="nil"/>
              <w:left w:val="nil"/>
              <w:bottom w:val="nil"/>
              <w:right w:val="nil"/>
            </w:tcBorders>
            <w:vMerge w:val="restart"/>
          </w:tcPr>
          <w:bookmarkStart w:id="2556" w:name="P2556"/>
          <w:bookmarkEnd w:id="2556"/>
          <w:p>
            <w:pPr>
              <w:pStyle w:val="0"/>
            </w:pPr>
            <w:r>
              <w:rPr>
                <w:sz w:val="20"/>
              </w:rPr>
              <w:t xml:space="preserve">2.1. Проведение мероприятий, направленных на развитие и повышение эффективности системы гражданско-патриотического воспитания граждан в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617 374,3</w:t>
            </w:r>
          </w:p>
        </w:tc>
        <w:tc>
          <w:tcPr>
            <w:tcW w:w="1191" w:type="dxa"/>
            <w:tcBorders>
              <w:top w:val="nil"/>
              <w:left w:val="nil"/>
              <w:bottom w:val="nil"/>
              <w:right w:val="nil"/>
            </w:tcBorders>
          </w:tcPr>
          <w:p>
            <w:pPr>
              <w:pStyle w:val="0"/>
              <w:jc w:val="center"/>
            </w:pPr>
            <w:r>
              <w:rPr>
                <w:sz w:val="20"/>
              </w:rPr>
              <w:t xml:space="preserve">47 818,6</w:t>
            </w:r>
          </w:p>
        </w:tc>
        <w:tc>
          <w:tcPr>
            <w:tcW w:w="1077" w:type="dxa"/>
            <w:tcBorders>
              <w:top w:val="nil"/>
              <w:left w:val="nil"/>
              <w:bottom w:val="nil"/>
              <w:right w:val="nil"/>
            </w:tcBorders>
          </w:tcPr>
          <w:p>
            <w:pPr>
              <w:pStyle w:val="0"/>
              <w:jc w:val="center"/>
            </w:pPr>
            <w:r>
              <w:rPr>
                <w:sz w:val="20"/>
              </w:rPr>
              <w:t xml:space="preserve">119 936,1</w:t>
            </w:r>
          </w:p>
        </w:tc>
        <w:tc>
          <w:tcPr>
            <w:tcW w:w="1134" w:type="dxa"/>
            <w:tcBorders>
              <w:top w:val="nil"/>
              <w:left w:val="nil"/>
              <w:bottom w:val="nil"/>
              <w:right w:val="nil"/>
            </w:tcBorders>
          </w:tcPr>
          <w:p>
            <w:pPr>
              <w:pStyle w:val="0"/>
              <w:jc w:val="center"/>
            </w:pPr>
            <w:r>
              <w:rPr>
                <w:sz w:val="20"/>
              </w:rPr>
              <w:t xml:space="preserve">167 232,1</w:t>
            </w:r>
          </w:p>
        </w:tc>
        <w:tc>
          <w:tcPr>
            <w:tcW w:w="1134" w:type="dxa"/>
            <w:tcBorders>
              <w:top w:val="nil"/>
              <w:left w:val="nil"/>
              <w:bottom w:val="nil"/>
              <w:right w:val="nil"/>
            </w:tcBorders>
          </w:tcPr>
          <w:p>
            <w:pPr>
              <w:pStyle w:val="0"/>
              <w:jc w:val="center"/>
            </w:pPr>
            <w:r>
              <w:rPr>
                <w:sz w:val="20"/>
              </w:rPr>
              <w:t xml:space="preserve">115 574,3</w:t>
            </w:r>
          </w:p>
        </w:tc>
        <w:tc>
          <w:tcPr>
            <w:tcW w:w="1191" w:type="dxa"/>
            <w:tcBorders>
              <w:top w:val="nil"/>
              <w:left w:val="nil"/>
              <w:bottom w:val="nil"/>
              <w:right w:val="nil"/>
            </w:tcBorders>
          </w:tcPr>
          <w:p>
            <w:pPr>
              <w:pStyle w:val="0"/>
              <w:jc w:val="center"/>
            </w:pPr>
            <w:r>
              <w:rPr>
                <w:sz w:val="20"/>
              </w:rPr>
              <w:t xml:space="preserve">118 994,6</w:t>
            </w:r>
          </w:p>
        </w:tc>
        <w:tc>
          <w:tcPr>
            <w:tcW w:w="1191" w:type="dxa"/>
            <w:tcBorders>
              <w:top w:val="nil"/>
              <w:left w:val="nil"/>
              <w:bottom w:val="nil"/>
              <w:right w:val="nil"/>
            </w:tcBorders>
          </w:tcPr>
          <w:p>
            <w:pPr>
              <w:pStyle w:val="0"/>
              <w:jc w:val="center"/>
            </w:pPr>
            <w:r>
              <w:rPr>
                <w:sz w:val="20"/>
              </w:rPr>
              <w:t xml:space="preserve">47 818,6</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617 374,3</w:t>
            </w:r>
          </w:p>
        </w:tc>
        <w:tc>
          <w:tcPr>
            <w:tcW w:w="1191" w:type="dxa"/>
            <w:tcBorders>
              <w:top w:val="nil"/>
              <w:left w:val="nil"/>
              <w:bottom w:val="nil"/>
              <w:right w:val="nil"/>
            </w:tcBorders>
          </w:tcPr>
          <w:p>
            <w:pPr>
              <w:pStyle w:val="0"/>
              <w:jc w:val="center"/>
            </w:pPr>
            <w:r>
              <w:rPr>
                <w:sz w:val="20"/>
              </w:rPr>
              <w:t xml:space="preserve">47 818,6</w:t>
            </w:r>
          </w:p>
        </w:tc>
        <w:tc>
          <w:tcPr>
            <w:tcW w:w="1077" w:type="dxa"/>
            <w:tcBorders>
              <w:top w:val="nil"/>
              <w:left w:val="nil"/>
              <w:bottom w:val="nil"/>
              <w:right w:val="nil"/>
            </w:tcBorders>
          </w:tcPr>
          <w:p>
            <w:pPr>
              <w:pStyle w:val="0"/>
              <w:jc w:val="center"/>
            </w:pPr>
            <w:r>
              <w:rPr>
                <w:sz w:val="20"/>
              </w:rPr>
              <w:t xml:space="preserve">119 936,1</w:t>
            </w:r>
          </w:p>
        </w:tc>
        <w:tc>
          <w:tcPr>
            <w:tcW w:w="1134" w:type="dxa"/>
            <w:tcBorders>
              <w:top w:val="nil"/>
              <w:left w:val="nil"/>
              <w:bottom w:val="nil"/>
              <w:right w:val="nil"/>
            </w:tcBorders>
          </w:tcPr>
          <w:p>
            <w:pPr>
              <w:pStyle w:val="0"/>
              <w:jc w:val="center"/>
            </w:pPr>
            <w:r>
              <w:rPr>
                <w:sz w:val="20"/>
              </w:rPr>
              <w:t xml:space="preserve">167 232,1</w:t>
            </w:r>
          </w:p>
        </w:tc>
        <w:tc>
          <w:tcPr>
            <w:tcW w:w="1134" w:type="dxa"/>
            <w:tcBorders>
              <w:top w:val="nil"/>
              <w:left w:val="nil"/>
              <w:bottom w:val="nil"/>
              <w:right w:val="nil"/>
            </w:tcBorders>
          </w:tcPr>
          <w:p>
            <w:pPr>
              <w:pStyle w:val="0"/>
              <w:jc w:val="center"/>
            </w:pPr>
            <w:r>
              <w:rPr>
                <w:sz w:val="20"/>
              </w:rPr>
              <w:t xml:space="preserve">115 574,3</w:t>
            </w:r>
          </w:p>
        </w:tc>
        <w:tc>
          <w:tcPr>
            <w:tcW w:w="1191" w:type="dxa"/>
            <w:tcBorders>
              <w:top w:val="nil"/>
              <w:left w:val="nil"/>
              <w:bottom w:val="nil"/>
              <w:right w:val="nil"/>
            </w:tcBorders>
          </w:tcPr>
          <w:p>
            <w:pPr>
              <w:pStyle w:val="0"/>
              <w:jc w:val="center"/>
            </w:pPr>
            <w:r>
              <w:rPr>
                <w:sz w:val="20"/>
              </w:rPr>
              <w:t xml:space="preserve">118 994,6</w:t>
            </w:r>
          </w:p>
        </w:tc>
        <w:tc>
          <w:tcPr>
            <w:tcW w:w="1191" w:type="dxa"/>
            <w:tcBorders>
              <w:top w:val="nil"/>
              <w:left w:val="nil"/>
              <w:bottom w:val="nil"/>
              <w:right w:val="nil"/>
            </w:tcBorders>
          </w:tcPr>
          <w:p>
            <w:pPr>
              <w:pStyle w:val="0"/>
              <w:jc w:val="center"/>
            </w:pPr>
            <w:r>
              <w:rPr>
                <w:sz w:val="20"/>
              </w:rPr>
              <w:t xml:space="preserve">47 818,6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обеспечение деятельности 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593 194,3</w:t>
            </w:r>
          </w:p>
        </w:tc>
        <w:tc>
          <w:tcPr>
            <w:tcW w:w="1191" w:type="dxa"/>
            <w:tcBorders>
              <w:top w:val="nil"/>
              <w:left w:val="nil"/>
              <w:bottom w:val="nil"/>
              <w:right w:val="nil"/>
            </w:tcBorders>
          </w:tcPr>
          <w:p>
            <w:pPr>
              <w:pStyle w:val="0"/>
              <w:jc w:val="center"/>
            </w:pPr>
            <w:r>
              <w:rPr>
                <w:sz w:val="20"/>
              </w:rPr>
              <w:t xml:space="preserve">43 788,6</w:t>
            </w:r>
          </w:p>
        </w:tc>
        <w:tc>
          <w:tcPr>
            <w:tcW w:w="1077" w:type="dxa"/>
            <w:tcBorders>
              <w:top w:val="nil"/>
              <w:left w:val="nil"/>
              <w:bottom w:val="nil"/>
              <w:right w:val="nil"/>
            </w:tcBorders>
          </w:tcPr>
          <w:p>
            <w:pPr>
              <w:pStyle w:val="0"/>
              <w:jc w:val="center"/>
            </w:pPr>
            <w:r>
              <w:rPr>
                <w:sz w:val="20"/>
              </w:rPr>
              <w:t xml:space="preserve">115 906,1</w:t>
            </w:r>
          </w:p>
        </w:tc>
        <w:tc>
          <w:tcPr>
            <w:tcW w:w="1134" w:type="dxa"/>
            <w:tcBorders>
              <w:top w:val="nil"/>
              <w:left w:val="nil"/>
              <w:bottom w:val="nil"/>
              <w:right w:val="nil"/>
            </w:tcBorders>
          </w:tcPr>
          <w:p>
            <w:pPr>
              <w:pStyle w:val="0"/>
              <w:jc w:val="center"/>
            </w:pPr>
            <w:r>
              <w:rPr>
                <w:sz w:val="20"/>
              </w:rPr>
              <w:t xml:space="preserve">163 202,1</w:t>
            </w:r>
          </w:p>
        </w:tc>
        <w:tc>
          <w:tcPr>
            <w:tcW w:w="1134" w:type="dxa"/>
            <w:tcBorders>
              <w:top w:val="nil"/>
              <w:left w:val="nil"/>
              <w:bottom w:val="nil"/>
              <w:right w:val="nil"/>
            </w:tcBorders>
          </w:tcPr>
          <w:p>
            <w:pPr>
              <w:pStyle w:val="0"/>
              <w:jc w:val="center"/>
            </w:pPr>
            <w:r>
              <w:rPr>
                <w:sz w:val="20"/>
              </w:rPr>
              <w:t xml:space="preserve">111 544,3</w:t>
            </w:r>
          </w:p>
        </w:tc>
        <w:tc>
          <w:tcPr>
            <w:tcW w:w="1191" w:type="dxa"/>
            <w:tcBorders>
              <w:top w:val="nil"/>
              <w:left w:val="nil"/>
              <w:bottom w:val="nil"/>
              <w:right w:val="nil"/>
            </w:tcBorders>
          </w:tcPr>
          <w:p>
            <w:pPr>
              <w:pStyle w:val="0"/>
              <w:jc w:val="center"/>
            </w:pPr>
            <w:r>
              <w:rPr>
                <w:sz w:val="20"/>
              </w:rPr>
              <w:t xml:space="preserve">114 964,6</w:t>
            </w:r>
          </w:p>
        </w:tc>
        <w:tc>
          <w:tcPr>
            <w:tcW w:w="1191" w:type="dxa"/>
            <w:tcBorders>
              <w:top w:val="nil"/>
              <w:left w:val="nil"/>
              <w:bottom w:val="nil"/>
              <w:right w:val="nil"/>
            </w:tcBorders>
          </w:tcPr>
          <w:p>
            <w:pPr>
              <w:pStyle w:val="0"/>
              <w:jc w:val="center"/>
            </w:pPr>
            <w:r>
              <w:rPr>
                <w:sz w:val="20"/>
              </w:rPr>
              <w:t xml:space="preserve">43 788,6</w:t>
            </w:r>
          </w:p>
        </w:tc>
        <w:tc>
          <w:tcPr>
            <w:tcW w:w="3742" w:type="dxa"/>
            <w:tcBorders>
              <w:top w:val="nil"/>
              <w:left w:val="nil"/>
              <w:bottom w:val="nil"/>
              <w:right w:val="nil"/>
            </w:tcBorders>
            <w:vMerge w:val="restart"/>
          </w:tcPr>
          <w:p>
            <w:pPr>
              <w:pStyle w:val="0"/>
            </w:pPr>
            <w:r>
              <w:rPr>
                <w:sz w:val="20"/>
              </w:rPr>
              <w:t xml:space="preserve">организация не менее 180 мероприятий в сфере молодежной политики, направленных на гражданское и патриотическое воспитание молодежи, воспитание толерантности и нравственных ценностей среди молодежи, формирование правовых, культурных ценностей, ежегодно;</w:t>
            </w:r>
          </w:p>
          <w:p>
            <w:pPr>
              <w:pStyle w:val="0"/>
            </w:pPr>
            <w:r>
              <w:rPr>
                <w:sz w:val="20"/>
              </w:rPr>
              <w:t xml:space="preserve">количество участников мероприятий - не менее 77 000 человек; организация досуга детей, подростков и молодежи (кружки, секции): количество проведенных мероприятий - 5; организация мероприятий (фестивали) - не менее 4; количество участников - не менее 2600 человек</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593 194,3</w:t>
            </w:r>
          </w:p>
        </w:tc>
        <w:tc>
          <w:tcPr>
            <w:tcW w:w="1191" w:type="dxa"/>
            <w:tcBorders>
              <w:top w:val="nil"/>
              <w:left w:val="nil"/>
              <w:bottom w:val="nil"/>
              <w:right w:val="nil"/>
            </w:tcBorders>
          </w:tcPr>
          <w:p>
            <w:pPr>
              <w:pStyle w:val="0"/>
              <w:jc w:val="center"/>
            </w:pPr>
            <w:r>
              <w:rPr>
                <w:sz w:val="20"/>
              </w:rPr>
              <w:t xml:space="preserve">43 788,6</w:t>
            </w:r>
          </w:p>
        </w:tc>
        <w:tc>
          <w:tcPr>
            <w:tcW w:w="1077" w:type="dxa"/>
            <w:tcBorders>
              <w:top w:val="nil"/>
              <w:left w:val="nil"/>
              <w:bottom w:val="nil"/>
              <w:right w:val="nil"/>
            </w:tcBorders>
          </w:tcPr>
          <w:p>
            <w:pPr>
              <w:pStyle w:val="0"/>
              <w:jc w:val="center"/>
            </w:pPr>
            <w:r>
              <w:rPr>
                <w:sz w:val="20"/>
              </w:rPr>
              <w:t xml:space="preserve">115 906,1</w:t>
            </w:r>
          </w:p>
        </w:tc>
        <w:tc>
          <w:tcPr>
            <w:tcW w:w="1134" w:type="dxa"/>
            <w:tcBorders>
              <w:top w:val="nil"/>
              <w:left w:val="nil"/>
              <w:bottom w:val="nil"/>
              <w:right w:val="nil"/>
            </w:tcBorders>
          </w:tcPr>
          <w:p>
            <w:pPr>
              <w:pStyle w:val="0"/>
              <w:jc w:val="center"/>
            </w:pPr>
            <w:r>
              <w:rPr>
                <w:sz w:val="20"/>
              </w:rPr>
              <w:t xml:space="preserve">163 202,1</w:t>
            </w:r>
          </w:p>
        </w:tc>
        <w:tc>
          <w:tcPr>
            <w:tcW w:w="1134" w:type="dxa"/>
            <w:tcBorders>
              <w:top w:val="nil"/>
              <w:left w:val="nil"/>
              <w:bottom w:val="nil"/>
              <w:right w:val="nil"/>
            </w:tcBorders>
          </w:tcPr>
          <w:p>
            <w:pPr>
              <w:pStyle w:val="0"/>
              <w:jc w:val="center"/>
            </w:pPr>
            <w:r>
              <w:rPr>
                <w:sz w:val="20"/>
              </w:rPr>
              <w:t xml:space="preserve">111 544,3</w:t>
            </w:r>
          </w:p>
        </w:tc>
        <w:tc>
          <w:tcPr>
            <w:tcW w:w="1191" w:type="dxa"/>
            <w:tcBorders>
              <w:top w:val="nil"/>
              <w:left w:val="nil"/>
              <w:bottom w:val="nil"/>
              <w:right w:val="nil"/>
            </w:tcBorders>
          </w:tcPr>
          <w:p>
            <w:pPr>
              <w:pStyle w:val="0"/>
              <w:jc w:val="center"/>
            </w:pPr>
            <w:r>
              <w:rPr>
                <w:sz w:val="20"/>
              </w:rPr>
              <w:t xml:space="preserve">114 964,6</w:t>
            </w:r>
          </w:p>
        </w:tc>
        <w:tc>
          <w:tcPr>
            <w:tcW w:w="1191" w:type="dxa"/>
            <w:tcBorders>
              <w:top w:val="nil"/>
              <w:left w:val="nil"/>
              <w:bottom w:val="nil"/>
              <w:right w:val="nil"/>
            </w:tcBorders>
          </w:tcPr>
          <w:p>
            <w:pPr>
              <w:pStyle w:val="0"/>
              <w:jc w:val="center"/>
            </w:pPr>
            <w:r>
              <w:rPr>
                <w:sz w:val="20"/>
              </w:rPr>
              <w:t xml:space="preserve">43 788,6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научно-методическое и информационное обеспечение функционирования системы гражданско-патриотического воспитания молодежи</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24 180,0</w:t>
            </w:r>
          </w:p>
        </w:tc>
        <w:tc>
          <w:tcPr>
            <w:tcW w:w="1191" w:type="dxa"/>
            <w:tcBorders>
              <w:top w:val="nil"/>
              <w:left w:val="nil"/>
              <w:bottom w:val="nil"/>
              <w:right w:val="nil"/>
            </w:tcBorders>
          </w:tcPr>
          <w:p>
            <w:pPr>
              <w:pStyle w:val="0"/>
              <w:jc w:val="center"/>
            </w:pPr>
            <w:r>
              <w:rPr>
                <w:sz w:val="20"/>
              </w:rPr>
              <w:t xml:space="preserve">4 030,0</w:t>
            </w:r>
          </w:p>
        </w:tc>
        <w:tc>
          <w:tcPr>
            <w:tcW w:w="1077" w:type="dxa"/>
            <w:tcBorders>
              <w:top w:val="nil"/>
              <w:left w:val="nil"/>
              <w:bottom w:val="nil"/>
              <w:right w:val="nil"/>
            </w:tcBorders>
          </w:tcPr>
          <w:p>
            <w:pPr>
              <w:pStyle w:val="0"/>
              <w:jc w:val="center"/>
            </w:pPr>
            <w:r>
              <w:rPr>
                <w:sz w:val="20"/>
              </w:rPr>
              <w:t xml:space="preserve">4 030,0</w:t>
            </w:r>
          </w:p>
        </w:tc>
        <w:tc>
          <w:tcPr>
            <w:tcW w:w="1134" w:type="dxa"/>
            <w:tcBorders>
              <w:top w:val="nil"/>
              <w:left w:val="nil"/>
              <w:bottom w:val="nil"/>
              <w:right w:val="nil"/>
            </w:tcBorders>
          </w:tcPr>
          <w:p>
            <w:pPr>
              <w:pStyle w:val="0"/>
              <w:jc w:val="center"/>
            </w:pPr>
            <w:r>
              <w:rPr>
                <w:sz w:val="20"/>
              </w:rPr>
              <w:t xml:space="preserve">4 030,0</w:t>
            </w:r>
          </w:p>
        </w:tc>
        <w:tc>
          <w:tcPr>
            <w:tcW w:w="1134" w:type="dxa"/>
            <w:tcBorders>
              <w:top w:val="nil"/>
              <w:left w:val="nil"/>
              <w:bottom w:val="nil"/>
              <w:right w:val="nil"/>
            </w:tcBorders>
          </w:tcPr>
          <w:p>
            <w:pPr>
              <w:pStyle w:val="0"/>
              <w:jc w:val="center"/>
            </w:pPr>
            <w:r>
              <w:rPr>
                <w:sz w:val="20"/>
              </w:rPr>
              <w:t xml:space="preserve">4 030,0</w:t>
            </w:r>
          </w:p>
        </w:tc>
        <w:tc>
          <w:tcPr>
            <w:tcW w:w="1191" w:type="dxa"/>
            <w:tcBorders>
              <w:top w:val="nil"/>
              <w:left w:val="nil"/>
              <w:bottom w:val="nil"/>
              <w:right w:val="nil"/>
            </w:tcBorders>
          </w:tcPr>
          <w:p>
            <w:pPr>
              <w:pStyle w:val="0"/>
              <w:jc w:val="center"/>
            </w:pPr>
            <w:r>
              <w:rPr>
                <w:sz w:val="20"/>
              </w:rPr>
              <w:t xml:space="preserve">4 030,0</w:t>
            </w:r>
          </w:p>
        </w:tc>
        <w:tc>
          <w:tcPr>
            <w:tcW w:w="1191" w:type="dxa"/>
            <w:tcBorders>
              <w:top w:val="nil"/>
              <w:left w:val="nil"/>
              <w:bottom w:val="nil"/>
              <w:right w:val="nil"/>
            </w:tcBorders>
          </w:tcPr>
          <w:p>
            <w:pPr>
              <w:pStyle w:val="0"/>
              <w:jc w:val="center"/>
            </w:pPr>
            <w:r>
              <w:rPr>
                <w:sz w:val="20"/>
              </w:rPr>
              <w:t xml:space="preserve">4 030,0</w:t>
            </w:r>
          </w:p>
        </w:tc>
        <w:tc>
          <w:tcPr>
            <w:tcW w:w="3742" w:type="dxa"/>
            <w:tcBorders>
              <w:top w:val="nil"/>
              <w:left w:val="nil"/>
              <w:bottom w:val="nil"/>
              <w:right w:val="nil"/>
            </w:tcBorders>
            <w:vMerge w:val="restart"/>
          </w:tcPr>
          <w:p>
            <w:pPr>
              <w:pStyle w:val="0"/>
            </w:pPr>
            <w:r>
              <w:rPr>
                <w:sz w:val="20"/>
              </w:rPr>
              <w:t xml:space="preserve">организация мероприятий (конференции, семинары) - ежегодно не менее 22, количество участников - ежегодно не менее 855 человек; администрирование 2 сайтов в информационно-телекоммуникационной сети "Интернет"</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24 180,0</w:t>
            </w:r>
          </w:p>
        </w:tc>
        <w:tc>
          <w:tcPr>
            <w:tcW w:w="1191" w:type="dxa"/>
            <w:tcBorders>
              <w:top w:val="nil"/>
              <w:left w:val="nil"/>
              <w:bottom w:val="nil"/>
              <w:right w:val="nil"/>
            </w:tcBorders>
          </w:tcPr>
          <w:p>
            <w:pPr>
              <w:pStyle w:val="0"/>
              <w:jc w:val="center"/>
            </w:pPr>
            <w:r>
              <w:rPr>
                <w:sz w:val="20"/>
              </w:rPr>
              <w:t xml:space="preserve">4 030,0</w:t>
            </w:r>
          </w:p>
        </w:tc>
        <w:tc>
          <w:tcPr>
            <w:tcW w:w="1077" w:type="dxa"/>
            <w:tcBorders>
              <w:top w:val="nil"/>
              <w:left w:val="nil"/>
              <w:bottom w:val="nil"/>
              <w:right w:val="nil"/>
            </w:tcBorders>
          </w:tcPr>
          <w:p>
            <w:pPr>
              <w:pStyle w:val="0"/>
              <w:jc w:val="center"/>
            </w:pPr>
            <w:r>
              <w:rPr>
                <w:sz w:val="20"/>
              </w:rPr>
              <w:t xml:space="preserve">4 030,0</w:t>
            </w:r>
          </w:p>
        </w:tc>
        <w:tc>
          <w:tcPr>
            <w:tcW w:w="1134" w:type="dxa"/>
            <w:tcBorders>
              <w:top w:val="nil"/>
              <w:left w:val="nil"/>
              <w:bottom w:val="nil"/>
              <w:right w:val="nil"/>
            </w:tcBorders>
          </w:tcPr>
          <w:p>
            <w:pPr>
              <w:pStyle w:val="0"/>
              <w:jc w:val="center"/>
            </w:pPr>
            <w:r>
              <w:rPr>
                <w:sz w:val="20"/>
              </w:rPr>
              <w:t xml:space="preserve">4 030,0</w:t>
            </w:r>
          </w:p>
        </w:tc>
        <w:tc>
          <w:tcPr>
            <w:tcW w:w="1134" w:type="dxa"/>
            <w:tcBorders>
              <w:top w:val="nil"/>
              <w:left w:val="nil"/>
              <w:bottom w:val="nil"/>
              <w:right w:val="nil"/>
            </w:tcBorders>
          </w:tcPr>
          <w:p>
            <w:pPr>
              <w:pStyle w:val="0"/>
              <w:jc w:val="center"/>
            </w:pPr>
            <w:r>
              <w:rPr>
                <w:sz w:val="20"/>
              </w:rPr>
              <w:t xml:space="preserve">4 030,0</w:t>
            </w:r>
          </w:p>
        </w:tc>
        <w:tc>
          <w:tcPr>
            <w:tcW w:w="1191" w:type="dxa"/>
            <w:tcBorders>
              <w:top w:val="nil"/>
              <w:left w:val="nil"/>
              <w:bottom w:val="nil"/>
              <w:right w:val="nil"/>
            </w:tcBorders>
          </w:tcPr>
          <w:p>
            <w:pPr>
              <w:pStyle w:val="0"/>
              <w:jc w:val="center"/>
            </w:pPr>
            <w:r>
              <w:rPr>
                <w:sz w:val="20"/>
              </w:rPr>
              <w:t xml:space="preserve">4 030,0</w:t>
            </w:r>
          </w:p>
        </w:tc>
        <w:tc>
          <w:tcPr>
            <w:tcW w:w="1191" w:type="dxa"/>
            <w:tcBorders>
              <w:top w:val="nil"/>
              <w:left w:val="nil"/>
              <w:bottom w:val="nil"/>
              <w:right w:val="nil"/>
            </w:tcBorders>
          </w:tcPr>
          <w:p>
            <w:pPr>
              <w:pStyle w:val="0"/>
              <w:jc w:val="center"/>
            </w:pPr>
            <w:r>
              <w:rPr>
                <w:sz w:val="20"/>
              </w:rPr>
              <w:t xml:space="preserve">4 030,0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725" w:name="P2725"/>
          <w:bookmarkEnd w:id="2725"/>
          <w:p>
            <w:pPr>
              <w:pStyle w:val="0"/>
            </w:pPr>
            <w:r>
              <w:rPr>
                <w:sz w:val="20"/>
              </w:rPr>
              <w:t xml:space="preserve">2.2. Внедрение инновационных подходов в гражданско-патриотическом воспитании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3 000,0</w:t>
            </w:r>
          </w:p>
        </w:tc>
        <w:tc>
          <w:tcPr>
            <w:tcW w:w="3742" w:type="dxa"/>
            <w:tcBorders>
              <w:top w:val="nil"/>
              <w:left w:val="nil"/>
              <w:bottom w:val="nil"/>
              <w:right w:val="nil"/>
            </w:tcBorders>
            <w:vMerge w:val="restart"/>
          </w:tcPr>
          <w:p>
            <w:pPr>
              <w:pStyle w:val="0"/>
            </w:pPr>
            <w:r>
              <w:rPr>
                <w:sz w:val="20"/>
              </w:rPr>
              <w:t xml:space="preserve">реализация не менее 3 гражданско-патриотических проектов с использованием инновационных подходов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777" w:name="P2777"/>
          <w:bookmarkEnd w:id="2777"/>
          <w:p>
            <w:pPr>
              <w:pStyle w:val="0"/>
            </w:pPr>
            <w:r>
              <w:rPr>
                <w:sz w:val="20"/>
              </w:rPr>
              <w:t xml:space="preserve">2.3. Проведение региональных мероприятий, направленных на развитие гражданской активности детей и молодежи</w:t>
            </w:r>
          </w:p>
        </w:tc>
        <w:tc>
          <w:tcPr>
            <w:tcW w:w="1814" w:type="dxa"/>
            <w:tcBorders>
              <w:top w:val="nil"/>
              <w:left w:val="nil"/>
              <w:bottom w:val="nil"/>
              <w:right w:val="nil"/>
            </w:tcBorders>
            <w:vMerge w:val="restart"/>
          </w:tcPr>
          <w:p>
            <w:pPr>
              <w:pStyle w:val="0"/>
            </w:pPr>
            <w:r>
              <w:rPr>
                <w:sz w:val="20"/>
              </w:rPr>
              <w:t xml:space="preserve">министерство образования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550,0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550,0</w:t>
            </w:r>
          </w:p>
        </w:tc>
        <w:tc>
          <w:tcPr>
            <w:tcW w:w="3742" w:type="dxa"/>
            <w:tcBorders>
              <w:top w:val="nil"/>
              <w:left w:val="nil"/>
              <w:bottom w:val="nil"/>
              <w:right w:val="nil"/>
            </w:tcBorders>
            <w:vMerge w:val="restart"/>
          </w:tcPr>
          <w:p>
            <w:pPr>
              <w:pStyle w:val="0"/>
            </w:pPr>
            <w:r>
              <w:rPr>
                <w:sz w:val="20"/>
              </w:rPr>
              <w:t xml:space="preserve">реализация не менее 4 региональных мероприятий, направленных на развитие гражданской активности детей и молодежи, ежегодно (за исключением 2021 - 2025 годов)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w:t>
            </w:r>
            <w:hyperlink w:history="0" w:anchor="P652" w:tooltip="15. Количество участников региональных мероприятий, направленных на развитие гражданской активности детей и молодеж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550,0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550,0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829" w:name="P2829"/>
          <w:bookmarkEnd w:id="2829"/>
          <w:p>
            <w:pPr>
              <w:pStyle w:val="0"/>
            </w:pPr>
            <w:r>
              <w:rPr>
                <w:sz w:val="20"/>
              </w:rPr>
              <w:t xml:space="preserve">2.4. Реализация проектов и мероприятий, позиционирующих Архангельскую область как родину Российского флага</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4 200,0</w:t>
            </w:r>
          </w:p>
        </w:tc>
        <w:tc>
          <w:tcPr>
            <w:tcW w:w="1191" w:type="dxa"/>
            <w:tcBorders>
              <w:top w:val="nil"/>
              <w:left w:val="nil"/>
              <w:bottom w:val="nil"/>
              <w:right w:val="nil"/>
            </w:tcBorders>
          </w:tcPr>
          <w:p>
            <w:pPr>
              <w:pStyle w:val="0"/>
              <w:jc w:val="center"/>
            </w:pPr>
            <w:r>
              <w:rPr>
                <w:sz w:val="20"/>
              </w:rPr>
              <w:t xml:space="preserve">700,0</w:t>
            </w:r>
          </w:p>
        </w:tc>
        <w:tc>
          <w:tcPr>
            <w:tcW w:w="1077" w:type="dxa"/>
            <w:tcBorders>
              <w:top w:val="nil"/>
              <w:left w:val="nil"/>
              <w:bottom w:val="nil"/>
              <w:right w:val="nil"/>
            </w:tcBorders>
          </w:tcPr>
          <w:p>
            <w:pPr>
              <w:pStyle w:val="0"/>
              <w:jc w:val="center"/>
            </w:pPr>
            <w:r>
              <w:rPr>
                <w:sz w:val="20"/>
              </w:rPr>
              <w:t xml:space="preserve">700,0</w:t>
            </w:r>
          </w:p>
        </w:tc>
        <w:tc>
          <w:tcPr>
            <w:tcW w:w="1134" w:type="dxa"/>
            <w:tcBorders>
              <w:top w:val="nil"/>
              <w:left w:val="nil"/>
              <w:bottom w:val="nil"/>
              <w:right w:val="nil"/>
            </w:tcBorders>
          </w:tcPr>
          <w:p>
            <w:pPr>
              <w:pStyle w:val="0"/>
              <w:jc w:val="center"/>
            </w:pPr>
            <w:r>
              <w:rPr>
                <w:sz w:val="20"/>
              </w:rPr>
              <w:t xml:space="preserve">700,0</w:t>
            </w:r>
          </w:p>
        </w:tc>
        <w:tc>
          <w:tcPr>
            <w:tcW w:w="1134" w:type="dxa"/>
            <w:tcBorders>
              <w:top w:val="nil"/>
              <w:left w:val="nil"/>
              <w:bottom w:val="nil"/>
              <w:right w:val="nil"/>
            </w:tcBorders>
          </w:tcPr>
          <w:p>
            <w:pPr>
              <w:pStyle w:val="0"/>
              <w:jc w:val="center"/>
            </w:pPr>
            <w:r>
              <w:rPr>
                <w:sz w:val="20"/>
              </w:rPr>
              <w:t xml:space="preserve">700,0</w:t>
            </w:r>
          </w:p>
        </w:tc>
        <w:tc>
          <w:tcPr>
            <w:tcW w:w="1191" w:type="dxa"/>
            <w:tcBorders>
              <w:top w:val="nil"/>
              <w:left w:val="nil"/>
              <w:bottom w:val="nil"/>
              <w:right w:val="nil"/>
            </w:tcBorders>
          </w:tcPr>
          <w:p>
            <w:pPr>
              <w:pStyle w:val="0"/>
              <w:jc w:val="center"/>
            </w:pPr>
            <w:r>
              <w:rPr>
                <w:sz w:val="20"/>
              </w:rPr>
              <w:t xml:space="preserve">700,0</w:t>
            </w:r>
          </w:p>
        </w:tc>
        <w:tc>
          <w:tcPr>
            <w:tcW w:w="1191" w:type="dxa"/>
            <w:tcBorders>
              <w:top w:val="nil"/>
              <w:left w:val="nil"/>
              <w:bottom w:val="nil"/>
              <w:right w:val="nil"/>
            </w:tcBorders>
          </w:tcPr>
          <w:p>
            <w:pPr>
              <w:pStyle w:val="0"/>
              <w:jc w:val="center"/>
            </w:pPr>
            <w:r>
              <w:rPr>
                <w:sz w:val="20"/>
              </w:rPr>
              <w:t xml:space="preserve">700,0</w:t>
            </w:r>
          </w:p>
        </w:tc>
        <w:tc>
          <w:tcPr>
            <w:tcW w:w="3742" w:type="dxa"/>
            <w:tcBorders>
              <w:top w:val="nil"/>
              <w:left w:val="nil"/>
              <w:bottom w:val="nil"/>
              <w:right w:val="nil"/>
            </w:tcBorders>
            <w:vMerge w:val="restart"/>
          </w:tcPr>
          <w:p>
            <w:pPr>
              <w:pStyle w:val="0"/>
            </w:pPr>
            <w:r>
              <w:rPr>
                <w:sz w:val="20"/>
              </w:rPr>
              <w:t xml:space="preserve">реализация не менее 3 проектов и мероприятий, позиционирующих Архангельскую область как родину Российского флага,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4 200,0</w:t>
            </w:r>
          </w:p>
        </w:tc>
        <w:tc>
          <w:tcPr>
            <w:tcW w:w="1191" w:type="dxa"/>
            <w:tcBorders>
              <w:top w:val="nil"/>
              <w:left w:val="nil"/>
              <w:bottom w:val="nil"/>
              <w:right w:val="nil"/>
            </w:tcBorders>
          </w:tcPr>
          <w:p>
            <w:pPr>
              <w:pStyle w:val="0"/>
              <w:jc w:val="center"/>
            </w:pPr>
            <w:r>
              <w:rPr>
                <w:sz w:val="20"/>
              </w:rPr>
              <w:t xml:space="preserve">700,0</w:t>
            </w:r>
          </w:p>
        </w:tc>
        <w:tc>
          <w:tcPr>
            <w:tcW w:w="1077" w:type="dxa"/>
            <w:tcBorders>
              <w:top w:val="nil"/>
              <w:left w:val="nil"/>
              <w:bottom w:val="nil"/>
              <w:right w:val="nil"/>
            </w:tcBorders>
          </w:tcPr>
          <w:p>
            <w:pPr>
              <w:pStyle w:val="0"/>
              <w:jc w:val="center"/>
            </w:pPr>
            <w:r>
              <w:rPr>
                <w:sz w:val="20"/>
              </w:rPr>
              <w:t xml:space="preserve">700,0</w:t>
            </w:r>
          </w:p>
        </w:tc>
        <w:tc>
          <w:tcPr>
            <w:tcW w:w="1134" w:type="dxa"/>
            <w:tcBorders>
              <w:top w:val="nil"/>
              <w:left w:val="nil"/>
              <w:bottom w:val="nil"/>
              <w:right w:val="nil"/>
            </w:tcBorders>
          </w:tcPr>
          <w:p>
            <w:pPr>
              <w:pStyle w:val="0"/>
              <w:jc w:val="center"/>
            </w:pPr>
            <w:r>
              <w:rPr>
                <w:sz w:val="20"/>
              </w:rPr>
              <w:t xml:space="preserve">700,0</w:t>
            </w:r>
          </w:p>
        </w:tc>
        <w:tc>
          <w:tcPr>
            <w:tcW w:w="1134" w:type="dxa"/>
            <w:tcBorders>
              <w:top w:val="nil"/>
              <w:left w:val="nil"/>
              <w:bottom w:val="nil"/>
              <w:right w:val="nil"/>
            </w:tcBorders>
          </w:tcPr>
          <w:p>
            <w:pPr>
              <w:pStyle w:val="0"/>
              <w:jc w:val="center"/>
            </w:pPr>
            <w:r>
              <w:rPr>
                <w:sz w:val="20"/>
              </w:rPr>
              <w:t xml:space="preserve">700,0</w:t>
            </w:r>
          </w:p>
        </w:tc>
        <w:tc>
          <w:tcPr>
            <w:tcW w:w="1191" w:type="dxa"/>
            <w:tcBorders>
              <w:top w:val="nil"/>
              <w:left w:val="nil"/>
              <w:bottom w:val="nil"/>
              <w:right w:val="nil"/>
            </w:tcBorders>
          </w:tcPr>
          <w:p>
            <w:pPr>
              <w:pStyle w:val="0"/>
              <w:jc w:val="center"/>
            </w:pPr>
            <w:r>
              <w:rPr>
                <w:sz w:val="20"/>
              </w:rPr>
              <w:t xml:space="preserve">700,0</w:t>
            </w:r>
          </w:p>
        </w:tc>
        <w:tc>
          <w:tcPr>
            <w:tcW w:w="1191" w:type="dxa"/>
            <w:tcBorders>
              <w:top w:val="nil"/>
              <w:left w:val="nil"/>
              <w:bottom w:val="nil"/>
              <w:right w:val="nil"/>
            </w:tcBorders>
          </w:tcPr>
          <w:p>
            <w:pPr>
              <w:pStyle w:val="0"/>
              <w:jc w:val="center"/>
            </w:pPr>
            <w:r>
              <w:rPr>
                <w:sz w:val="20"/>
              </w:rPr>
              <w:t xml:space="preserve">700,0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2.5. Реализация проектов и мероприятий, позиционирующих Архангельскую область как родину Российского флота</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21 498,0</w:t>
            </w:r>
          </w:p>
        </w:tc>
        <w:tc>
          <w:tcPr>
            <w:tcW w:w="1191" w:type="dxa"/>
            <w:tcBorders>
              <w:top w:val="nil"/>
              <w:left w:val="nil"/>
              <w:bottom w:val="nil"/>
              <w:right w:val="nil"/>
            </w:tcBorders>
          </w:tcPr>
          <w:p>
            <w:pPr>
              <w:pStyle w:val="0"/>
              <w:jc w:val="center"/>
            </w:pPr>
            <w:r>
              <w:rPr>
                <w:sz w:val="20"/>
              </w:rPr>
              <w:t xml:space="preserve">3 583,0</w:t>
            </w:r>
          </w:p>
        </w:tc>
        <w:tc>
          <w:tcPr>
            <w:tcW w:w="1077" w:type="dxa"/>
            <w:tcBorders>
              <w:top w:val="nil"/>
              <w:left w:val="nil"/>
              <w:bottom w:val="nil"/>
              <w:right w:val="nil"/>
            </w:tcBorders>
          </w:tcPr>
          <w:p>
            <w:pPr>
              <w:pStyle w:val="0"/>
              <w:jc w:val="center"/>
            </w:pPr>
            <w:r>
              <w:rPr>
                <w:sz w:val="20"/>
              </w:rPr>
              <w:t xml:space="preserve">3 583,0</w:t>
            </w:r>
          </w:p>
        </w:tc>
        <w:tc>
          <w:tcPr>
            <w:tcW w:w="1134" w:type="dxa"/>
            <w:tcBorders>
              <w:top w:val="nil"/>
              <w:left w:val="nil"/>
              <w:bottom w:val="nil"/>
              <w:right w:val="nil"/>
            </w:tcBorders>
          </w:tcPr>
          <w:p>
            <w:pPr>
              <w:pStyle w:val="0"/>
              <w:jc w:val="center"/>
            </w:pPr>
            <w:r>
              <w:rPr>
                <w:sz w:val="20"/>
              </w:rPr>
              <w:t xml:space="preserve">3 583,0</w:t>
            </w:r>
          </w:p>
        </w:tc>
        <w:tc>
          <w:tcPr>
            <w:tcW w:w="1134" w:type="dxa"/>
            <w:tcBorders>
              <w:top w:val="nil"/>
              <w:left w:val="nil"/>
              <w:bottom w:val="nil"/>
              <w:right w:val="nil"/>
            </w:tcBorders>
          </w:tcPr>
          <w:p>
            <w:pPr>
              <w:pStyle w:val="0"/>
              <w:jc w:val="center"/>
            </w:pPr>
            <w:r>
              <w:rPr>
                <w:sz w:val="20"/>
              </w:rPr>
              <w:t xml:space="preserve">3 583,0</w:t>
            </w:r>
          </w:p>
        </w:tc>
        <w:tc>
          <w:tcPr>
            <w:tcW w:w="1191" w:type="dxa"/>
            <w:tcBorders>
              <w:top w:val="nil"/>
              <w:left w:val="nil"/>
              <w:bottom w:val="nil"/>
              <w:right w:val="nil"/>
            </w:tcBorders>
          </w:tcPr>
          <w:p>
            <w:pPr>
              <w:pStyle w:val="0"/>
              <w:jc w:val="center"/>
            </w:pPr>
            <w:r>
              <w:rPr>
                <w:sz w:val="20"/>
              </w:rPr>
              <w:t xml:space="preserve">3 583,0</w:t>
            </w:r>
          </w:p>
        </w:tc>
        <w:tc>
          <w:tcPr>
            <w:tcW w:w="1191" w:type="dxa"/>
            <w:tcBorders>
              <w:top w:val="nil"/>
              <w:left w:val="nil"/>
              <w:bottom w:val="nil"/>
              <w:right w:val="nil"/>
            </w:tcBorders>
          </w:tcPr>
          <w:p>
            <w:pPr>
              <w:pStyle w:val="0"/>
              <w:jc w:val="center"/>
            </w:pPr>
            <w:r>
              <w:rPr>
                <w:sz w:val="20"/>
              </w:rPr>
              <w:t xml:space="preserve">3 583,0</w:t>
            </w:r>
          </w:p>
        </w:tc>
        <w:tc>
          <w:tcPr>
            <w:tcW w:w="3742" w:type="dxa"/>
            <w:tcBorders>
              <w:top w:val="nil"/>
              <w:left w:val="nil"/>
              <w:bottom w:val="nil"/>
              <w:right w:val="nil"/>
            </w:tcBorders>
            <w:vMerge w:val="restart"/>
          </w:tcPr>
          <w:p>
            <w:pPr>
              <w:pStyle w:val="0"/>
            </w:pPr>
            <w:r>
              <w:rPr>
                <w:sz w:val="20"/>
              </w:rPr>
              <w:t xml:space="preserve">реализация ежегодно не менее 3 проектов и мероприятий, позиционирующих Архангельскую область как родину Российского флота,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22" w:tooltip="12. Количество детей и молодежи в возрасте до 35 лет, вовлеченных в социально активную деятельность через увеличение охвата патриотическими проектам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12</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21 498,0</w:t>
            </w:r>
          </w:p>
        </w:tc>
        <w:tc>
          <w:tcPr>
            <w:tcW w:w="1191" w:type="dxa"/>
            <w:tcBorders>
              <w:top w:val="nil"/>
              <w:left w:val="nil"/>
              <w:bottom w:val="nil"/>
              <w:right w:val="nil"/>
            </w:tcBorders>
          </w:tcPr>
          <w:p>
            <w:pPr>
              <w:pStyle w:val="0"/>
              <w:jc w:val="center"/>
            </w:pPr>
            <w:r>
              <w:rPr>
                <w:sz w:val="20"/>
              </w:rPr>
              <w:t xml:space="preserve">3 583,0</w:t>
            </w:r>
          </w:p>
        </w:tc>
        <w:tc>
          <w:tcPr>
            <w:tcW w:w="1077" w:type="dxa"/>
            <w:tcBorders>
              <w:top w:val="nil"/>
              <w:left w:val="nil"/>
              <w:bottom w:val="nil"/>
              <w:right w:val="nil"/>
            </w:tcBorders>
          </w:tcPr>
          <w:p>
            <w:pPr>
              <w:pStyle w:val="0"/>
              <w:jc w:val="center"/>
            </w:pPr>
            <w:r>
              <w:rPr>
                <w:sz w:val="20"/>
              </w:rPr>
              <w:t xml:space="preserve">3 583,0</w:t>
            </w:r>
          </w:p>
        </w:tc>
        <w:tc>
          <w:tcPr>
            <w:tcW w:w="1134" w:type="dxa"/>
            <w:tcBorders>
              <w:top w:val="nil"/>
              <w:left w:val="nil"/>
              <w:bottom w:val="nil"/>
              <w:right w:val="nil"/>
            </w:tcBorders>
          </w:tcPr>
          <w:p>
            <w:pPr>
              <w:pStyle w:val="0"/>
              <w:jc w:val="center"/>
            </w:pPr>
            <w:r>
              <w:rPr>
                <w:sz w:val="20"/>
              </w:rPr>
              <w:t xml:space="preserve">3 583,0</w:t>
            </w:r>
          </w:p>
        </w:tc>
        <w:tc>
          <w:tcPr>
            <w:tcW w:w="1134" w:type="dxa"/>
            <w:tcBorders>
              <w:top w:val="nil"/>
              <w:left w:val="nil"/>
              <w:bottom w:val="nil"/>
              <w:right w:val="nil"/>
            </w:tcBorders>
          </w:tcPr>
          <w:p>
            <w:pPr>
              <w:pStyle w:val="0"/>
              <w:jc w:val="center"/>
            </w:pPr>
            <w:r>
              <w:rPr>
                <w:sz w:val="20"/>
              </w:rPr>
              <w:t xml:space="preserve">3 583,0</w:t>
            </w:r>
          </w:p>
        </w:tc>
        <w:tc>
          <w:tcPr>
            <w:tcW w:w="1191" w:type="dxa"/>
            <w:tcBorders>
              <w:top w:val="nil"/>
              <w:left w:val="nil"/>
              <w:bottom w:val="nil"/>
              <w:right w:val="nil"/>
            </w:tcBorders>
          </w:tcPr>
          <w:p>
            <w:pPr>
              <w:pStyle w:val="0"/>
              <w:jc w:val="center"/>
            </w:pPr>
            <w:r>
              <w:rPr>
                <w:sz w:val="20"/>
              </w:rPr>
              <w:t xml:space="preserve">3 583,0</w:t>
            </w:r>
          </w:p>
        </w:tc>
        <w:tc>
          <w:tcPr>
            <w:tcW w:w="1191" w:type="dxa"/>
            <w:tcBorders>
              <w:top w:val="nil"/>
              <w:left w:val="nil"/>
              <w:bottom w:val="nil"/>
              <w:right w:val="nil"/>
            </w:tcBorders>
          </w:tcPr>
          <w:p>
            <w:pPr>
              <w:pStyle w:val="0"/>
              <w:jc w:val="center"/>
            </w:pPr>
            <w:r>
              <w:rPr>
                <w:sz w:val="20"/>
              </w:rPr>
              <w:t xml:space="preserve">3 583,0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2933" w:name="P2933"/>
          <w:bookmarkEnd w:id="2933"/>
          <w:p>
            <w:pPr>
              <w:pStyle w:val="0"/>
            </w:pPr>
            <w:r>
              <w:rPr>
                <w:sz w:val="20"/>
              </w:rPr>
              <w:t xml:space="preserve">2.6. Реализация проектов и мероприятий, популяризирующих трудовой подвиг представителей мирных профессий жителей и уроженцев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4 620,0</w:t>
            </w:r>
          </w:p>
        </w:tc>
        <w:tc>
          <w:tcPr>
            <w:tcW w:w="1191" w:type="dxa"/>
            <w:tcBorders>
              <w:top w:val="nil"/>
              <w:left w:val="nil"/>
              <w:bottom w:val="nil"/>
              <w:right w:val="nil"/>
            </w:tcBorders>
          </w:tcPr>
          <w:p>
            <w:pPr>
              <w:pStyle w:val="0"/>
              <w:jc w:val="center"/>
            </w:pPr>
            <w:r>
              <w:rPr>
                <w:sz w:val="20"/>
              </w:rPr>
              <w:t xml:space="preserve">770,0</w:t>
            </w:r>
          </w:p>
        </w:tc>
        <w:tc>
          <w:tcPr>
            <w:tcW w:w="1077" w:type="dxa"/>
            <w:tcBorders>
              <w:top w:val="nil"/>
              <w:left w:val="nil"/>
              <w:bottom w:val="nil"/>
              <w:right w:val="nil"/>
            </w:tcBorders>
          </w:tcPr>
          <w:p>
            <w:pPr>
              <w:pStyle w:val="0"/>
              <w:jc w:val="center"/>
            </w:pPr>
            <w:r>
              <w:rPr>
                <w:sz w:val="20"/>
              </w:rPr>
              <w:t xml:space="preserve">770,0</w:t>
            </w:r>
          </w:p>
        </w:tc>
        <w:tc>
          <w:tcPr>
            <w:tcW w:w="1134" w:type="dxa"/>
            <w:tcBorders>
              <w:top w:val="nil"/>
              <w:left w:val="nil"/>
              <w:bottom w:val="nil"/>
              <w:right w:val="nil"/>
            </w:tcBorders>
          </w:tcPr>
          <w:p>
            <w:pPr>
              <w:pStyle w:val="0"/>
              <w:jc w:val="center"/>
            </w:pPr>
            <w:r>
              <w:rPr>
                <w:sz w:val="20"/>
              </w:rPr>
              <w:t xml:space="preserve">770,0</w:t>
            </w:r>
          </w:p>
        </w:tc>
        <w:tc>
          <w:tcPr>
            <w:tcW w:w="1134" w:type="dxa"/>
            <w:tcBorders>
              <w:top w:val="nil"/>
              <w:left w:val="nil"/>
              <w:bottom w:val="nil"/>
              <w:right w:val="nil"/>
            </w:tcBorders>
          </w:tcPr>
          <w:p>
            <w:pPr>
              <w:pStyle w:val="0"/>
              <w:jc w:val="center"/>
            </w:pPr>
            <w:r>
              <w:rPr>
                <w:sz w:val="20"/>
              </w:rPr>
              <w:t xml:space="preserve">770,0</w:t>
            </w:r>
          </w:p>
        </w:tc>
        <w:tc>
          <w:tcPr>
            <w:tcW w:w="1191" w:type="dxa"/>
            <w:tcBorders>
              <w:top w:val="nil"/>
              <w:left w:val="nil"/>
              <w:bottom w:val="nil"/>
              <w:right w:val="nil"/>
            </w:tcBorders>
          </w:tcPr>
          <w:p>
            <w:pPr>
              <w:pStyle w:val="0"/>
              <w:jc w:val="center"/>
            </w:pPr>
            <w:r>
              <w:rPr>
                <w:sz w:val="20"/>
              </w:rPr>
              <w:t xml:space="preserve">770,0</w:t>
            </w:r>
          </w:p>
        </w:tc>
        <w:tc>
          <w:tcPr>
            <w:tcW w:w="1191" w:type="dxa"/>
            <w:tcBorders>
              <w:top w:val="nil"/>
              <w:left w:val="nil"/>
              <w:bottom w:val="nil"/>
              <w:right w:val="nil"/>
            </w:tcBorders>
          </w:tcPr>
          <w:p>
            <w:pPr>
              <w:pStyle w:val="0"/>
              <w:jc w:val="center"/>
            </w:pPr>
            <w:r>
              <w:rPr>
                <w:sz w:val="20"/>
              </w:rPr>
              <w:t xml:space="preserve">770,0</w:t>
            </w:r>
          </w:p>
        </w:tc>
        <w:tc>
          <w:tcPr>
            <w:tcW w:w="3742" w:type="dxa"/>
            <w:tcBorders>
              <w:top w:val="nil"/>
              <w:left w:val="nil"/>
              <w:bottom w:val="nil"/>
              <w:right w:val="nil"/>
            </w:tcBorders>
            <w:vMerge w:val="restart"/>
          </w:tcPr>
          <w:p>
            <w:pPr>
              <w:pStyle w:val="0"/>
            </w:pPr>
            <w:r>
              <w:rPr>
                <w:sz w:val="20"/>
              </w:rPr>
              <w:t xml:space="preserve">реализация не менее 3 проектов и мероприятий, популяризирующих трудовой подвиг представителей мирных профессий жителей и уроженцев Архангельской области,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32" w:tooltip="13. Общая численность граждан, вовлеченных в мероприя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в рамках реализации федерального проекта &quot;Патриотическое воспитание граждан Российской Федерации&quot; национального проекта &quot;Образование&quot;, ежегодно">
              <w:r>
                <w:rPr>
                  <w:sz w:val="20"/>
                  <w:color w:val="0000ff"/>
                </w:rPr>
                <w:t xml:space="preserve">13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4 620,0</w:t>
            </w:r>
          </w:p>
        </w:tc>
        <w:tc>
          <w:tcPr>
            <w:tcW w:w="1191" w:type="dxa"/>
            <w:tcBorders>
              <w:top w:val="nil"/>
              <w:left w:val="nil"/>
              <w:bottom w:val="nil"/>
              <w:right w:val="nil"/>
            </w:tcBorders>
          </w:tcPr>
          <w:p>
            <w:pPr>
              <w:pStyle w:val="0"/>
              <w:jc w:val="center"/>
            </w:pPr>
            <w:r>
              <w:rPr>
                <w:sz w:val="20"/>
              </w:rPr>
              <w:t xml:space="preserve">770,0</w:t>
            </w:r>
          </w:p>
        </w:tc>
        <w:tc>
          <w:tcPr>
            <w:tcW w:w="1077" w:type="dxa"/>
            <w:tcBorders>
              <w:top w:val="nil"/>
              <w:left w:val="nil"/>
              <w:bottom w:val="nil"/>
              <w:right w:val="nil"/>
            </w:tcBorders>
          </w:tcPr>
          <w:p>
            <w:pPr>
              <w:pStyle w:val="0"/>
              <w:jc w:val="center"/>
            </w:pPr>
            <w:r>
              <w:rPr>
                <w:sz w:val="20"/>
              </w:rPr>
              <w:t xml:space="preserve">770,0</w:t>
            </w:r>
          </w:p>
        </w:tc>
        <w:tc>
          <w:tcPr>
            <w:tcW w:w="1134" w:type="dxa"/>
            <w:tcBorders>
              <w:top w:val="nil"/>
              <w:left w:val="nil"/>
              <w:bottom w:val="nil"/>
              <w:right w:val="nil"/>
            </w:tcBorders>
          </w:tcPr>
          <w:p>
            <w:pPr>
              <w:pStyle w:val="0"/>
              <w:jc w:val="center"/>
            </w:pPr>
            <w:r>
              <w:rPr>
                <w:sz w:val="20"/>
              </w:rPr>
              <w:t xml:space="preserve">770,0</w:t>
            </w:r>
          </w:p>
        </w:tc>
        <w:tc>
          <w:tcPr>
            <w:tcW w:w="1134" w:type="dxa"/>
            <w:tcBorders>
              <w:top w:val="nil"/>
              <w:left w:val="nil"/>
              <w:bottom w:val="nil"/>
              <w:right w:val="nil"/>
            </w:tcBorders>
          </w:tcPr>
          <w:p>
            <w:pPr>
              <w:pStyle w:val="0"/>
              <w:jc w:val="center"/>
            </w:pPr>
            <w:r>
              <w:rPr>
                <w:sz w:val="20"/>
              </w:rPr>
              <w:t xml:space="preserve">770,0</w:t>
            </w:r>
          </w:p>
        </w:tc>
        <w:tc>
          <w:tcPr>
            <w:tcW w:w="1191" w:type="dxa"/>
            <w:tcBorders>
              <w:top w:val="nil"/>
              <w:left w:val="nil"/>
              <w:bottom w:val="nil"/>
              <w:right w:val="nil"/>
            </w:tcBorders>
          </w:tcPr>
          <w:p>
            <w:pPr>
              <w:pStyle w:val="0"/>
              <w:jc w:val="center"/>
            </w:pPr>
            <w:r>
              <w:rPr>
                <w:sz w:val="20"/>
              </w:rPr>
              <w:t xml:space="preserve">770,0</w:t>
            </w:r>
          </w:p>
        </w:tc>
        <w:tc>
          <w:tcPr>
            <w:tcW w:w="1191" w:type="dxa"/>
            <w:tcBorders>
              <w:top w:val="nil"/>
              <w:left w:val="nil"/>
              <w:bottom w:val="nil"/>
              <w:right w:val="nil"/>
            </w:tcBorders>
          </w:tcPr>
          <w:p>
            <w:pPr>
              <w:pStyle w:val="0"/>
              <w:jc w:val="center"/>
            </w:pPr>
            <w:r>
              <w:rPr>
                <w:sz w:val="20"/>
              </w:rPr>
              <w:t xml:space="preserve">770,0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3 - развитие и повышение эффективности системы военно-патриотического воспитания граждан Российской Федерации в Архангельской области</w:t>
            </w:r>
          </w:p>
        </w:tc>
      </w:tr>
      <w:tr>
        <w:tc>
          <w:tcPr>
            <w:tcW w:w="2098" w:type="dxa"/>
            <w:tcBorders>
              <w:top w:val="nil"/>
              <w:left w:val="nil"/>
              <w:bottom w:val="nil"/>
              <w:right w:val="nil"/>
            </w:tcBorders>
            <w:vMerge w:val="restart"/>
          </w:tcPr>
          <w:bookmarkStart w:id="2986" w:name="P2986"/>
          <w:bookmarkEnd w:id="2986"/>
          <w:p>
            <w:pPr>
              <w:pStyle w:val="0"/>
            </w:pPr>
            <w:r>
              <w:rPr>
                <w:sz w:val="20"/>
              </w:rPr>
              <w:t xml:space="preserve">3.1. 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45 400,0</w:t>
            </w:r>
          </w:p>
        </w:tc>
        <w:tc>
          <w:tcPr>
            <w:tcW w:w="1191" w:type="dxa"/>
            <w:tcBorders>
              <w:top w:val="nil"/>
              <w:left w:val="nil"/>
              <w:bottom w:val="nil"/>
              <w:right w:val="nil"/>
            </w:tcBorders>
          </w:tcPr>
          <w:p>
            <w:pPr>
              <w:pStyle w:val="0"/>
              <w:jc w:val="center"/>
            </w:pPr>
            <w:r>
              <w:rPr>
                <w:sz w:val="20"/>
              </w:rPr>
              <w:t xml:space="preserve">5 900,0</w:t>
            </w:r>
          </w:p>
        </w:tc>
        <w:tc>
          <w:tcPr>
            <w:tcW w:w="1077" w:type="dxa"/>
            <w:tcBorders>
              <w:top w:val="nil"/>
              <w:left w:val="nil"/>
              <w:bottom w:val="nil"/>
              <w:right w:val="nil"/>
            </w:tcBorders>
          </w:tcPr>
          <w:p>
            <w:pPr>
              <w:pStyle w:val="0"/>
              <w:jc w:val="center"/>
            </w:pPr>
            <w:r>
              <w:rPr>
                <w:sz w:val="20"/>
              </w:rPr>
              <w:t xml:space="preserve">5 900,0</w:t>
            </w:r>
          </w:p>
        </w:tc>
        <w:tc>
          <w:tcPr>
            <w:tcW w:w="1134" w:type="dxa"/>
            <w:tcBorders>
              <w:top w:val="nil"/>
              <w:left w:val="nil"/>
              <w:bottom w:val="nil"/>
              <w:right w:val="nil"/>
            </w:tcBorders>
          </w:tcPr>
          <w:p>
            <w:pPr>
              <w:pStyle w:val="0"/>
              <w:jc w:val="center"/>
            </w:pPr>
            <w:r>
              <w:rPr>
                <w:sz w:val="20"/>
              </w:rPr>
              <w:t xml:space="preserve">15 900,0</w:t>
            </w:r>
          </w:p>
        </w:tc>
        <w:tc>
          <w:tcPr>
            <w:tcW w:w="1134" w:type="dxa"/>
            <w:tcBorders>
              <w:top w:val="nil"/>
              <w:left w:val="nil"/>
              <w:bottom w:val="nil"/>
              <w:right w:val="nil"/>
            </w:tcBorders>
          </w:tcPr>
          <w:p>
            <w:pPr>
              <w:pStyle w:val="0"/>
              <w:jc w:val="center"/>
            </w:pPr>
            <w:r>
              <w:rPr>
                <w:sz w:val="20"/>
              </w:rPr>
              <w:t xml:space="preserve">5 900,0</w:t>
            </w:r>
          </w:p>
        </w:tc>
        <w:tc>
          <w:tcPr>
            <w:tcW w:w="1191" w:type="dxa"/>
            <w:tcBorders>
              <w:top w:val="nil"/>
              <w:left w:val="nil"/>
              <w:bottom w:val="nil"/>
              <w:right w:val="nil"/>
            </w:tcBorders>
          </w:tcPr>
          <w:p>
            <w:pPr>
              <w:pStyle w:val="0"/>
              <w:jc w:val="center"/>
            </w:pPr>
            <w:r>
              <w:rPr>
                <w:sz w:val="20"/>
              </w:rPr>
              <w:t xml:space="preserve">5 900,0</w:t>
            </w:r>
          </w:p>
        </w:tc>
        <w:tc>
          <w:tcPr>
            <w:tcW w:w="1191" w:type="dxa"/>
            <w:tcBorders>
              <w:top w:val="nil"/>
              <w:left w:val="nil"/>
              <w:bottom w:val="nil"/>
              <w:right w:val="nil"/>
            </w:tcBorders>
          </w:tcPr>
          <w:p>
            <w:pPr>
              <w:pStyle w:val="0"/>
              <w:jc w:val="center"/>
            </w:pPr>
            <w:r>
              <w:rPr>
                <w:sz w:val="20"/>
              </w:rPr>
              <w:t xml:space="preserve">5 900,0</w:t>
            </w:r>
          </w:p>
        </w:tc>
        <w:tc>
          <w:tcPr>
            <w:tcW w:w="3742" w:type="dxa"/>
            <w:tcBorders>
              <w:top w:val="nil"/>
              <w:left w:val="nil"/>
              <w:bottom w:val="nil"/>
              <w:right w:val="nil"/>
            </w:tcBorders>
            <w:vMerge w:val="restart"/>
          </w:tcPr>
          <w:p>
            <w:pPr>
              <w:pStyle w:val="0"/>
            </w:pPr>
            <w:r>
              <w:rPr>
                <w:sz w:val="20"/>
              </w:rPr>
              <w:t xml:space="preserve">проведение не менее 4 профильных военно-патриотических смен в детских оздоровительных лагерях ежегодно;</w:t>
            </w:r>
          </w:p>
          <w:p>
            <w:pPr>
              <w:pStyle w:val="0"/>
            </w:pPr>
            <w:r>
              <w:rPr>
                <w:sz w:val="20"/>
              </w:rPr>
              <w:t xml:space="preserve">проведение не менее 2 военно-спортивных игр ежегодно;</w:t>
            </w:r>
          </w:p>
          <w:p>
            <w:pPr>
              <w:pStyle w:val="0"/>
            </w:pPr>
            <w:r>
              <w:rPr>
                <w:sz w:val="20"/>
              </w:rPr>
              <w:t xml:space="preserve">проведение областного конкурса на лучший зональный центр патриотического воспитания и подготовки граждан (молодежи) к военной службе ежегодно;</w:t>
            </w:r>
          </w:p>
          <w:p>
            <w:pPr>
              <w:pStyle w:val="0"/>
            </w:pPr>
            <w:r>
              <w:rPr>
                <w:sz w:val="20"/>
              </w:rPr>
              <w:t xml:space="preserve">проведение не менее 5 областных военно-полевых сборов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45 400,0</w:t>
            </w:r>
          </w:p>
        </w:tc>
        <w:tc>
          <w:tcPr>
            <w:tcW w:w="1191" w:type="dxa"/>
            <w:tcBorders>
              <w:top w:val="nil"/>
              <w:left w:val="nil"/>
              <w:bottom w:val="nil"/>
              <w:right w:val="nil"/>
            </w:tcBorders>
          </w:tcPr>
          <w:p>
            <w:pPr>
              <w:pStyle w:val="0"/>
              <w:jc w:val="center"/>
            </w:pPr>
            <w:r>
              <w:rPr>
                <w:sz w:val="20"/>
              </w:rPr>
              <w:t xml:space="preserve">5 900,0</w:t>
            </w:r>
          </w:p>
        </w:tc>
        <w:tc>
          <w:tcPr>
            <w:tcW w:w="1077" w:type="dxa"/>
            <w:tcBorders>
              <w:top w:val="nil"/>
              <w:left w:val="nil"/>
              <w:bottom w:val="nil"/>
              <w:right w:val="nil"/>
            </w:tcBorders>
          </w:tcPr>
          <w:p>
            <w:pPr>
              <w:pStyle w:val="0"/>
              <w:jc w:val="center"/>
            </w:pPr>
            <w:r>
              <w:rPr>
                <w:sz w:val="20"/>
              </w:rPr>
              <w:t xml:space="preserve">5 900,0</w:t>
            </w:r>
          </w:p>
        </w:tc>
        <w:tc>
          <w:tcPr>
            <w:tcW w:w="1134" w:type="dxa"/>
            <w:tcBorders>
              <w:top w:val="nil"/>
              <w:left w:val="nil"/>
              <w:bottom w:val="nil"/>
              <w:right w:val="nil"/>
            </w:tcBorders>
          </w:tcPr>
          <w:p>
            <w:pPr>
              <w:pStyle w:val="0"/>
              <w:jc w:val="center"/>
            </w:pPr>
            <w:r>
              <w:rPr>
                <w:sz w:val="20"/>
              </w:rPr>
              <w:t xml:space="preserve">15 900,0</w:t>
            </w:r>
          </w:p>
        </w:tc>
        <w:tc>
          <w:tcPr>
            <w:tcW w:w="1134" w:type="dxa"/>
            <w:tcBorders>
              <w:top w:val="nil"/>
              <w:left w:val="nil"/>
              <w:bottom w:val="nil"/>
              <w:right w:val="nil"/>
            </w:tcBorders>
          </w:tcPr>
          <w:p>
            <w:pPr>
              <w:pStyle w:val="0"/>
              <w:jc w:val="center"/>
            </w:pPr>
            <w:r>
              <w:rPr>
                <w:sz w:val="20"/>
              </w:rPr>
              <w:t xml:space="preserve">5 900,0</w:t>
            </w:r>
          </w:p>
        </w:tc>
        <w:tc>
          <w:tcPr>
            <w:tcW w:w="1191" w:type="dxa"/>
            <w:tcBorders>
              <w:top w:val="nil"/>
              <w:left w:val="nil"/>
              <w:bottom w:val="nil"/>
              <w:right w:val="nil"/>
            </w:tcBorders>
          </w:tcPr>
          <w:p>
            <w:pPr>
              <w:pStyle w:val="0"/>
              <w:jc w:val="center"/>
            </w:pPr>
            <w:r>
              <w:rPr>
                <w:sz w:val="20"/>
              </w:rPr>
              <w:t xml:space="preserve">5 900,0</w:t>
            </w:r>
          </w:p>
        </w:tc>
        <w:tc>
          <w:tcPr>
            <w:tcW w:w="1191" w:type="dxa"/>
            <w:tcBorders>
              <w:top w:val="nil"/>
              <w:left w:val="nil"/>
              <w:bottom w:val="nil"/>
              <w:right w:val="nil"/>
            </w:tcBorders>
          </w:tcPr>
          <w:p>
            <w:pPr>
              <w:pStyle w:val="0"/>
              <w:jc w:val="center"/>
            </w:pPr>
            <w:r>
              <w:rPr>
                <w:sz w:val="20"/>
              </w:rPr>
              <w:t xml:space="preserve">5 900,0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041" w:name="P3041"/>
          <w:bookmarkEnd w:id="3041"/>
          <w:p>
            <w:pPr>
              <w:pStyle w:val="0"/>
            </w:pPr>
            <w:r>
              <w:rPr>
                <w:sz w:val="20"/>
              </w:rPr>
              <w:t xml:space="preserve">3.2. Проведение финалов военно-спортивных игр "Орленок", "Зарница" и обеспечение участия обучающихся во всероссийских играх и соревнованиях</w:t>
            </w:r>
          </w:p>
        </w:tc>
        <w:tc>
          <w:tcPr>
            <w:tcW w:w="1814" w:type="dxa"/>
            <w:tcBorders>
              <w:top w:val="nil"/>
              <w:left w:val="nil"/>
              <w:bottom w:val="nil"/>
              <w:right w:val="nil"/>
            </w:tcBorders>
            <w:vMerge w:val="restart"/>
          </w:tcPr>
          <w:p>
            <w:pPr>
              <w:pStyle w:val="0"/>
            </w:pPr>
            <w:r>
              <w:rPr>
                <w:sz w:val="20"/>
              </w:rPr>
              <w:t xml:space="preserve">министерство образования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7 188,5</w:t>
            </w:r>
          </w:p>
        </w:tc>
        <w:tc>
          <w:tcPr>
            <w:tcW w:w="1191" w:type="dxa"/>
            <w:tcBorders>
              <w:top w:val="nil"/>
              <w:left w:val="nil"/>
              <w:bottom w:val="nil"/>
              <w:right w:val="nil"/>
            </w:tcBorders>
          </w:tcPr>
          <w:p>
            <w:pPr>
              <w:pStyle w:val="0"/>
              <w:jc w:val="center"/>
            </w:pPr>
            <w:r>
              <w:rPr>
                <w:sz w:val="20"/>
              </w:rPr>
              <w:t xml:space="preserve">900,0</w:t>
            </w:r>
          </w:p>
        </w:tc>
        <w:tc>
          <w:tcPr>
            <w:tcW w:w="1077" w:type="dxa"/>
            <w:tcBorders>
              <w:top w:val="nil"/>
              <w:left w:val="nil"/>
              <w:bottom w:val="nil"/>
              <w:right w:val="nil"/>
            </w:tcBorders>
          </w:tcPr>
          <w:p>
            <w:pPr>
              <w:pStyle w:val="0"/>
              <w:jc w:val="center"/>
            </w:pPr>
            <w:r>
              <w:rPr>
                <w:sz w:val="20"/>
              </w:rPr>
              <w:t xml:space="preserve">900,0</w:t>
            </w:r>
          </w:p>
        </w:tc>
        <w:tc>
          <w:tcPr>
            <w:tcW w:w="1134" w:type="dxa"/>
            <w:tcBorders>
              <w:top w:val="nil"/>
              <w:left w:val="nil"/>
              <w:bottom w:val="nil"/>
              <w:right w:val="nil"/>
            </w:tcBorders>
          </w:tcPr>
          <w:p>
            <w:pPr>
              <w:pStyle w:val="0"/>
              <w:jc w:val="center"/>
            </w:pPr>
            <w:r>
              <w:rPr>
                <w:sz w:val="20"/>
              </w:rPr>
              <w:t xml:space="preserve">1 588,5</w:t>
            </w:r>
          </w:p>
        </w:tc>
        <w:tc>
          <w:tcPr>
            <w:tcW w:w="1134" w:type="dxa"/>
            <w:tcBorders>
              <w:top w:val="nil"/>
              <w:left w:val="nil"/>
              <w:bottom w:val="nil"/>
              <w:right w:val="nil"/>
            </w:tcBorders>
          </w:tcPr>
          <w:p>
            <w:pPr>
              <w:pStyle w:val="0"/>
              <w:jc w:val="center"/>
            </w:pPr>
            <w:r>
              <w:rPr>
                <w:sz w:val="20"/>
              </w:rPr>
              <w:t xml:space="preserve">900,0</w:t>
            </w:r>
          </w:p>
        </w:tc>
        <w:tc>
          <w:tcPr>
            <w:tcW w:w="1191" w:type="dxa"/>
            <w:tcBorders>
              <w:top w:val="nil"/>
              <w:left w:val="nil"/>
              <w:bottom w:val="nil"/>
              <w:right w:val="nil"/>
            </w:tcBorders>
          </w:tcPr>
          <w:p>
            <w:pPr>
              <w:pStyle w:val="0"/>
              <w:jc w:val="center"/>
            </w:pPr>
            <w:r>
              <w:rPr>
                <w:sz w:val="20"/>
              </w:rPr>
              <w:t xml:space="preserve">900,0</w:t>
            </w:r>
          </w:p>
        </w:tc>
        <w:tc>
          <w:tcPr>
            <w:tcW w:w="1191" w:type="dxa"/>
            <w:tcBorders>
              <w:top w:val="nil"/>
              <w:left w:val="nil"/>
              <w:bottom w:val="nil"/>
              <w:right w:val="nil"/>
            </w:tcBorders>
          </w:tcPr>
          <w:p>
            <w:pPr>
              <w:pStyle w:val="0"/>
              <w:jc w:val="center"/>
            </w:pPr>
            <w:r>
              <w:rPr>
                <w:sz w:val="20"/>
              </w:rPr>
              <w:t xml:space="preserve">2 000,0</w:t>
            </w:r>
          </w:p>
        </w:tc>
        <w:tc>
          <w:tcPr>
            <w:tcW w:w="3742" w:type="dxa"/>
            <w:tcBorders>
              <w:top w:val="nil"/>
              <w:left w:val="nil"/>
              <w:bottom w:val="nil"/>
              <w:right w:val="nil"/>
            </w:tcBorders>
            <w:vMerge w:val="restart"/>
          </w:tcPr>
          <w:p>
            <w:pPr>
              <w:pStyle w:val="0"/>
            </w:pPr>
            <w:r>
              <w:rPr>
                <w:sz w:val="20"/>
              </w:rPr>
              <w:t xml:space="preserve">участие не менее 250 человек в военно-спортивных играх "Орленок" и "Зарница"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652" w:tooltip="15. Количество участников региональных мероприятий, направленных на развитие гражданской активности детей и молодежи">
              <w:r>
                <w:rPr>
                  <w:sz w:val="20"/>
                  <w:color w:val="0000ff"/>
                </w:rPr>
                <w:t xml:space="preserve">15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7 188,5</w:t>
            </w:r>
          </w:p>
        </w:tc>
        <w:tc>
          <w:tcPr>
            <w:tcW w:w="1191" w:type="dxa"/>
            <w:tcBorders>
              <w:top w:val="nil"/>
              <w:left w:val="nil"/>
              <w:bottom w:val="nil"/>
              <w:right w:val="nil"/>
            </w:tcBorders>
          </w:tcPr>
          <w:p>
            <w:pPr>
              <w:pStyle w:val="0"/>
              <w:jc w:val="center"/>
            </w:pPr>
            <w:r>
              <w:rPr>
                <w:sz w:val="20"/>
              </w:rPr>
              <w:t xml:space="preserve">900,0</w:t>
            </w:r>
          </w:p>
        </w:tc>
        <w:tc>
          <w:tcPr>
            <w:tcW w:w="1077" w:type="dxa"/>
            <w:tcBorders>
              <w:top w:val="nil"/>
              <w:left w:val="nil"/>
              <w:bottom w:val="nil"/>
              <w:right w:val="nil"/>
            </w:tcBorders>
          </w:tcPr>
          <w:p>
            <w:pPr>
              <w:pStyle w:val="0"/>
              <w:jc w:val="center"/>
            </w:pPr>
            <w:r>
              <w:rPr>
                <w:sz w:val="20"/>
              </w:rPr>
              <w:t xml:space="preserve">900,0</w:t>
            </w:r>
          </w:p>
        </w:tc>
        <w:tc>
          <w:tcPr>
            <w:tcW w:w="1134" w:type="dxa"/>
            <w:tcBorders>
              <w:top w:val="nil"/>
              <w:left w:val="nil"/>
              <w:bottom w:val="nil"/>
              <w:right w:val="nil"/>
            </w:tcBorders>
          </w:tcPr>
          <w:p>
            <w:pPr>
              <w:pStyle w:val="0"/>
              <w:jc w:val="center"/>
            </w:pPr>
            <w:r>
              <w:rPr>
                <w:sz w:val="20"/>
              </w:rPr>
              <w:t xml:space="preserve">1 588,5</w:t>
            </w:r>
          </w:p>
        </w:tc>
        <w:tc>
          <w:tcPr>
            <w:tcW w:w="1134" w:type="dxa"/>
            <w:tcBorders>
              <w:top w:val="nil"/>
              <w:left w:val="nil"/>
              <w:bottom w:val="nil"/>
              <w:right w:val="nil"/>
            </w:tcBorders>
          </w:tcPr>
          <w:p>
            <w:pPr>
              <w:pStyle w:val="0"/>
              <w:jc w:val="center"/>
            </w:pPr>
            <w:r>
              <w:rPr>
                <w:sz w:val="20"/>
              </w:rPr>
              <w:t xml:space="preserve">900,0</w:t>
            </w:r>
          </w:p>
        </w:tc>
        <w:tc>
          <w:tcPr>
            <w:tcW w:w="1191" w:type="dxa"/>
            <w:tcBorders>
              <w:top w:val="nil"/>
              <w:left w:val="nil"/>
              <w:bottom w:val="nil"/>
              <w:right w:val="nil"/>
            </w:tcBorders>
          </w:tcPr>
          <w:p>
            <w:pPr>
              <w:pStyle w:val="0"/>
              <w:jc w:val="center"/>
            </w:pPr>
            <w:r>
              <w:rPr>
                <w:sz w:val="20"/>
              </w:rPr>
              <w:t xml:space="preserve">900,0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093" w:name="P3093"/>
          <w:bookmarkEnd w:id="3093"/>
          <w:p>
            <w:pPr>
              <w:pStyle w:val="0"/>
            </w:pPr>
            <w:r>
              <w:rPr>
                <w:sz w:val="20"/>
              </w:rPr>
              <w:t xml:space="preserve">3.3. Развитие юнармейского движения на территории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107 748,7</w:t>
            </w:r>
          </w:p>
        </w:tc>
        <w:tc>
          <w:tcPr>
            <w:tcW w:w="1191" w:type="dxa"/>
            <w:tcBorders>
              <w:top w:val="nil"/>
              <w:left w:val="nil"/>
              <w:bottom w:val="nil"/>
              <w:right w:val="nil"/>
            </w:tcBorders>
          </w:tcPr>
          <w:p>
            <w:pPr>
              <w:pStyle w:val="0"/>
              <w:jc w:val="center"/>
            </w:pPr>
            <w:r>
              <w:rPr>
                <w:sz w:val="20"/>
              </w:rPr>
              <w:t xml:space="preserve">16 551,3</w:t>
            </w:r>
          </w:p>
        </w:tc>
        <w:tc>
          <w:tcPr>
            <w:tcW w:w="1077" w:type="dxa"/>
            <w:tcBorders>
              <w:top w:val="nil"/>
              <w:left w:val="nil"/>
              <w:bottom w:val="nil"/>
              <w:right w:val="nil"/>
            </w:tcBorders>
          </w:tcPr>
          <w:p>
            <w:pPr>
              <w:pStyle w:val="0"/>
              <w:jc w:val="center"/>
            </w:pPr>
            <w:r>
              <w:rPr>
                <w:sz w:val="20"/>
              </w:rPr>
              <w:t xml:space="preserve">23 992,2</w:t>
            </w:r>
          </w:p>
        </w:tc>
        <w:tc>
          <w:tcPr>
            <w:tcW w:w="1134" w:type="dxa"/>
            <w:tcBorders>
              <w:top w:val="nil"/>
              <w:left w:val="nil"/>
              <w:bottom w:val="nil"/>
              <w:right w:val="nil"/>
            </w:tcBorders>
          </w:tcPr>
          <w:p>
            <w:pPr>
              <w:pStyle w:val="0"/>
              <w:jc w:val="center"/>
            </w:pPr>
            <w:r>
              <w:rPr>
                <w:sz w:val="20"/>
              </w:rPr>
              <w:t xml:space="preserve">16 551,3</w:t>
            </w:r>
          </w:p>
        </w:tc>
        <w:tc>
          <w:tcPr>
            <w:tcW w:w="1134" w:type="dxa"/>
            <w:tcBorders>
              <w:top w:val="nil"/>
              <w:left w:val="nil"/>
              <w:bottom w:val="nil"/>
              <w:right w:val="nil"/>
            </w:tcBorders>
          </w:tcPr>
          <w:p>
            <w:pPr>
              <w:pStyle w:val="0"/>
              <w:jc w:val="center"/>
            </w:pPr>
            <w:r>
              <w:rPr>
                <w:sz w:val="20"/>
              </w:rPr>
              <w:t xml:space="preserve">16 551,3</w:t>
            </w:r>
          </w:p>
        </w:tc>
        <w:tc>
          <w:tcPr>
            <w:tcW w:w="1191" w:type="dxa"/>
            <w:tcBorders>
              <w:top w:val="nil"/>
              <w:left w:val="nil"/>
              <w:bottom w:val="nil"/>
              <w:right w:val="nil"/>
            </w:tcBorders>
          </w:tcPr>
          <w:p>
            <w:pPr>
              <w:pStyle w:val="0"/>
              <w:jc w:val="center"/>
            </w:pPr>
            <w:r>
              <w:rPr>
                <w:sz w:val="20"/>
              </w:rPr>
              <w:t xml:space="preserve">16 551,3</w:t>
            </w:r>
          </w:p>
        </w:tc>
        <w:tc>
          <w:tcPr>
            <w:tcW w:w="1191" w:type="dxa"/>
            <w:tcBorders>
              <w:top w:val="nil"/>
              <w:left w:val="nil"/>
              <w:bottom w:val="nil"/>
              <w:right w:val="nil"/>
            </w:tcBorders>
          </w:tcPr>
          <w:p>
            <w:pPr>
              <w:pStyle w:val="0"/>
              <w:jc w:val="center"/>
            </w:pPr>
            <w:r>
              <w:rPr>
                <w:sz w:val="20"/>
              </w:rPr>
              <w:t xml:space="preserve">17 551,3</w:t>
            </w:r>
          </w:p>
        </w:tc>
        <w:tc>
          <w:tcPr>
            <w:tcW w:w="3742" w:type="dxa"/>
            <w:tcBorders>
              <w:top w:val="nil"/>
              <w:left w:val="nil"/>
              <w:bottom w:val="nil"/>
              <w:right w:val="nil"/>
            </w:tcBorders>
            <w:vMerge w:val="restart"/>
          </w:tcPr>
          <w:p>
            <w:pPr>
              <w:pStyle w:val="0"/>
            </w:pPr>
            <w:r>
              <w:rPr>
                <w:sz w:val="20"/>
              </w:rPr>
              <w:t xml:space="preserve">количество членов юнармейского движения, обеспеченных символикой, - не менее 500 человек ежегодно;</w:t>
            </w:r>
          </w:p>
          <w:p>
            <w:pPr>
              <w:pStyle w:val="0"/>
            </w:pPr>
            <w:r>
              <w:rPr>
                <w:sz w:val="20"/>
              </w:rPr>
              <w:t xml:space="preserve">проведение не менее 50 мероприятий для юнармейцев ежегодно (в 2023 - 2026 годах - не менее 60);</w:t>
            </w:r>
          </w:p>
          <w:p>
            <w:pPr>
              <w:pStyle w:val="0"/>
            </w:pPr>
            <w:r>
              <w:rPr>
                <w:sz w:val="20"/>
              </w:rPr>
              <w:t xml:space="preserve">проведение не менее 1 военно-спортивной игры для юнармейцев ежегодно;</w:t>
            </w:r>
          </w:p>
          <w:p>
            <w:pPr>
              <w:pStyle w:val="0"/>
            </w:pPr>
            <w:r>
              <w:rPr>
                <w:sz w:val="20"/>
              </w:rPr>
              <w:t xml:space="preserve">проведение профильных юнармейских смен в детских оздоровительных лагерях: в 2021 - 2022 годах - не менее 4;</w:t>
            </w:r>
          </w:p>
          <w:p>
            <w:pPr>
              <w:pStyle w:val="0"/>
            </w:pPr>
            <w:r>
              <w:rPr>
                <w:sz w:val="20"/>
              </w:rPr>
              <w:t xml:space="preserve">в 2023 - 2026 годах - 0</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42" w:tooltip="14. Количество участников Всероссийского детско-юношеского военно-патриотического общественного движения &quot;Юнармия&quot; в Архангельской области">
              <w:r>
                <w:rPr>
                  <w:sz w:val="20"/>
                  <w:color w:val="0000ff"/>
                </w:rPr>
                <w:t xml:space="preserve">14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107 748,7</w:t>
            </w:r>
          </w:p>
        </w:tc>
        <w:tc>
          <w:tcPr>
            <w:tcW w:w="1191" w:type="dxa"/>
            <w:tcBorders>
              <w:top w:val="nil"/>
              <w:left w:val="nil"/>
              <w:bottom w:val="nil"/>
              <w:right w:val="nil"/>
            </w:tcBorders>
          </w:tcPr>
          <w:p>
            <w:pPr>
              <w:pStyle w:val="0"/>
              <w:jc w:val="center"/>
            </w:pPr>
            <w:r>
              <w:rPr>
                <w:sz w:val="20"/>
              </w:rPr>
              <w:t xml:space="preserve">16 551,3</w:t>
            </w:r>
          </w:p>
        </w:tc>
        <w:tc>
          <w:tcPr>
            <w:tcW w:w="1077" w:type="dxa"/>
            <w:tcBorders>
              <w:top w:val="nil"/>
              <w:left w:val="nil"/>
              <w:bottom w:val="nil"/>
              <w:right w:val="nil"/>
            </w:tcBorders>
          </w:tcPr>
          <w:p>
            <w:pPr>
              <w:pStyle w:val="0"/>
              <w:jc w:val="center"/>
            </w:pPr>
            <w:r>
              <w:rPr>
                <w:sz w:val="20"/>
              </w:rPr>
              <w:t xml:space="preserve">23 992,2</w:t>
            </w:r>
          </w:p>
        </w:tc>
        <w:tc>
          <w:tcPr>
            <w:tcW w:w="1134" w:type="dxa"/>
            <w:tcBorders>
              <w:top w:val="nil"/>
              <w:left w:val="nil"/>
              <w:bottom w:val="nil"/>
              <w:right w:val="nil"/>
            </w:tcBorders>
          </w:tcPr>
          <w:p>
            <w:pPr>
              <w:pStyle w:val="0"/>
              <w:jc w:val="center"/>
            </w:pPr>
            <w:r>
              <w:rPr>
                <w:sz w:val="20"/>
              </w:rPr>
              <w:t xml:space="preserve">16 551,3</w:t>
            </w:r>
          </w:p>
        </w:tc>
        <w:tc>
          <w:tcPr>
            <w:tcW w:w="1134" w:type="dxa"/>
            <w:tcBorders>
              <w:top w:val="nil"/>
              <w:left w:val="nil"/>
              <w:bottom w:val="nil"/>
              <w:right w:val="nil"/>
            </w:tcBorders>
          </w:tcPr>
          <w:p>
            <w:pPr>
              <w:pStyle w:val="0"/>
              <w:jc w:val="center"/>
            </w:pPr>
            <w:r>
              <w:rPr>
                <w:sz w:val="20"/>
              </w:rPr>
              <w:t xml:space="preserve">16 551,3</w:t>
            </w:r>
          </w:p>
        </w:tc>
        <w:tc>
          <w:tcPr>
            <w:tcW w:w="1191" w:type="dxa"/>
            <w:tcBorders>
              <w:top w:val="nil"/>
              <w:left w:val="nil"/>
              <w:bottom w:val="nil"/>
              <w:right w:val="nil"/>
            </w:tcBorders>
          </w:tcPr>
          <w:p>
            <w:pPr>
              <w:pStyle w:val="0"/>
              <w:jc w:val="center"/>
            </w:pPr>
            <w:r>
              <w:rPr>
                <w:sz w:val="20"/>
              </w:rPr>
              <w:t xml:space="preserve">16 551,3</w:t>
            </w:r>
          </w:p>
        </w:tc>
        <w:tc>
          <w:tcPr>
            <w:tcW w:w="1191" w:type="dxa"/>
            <w:tcBorders>
              <w:top w:val="nil"/>
              <w:left w:val="nil"/>
              <w:bottom w:val="nil"/>
              <w:right w:val="nil"/>
            </w:tcBorders>
          </w:tcPr>
          <w:p>
            <w:pPr>
              <w:pStyle w:val="0"/>
              <w:jc w:val="center"/>
            </w:pPr>
            <w:r>
              <w:rPr>
                <w:sz w:val="20"/>
              </w:rPr>
              <w:t xml:space="preserve">17 551,3</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Итого по подпрограмме N 2</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929 587,5</w:t>
            </w:r>
          </w:p>
        </w:tc>
        <w:tc>
          <w:tcPr>
            <w:tcW w:w="1191" w:type="dxa"/>
            <w:tcBorders>
              <w:top w:val="nil"/>
              <w:left w:val="nil"/>
              <w:bottom w:val="nil"/>
              <w:right w:val="nil"/>
            </w:tcBorders>
          </w:tcPr>
          <w:p>
            <w:pPr>
              <w:pStyle w:val="0"/>
              <w:jc w:val="center"/>
            </w:pPr>
            <w:r>
              <w:rPr>
                <w:sz w:val="20"/>
              </w:rPr>
              <w:t xml:space="preserve">90 226,9</w:t>
            </w:r>
          </w:p>
        </w:tc>
        <w:tc>
          <w:tcPr>
            <w:tcW w:w="1077" w:type="dxa"/>
            <w:tcBorders>
              <w:top w:val="nil"/>
              <w:left w:val="nil"/>
              <w:bottom w:val="nil"/>
              <w:right w:val="nil"/>
            </w:tcBorders>
          </w:tcPr>
          <w:p>
            <w:pPr>
              <w:pStyle w:val="0"/>
              <w:jc w:val="center"/>
            </w:pPr>
            <w:r>
              <w:rPr>
                <w:sz w:val="20"/>
              </w:rPr>
              <w:t xml:space="preserve">169 781,3</w:t>
            </w:r>
          </w:p>
        </w:tc>
        <w:tc>
          <w:tcPr>
            <w:tcW w:w="1134" w:type="dxa"/>
            <w:tcBorders>
              <w:top w:val="nil"/>
              <w:left w:val="nil"/>
              <w:bottom w:val="nil"/>
              <w:right w:val="nil"/>
            </w:tcBorders>
          </w:tcPr>
          <w:p>
            <w:pPr>
              <w:pStyle w:val="0"/>
              <w:jc w:val="center"/>
            </w:pPr>
            <w:r>
              <w:rPr>
                <w:sz w:val="20"/>
              </w:rPr>
              <w:t xml:space="preserve">240 324,9</w:t>
            </w:r>
          </w:p>
        </w:tc>
        <w:tc>
          <w:tcPr>
            <w:tcW w:w="1134" w:type="dxa"/>
            <w:tcBorders>
              <w:top w:val="nil"/>
              <w:left w:val="nil"/>
              <w:bottom w:val="nil"/>
              <w:right w:val="nil"/>
            </w:tcBorders>
          </w:tcPr>
          <w:p>
            <w:pPr>
              <w:pStyle w:val="0"/>
              <w:jc w:val="center"/>
            </w:pPr>
            <w:r>
              <w:rPr>
                <w:sz w:val="20"/>
              </w:rPr>
              <w:t xml:space="preserve">157 978,6</w:t>
            </w:r>
          </w:p>
        </w:tc>
        <w:tc>
          <w:tcPr>
            <w:tcW w:w="1191" w:type="dxa"/>
            <w:tcBorders>
              <w:top w:val="nil"/>
              <w:left w:val="nil"/>
              <w:bottom w:val="nil"/>
              <w:right w:val="nil"/>
            </w:tcBorders>
          </w:tcPr>
          <w:p>
            <w:pPr>
              <w:pStyle w:val="0"/>
              <w:jc w:val="center"/>
            </w:pPr>
            <w:r>
              <w:rPr>
                <w:sz w:val="20"/>
              </w:rPr>
              <w:t xml:space="preserve">162 398,9</w:t>
            </w:r>
          </w:p>
        </w:tc>
        <w:tc>
          <w:tcPr>
            <w:tcW w:w="1191" w:type="dxa"/>
            <w:tcBorders>
              <w:top w:val="nil"/>
              <w:left w:val="nil"/>
              <w:bottom w:val="nil"/>
              <w:right w:val="nil"/>
            </w:tcBorders>
          </w:tcPr>
          <w:p>
            <w:pPr>
              <w:pStyle w:val="0"/>
              <w:jc w:val="center"/>
            </w:pPr>
            <w:r>
              <w:rPr>
                <w:sz w:val="20"/>
              </w:rPr>
              <w:t xml:space="preserve">108 876,9</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921 587,8</w:t>
            </w:r>
          </w:p>
        </w:tc>
        <w:tc>
          <w:tcPr>
            <w:tcW w:w="1191" w:type="dxa"/>
            <w:tcBorders>
              <w:top w:val="nil"/>
              <w:left w:val="nil"/>
              <w:bottom w:val="nil"/>
              <w:right w:val="nil"/>
            </w:tcBorders>
          </w:tcPr>
          <w:p>
            <w:pPr>
              <w:pStyle w:val="0"/>
              <w:jc w:val="center"/>
            </w:pPr>
            <w:r>
              <w:rPr>
                <w:sz w:val="20"/>
              </w:rPr>
              <w:t xml:space="preserve">89 226,9</w:t>
            </w:r>
          </w:p>
        </w:tc>
        <w:tc>
          <w:tcPr>
            <w:tcW w:w="1077" w:type="dxa"/>
            <w:tcBorders>
              <w:top w:val="nil"/>
              <w:left w:val="nil"/>
              <w:bottom w:val="nil"/>
              <w:right w:val="nil"/>
            </w:tcBorders>
          </w:tcPr>
          <w:p>
            <w:pPr>
              <w:pStyle w:val="0"/>
              <w:jc w:val="center"/>
            </w:pPr>
            <w:r>
              <w:rPr>
                <w:sz w:val="20"/>
              </w:rPr>
              <w:t xml:space="preserve">168 781,3</w:t>
            </w:r>
          </w:p>
        </w:tc>
        <w:tc>
          <w:tcPr>
            <w:tcW w:w="1134" w:type="dxa"/>
            <w:tcBorders>
              <w:top w:val="nil"/>
              <w:left w:val="nil"/>
              <w:bottom w:val="nil"/>
              <w:right w:val="nil"/>
            </w:tcBorders>
          </w:tcPr>
          <w:p>
            <w:pPr>
              <w:pStyle w:val="0"/>
              <w:jc w:val="center"/>
            </w:pPr>
            <w:r>
              <w:rPr>
                <w:sz w:val="20"/>
              </w:rPr>
              <w:t xml:space="preserve">239 324,9</w:t>
            </w:r>
          </w:p>
        </w:tc>
        <w:tc>
          <w:tcPr>
            <w:tcW w:w="1134" w:type="dxa"/>
            <w:tcBorders>
              <w:top w:val="nil"/>
              <w:left w:val="nil"/>
              <w:bottom w:val="nil"/>
              <w:right w:val="nil"/>
            </w:tcBorders>
          </w:tcPr>
          <w:p>
            <w:pPr>
              <w:pStyle w:val="0"/>
              <w:jc w:val="center"/>
            </w:pPr>
            <w:r>
              <w:rPr>
                <w:sz w:val="20"/>
              </w:rPr>
              <w:t xml:space="preserve">156 978,6</w:t>
            </w:r>
          </w:p>
        </w:tc>
        <w:tc>
          <w:tcPr>
            <w:tcW w:w="1191" w:type="dxa"/>
            <w:tcBorders>
              <w:top w:val="nil"/>
              <w:left w:val="nil"/>
              <w:bottom w:val="nil"/>
              <w:right w:val="nil"/>
            </w:tcBorders>
          </w:tcPr>
          <w:p>
            <w:pPr>
              <w:pStyle w:val="0"/>
              <w:jc w:val="center"/>
            </w:pPr>
            <w:r>
              <w:rPr>
                <w:sz w:val="20"/>
              </w:rPr>
              <w:t xml:space="preserve">160 398,9</w:t>
            </w:r>
          </w:p>
        </w:tc>
        <w:tc>
          <w:tcPr>
            <w:tcW w:w="1191" w:type="dxa"/>
            <w:tcBorders>
              <w:top w:val="nil"/>
              <w:left w:val="nil"/>
              <w:bottom w:val="nil"/>
              <w:right w:val="nil"/>
            </w:tcBorders>
          </w:tcPr>
          <w:p>
            <w:pPr>
              <w:pStyle w:val="0"/>
              <w:jc w:val="center"/>
            </w:pPr>
            <w:r>
              <w:rPr>
                <w:sz w:val="20"/>
              </w:rPr>
              <w:t xml:space="preserve">106 876,9</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2"/>
              <w:jc w:val="center"/>
            </w:pPr>
            <w:r>
              <w:rPr>
                <w:sz w:val="20"/>
              </w:rPr>
              <w:t xml:space="preserve">III. Подпрограмма N 3 "Кадровое, научно-методическое, информационное и инфраструктурное обеспечение молодежной политики и патриотического воспитания"</w:t>
            </w:r>
          </w:p>
        </w:tc>
      </w:tr>
      <w:tr>
        <w:tc>
          <w:tcPr>
            <w:gridSpan w:val="12"/>
            <w:tcW w:w="20072" w:type="dxa"/>
            <w:tcBorders>
              <w:top w:val="nil"/>
              <w:left w:val="nil"/>
              <w:bottom w:val="nil"/>
              <w:right w:val="nil"/>
            </w:tcBorders>
          </w:tcPr>
          <w:p>
            <w:pPr>
              <w:pStyle w:val="0"/>
              <w:outlineLvl w:val="3"/>
            </w:pPr>
            <w:r>
              <w:rPr>
                <w:sz w:val="20"/>
              </w:rPr>
              <w:t xml:space="preserve">Цель подпрограммы N 3 - качественное улучшение деятельности, направленной на кадровое, научно-методическое, информационное и инфраструктурное обеспечение молодежной политики и патриотического воспитания</w:t>
            </w:r>
          </w:p>
        </w:tc>
      </w:tr>
      <w:tr>
        <w:tc>
          <w:tcPr>
            <w:gridSpan w:val="12"/>
            <w:tcW w:w="20072" w:type="dxa"/>
            <w:tcBorders>
              <w:top w:val="nil"/>
              <w:left w:val="nil"/>
              <w:bottom w:val="nil"/>
              <w:right w:val="nil"/>
            </w:tcBorders>
          </w:tcPr>
          <w:p>
            <w:pPr>
              <w:pStyle w:val="0"/>
              <w:outlineLvl w:val="3"/>
            </w:pPr>
            <w:r>
              <w:rPr>
                <w:sz w:val="20"/>
              </w:rPr>
              <w:t xml:space="preserve">Задача N 1 - развитие инфраструктуры молодежной политики и патриотического воспитания</w:t>
            </w:r>
          </w:p>
        </w:tc>
      </w:tr>
      <w:tr>
        <w:tc>
          <w:tcPr>
            <w:tcW w:w="2098" w:type="dxa"/>
            <w:tcBorders>
              <w:top w:val="nil"/>
              <w:left w:val="nil"/>
              <w:bottom w:val="nil"/>
              <w:right w:val="nil"/>
            </w:tcBorders>
            <w:vMerge w:val="restart"/>
          </w:tcPr>
          <w:bookmarkStart w:id="3203" w:name="P3203"/>
          <w:bookmarkEnd w:id="3203"/>
          <w:p>
            <w:pPr>
              <w:pStyle w:val="0"/>
            </w:pPr>
            <w:r>
              <w:rPr>
                <w:sz w:val="20"/>
              </w:rPr>
              <w:t xml:space="preserve">1.1. Реализация проекта "Молодежные пространства"</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37 860,8</w:t>
            </w:r>
          </w:p>
        </w:tc>
        <w:tc>
          <w:tcPr>
            <w:tcW w:w="1191" w:type="dxa"/>
            <w:tcBorders>
              <w:top w:val="nil"/>
              <w:left w:val="nil"/>
              <w:bottom w:val="nil"/>
              <w:right w:val="nil"/>
            </w:tcBorders>
          </w:tcPr>
          <w:p>
            <w:pPr>
              <w:pStyle w:val="0"/>
              <w:jc w:val="center"/>
            </w:pPr>
            <w:r>
              <w:rPr>
                <w:sz w:val="20"/>
              </w:rPr>
              <w:t xml:space="preserve">7 860,8</w:t>
            </w:r>
          </w:p>
        </w:tc>
        <w:tc>
          <w:tcPr>
            <w:tcW w:w="1077"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W w:w="3742" w:type="dxa"/>
            <w:tcBorders>
              <w:top w:val="nil"/>
              <w:left w:val="nil"/>
              <w:bottom w:val="nil"/>
              <w:right w:val="nil"/>
            </w:tcBorders>
            <w:vMerge w:val="restart"/>
          </w:tcPr>
          <w:p>
            <w:pPr>
              <w:pStyle w:val="0"/>
            </w:pPr>
            <w:r>
              <w:rPr>
                <w:sz w:val="20"/>
              </w:rPr>
              <w:t xml:space="preserve">создание не менее 5 пространств в муниципальных образованиях Архангельской области, отвечающих запросам молодежи,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37 860,8</w:t>
            </w:r>
          </w:p>
        </w:tc>
        <w:tc>
          <w:tcPr>
            <w:tcW w:w="1191" w:type="dxa"/>
            <w:tcBorders>
              <w:top w:val="nil"/>
              <w:left w:val="nil"/>
              <w:bottom w:val="nil"/>
              <w:right w:val="nil"/>
            </w:tcBorders>
          </w:tcPr>
          <w:p>
            <w:pPr>
              <w:pStyle w:val="0"/>
              <w:jc w:val="center"/>
            </w:pPr>
            <w:r>
              <w:rPr>
                <w:sz w:val="20"/>
              </w:rPr>
              <w:t xml:space="preserve">7 860,8</w:t>
            </w:r>
          </w:p>
        </w:tc>
        <w:tc>
          <w:tcPr>
            <w:tcW w:w="1077"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34"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W w:w="1191" w:type="dxa"/>
            <w:tcBorders>
              <w:top w:val="nil"/>
              <w:left w:val="nil"/>
              <w:bottom w:val="nil"/>
              <w:right w:val="nil"/>
            </w:tcBorders>
          </w:tcPr>
          <w:p>
            <w:pPr>
              <w:pStyle w:val="0"/>
              <w:jc w:val="center"/>
            </w:pPr>
            <w:r>
              <w:rPr>
                <w:sz w:val="20"/>
              </w:rPr>
              <w:t xml:space="preserve">6 000,0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255" w:name="P3255"/>
          <w:bookmarkEnd w:id="3255"/>
          <w:p>
            <w:pPr>
              <w:pStyle w:val="0"/>
            </w:pPr>
            <w:r>
              <w:rPr>
                <w:sz w:val="20"/>
              </w:rPr>
              <w:t xml:space="preserve">1.2. Развитие сети зональных центров патриотического воспитания и подготовки граждан (молодежи) к военной службе</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60 000,0</w:t>
            </w:r>
          </w:p>
        </w:tc>
        <w:tc>
          <w:tcPr>
            <w:tcW w:w="1191" w:type="dxa"/>
            <w:tcBorders>
              <w:top w:val="nil"/>
              <w:left w:val="nil"/>
              <w:bottom w:val="nil"/>
              <w:right w:val="nil"/>
            </w:tcBorders>
          </w:tcPr>
          <w:p>
            <w:pPr>
              <w:pStyle w:val="0"/>
              <w:jc w:val="center"/>
            </w:pPr>
            <w:r>
              <w:rPr>
                <w:sz w:val="20"/>
              </w:rPr>
              <w:t xml:space="preserve">10 000,0</w:t>
            </w:r>
          </w:p>
        </w:tc>
        <w:tc>
          <w:tcPr>
            <w:tcW w:w="1077" w:type="dxa"/>
            <w:tcBorders>
              <w:top w:val="nil"/>
              <w:left w:val="nil"/>
              <w:bottom w:val="nil"/>
              <w:right w:val="nil"/>
            </w:tcBorders>
          </w:tcPr>
          <w:p>
            <w:pPr>
              <w:pStyle w:val="0"/>
              <w:jc w:val="center"/>
            </w:pPr>
            <w:r>
              <w:rPr>
                <w:sz w:val="20"/>
              </w:rPr>
              <w:t xml:space="preserve">10 000,0</w:t>
            </w:r>
          </w:p>
        </w:tc>
        <w:tc>
          <w:tcPr>
            <w:tcW w:w="1134" w:type="dxa"/>
            <w:tcBorders>
              <w:top w:val="nil"/>
              <w:left w:val="nil"/>
              <w:bottom w:val="nil"/>
              <w:right w:val="nil"/>
            </w:tcBorders>
          </w:tcPr>
          <w:p>
            <w:pPr>
              <w:pStyle w:val="0"/>
              <w:jc w:val="center"/>
            </w:pPr>
            <w:r>
              <w:rPr>
                <w:sz w:val="20"/>
              </w:rPr>
              <w:t xml:space="preserve">10 000,0</w:t>
            </w:r>
          </w:p>
        </w:tc>
        <w:tc>
          <w:tcPr>
            <w:tcW w:w="1134" w:type="dxa"/>
            <w:tcBorders>
              <w:top w:val="nil"/>
              <w:left w:val="nil"/>
              <w:bottom w:val="nil"/>
              <w:right w:val="nil"/>
            </w:tcBorders>
          </w:tcPr>
          <w:p>
            <w:pPr>
              <w:pStyle w:val="0"/>
              <w:jc w:val="center"/>
            </w:pPr>
            <w:r>
              <w:rPr>
                <w:sz w:val="20"/>
              </w:rPr>
              <w:t xml:space="preserve">10 000,0</w:t>
            </w:r>
          </w:p>
        </w:tc>
        <w:tc>
          <w:tcPr>
            <w:tcW w:w="1191" w:type="dxa"/>
            <w:tcBorders>
              <w:top w:val="nil"/>
              <w:left w:val="nil"/>
              <w:bottom w:val="nil"/>
              <w:right w:val="nil"/>
            </w:tcBorders>
          </w:tcPr>
          <w:p>
            <w:pPr>
              <w:pStyle w:val="0"/>
              <w:jc w:val="center"/>
            </w:pPr>
            <w:r>
              <w:rPr>
                <w:sz w:val="20"/>
              </w:rPr>
              <w:t xml:space="preserve">10 000,0</w:t>
            </w:r>
          </w:p>
        </w:tc>
        <w:tc>
          <w:tcPr>
            <w:tcW w:w="1191" w:type="dxa"/>
            <w:tcBorders>
              <w:top w:val="nil"/>
              <w:left w:val="nil"/>
              <w:bottom w:val="nil"/>
              <w:right w:val="nil"/>
            </w:tcBorders>
          </w:tcPr>
          <w:p>
            <w:pPr>
              <w:pStyle w:val="0"/>
              <w:jc w:val="center"/>
            </w:pPr>
            <w:r>
              <w:rPr>
                <w:sz w:val="20"/>
              </w:rPr>
              <w:t xml:space="preserve">10 000,0</w:t>
            </w:r>
          </w:p>
        </w:tc>
        <w:tc>
          <w:tcPr>
            <w:tcW w:w="3742" w:type="dxa"/>
            <w:tcBorders>
              <w:top w:val="nil"/>
              <w:left w:val="nil"/>
              <w:bottom w:val="nil"/>
              <w:right w:val="nil"/>
            </w:tcBorders>
            <w:vMerge w:val="restart"/>
          </w:tcPr>
          <w:p>
            <w:pPr>
              <w:pStyle w:val="0"/>
            </w:pPr>
            <w:r>
              <w:rPr>
                <w:sz w:val="20"/>
              </w:rPr>
              <w:t xml:space="preserve">осуществление поддержки деятельности 26 зональных центров патриотического воспитания и подготовки граждан (молодежи) к военной службе</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60 000,0</w:t>
            </w:r>
          </w:p>
        </w:tc>
        <w:tc>
          <w:tcPr>
            <w:tcW w:w="1191" w:type="dxa"/>
            <w:tcBorders>
              <w:top w:val="nil"/>
              <w:left w:val="nil"/>
              <w:bottom w:val="nil"/>
              <w:right w:val="nil"/>
            </w:tcBorders>
          </w:tcPr>
          <w:p>
            <w:pPr>
              <w:pStyle w:val="0"/>
              <w:jc w:val="center"/>
            </w:pPr>
            <w:r>
              <w:rPr>
                <w:sz w:val="20"/>
              </w:rPr>
              <w:t xml:space="preserve">10 000,0</w:t>
            </w:r>
          </w:p>
        </w:tc>
        <w:tc>
          <w:tcPr>
            <w:tcW w:w="1077" w:type="dxa"/>
            <w:tcBorders>
              <w:top w:val="nil"/>
              <w:left w:val="nil"/>
              <w:bottom w:val="nil"/>
              <w:right w:val="nil"/>
            </w:tcBorders>
          </w:tcPr>
          <w:p>
            <w:pPr>
              <w:pStyle w:val="0"/>
              <w:jc w:val="center"/>
            </w:pPr>
            <w:r>
              <w:rPr>
                <w:sz w:val="20"/>
              </w:rPr>
              <w:t xml:space="preserve">10 000,0</w:t>
            </w:r>
          </w:p>
        </w:tc>
        <w:tc>
          <w:tcPr>
            <w:tcW w:w="1134" w:type="dxa"/>
            <w:tcBorders>
              <w:top w:val="nil"/>
              <w:left w:val="nil"/>
              <w:bottom w:val="nil"/>
              <w:right w:val="nil"/>
            </w:tcBorders>
          </w:tcPr>
          <w:p>
            <w:pPr>
              <w:pStyle w:val="0"/>
              <w:jc w:val="center"/>
            </w:pPr>
            <w:r>
              <w:rPr>
                <w:sz w:val="20"/>
              </w:rPr>
              <w:t xml:space="preserve">10 000,0</w:t>
            </w:r>
          </w:p>
        </w:tc>
        <w:tc>
          <w:tcPr>
            <w:tcW w:w="1134" w:type="dxa"/>
            <w:tcBorders>
              <w:top w:val="nil"/>
              <w:left w:val="nil"/>
              <w:bottom w:val="nil"/>
              <w:right w:val="nil"/>
            </w:tcBorders>
          </w:tcPr>
          <w:p>
            <w:pPr>
              <w:pStyle w:val="0"/>
              <w:jc w:val="center"/>
            </w:pPr>
            <w:r>
              <w:rPr>
                <w:sz w:val="20"/>
              </w:rPr>
              <w:t xml:space="preserve">10 000,0</w:t>
            </w:r>
          </w:p>
        </w:tc>
        <w:tc>
          <w:tcPr>
            <w:tcW w:w="1191" w:type="dxa"/>
            <w:tcBorders>
              <w:top w:val="nil"/>
              <w:left w:val="nil"/>
              <w:bottom w:val="nil"/>
              <w:right w:val="nil"/>
            </w:tcBorders>
          </w:tcPr>
          <w:p>
            <w:pPr>
              <w:pStyle w:val="0"/>
              <w:jc w:val="center"/>
            </w:pPr>
            <w:r>
              <w:rPr>
                <w:sz w:val="20"/>
              </w:rPr>
              <w:t xml:space="preserve">10 000,0</w:t>
            </w:r>
          </w:p>
        </w:tc>
        <w:tc>
          <w:tcPr>
            <w:tcW w:w="1191"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307" w:name="P3307"/>
          <w:bookmarkEnd w:id="3307"/>
          <w:p>
            <w:pPr>
              <w:pStyle w:val="0"/>
            </w:pPr>
            <w:r>
              <w:rPr>
                <w:sz w:val="20"/>
              </w:rPr>
              <w:t xml:space="preserve">1.3. Ремонт государственных учреждений Архангельской области сферы государственной молодежной политики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134 780,2</w:t>
            </w:r>
          </w:p>
        </w:tc>
        <w:tc>
          <w:tcPr>
            <w:tcW w:w="1191" w:type="dxa"/>
            <w:tcBorders>
              <w:top w:val="nil"/>
              <w:left w:val="nil"/>
              <w:bottom w:val="nil"/>
              <w:right w:val="nil"/>
            </w:tcBorders>
          </w:tcPr>
          <w:p>
            <w:pPr>
              <w:pStyle w:val="0"/>
              <w:jc w:val="center"/>
            </w:pPr>
            <w:r>
              <w:rPr>
                <w:sz w:val="20"/>
              </w:rPr>
              <w:t xml:space="preserve">134 780,2</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степень осуществления капитального и текущего ремонта зданий, переданных в оперативное управление государственным учреждениям Архангельской области сферы государственной молодежной политики: в 2021 году - не менее 80%</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134 780,2</w:t>
            </w:r>
          </w:p>
        </w:tc>
        <w:tc>
          <w:tcPr>
            <w:tcW w:w="1191" w:type="dxa"/>
            <w:tcBorders>
              <w:top w:val="nil"/>
              <w:left w:val="nil"/>
              <w:bottom w:val="nil"/>
              <w:right w:val="nil"/>
            </w:tcBorders>
          </w:tcPr>
          <w:p>
            <w:pPr>
              <w:pStyle w:val="0"/>
              <w:jc w:val="center"/>
            </w:pPr>
            <w:r>
              <w:rPr>
                <w:sz w:val="20"/>
              </w:rPr>
              <w:t xml:space="preserve">134 780,2</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359" w:name="P3359"/>
          <w:bookmarkEnd w:id="3359"/>
          <w:p>
            <w:pPr>
              <w:pStyle w:val="0"/>
            </w:pPr>
            <w:r>
              <w:rPr>
                <w:sz w:val="20"/>
              </w:rPr>
              <w:t xml:space="preserve">1.4. Материально-техническое обеспечение государственных учреждений Архангельской области сферы государственной молодежной политики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166 171,0</w:t>
            </w:r>
          </w:p>
        </w:tc>
        <w:tc>
          <w:tcPr>
            <w:tcW w:w="1191" w:type="dxa"/>
            <w:tcBorders>
              <w:top w:val="nil"/>
              <w:left w:val="nil"/>
              <w:bottom w:val="nil"/>
              <w:right w:val="nil"/>
            </w:tcBorders>
          </w:tcPr>
          <w:p>
            <w:pPr>
              <w:pStyle w:val="0"/>
              <w:jc w:val="center"/>
            </w:pPr>
            <w:r>
              <w:rPr>
                <w:sz w:val="20"/>
              </w:rPr>
              <w:t xml:space="preserve">12 171,0</w:t>
            </w:r>
          </w:p>
        </w:tc>
        <w:tc>
          <w:tcPr>
            <w:tcW w:w="1077" w:type="dxa"/>
            <w:tcBorders>
              <w:top w:val="nil"/>
              <w:left w:val="nil"/>
              <w:bottom w:val="nil"/>
              <w:right w:val="nil"/>
            </w:tcBorders>
          </w:tcPr>
          <w:p>
            <w:pPr>
              <w:pStyle w:val="0"/>
              <w:jc w:val="center"/>
            </w:pPr>
            <w:r>
              <w:rPr>
                <w:sz w:val="20"/>
              </w:rPr>
              <w:t xml:space="preserve">25 000,0</w:t>
            </w:r>
          </w:p>
        </w:tc>
        <w:tc>
          <w:tcPr>
            <w:tcW w:w="1134" w:type="dxa"/>
            <w:tcBorders>
              <w:top w:val="nil"/>
              <w:left w:val="nil"/>
              <w:bottom w:val="nil"/>
              <w:right w:val="nil"/>
            </w:tcBorders>
          </w:tcPr>
          <w:p>
            <w:pPr>
              <w:pStyle w:val="0"/>
              <w:jc w:val="center"/>
            </w:pPr>
            <w:r>
              <w:rPr>
                <w:sz w:val="20"/>
              </w:rPr>
              <w:t xml:space="preserve">59 000,0</w:t>
            </w:r>
          </w:p>
        </w:tc>
        <w:tc>
          <w:tcPr>
            <w:tcW w:w="1134" w:type="dxa"/>
            <w:tcBorders>
              <w:top w:val="nil"/>
              <w:left w:val="nil"/>
              <w:bottom w:val="nil"/>
              <w:right w:val="nil"/>
            </w:tcBorders>
          </w:tcPr>
          <w:p>
            <w:pPr>
              <w:pStyle w:val="0"/>
              <w:jc w:val="center"/>
            </w:pPr>
            <w:r>
              <w:rPr>
                <w:sz w:val="20"/>
              </w:rPr>
              <w:t xml:space="preserve">25 000,0</w:t>
            </w:r>
          </w:p>
        </w:tc>
        <w:tc>
          <w:tcPr>
            <w:tcW w:w="1191" w:type="dxa"/>
            <w:tcBorders>
              <w:top w:val="nil"/>
              <w:left w:val="nil"/>
              <w:bottom w:val="nil"/>
              <w:right w:val="nil"/>
            </w:tcBorders>
          </w:tcPr>
          <w:p>
            <w:pPr>
              <w:pStyle w:val="0"/>
              <w:jc w:val="center"/>
            </w:pPr>
            <w:r>
              <w:rPr>
                <w:sz w:val="20"/>
              </w:rPr>
              <w:t xml:space="preserve">22 400,0</w:t>
            </w:r>
          </w:p>
        </w:tc>
        <w:tc>
          <w:tcPr>
            <w:tcW w:w="1191" w:type="dxa"/>
            <w:tcBorders>
              <w:top w:val="nil"/>
              <w:left w:val="nil"/>
              <w:bottom w:val="nil"/>
              <w:right w:val="nil"/>
            </w:tcBorders>
          </w:tcPr>
          <w:p>
            <w:pPr>
              <w:pStyle w:val="0"/>
              <w:jc w:val="center"/>
            </w:pPr>
            <w:r>
              <w:rPr>
                <w:sz w:val="20"/>
              </w:rPr>
              <w:t xml:space="preserve">20 000,0</w:t>
            </w:r>
          </w:p>
        </w:tc>
        <w:tc>
          <w:tcPr>
            <w:tcW w:w="3742" w:type="dxa"/>
            <w:tcBorders>
              <w:top w:val="nil"/>
              <w:left w:val="nil"/>
              <w:bottom w:val="nil"/>
              <w:right w:val="nil"/>
            </w:tcBorders>
            <w:vMerge w:val="restart"/>
          </w:tcPr>
          <w:p>
            <w:pPr>
              <w:pStyle w:val="0"/>
            </w:pPr>
            <w:r>
              <w:rPr>
                <w:sz w:val="20"/>
              </w:rPr>
              <w:t xml:space="preserve">оснащение государственных учреждений Архангельской области сферы государственной молодежной политики; оснащение учебно-методического центра "Авангард" в Архангельской области в 2022 - 2026 годах</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166 171,0</w:t>
            </w:r>
          </w:p>
        </w:tc>
        <w:tc>
          <w:tcPr>
            <w:tcW w:w="1191" w:type="dxa"/>
            <w:tcBorders>
              <w:top w:val="nil"/>
              <w:left w:val="nil"/>
              <w:bottom w:val="nil"/>
              <w:right w:val="nil"/>
            </w:tcBorders>
          </w:tcPr>
          <w:p>
            <w:pPr>
              <w:pStyle w:val="0"/>
              <w:jc w:val="center"/>
            </w:pPr>
            <w:r>
              <w:rPr>
                <w:sz w:val="20"/>
              </w:rPr>
              <w:t xml:space="preserve">12 171,0</w:t>
            </w:r>
          </w:p>
        </w:tc>
        <w:tc>
          <w:tcPr>
            <w:tcW w:w="1077" w:type="dxa"/>
            <w:tcBorders>
              <w:top w:val="nil"/>
              <w:left w:val="nil"/>
              <w:bottom w:val="nil"/>
              <w:right w:val="nil"/>
            </w:tcBorders>
          </w:tcPr>
          <w:p>
            <w:pPr>
              <w:pStyle w:val="0"/>
              <w:jc w:val="center"/>
            </w:pPr>
            <w:r>
              <w:rPr>
                <w:sz w:val="20"/>
              </w:rPr>
              <w:t xml:space="preserve">25 000,0</w:t>
            </w:r>
          </w:p>
        </w:tc>
        <w:tc>
          <w:tcPr>
            <w:tcW w:w="1134" w:type="dxa"/>
            <w:tcBorders>
              <w:top w:val="nil"/>
              <w:left w:val="nil"/>
              <w:bottom w:val="nil"/>
              <w:right w:val="nil"/>
            </w:tcBorders>
          </w:tcPr>
          <w:p>
            <w:pPr>
              <w:pStyle w:val="0"/>
              <w:jc w:val="center"/>
            </w:pPr>
            <w:r>
              <w:rPr>
                <w:sz w:val="20"/>
              </w:rPr>
              <w:t xml:space="preserve">59 000,0</w:t>
            </w:r>
          </w:p>
        </w:tc>
        <w:tc>
          <w:tcPr>
            <w:tcW w:w="1134" w:type="dxa"/>
            <w:tcBorders>
              <w:top w:val="nil"/>
              <w:left w:val="nil"/>
              <w:bottom w:val="nil"/>
              <w:right w:val="nil"/>
            </w:tcBorders>
          </w:tcPr>
          <w:p>
            <w:pPr>
              <w:pStyle w:val="0"/>
              <w:jc w:val="center"/>
            </w:pPr>
            <w:r>
              <w:rPr>
                <w:sz w:val="20"/>
              </w:rPr>
              <w:t xml:space="preserve">25 000,0</w:t>
            </w:r>
          </w:p>
        </w:tc>
        <w:tc>
          <w:tcPr>
            <w:tcW w:w="1191" w:type="dxa"/>
            <w:tcBorders>
              <w:top w:val="nil"/>
              <w:left w:val="nil"/>
              <w:bottom w:val="nil"/>
              <w:right w:val="nil"/>
            </w:tcBorders>
          </w:tcPr>
          <w:p>
            <w:pPr>
              <w:pStyle w:val="0"/>
              <w:jc w:val="center"/>
            </w:pPr>
            <w:r>
              <w:rPr>
                <w:sz w:val="20"/>
              </w:rPr>
              <w:t xml:space="preserve">22 400,0</w:t>
            </w:r>
          </w:p>
        </w:tc>
        <w:tc>
          <w:tcPr>
            <w:tcW w:w="1191" w:type="dxa"/>
            <w:tcBorders>
              <w:top w:val="nil"/>
              <w:left w:val="nil"/>
              <w:bottom w:val="nil"/>
              <w:right w:val="nil"/>
            </w:tcBorders>
          </w:tcPr>
          <w:p>
            <w:pPr>
              <w:pStyle w:val="0"/>
              <w:jc w:val="center"/>
            </w:pPr>
            <w:r>
              <w:rPr>
                <w:sz w:val="20"/>
              </w:rPr>
              <w:t xml:space="preserve">20 000,0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411" w:name="P3411"/>
          <w:bookmarkEnd w:id="3411"/>
          <w:p>
            <w:pPr>
              <w:pStyle w:val="0"/>
            </w:pPr>
            <w:r>
              <w:rPr>
                <w:sz w:val="20"/>
              </w:rPr>
              <w:t xml:space="preserve">1.5. Развитие сети муниципальных учреждений по работе с молодежью</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43 579,3</w:t>
            </w:r>
          </w:p>
        </w:tc>
        <w:tc>
          <w:tcPr>
            <w:tcW w:w="1191" w:type="dxa"/>
            <w:tcBorders>
              <w:top w:val="nil"/>
              <w:left w:val="nil"/>
              <w:bottom w:val="nil"/>
              <w:right w:val="nil"/>
            </w:tcBorders>
          </w:tcPr>
          <w:p>
            <w:pPr>
              <w:pStyle w:val="0"/>
              <w:jc w:val="center"/>
            </w:pPr>
            <w:r>
              <w:rPr>
                <w:sz w:val="20"/>
              </w:rPr>
              <w:t xml:space="preserve">5 009,3</w:t>
            </w:r>
          </w:p>
        </w:tc>
        <w:tc>
          <w:tcPr>
            <w:tcW w:w="1077" w:type="dxa"/>
            <w:tcBorders>
              <w:top w:val="nil"/>
              <w:left w:val="nil"/>
              <w:bottom w:val="nil"/>
              <w:right w:val="nil"/>
            </w:tcBorders>
          </w:tcPr>
          <w:p>
            <w:pPr>
              <w:pStyle w:val="0"/>
              <w:jc w:val="center"/>
            </w:pPr>
            <w:r>
              <w:rPr>
                <w:sz w:val="20"/>
              </w:rPr>
              <w:t xml:space="preserve">5 263,2</w:t>
            </w:r>
          </w:p>
        </w:tc>
        <w:tc>
          <w:tcPr>
            <w:tcW w:w="1134" w:type="dxa"/>
            <w:tcBorders>
              <w:top w:val="nil"/>
              <w:left w:val="nil"/>
              <w:bottom w:val="nil"/>
              <w:right w:val="nil"/>
            </w:tcBorders>
          </w:tcPr>
          <w:p>
            <w:pPr>
              <w:pStyle w:val="0"/>
              <w:jc w:val="center"/>
            </w:pPr>
            <w:r>
              <w:rPr>
                <w:sz w:val="20"/>
              </w:rPr>
              <w:t xml:space="preserve">10 809,4</w:t>
            </w:r>
          </w:p>
        </w:tc>
        <w:tc>
          <w:tcPr>
            <w:tcW w:w="1134" w:type="dxa"/>
            <w:tcBorders>
              <w:top w:val="nil"/>
              <w:left w:val="nil"/>
              <w:bottom w:val="nil"/>
              <w:right w:val="nil"/>
            </w:tcBorders>
          </w:tcPr>
          <w:p>
            <w:pPr>
              <w:pStyle w:val="0"/>
              <w:jc w:val="center"/>
            </w:pPr>
            <w:r>
              <w:rPr>
                <w:sz w:val="20"/>
              </w:rPr>
              <w:t xml:space="preserve">5 648,7</w:t>
            </w:r>
          </w:p>
        </w:tc>
        <w:tc>
          <w:tcPr>
            <w:tcW w:w="1191" w:type="dxa"/>
            <w:tcBorders>
              <w:top w:val="nil"/>
              <w:left w:val="nil"/>
              <w:bottom w:val="nil"/>
              <w:right w:val="nil"/>
            </w:tcBorders>
          </w:tcPr>
          <w:p>
            <w:pPr>
              <w:pStyle w:val="0"/>
              <w:jc w:val="center"/>
            </w:pPr>
            <w:r>
              <w:rPr>
                <w:sz w:val="20"/>
              </w:rPr>
              <w:t xml:space="preserve">5 648,7</w:t>
            </w:r>
          </w:p>
        </w:tc>
        <w:tc>
          <w:tcPr>
            <w:tcW w:w="1191" w:type="dxa"/>
            <w:tcBorders>
              <w:top w:val="nil"/>
              <w:left w:val="nil"/>
              <w:bottom w:val="nil"/>
              <w:right w:val="nil"/>
            </w:tcBorders>
          </w:tcPr>
          <w:p>
            <w:pPr>
              <w:pStyle w:val="0"/>
              <w:jc w:val="center"/>
            </w:pPr>
            <w:r>
              <w:rPr>
                <w:sz w:val="20"/>
              </w:rPr>
              <w:t xml:space="preserve">11 200,0</w:t>
            </w:r>
          </w:p>
        </w:tc>
        <w:tc>
          <w:tcPr>
            <w:tcW w:w="3742" w:type="dxa"/>
            <w:tcBorders>
              <w:top w:val="nil"/>
              <w:left w:val="nil"/>
              <w:bottom w:val="nil"/>
              <w:right w:val="nil"/>
            </w:tcBorders>
            <w:vMerge w:val="restart"/>
          </w:tcPr>
          <w:p>
            <w:pPr>
              <w:pStyle w:val="0"/>
            </w:pPr>
            <w:r>
              <w:rPr>
                <w:sz w:val="20"/>
              </w:rPr>
              <w:t xml:space="preserve">поддержка не менее 3 муниципальных учреждений по работе с молодежью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37 053,3</w:t>
            </w:r>
          </w:p>
        </w:tc>
        <w:tc>
          <w:tcPr>
            <w:tcW w:w="1191" w:type="dxa"/>
            <w:tcBorders>
              <w:top w:val="nil"/>
              <w:left w:val="nil"/>
              <w:bottom w:val="nil"/>
              <w:right w:val="nil"/>
            </w:tcBorders>
          </w:tcPr>
          <w:p>
            <w:pPr>
              <w:pStyle w:val="0"/>
              <w:jc w:val="center"/>
            </w:pPr>
            <w:r>
              <w:rPr>
                <w:sz w:val="20"/>
              </w:rPr>
              <w:t xml:space="preserve">4 483,3</w:t>
            </w:r>
          </w:p>
        </w:tc>
        <w:tc>
          <w:tcPr>
            <w:tcW w:w="1077" w:type="dxa"/>
            <w:tcBorders>
              <w:top w:val="nil"/>
              <w:left w:val="nil"/>
              <w:bottom w:val="nil"/>
              <w:right w:val="nil"/>
            </w:tcBorders>
          </w:tcPr>
          <w:p>
            <w:pPr>
              <w:pStyle w:val="0"/>
              <w:jc w:val="center"/>
            </w:pPr>
            <w:r>
              <w:rPr>
                <w:sz w:val="20"/>
              </w:rPr>
              <w:t xml:space="preserve">4 063,1</w:t>
            </w:r>
          </w:p>
        </w:tc>
        <w:tc>
          <w:tcPr>
            <w:tcW w:w="1134" w:type="dxa"/>
            <w:tcBorders>
              <w:top w:val="nil"/>
              <w:left w:val="nil"/>
              <w:bottom w:val="nil"/>
              <w:right w:val="nil"/>
            </w:tcBorders>
          </w:tcPr>
          <w:p>
            <w:pPr>
              <w:pStyle w:val="0"/>
              <w:jc w:val="center"/>
            </w:pPr>
            <w:r>
              <w:rPr>
                <w:sz w:val="20"/>
              </w:rPr>
              <w:t xml:space="preserve">9 609,4</w:t>
            </w:r>
          </w:p>
        </w:tc>
        <w:tc>
          <w:tcPr>
            <w:tcW w:w="1134" w:type="dxa"/>
            <w:tcBorders>
              <w:top w:val="nil"/>
              <w:left w:val="nil"/>
              <w:bottom w:val="nil"/>
              <w:right w:val="nil"/>
            </w:tcBorders>
          </w:tcPr>
          <w:p>
            <w:pPr>
              <w:pStyle w:val="0"/>
              <w:jc w:val="center"/>
            </w:pPr>
            <w:r>
              <w:rPr>
                <w:sz w:val="20"/>
              </w:rPr>
              <w:t xml:space="preserve">4 448,7</w:t>
            </w:r>
          </w:p>
        </w:tc>
        <w:tc>
          <w:tcPr>
            <w:tcW w:w="1191" w:type="dxa"/>
            <w:tcBorders>
              <w:top w:val="nil"/>
              <w:left w:val="nil"/>
              <w:bottom w:val="nil"/>
              <w:right w:val="nil"/>
            </w:tcBorders>
          </w:tcPr>
          <w:p>
            <w:pPr>
              <w:pStyle w:val="0"/>
              <w:jc w:val="center"/>
            </w:pPr>
            <w:r>
              <w:rPr>
                <w:sz w:val="20"/>
              </w:rPr>
              <w:t xml:space="preserve">4 448,7</w:t>
            </w:r>
          </w:p>
        </w:tc>
        <w:tc>
          <w:tcPr>
            <w:tcW w:w="1191"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6 526,0</w:t>
            </w:r>
          </w:p>
        </w:tc>
        <w:tc>
          <w:tcPr>
            <w:tcW w:w="1191" w:type="dxa"/>
            <w:tcBorders>
              <w:top w:val="nil"/>
              <w:left w:val="nil"/>
              <w:bottom w:val="nil"/>
              <w:right w:val="nil"/>
            </w:tcBorders>
          </w:tcPr>
          <w:p>
            <w:pPr>
              <w:pStyle w:val="0"/>
              <w:jc w:val="center"/>
            </w:pPr>
            <w:r>
              <w:rPr>
                <w:sz w:val="20"/>
              </w:rPr>
              <w:t xml:space="preserve">526,0</w:t>
            </w:r>
          </w:p>
        </w:tc>
        <w:tc>
          <w:tcPr>
            <w:tcW w:w="1077" w:type="dxa"/>
            <w:tcBorders>
              <w:top w:val="nil"/>
              <w:left w:val="nil"/>
              <w:bottom w:val="nil"/>
              <w:right w:val="nil"/>
            </w:tcBorders>
          </w:tcPr>
          <w:p>
            <w:pPr>
              <w:pStyle w:val="0"/>
              <w:jc w:val="center"/>
            </w:pPr>
            <w:r>
              <w:rPr>
                <w:sz w:val="20"/>
              </w:rPr>
              <w:t xml:space="preserve">1 200,0</w:t>
            </w:r>
          </w:p>
        </w:tc>
        <w:tc>
          <w:tcPr>
            <w:tcW w:w="1134" w:type="dxa"/>
            <w:tcBorders>
              <w:top w:val="nil"/>
              <w:left w:val="nil"/>
              <w:bottom w:val="nil"/>
              <w:right w:val="nil"/>
            </w:tcBorders>
          </w:tcPr>
          <w:p>
            <w:pPr>
              <w:pStyle w:val="0"/>
              <w:jc w:val="center"/>
            </w:pPr>
            <w:r>
              <w:rPr>
                <w:sz w:val="20"/>
              </w:rPr>
              <w:t xml:space="preserve">1 200,0</w:t>
            </w:r>
          </w:p>
        </w:tc>
        <w:tc>
          <w:tcPr>
            <w:tcW w:w="1134" w:type="dxa"/>
            <w:tcBorders>
              <w:top w:val="nil"/>
              <w:left w:val="nil"/>
              <w:bottom w:val="nil"/>
              <w:right w:val="nil"/>
            </w:tcBorders>
          </w:tcPr>
          <w:p>
            <w:pPr>
              <w:pStyle w:val="0"/>
              <w:jc w:val="center"/>
            </w:pPr>
            <w:r>
              <w:rPr>
                <w:sz w:val="20"/>
              </w:rPr>
              <w:t xml:space="preserve">1 200,0</w:t>
            </w:r>
          </w:p>
        </w:tc>
        <w:tc>
          <w:tcPr>
            <w:tcW w:w="1191" w:type="dxa"/>
            <w:tcBorders>
              <w:top w:val="nil"/>
              <w:left w:val="nil"/>
              <w:bottom w:val="nil"/>
              <w:right w:val="nil"/>
            </w:tcBorders>
          </w:tcPr>
          <w:p>
            <w:pPr>
              <w:pStyle w:val="0"/>
              <w:jc w:val="center"/>
            </w:pPr>
            <w:r>
              <w:rPr>
                <w:sz w:val="20"/>
              </w:rPr>
              <w:t xml:space="preserve">1 200,0</w:t>
            </w:r>
          </w:p>
        </w:tc>
        <w:tc>
          <w:tcPr>
            <w:tcW w:w="1191" w:type="dxa"/>
            <w:tcBorders>
              <w:top w:val="nil"/>
              <w:left w:val="nil"/>
              <w:bottom w:val="nil"/>
              <w:right w:val="nil"/>
            </w:tcBorders>
          </w:tcPr>
          <w:p>
            <w:pPr>
              <w:pStyle w:val="0"/>
              <w:jc w:val="center"/>
            </w:pPr>
            <w:r>
              <w:rPr>
                <w:sz w:val="20"/>
              </w:rPr>
              <w:t xml:space="preserve">1 200,0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1.6. Предоставление субсидии местным бюджетам на поддержку проведения муниципальных мероприятий по работе с молодежью</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4 355,0</w:t>
            </w:r>
          </w:p>
        </w:tc>
        <w:tc>
          <w:tcPr>
            <w:tcW w:w="1191" w:type="dxa"/>
            <w:tcBorders>
              <w:top w:val="nil"/>
              <w:left w:val="nil"/>
              <w:bottom w:val="nil"/>
              <w:right w:val="nil"/>
            </w:tcBorders>
          </w:tcPr>
          <w:p>
            <w:pPr>
              <w:pStyle w:val="0"/>
              <w:jc w:val="center"/>
            </w:pPr>
            <w:r>
              <w:rPr>
                <w:sz w:val="20"/>
              </w:rPr>
              <w:t xml:space="preserve">2 105,0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2 250,0</w:t>
            </w:r>
          </w:p>
        </w:tc>
        <w:tc>
          <w:tcPr>
            <w:tcW w:w="3742" w:type="dxa"/>
            <w:tcBorders>
              <w:top w:val="nil"/>
              <w:left w:val="nil"/>
              <w:bottom w:val="nil"/>
              <w:right w:val="nil"/>
            </w:tcBorders>
            <w:vMerge w:val="restart"/>
          </w:tcPr>
          <w:p>
            <w:pPr>
              <w:pStyle w:val="0"/>
            </w:pPr>
            <w:r>
              <w:rPr>
                <w:sz w:val="20"/>
              </w:rPr>
              <w:t xml:space="preserve">предоставление субсидий на реализацию мероприятий по работе с молодежью шести муниципальным районам, муниципальным и городским округам Архангельской области, занявшим призовые места по итогам оценки эффективности реализации органами местного самоуправления муниципальных районов, муниципальных округов и городских округов Архангельской области мероприятий по основным направлениям реализации молодежной политики, ежегодно (за исключением 2022 - 2025 годов)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355,0</w:t>
            </w:r>
          </w:p>
        </w:tc>
        <w:tc>
          <w:tcPr>
            <w:tcW w:w="1191" w:type="dxa"/>
            <w:tcBorders>
              <w:top w:val="nil"/>
              <w:left w:val="nil"/>
              <w:bottom w:val="nil"/>
              <w:right w:val="nil"/>
            </w:tcBorders>
          </w:tcPr>
          <w:p>
            <w:pPr>
              <w:pStyle w:val="0"/>
              <w:jc w:val="center"/>
            </w:pPr>
            <w:r>
              <w:rPr>
                <w:sz w:val="20"/>
              </w:rPr>
              <w:t xml:space="preserve">105,0</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250,0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515" w:name="P3515"/>
          <w:bookmarkEnd w:id="3515"/>
          <w:p>
            <w:pPr>
              <w:pStyle w:val="0"/>
            </w:pPr>
            <w:r>
              <w:rPr>
                <w:sz w:val="20"/>
              </w:rPr>
              <w:t xml:space="preserve">1.7. Капитальный ремонт объектов муниципальной собственности муниципальных районов, муниципальных округов и городских округов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13 000,0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13 000,0</w:t>
            </w:r>
          </w:p>
        </w:tc>
        <w:tc>
          <w:tcPr>
            <w:tcW w:w="3742" w:type="dxa"/>
            <w:tcBorders>
              <w:top w:val="nil"/>
              <w:left w:val="nil"/>
              <w:bottom w:val="nil"/>
              <w:right w:val="nil"/>
            </w:tcBorders>
            <w:vMerge w:val="restart"/>
          </w:tcPr>
          <w:p>
            <w:pPr>
              <w:pStyle w:val="0"/>
            </w:pPr>
            <w:r>
              <w:rPr>
                <w:sz w:val="20"/>
              </w:rPr>
              <w:t xml:space="preserve">ремонт не менее одного объекта муниципальной собственности муниципального района, муниципального округа или городского округа Архангельской области, используемого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 ежегодно (за исключением 2021 - 2025 годов)</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13 000,0</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13 000,0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567" w:name="P3567"/>
          <w:bookmarkEnd w:id="3567"/>
          <w:p>
            <w:pPr>
              <w:pStyle w:val="0"/>
            </w:pPr>
            <w:r>
              <w:rPr>
                <w:sz w:val="20"/>
              </w:rPr>
              <w:t xml:space="preserve">1.8. Реализация мероприятий ФЦП "Увековечение памяти погибших при защите Отечества на 2019 - 2024 годы"</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42 054,7</w:t>
            </w:r>
          </w:p>
        </w:tc>
        <w:tc>
          <w:tcPr>
            <w:tcW w:w="1191" w:type="dxa"/>
            <w:tcBorders>
              <w:top w:val="nil"/>
              <w:left w:val="nil"/>
              <w:bottom w:val="nil"/>
              <w:right w:val="nil"/>
            </w:tcBorders>
          </w:tcPr>
          <w:p>
            <w:pPr>
              <w:pStyle w:val="0"/>
              <w:jc w:val="center"/>
            </w:pPr>
            <w:r>
              <w:rPr>
                <w:sz w:val="20"/>
              </w:rPr>
              <w:t xml:space="preserve">12 743,9</w:t>
            </w:r>
          </w:p>
        </w:tc>
        <w:tc>
          <w:tcPr>
            <w:tcW w:w="1077" w:type="dxa"/>
            <w:tcBorders>
              <w:top w:val="nil"/>
              <w:left w:val="nil"/>
              <w:bottom w:val="nil"/>
              <w:right w:val="nil"/>
            </w:tcBorders>
          </w:tcPr>
          <w:p>
            <w:pPr>
              <w:pStyle w:val="0"/>
              <w:jc w:val="center"/>
            </w:pPr>
            <w:r>
              <w:rPr>
                <w:sz w:val="20"/>
              </w:rPr>
              <w:t xml:space="preserve">8 699,5</w:t>
            </w:r>
          </w:p>
        </w:tc>
        <w:tc>
          <w:tcPr>
            <w:tcW w:w="1134" w:type="dxa"/>
            <w:tcBorders>
              <w:top w:val="nil"/>
              <w:left w:val="nil"/>
              <w:bottom w:val="nil"/>
              <w:right w:val="nil"/>
            </w:tcBorders>
          </w:tcPr>
          <w:p>
            <w:pPr>
              <w:pStyle w:val="0"/>
              <w:jc w:val="center"/>
            </w:pPr>
            <w:r>
              <w:rPr>
                <w:sz w:val="20"/>
              </w:rPr>
              <w:t xml:space="preserve">20 399,0</w:t>
            </w:r>
          </w:p>
        </w:tc>
        <w:tc>
          <w:tcPr>
            <w:tcW w:w="1134" w:type="dxa"/>
            <w:tcBorders>
              <w:top w:val="nil"/>
              <w:left w:val="nil"/>
              <w:bottom w:val="nil"/>
              <w:right w:val="nil"/>
            </w:tcBorders>
          </w:tcPr>
          <w:p>
            <w:pPr>
              <w:pStyle w:val="0"/>
              <w:jc w:val="center"/>
            </w:pPr>
            <w:r>
              <w:rPr>
                <w:sz w:val="20"/>
              </w:rPr>
              <w:t xml:space="preserve">212,3</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w:t>
            </w:r>
            <w:hyperlink w:history="0" w:anchor="P673" w:tooltip="17. Количество восстановленных (ремонт, реставрация, благоустройство) воинских захоронений в рамках реализации федеральной целевой программы &quot;Увековечение памяти погибших при защите Отечества на 2019 - 2024 годы&quot;, ежегодно">
              <w:r>
                <w:rPr>
                  <w:sz w:val="20"/>
                  <w:color w:val="0000ff"/>
                </w:rPr>
                <w:t xml:space="preserve">17</w:t>
              </w:r>
            </w:hyperlink>
            <w:r>
              <w:rPr>
                <w:sz w:val="20"/>
              </w:rPr>
              <w:t xml:space="preserve">, </w:t>
            </w:r>
            <w:hyperlink w:history="0" w:anchor="P683" w:tooltip="18. Количество установленных мемориальных знаков в рамках реализации федеральной целевой программы &quot;Увековечение памяти погибших при защите Отечества на 2019 - 2024 годы&quot;, ежегодно">
              <w:r>
                <w:rPr>
                  <w:sz w:val="20"/>
                  <w:color w:val="0000ff"/>
                </w:rPr>
                <w:t xml:space="preserve">18</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37 652,5</w:t>
            </w:r>
          </w:p>
        </w:tc>
        <w:tc>
          <w:tcPr>
            <w:tcW w:w="1191" w:type="dxa"/>
            <w:tcBorders>
              <w:top w:val="nil"/>
              <w:left w:val="nil"/>
              <w:bottom w:val="nil"/>
              <w:right w:val="nil"/>
            </w:tcBorders>
          </w:tcPr>
          <w:p>
            <w:pPr>
              <w:pStyle w:val="0"/>
              <w:jc w:val="center"/>
            </w:pPr>
            <w:r>
              <w:rPr>
                <w:sz w:val="20"/>
              </w:rPr>
              <w:t xml:space="preserve">11 469,5</w:t>
            </w:r>
          </w:p>
        </w:tc>
        <w:tc>
          <w:tcPr>
            <w:tcW w:w="1077" w:type="dxa"/>
            <w:tcBorders>
              <w:top w:val="nil"/>
              <w:left w:val="nil"/>
              <w:bottom w:val="nil"/>
              <w:right w:val="nil"/>
            </w:tcBorders>
          </w:tcPr>
          <w:p>
            <w:pPr>
              <w:pStyle w:val="0"/>
              <w:jc w:val="center"/>
            </w:pPr>
            <w:r>
              <w:rPr>
                <w:sz w:val="20"/>
              </w:rPr>
              <w:t xml:space="preserve">7 829,5</w:t>
            </w:r>
          </w:p>
        </w:tc>
        <w:tc>
          <w:tcPr>
            <w:tcW w:w="1134" w:type="dxa"/>
            <w:tcBorders>
              <w:top w:val="nil"/>
              <w:left w:val="nil"/>
              <w:bottom w:val="nil"/>
              <w:right w:val="nil"/>
            </w:tcBorders>
          </w:tcPr>
          <w:p>
            <w:pPr>
              <w:pStyle w:val="0"/>
              <w:jc w:val="center"/>
            </w:pPr>
            <w:r>
              <w:rPr>
                <w:sz w:val="20"/>
              </w:rPr>
              <w:t xml:space="preserve">18 242,8</w:t>
            </w:r>
          </w:p>
        </w:tc>
        <w:tc>
          <w:tcPr>
            <w:tcW w:w="1134" w:type="dxa"/>
            <w:tcBorders>
              <w:top w:val="nil"/>
              <w:left w:val="nil"/>
              <w:bottom w:val="nil"/>
              <w:right w:val="nil"/>
            </w:tcBorders>
          </w:tcPr>
          <w:p>
            <w:pPr>
              <w:pStyle w:val="0"/>
              <w:jc w:val="center"/>
            </w:pPr>
            <w:r>
              <w:rPr>
                <w:sz w:val="20"/>
              </w:rPr>
              <w:t xml:space="preserve">110,7</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4 402,2</w:t>
            </w:r>
          </w:p>
        </w:tc>
        <w:tc>
          <w:tcPr>
            <w:tcW w:w="1191" w:type="dxa"/>
            <w:tcBorders>
              <w:top w:val="nil"/>
              <w:left w:val="nil"/>
              <w:bottom w:val="nil"/>
              <w:right w:val="nil"/>
            </w:tcBorders>
          </w:tcPr>
          <w:p>
            <w:pPr>
              <w:pStyle w:val="0"/>
              <w:jc w:val="center"/>
            </w:pPr>
            <w:r>
              <w:rPr>
                <w:sz w:val="20"/>
              </w:rPr>
              <w:t xml:space="preserve">1 274,4</w:t>
            </w:r>
          </w:p>
        </w:tc>
        <w:tc>
          <w:tcPr>
            <w:tcW w:w="1077" w:type="dxa"/>
            <w:tcBorders>
              <w:top w:val="nil"/>
              <w:left w:val="nil"/>
              <w:bottom w:val="nil"/>
              <w:right w:val="nil"/>
            </w:tcBorders>
          </w:tcPr>
          <w:p>
            <w:pPr>
              <w:pStyle w:val="0"/>
              <w:jc w:val="center"/>
            </w:pPr>
            <w:r>
              <w:rPr>
                <w:sz w:val="20"/>
              </w:rPr>
              <w:t xml:space="preserve">870,0</w:t>
            </w:r>
          </w:p>
        </w:tc>
        <w:tc>
          <w:tcPr>
            <w:tcW w:w="1134" w:type="dxa"/>
            <w:tcBorders>
              <w:top w:val="nil"/>
              <w:left w:val="nil"/>
              <w:bottom w:val="nil"/>
              <w:right w:val="nil"/>
            </w:tcBorders>
          </w:tcPr>
          <w:p>
            <w:pPr>
              <w:pStyle w:val="0"/>
              <w:jc w:val="center"/>
            </w:pPr>
            <w:r>
              <w:rPr>
                <w:sz w:val="20"/>
              </w:rPr>
              <w:t xml:space="preserve">2 156,2</w:t>
            </w:r>
          </w:p>
        </w:tc>
        <w:tc>
          <w:tcPr>
            <w:tcW w:w="1134" w:type="dxa"/>
            <w:tcBorders>
              <w:top w:val="nil"/>
              <w:left w:val="nil"/>
              <w:bottom w:val="nil"/>
              <w:right w:val="nil"/>
            </w:tcBorders>
          </w:tcPr>
          <w:p>
            <w:pPr>
              <w:pStyle w:val="0"/>
              <w:jc w:val="center"/>
            </w:pPr>
            <w:r>
              <w:rPr>
                <w:sz w:val="20"/>
              </w:rPr>
              <w:t xml:space="preserve">101,6</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jc w:val="both"/>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восстановление (ремонт, реставрация, благоустройство) воинских захоронений, поставленных на государственный учет в соответствии со </w:t>
            </w:r>
            <w:hyperlink w:history="0" r:id="rId138" w:tooltip="Закон РФ от 14.01.1993 N 4292-1 (ред. от 13.06.2023) &quot;Об увековечении памяти погибших при защите Отечества&quot; {КонсультантПлюс}">
              <w:r>
                <w:rPr>
                  <w:sz w:val="20"/>
                  <w:color w:val="0000ff"/>
                </w:rPr>
                <w:t xml:space="preserve">статьей пятой</w:t>
              </w:r>
            </w:hyperlink>
            <w:r>
              <w:rPr>
                <w:sz w:val="20"/>
              </w:rPr>
              <w:t xml:space="preserve"> Закона Российской Федерации от 14 января 1993 года N 4292-1 "Об увековечении памяти погибших при защите Отечества", на территории Архангельской области</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41 491,0</w:t>
            </w:r>
          </w:p>
        </w:tc>
        <w:tc>
          <w:tcPr>
            <w:tcW w:w="1191" w:type="dxa"/>
            <w:tcBorders>
              <w:top w:val="nil"/>
              <w:left w:val="nil"/>
              <w:bottom w:val="nil"/>
              <w:right w:val="nil"/>
            </w:tcBorders>
          </w:tcPr>
          <w:p>
            <w:pPr>
              <w:pStyle w:val="0"/>
              <w:jc w:val="center"/>
            </w:pPr>
            <w:r>
              <w:rPr>
                <w:sz w:val="20"/>
              </w:rPr>
              <w:t xml:space="preserve">12 666,9</w:t>
            </w:r>
          </w:p>
        </w:tc>
        <w:tc>
          <w:tcPr>
            <w:tcW w:w="1077" w:type="dxa"/>
            <w:tcBorders>
              <w:top w:val="nil"/>
              <w:left w:val="nil"/>
              <w:bottom w:val="nil"/>
              <w:right w:val="nil"/>
            </w:tcBorders>
          </w:tcPr>
          <w:p>
            <w:pPr>
              <w:pStyle w:val="0"/>
              <w:jc w:val="center"/>
            </w:pPr>
            <w:r>
              <w:rPr>
                <w:sz w:val="20"/>
              </w:rPr>
              <w:t xml:space="preserve">8 562,8</w:t>
            </w:r>
          </w:p>
        </w:tc>
        <w:tc>
          <w:tcPr>
            <w:tcW w:w="1134" w:type="dxa"/>
            <w:tcBorders>
              <w:top w:val="nil"/>
              <w:left w:val="nil"/>
              <w:bottom w:val="nil"/>
              <w:right w:val="nil"/>
            </w:tcBorders>
          </w:tcPr>
          <w:p>
            <w:pPr>
              <w:pStyle w:val="0"/>
              <w:jc w:val="center"/>
            </w:pPr>
            <w:r>
              <w:rPr>
                <w:sz w:val="20"/>
              </w:rPr>
              <w:t xml:space="preserve">20 139,0</w:t>
            </w:r>
          </w:p>
        </w:tc>
        <w:tc>
          <w:tcPr>
            <w:tcW w:w="1134" w:type="dxa"/>
            <w:tcBorders>
              <w:top w:val="nil"/>
              <w:left w:val="nil"/>
              <w:bottom w:val="nil"/>
              <w:right w:val="nil"/>
            </w:tcBorders>
          </w:tcPr>
          <w:p>
            <w:pPr>
              <w:pStyle w:val="0"/>
              <w:jc w:val="center"/>
            </w:pPr>
            <w:r>
              <w:rPr>
                <w:sz w:val="20"/>
              </w:rPr>
              <w:t xml:space="preserve">122,3</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восстановление (ремонт, реставрация, благоустройство) не менее 80 воинских захоронений</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37 229,2</w:t>
            </w:r>
          </w:p>
        </w:tc>
        <w:tc>
          <w:tcPr>
            <w:tcW w:w="1191" w:type="dxa"/>
            <w:tcBorders>
              <w:top w:val="nil"/>
              <w:left w:val="nil"/>
              <w:bottom w:val="nil"/>
              <w:right w:val="nil"/>
            </w:tcBorders>
          </w:tcPr>
          <w:p>
            <w:pPr>
              <w:pStyle w:val="0"/>
              <w:jc w:val="center"/>
            </w:pPr>
            <w:r>
              <w:rPr>
                <w:sz w:val="20"/>
              </w:rPr>
              <w:t xml:space="preserve">11 400,2</w:t>
            </w:r>
          </w:p>
        </w:tc>
        <w:tc>
          <w:tcPr>
            <w:tcW w:w="1077" w:type="dxa"/>
            <w:tcBorders>
              <w:top w:val="nil"/>
              <w:left w:val="nil"/>
              <w:bottom w:val="nil"/>
              <w:right w:val="nil"/>
            </w:tcBorders>
          </w:tcPr>
          <w:p>
            <w:pPr>
              <w:pStyle w:val="0"/>
              <w:jc w:val="center"/>
            </w:pPr>
            <w:r>
              <w:rPr>
                <w:sz w:val="20"/>
              </w:rPr>
              <w:t xml:space="preserve">7 706,5</w:t>
            </w:r>
          </w:p>
        </w:tc>
        <w:tc>
          <w:tcPr>
            <w:tcW w:w="1134" w:type="dxa"/>
            <w:tcBorders>
              <w:top w:val="nil"/>
              <w:left w:val="nil"/>
              <w:bottom w:val="nil"/>
              <w:right w:val="nil"/>
            </w:tcBorders>
          </w:tcPr>
          <w:p>
            <w:pPr>
              <w:pStyle w:val="0"/>
              <w:jc w:val="center"/>
            </w:pPr>
            <w:r>
              <w:rPr>
                <w:sz w:val="20"/>
              </w:rPr>
              <w:t xml:space="preserve">18 062,8</w:t>
            </w:r>
          </w:p>
        </w:tc>
        <w:tc>
          <w:tcPr>
            <w:tcW w:w="1134" w:type="dxa"/>
            <w:tcBorders>
              <w:top w:val="nil"/>
              <w:left w:val="nil"/>
              <w:bottom w:val="nil"/>
              <w:right w:val="nil"/>
            </w:tcBorders>
          </w:tcPr>
          <w:p>
            <w:pPr>
              <w:pStyle w:val="0"/>
              <w:jc w:val="center"/>
            </w:pPr>
            <w:r>
              <w:rPr>
                <w:sz w:val="20"/>
              </w:rPr>
              <w:t xml:space="preserve">59,7</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4 261,8</w:t>
            </w:r>
          </w:p>
        </w:tc>
        <w:tc>
          <w:tcPr>
            <w:tcW w:w="1191" w:type="dxa"/>
            <w:tcBorders>
              <w:top w:val="nil"/>
              <w:left w:val="nil"/>
              <w:bottom w:val="nil"/>
              <w:right w:val="nil"/>
            </w:tcBorders>
          </w:tcPr>
          <w:p>
            <w:pPr>
              <w:pStyle w:val="0"/>
              <w:jc w:val="center"/>
            </w:pPr>
            <w:r>
              <w:rPr>
                <w:sz w:val="20"/>
              </w:rPr>
              <w:t xml:space="preserve">1 266,7</w:t>
            </w:r>
          </w:p>
        </w:tc>
        <w:tc>
          <w:tcPr>
            <w:tcW w:w="1077" w:type="dxa"/>
            <w:tcBorders>
              <w:top w:val="nil"/>
              <w:left w:val="nil"/>
              <w:bottom w:val="nil"/>
              <w:right w:val="nil"/>
            </w:tcBorders>
          </w:tcPr>
          <w:p>
            <w:pPr>
              <w:pStyle w:val="0"/>
              <w:jc w:val="center"/>
            </w:pPr>
            <w:r>
              <w:rPr>
                <w:sz w:val="20"/>
              </w:rPr>
              <w:t xml:space="preserve">856,3</w:t>
            </w:r>
          </w:p>
        </w:tc>
        <w:tc>
          <w:tcPr>
            <w:tcW w:w="1134" w:type="dxa"/>
            <w:tcBorders>
              <w:top w:val="nil"/>
              <w:left w:val="nil"/>
              <w:bottom w:val="nil"/>
              <w:right w:val="nil"/>
            </w:tcBorders>
          </w:tcPr>
          <w:p>
            <w:pPr>
              <w:pStyle w:val="0"/>
              <w:jc w:val="center"/>
            </w:pPr>
            <w:r>
              <w:rPr>
                <w:sz w:val="20"/>
              </w:rPr>
              <w:t xml:space="preserve">2 076,2</w:t>
            </w:r>
          </w:p>
        </w:tc>
        <w:tc>
          <w:tcPr>
            <w:tcW w:w="1134" w:type="dxa"/>
            <w:tcBorders>
              <w:top w:val="nil"/>
              <w:left w:val="nil"/>
              <w:bottom w:val="nil"/>
              <w:right w:val="nil"/>
            </w:tcBorders>
          </w:tcPr>
          <w:p>
            <w:pPr>
              <w:pStyle w:val="0"/>
              <w:jc w:val="center"/>
            </w:pPr>
            <w:r>
              <w:rPr>
                <w:sz w:val="20"/>
              </w:rPr>
              <w:t xml:space="preserve">62,6</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установка мемориальных знаков</w:t>
            </w:r>
          </w:p>
        </w:tc>
        <w:tc>
          <w:tcPr>
            <w:tcW w:w="1814" w:type="dxa"/>
            <w:tcBorders>
              <w:top w:val="nil"/>
              <w:left w:val="nil"/>
              <w:bottom w:val="nil"/>
              <w:right w:val="nil"/>
            </w:tcBorders>
            <w:vMerge w:val="restart"/>
          </w:tcPr>
          <w:p>
            <w:pPr>
              <w:pStyle w:val="0"/>
            </w:pPr>
            <w:r>
              <w:rPr>
                <w:sz w:val="20"/>
              </w:rPr>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563,7</w:t>
            </w:r>
          </w:p>
        </w:tc>
        <w:tc>
          <w:tcPr>
            <w:tcW w:w="1191" w:type="dxa"/>
            <w:tcBorders>
              <w:top w:val="nil"/>
              <w:left w:val="nil"/>
              <w:bottom w:val="nil"/>
              <w:right w:val="nil"/>
            </w:tcBorders>
          </w:tcPr>
          <w:p>
            <w:pPr>
              <w:pStyle w:val="0"/>
              <w:jc w:val="center"/>
            </w:pPr>
            <w:r>
              <w:rPr>
                <w:sz w:val="20"/>
              </w:rPr>
              <w:t xml:space="preserve">77,0</w:t>
            </w:r>
          </w:p>
        </w:tc>
        <w:tc>
          <w:tcPr>
            <w:tcW w:w="1077" w:type="dxa"/>
            <w:tcBorders>
              <w:top w:val="nil"/>
              <w:left w:val="nil"/>
              <w:bottom w:val="nil"/>
              <w:right w:val="nil"/>
            </w:tcBorders>
          </w:tcPr>
          <w:p>
            <w:pPr>
              <w:pStyle w:val="0"/>
              <w:jc w:val="center"/>
            </w:pPr>
            <w:r>
              <w:rPr>
                <w:sz w:val="20"/>
              </w:rPr>
              <w:t xml:space="preserve">136,7</w:t>
            </w:r>
          </w:p>
        </w:tc>
        <w:tc>
          <w:tcPr>
            <w:tcW w:w="1134" w:type="dxa"/>
            <w:tcBorders>
              <w:top w:val="nil"/>
              <w:left w:val="nil"/>
              <w:bottom w:val="nil"/>
              <w:right w:val="nil"/>
            </w:tcBorders>
          </w:tcPr>
          <w:p>
            <w:pPr>
              <w:pStyle w:val="0"/>
              <w:jc w:val="center"/>
            </w:pPr>
            <w:r>
              <w:rPr>
                <w:sz w:val="20"/>
              </w:rPr>
              <w:t xml:space="preserve">260,0</w:t>
            </w:r>
          </w:p>
        </w:tc>
        <w:tc>
          <w:tcPr>
            <w:tcW w:w="1134" w:type="dxa"/>
            <w:tcBorders>
              <w:top w:val="nil"/>
              <w:left w:val="nil"/>
              <w:bottom w:val="nil"/>
              <w:right w:val="nil"/>
            </w:tcBorders>
          </w:tcPr>
          <w:p>
            <w:pPr>
              <w:pStyle w:val="0"/>
              <w:jc w:val="center"/>
            </w:pPr>
            <w:r>
              <w:rPr>
                <w:sz w:val="20"/>
              </w:rPr>
              <w:t xml:space="preserve">90,0</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установка не менее 150 мемориальных знаков</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423,3</w:t>
            </w:r>
          </w:p>
        </w:tc>
        <w:tc>
          <w:tcPr>
            <w:tcW w:w="1191" w:type="dxa"/>
            <w:tcBorders>
              <w:top w:val="nil"/>
              <w:left w:val="nil"/>
              <w:bottom w:val="nil"/>
              <w:right w:val="nil"/>
            </w:tcBorders>
          </w:tcPr>
          <w:p>
            <w:pPr>
              <w:pStyle w:val="0"/>
              <w:jc w:val="center"/>
            </w:pPr>
            <w:r>
              <w:rPr>
                <w:sz w:val="20"/>
              </w:rPr>
              <w:t xml:space="preserve">69,3</w:t>
            </w:r>
          </w:p>
        </w:tc>
        <w:tc>
          <w:tcPr>
            <w:tcW w:w="1077" w:type="dxa"/>
            <w:tcBorders>
              <w:top w:val="nil"/>
              <w:left w:val="nil"/>
              <w:bottom w:val="nil"/>
              <w:right w:val="nil"/>
            </w:tcBorders>
          </w:tcPr>
          <w:p>
            <w:pPr>
              <w:pStyle w:val="0"/>
              <w:jc w:val="center"/>
            </w:pPr>
            <w:r>
              <w:rPr>
                <w:sz w:val="20"/>
              </w:rPr>
              <w:t xml:space="preserve">123,0</w:t>
            </w:r>
          </w:p>
        </w:tc>
        <w:tc>
          <w:tcPr>
            <w:tcW w:w="1134" w:type="dxa"/>
            <w:tcBorders>
              <w:top w:val="nil"/>
              <w:left w:val="nil"/>
              <w:bottom w:val="nil"/>
              <w:right w:val="nil"/>
            </w:tcBorders>
          </w:tcPr>
          <w:p>
            <w:pPr>
              <w:pStyle w:val="0"/>
              <w:jc w:val="center"/>
            </w:pPr>
            <w:r>
              <w:rPr>
                <w:sz w:val="20"/>
              </w:rPr>
              <w:t xml:space="preserve">180,0</w:t>
            </w:r>
          </w:p>
        </w:tc>
        <w:tc>
          <w:tcPr>
            <w:tcW w:w="1134" w:type="dxa"/>
            <w:tcBorders>
              <w:top w:val="nil"/>
              <w:left w:val="nil"/>
              <w:bottom w:val="nil"/>
              <w:right w:val="nil"/>
            </w:tcBorders>
          </w:tcPr>
          <w:p>
            <w:pPr>
              <w:pStyle w:val="0"/>
              <w:jc w:val="center"/>
            </w:pPr>
            <w:r>
              <w:rPr>
                <w:sz w:val="20"/>
              </w:rPr>
              <w:t xml:space="preserve">51,0</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140,4</w:t>
            </w:r>
          </w:p>
        </w:tc>
        <w:tc>
          <w:tcPr>
            <w:tcW w:w="1191" w:type="dxa"/>
            <w:tcBorders>
              <w:top w:val="nil"/>
              <w:left w:val="nil"/>
              <w:bottom w:val="nil"/>
              <w:right w:val="nil"/>
            </w:tcBorders>
          </w:tcPr>
          <w:p>
            <w:pPr>
              <w:pStyle w:val="0"/>
              <w:jc w:val="center"/>
            </w:pPr>
            <w:r>
              <w:rPr>
                <w:sz w:val="20"/>
              </w:rPr>
              <w:t xml:space="preserve">7,7</w:t>
            </w:r>
          </w:p>
        </w:tc>
        <w:tc>
          <w:tcPr>
            <w:tcW w:w="1077" w:type="dxa"/>
            <w:tcBorders>
              <w:top w:val="nil"/>
              <w:left w:val="nil"/>
              <w:bottom w:val="nil"/>
              <w:right w:val="nil"/>
            </w:tcBorders>
          </w:tcPr>
          <w:p>
            <w:pPr>
              <w:pStyle w:val="0"/>
              <w:jc w:val="center"/>
            </w:pPr>
            <w:r>
              <w:rPr>
                <w:sz w:val="20"/>
              </w:rPr>
              <w:t xml:space="preserve">13,7</w:t>
            </w:r>
          </w:p>
        </w:tc>
        <w:tc>
          <w:tcPr>
            <w:tcW w:w="1134" w:type="dxa"/>
            <w:tcBorders>
              <w:top w:val="nil"/>
              <w:left w:val="nil"/>
              <w:bottom w:val="nil"/>
              <w:right w:val="nil"/>
            </w:tcBorders>
          </w:tcPr>
          <w:p>
            <w:pPr>
              <w:pStyle w:val="0"/>
              <w:jc w:val="center"/>
            </w:pPr>
            <w:r>
              <w:rPr>
                <w:sz w:val="20"/>
              </w:rPr>
              <w:t xml:space="preserve">80,0</w:t>
            </w:r>
          </w:p>
        </w:tc>
        <w:tc>
          <w:tcPr>
            <w:tcW w:w="1134" w:type="dxa"/>
            <w:tcBorders>
              <w:top w:val="nil"/>
              <w:left w:val="nil"/>
              <w:bottom w:val="nil"/>
              <w:right w:val="nil"/>
            </w:tcBorders>
          </w:tcPr>
          <w:p>
            <w:pPr>
              <w:pStyle w:val="0"/>
              <w:jc w:val="center"/>
            </w:pPr>
            <w:r>
              <w:rPr>
                <w:sz w:val="20"/>
              </w:rPr>
              <w:t xml:space="preserve">39,0</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735" w:name="P3735"/>
          <w:bookmarkEnd w:id="3735"/>
          <w:p>
            <w:pPr>
              <w:pStyle w:val="0"/>
            </w:pPr>
            <w:r>
              <w:rPr>
                <w:sz w:val="20"/>
              </w:rPr>
              <w:t xml:space="preserve">1.9. Приобретение помещений для муниципального учреждения "Молодежный Центр" по адресу: Архангельская область, г. Котлас, ул. Володарского, д. 21</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21 516,8</w:t>
            </w:r>
          </w:p>
        </w:tc>
        <w:tc>
          <w:tcPr>
            <w:tcW w:w="1191" w:type="dxa"/>
            <w:tcBorders>
              <w:top w:val="nil"/>
              <w:left w:val="nil"/>
              <w:bottom w:val="nil"/>
              <w:right w:val="nil"/>
            </w:tcBorders>
          </w:tcPr>
          <w:p>
            <w:pPr>
              <w:pStyle w:val="0"/>
              <w:jc w:val="center"/>
            </w:pPr>
            <w:r>
              <w:rPr>
                <w:sz w:val="20"/>
              </w:rPr>
              <w:t xml:space="preserve">12 016,8</w:t>
            </w:r>
          </w:p>
        </w:tc>
        <w:tc>
          <w:tcPr>
            <w:tcW w:w="1077" w:type="dxa"/>
            <w:tcBorders>
              <w:top w:val="nil"/>
              <w:left w:val="nil"/>
              <w:bottom w:val="nil"/>
              <w:right w:val="nil"/>
            </w:tcBorders>
          </w:tcPr>
          <w:p>
            <w:pPr>
              <w:pStyle w:val="0"/>
              <w:jc w:val="center"/>
            </w:pPr>
            <w:r>
              <w:rPr>
                <w:sz w:val="20"/>
              </w:rPr>
              <w:t xml:space="preserve">9 500,0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t xml:space="preserve">приобретение помещений для муниципального учреждения</w:t>
            </w:r>
          </w:p>
        </w:tc>
        <w:tc>
          <w:tcPr>
            <w:tcW w:w="2268" w:type="dxa"/>
            <w:tcBorders>
              <w:top w:val="nil"/>
              <w:left w:val="nil"/>
              <w:bottom w:val="nil"/>
              <w:right w:val="nil"/>
            </w:tcBorders>
            <w:vMerge w:val="restart"/>
          </w:tcPr>
          <w:p>
            <w:pPr>
              <w:pStyle w:val="0"/>
            </w:pP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пункты 2</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20 400,0</w:t>
            </w:r>
          </w:p>
        </w:tc>
        <w:tc>
          <w:tcPr>
            <w:tcW w:w="1191" w:type="dxa"/>
            <w:tcBorders>
              <w:top w:val="nil"/>
              <w:left w:val="nil"/>
              <w:bottom w:val="nil"/>
              <w:right w:val="nil"/>
            </w:tcBorders>
          </w:tcPr>
          <w:p>
            <w:pPr>
              <w:pStyle w:val="0"/>
              <w:jc w:val="center"/>
            </w:pPr>
            <w:r>
              <w:rPr>
                <w:sz w:val="20"/>
              </w:rPr>
              <w:t xml:space="preserve">11 400,0</w:t>
            </w:r>
          </w:p>
        </w:tc>
        <w:tc>
          <w:tcPr>
            <w:tcW w:w="1077" w:type="dxa"/>
            <w:tcBorders>
              <w:top w:val="nil"/>
              <w:left w:val="nil"/>
              <w:bottom w:val="nil"/>
              <w:right w:val="nil"/>
            </w:tcBorders>
          </w:tcPr>
          <w:p>
            <w:pPr>
              <w:pStyle w:val="0"/>
              <w:jc w:val="center"/>
            </w:pPr>
            <w:r>
              <w:rPr>
                <w:sz w:val="20"/>
              </w:rPr>
              <w:t xml:space="preserve">9 000,0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1 116,8</w:t>
            </w:r>
          </w:p>
        </w:tc>
        <w:tc>
          <w:tcPr>
            <w:tcW w:w="1191" w:type="dxa"/>
            <w:tcBorders>
              <w:top w:val="nil"/>
              <w:left w:val="nil"/>
              <w:bottom w:val="nil"/>
              <w:right w:val="nil"/>
            </w:tcBorders>
          </w:tcPr>
          <w:p>
            <w:pPr>
              <w:pStyle w:val="0"/>
              <w:jc w:val="center"/>
            </w:pPr>
            <w:r>
              <w:rPr>
                <w:sz w:val="20"/>
              </w:rPr>
              <w:t xml:space="preserve">616,8</w:t>
            </w:r>
          </w:p>
        </w:tc>
        <w:tc>
          <w:tcPr>
            <w:tcW w:w="1077" w:type="dxa"/>
            <w:tcBorders>
              <w:top w:val="nil"/>
              <w:left w:val="nil"/>
              <w:bottom w:val="nil"/>
              <w:right w:val="nil"/>
            </w:tcBorders>
          </w:tcPr>
          <w:p>
            <w:pPr>
              <w:pStyle w:val="0"/>
              <w:jc w:val="center"/>
            </w:pPr>
            <w:r>
              <w:rPr>
                <w:sz w:val="20"/>
              </w:rPr>
              <w:t xml:space="preserve">500,0</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12"/>
            <w:tcW w:w="20072" w:type="dxa"/>
            <w:tcBorders>
              <w:top w:val="nil"/>
              <w:left w:val="nil"/>
              <w:bottom w:val="nil"/>
              <w:right w:val="nil"/>
            </w:tcBorders>
          </w:tcPr>
          <w:p>
            <w:pPr>
              <w:pStyle w:val="0"/>
              <w:outlineLvl w:val="3"/>
            </w:pPr>
            <w:r>
              <w:rPr>
                <w:sz w:val="20"/>
              </w:rPr>
              <w:t xml:space="preserve">Задача N 2 - обеспечение кадровой безопасности сферы молодежной политики и патриотического воспитания</w:t>
            </w:r>
          </w:p>
        </w:tc>
      </w:tr>
      <w:tr>
        <w:tc>
          <w:tcPr>
            <w:tcW w:w="2098" w:type="dxa"/>
            <w:tcBorders>
              <w:top w:val="nil"/>
              <w:left w:val="nil"/>
              <w:bottom w:val="nil"/>
              <w:right w:val="nil"/>
            </w:tcBorders>
            <w:vMerge w:val="restart"/>
          </w:tcPr>
          <w:bookmarkStart w:id="3788" w:name="P3788"/>
          <w:bookmarkEnd w:id="3788"/>
          <w:p>
            <w:pPr>
              <w:pStyle w:val="0"/>
            </w:pPr>
            <w:r>
              <w:rPr>
                <w:sz w:val="20"/>
              </w:rPr>
              <w:t xml:space="preserve">2.1. Организация мероприятий по развитию кадровой безопасности сферы молодежной политики и патриотического воспитания</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16 550,0</w:t>
            </w:r>
          </w:p>
        </w:tc>
        <w:tc>
          <w:tcPr>
            <w:tcW w:w="1191" w:type="dxa"/>
            <w:tcBorders>
              <w:top w:val="nil"/>
              <w:left w:val="nil"/>
              <w:bottom w:val="nil"/>
              <w:right w:val="nil"/>
            </w:tcBorders>
          </w:tcPr>
          <w:p>
            <w:pPr>
              <w:pStyle w:val="0"/>
              <w:jc w:val="center"/>
            </w:pPr>
            <w:r>
              <w:rPr>
                <w:sz w:val="20"/>
              </w:rPr>
              <w:t xml:space="preserve">2 050,0</w:t>
            </w:r>
          </w:p>
        </w:tc>
        <w:tc>
          <w:tcPr>
            <w:tcW w:w="1077" w:type="dxa"/>
            <w:tcBorders>
              <w:top w:val="nil"/>
              <w:left w:val="nil"/>
              <w:bottom w:val="nil"/>
              <w:right w:val="nil"/>
            </w:tcBorders>
          </w:tcPr>
          <w:p>
            <w:pPr>
              <w:pStyle w:val="0"/>
              <w:jc w:val="center"/>
            </w:pPr>
            <w:r>
              <w:rPr>
                <w:sz w:val="20"/>
              </w:rPr>
              <w:t xml:space="preserve">3 050,0</w:t>
            </w:r>
          </w:p>
        </w:tc>
        <w:tc>
          <w:tcPr>
            <w:tcW w:w="1134" w:type="dxa"/>
            <w:tcBorders>
              <w:top w:val="nil"/>
              <w:left w:val="nil"/>
              <w:bottom w:val="nil"/>
              <w:right w:val="nil"/>
            </w:tcBorders>
          </w:tcPr>
          <w:p>
            <w:pPr>
              <w:pStyle w:val="0"/>
              <w:jc w:val="center"/>
            </w:pPr>
            <w:r>
              <w:rPr>
                <w:sz w:val="20"/>
              </w:rPr>
              <w:t xml:space="preserve">3 050,0</w:t>
            </w:r>
          </w:p>
        </w:tc>
        <w:tc>
          <w:tcPr>
            <w:tcW w:w="1134" w:type="dxa"/>
            <w:tcBorders>
              <w:top w:val="nil"/>
              <w:left w:val="nil"/>
              <w:bottom w:val="nil"/>
              <w:right w:val="nil"/>
            </w:tcBorders>
          </w:tcPr>
          <w:p>
            <w:pPr>
              <w:pStyle w:val="0"/>
              <w:jc w:val="center"/>
            </w:pPr>
            <w:r>
              <w:rPr>
                <w:sz w:val="20"/>
              </w:rPr>
              <w:t xml:space="preserve">3 050,0</w:t>
            </w:r>
          </w:p>
        </w:tc>
        <w:tc>
          <w:tcPr>
            <w:tcW w:w="1191" w:type="dxa"/>
            <w:tcBorders>
              <w:top w:val="nil"/>
              <w:left w:val="nil"/>
              <w:bottom w:val="nil"/>
              <w:right w:val="nil"/>
            </w:tcBorders>
          </w:tcPr>
          <w:p>
            <w:pPr>
              <w:pStyle w:val="0"/>
              <w:jc w:val="center"/>
            </w:pPr>
            <w:r>
              <w:rPr>
                <w:sz w:val="20"/>
              </w:rPr>
              <w:t xml:space="preserve">3 050,0</w:t>
            </w:r>
          </w:p>
        </w:tc>
        <w:tc>
          <w:tcPr>
            <w:tcW w:w="1191" w:type="dxa"/>
            <w:tcBorders>
              <w:top w:val="nil"/>
              <w:left w:val="nil"/>
              <w:bottom w:val="nil"/>
              <w:right w:val="nil"/>
            </w:tcBorders>
          </w:tcPr>
          <w:p>
            <w:pPr>
              <w:pStyle w:val="0"/>
              <w:jc w:val="center"/>
            </w:pPr>
            <w:r>
              <w:rPr>
                <w:sz w:val="20"/>
              </w:rPr>
              <w:t xml:space="preserve">2 300,0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20" w:tooltip="2. Степень вовлеченности молодежи в мероприятия государственных и муниципальных учреждений по работе с молодежью и ресурсных центров для молодежи в Архангельской области">
              <w:r>
                <w:rPr>
                  <w:sz w:val="20"/>
                  <w:color w:val="0000ff"/>
                </w:rPr>
                <w:t xml:space="preserve">2</w:t>
              </w:r>
            </w:hyperlink>
            <w:r>
              <w:rPr>
                <w:sz w:val="20"/>
              </w:rPr>
              <w:t xml:space="preserve">, </w:t>
            </w:r>
            <w:hyperlink w:history="0" w:anchor="P540" w:tooltip="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 ежегодно">
              <w:r>
                <w:rPr>
                  <w:sz w:val="20"/>
                  <w:color w:val="0000ff"/>
                </w:rPr>
                <w:t xml:space="preserve">4</w:t>
              </w:r>
            </w:hyperlink>
            <w:r>
              <w:rPr>
                <w:sz w:val="20"/>
              </w:rPr>
              <w:t xml:space="preserve">, </w:t>
            </w:r>
            <w:hyperlink w:history="0" w:anchor="P550" w:tooltip="5. Доля граждан, участвующих в мероприятиях по патриотическому воспитанию, по отношению к общему количеству граждан, проживающих в Архангельской области, ежегодно">
              <w:r>
                <w:rPr>
                  <w:sz w:val="20"/>
                  <w:color w:val="0000ff"/>
                </w:rPr>
                <w:t xml:space="preserve">5</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16 550,0</w:t>
            </w:r>
          </w:p>
        </w:tc>
        <w:tc>
          <w:tcPr>
            <w:tcW w:w="1191" w:type="dxa"/>
            <w:tcBorders>
              <w:top w:val="nil"/>
              <w:left w:val="nil"/>
              <w:bottom w:val="nil"/>
              <w:right w:val="nil"/>
            </w:tcBorders>
          </w:tcPr>
          <w:p>
            <w:pPr>
              <w:pStyle w:val="0"/>
              <w:jc w:val="center"/>
            </w:pPr>
            <w:r>
              <w:rPr>
                <w:sz w:val="20"/>
              </w:rPr>
              <w:t xml:space="preserve">2 050,0</w:t>
            </w:r>
          </w:p>
        </w:tc>
        <w:tc>
          <w:tcPr>
            <w:tcW w:w="1077" w:type="dxa"/>
            <w:tcBorders>
              <w:top w:val="nil"/>
              <w:left w:val="nil"/>
              <w:bottom w:val="nil"/>
              <w:right w:val="nil"/>
            </w:tcBorders>
          </w:tcPr>
          <w:p>
            <w:pPr>
              <w:pStyle w:val="0"/>
              <w:jc w:val="center"/>
            </w:pPr>
            <w:r>
              <w:rPr>
                <w:sz w:val="20"/>
              </w:rPr>
              <w:t xml:space="preserve">3 050,0</w:t>
            </w:r>
          </w:p>
        </w:tc>
        <w:tc>
          <w:tcPr>
            <w:tcW w:w="1134" w:type="dxa"/>
            <w:tcBorders>
              <w:top w:val="nil"/>
              <w:left w:val="nil"/>
              <w:bottom w:val="nil"/>
              <w:right w:val="nil"/>
            </w:tcBorders>
          </w:tcPr>
          <w:p>
            <w:pPr>
              <w:pStyle w:val="0"/>
              <w:jc w:val="center"/>
            </w:pPr>
            <w:r>
              <w:rPr>
                <w:sz w:val="20"/>
              </w:rPr>
              <w:t xml:space="preserve">3 050,0</w:t>
            </w:r>
          </w:p>
        </w:tc>
        <w:tc>
          <w:tcPr>
            <w:tcW w:w="1134" w:type="dxa"/>
            <w:tcBorders>
              <w:top w:val="nil"/>
              <w:left w:val="nil"/>
              <w:bottom w:val="nil"/>
              <w:right w:val="nil"/>
            </w:tcBorders>
          </w:tcPr>
          <w:p>
            <w:pPr>
              <w:pStyle w:val="0"/>
              <w:jc w:val="center"/>
            </w:pPr>
            <w:r>
              <w:rPr>
                <w:sz w:val="20"/>
              </w:rPr>
              <w:t xml:space="preserve">3 050,0</w:t>
            </w:r>
          </w:p>
        </w:tc>
        <w:tc>
          <w:tcPr>
            <w:tcW w:w="1191" w:type="dxa"/>
            <w:tcBorders>
              <w:top w:val="nil"/>
              <w:left w:val="nil"/>
              <w:bottom w:val="nil"/>
              <w:right w:val="nil"/>
            </w:tcBorders>
          </w:tcPr>
          <w:p>
            <w:pPr>
              <w:pStyle w:val="0"/>
              <w:jc w:val="center"/>
            </w:pPr>
            <w:r>
              <w:rPr>
                <w:sz w:val="20"/>
              </w:rPr>
              <w:t xml:space="preserve">3 050,0</w:t>
            </w:r>
          </w:p>
        </w:tc>
        <w:tc>
          <w:tcPr>
            <w:tcW w:w="1191" w:type="dxa"/>
            <w:tcBorders>
              <w:top w:val="nil"/>
              <w:left w:val="nil"/>
              <w:bottom w:val="nil"/>
              <w:right w:val="nil"/>
            </w:tcBorders>
          </w:tcPr>
          <w:p>
            <w:pPr>
              <w:pStyle w:val="0"/>
              <w:jc w:val="center"/>
            </w:pPr>
            <w:r>
              <w:rPr>
                <w:sz w:val="20"/>
              </w:rPr>
              <w:t xml:space="preserve">2 300,0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tcPr>
          <w:p>
            <w:pPr>
              <w:pStyle w:val="0"/>
            </w:pPr>
            <w:r>
              <w:rPr>
                <w:sz w:val="20"/>
              </w:rPr>
              <w:t xml:space="preserve">в том числе:</w:t>
            </w:r>
          </w:p>
        </w:tc>
        <w:tc>
          <w:tcPr>
            <w:tcW w:w="1814"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098" w:type="dxa"/>
            <w:tcBorders>
              <w:top w:val="nil"/>
              <w:left w:val="nil"/>
              <w:bottom w:val="nil"/>
              <w:right w:val="nil"/>
            </w:tcBorders>
            <w:vMerge w:val="restart"/>
          </w:tcPr>
          <w:p>
            <w:pPr>
              <w:pStyle w:val="0"/>
            </w:pPr>
            <w:r>
              <w:rPr>
                <w:sz w:val="20"/>
              </w:rPr>
              <w:t xml:space="preserve">проведение регионального этапа конкурса "Лучший работник сферы государственной молодежной политики"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550,0</w:t>
            </w:r>
          </w:p>
        </w:tc>
        <w:tc>
          <w:tcPr>
            <w:tcW w:w="1191" w:type="dxa"/>
            <w:tcBorders>
              <w:top w:val="nil"/>
              <w:left w:val="nil"/>
              <w:bottom w:val="nil"/>
              <w:right w:val="nil"/>
            </w:tcBorders>
          </w:tcPr>
          <w:p>
            <w:pPr>
              <w:pStyle w:val="0"/>
              <w:jc w:val="center"/>
            </w:pPr>
            <w:r>
              <w:rPr>
                <w:sz w:val="20"/>
              </w:rPr>
              <w:t xml:space="preserve">50,0</w:t>
            </w:r>
          </w:p>
        </w:tc>
        <w:tc>
          <w:tcPr>
            <w:tcW w:w="1077" w:type="dxa"/>
            <w:tcBorders>
              <w:top w:val="nil"/>
              <w:left w:val="nil"/>
              <w:bottom w:val="nil"/>
              <w:right w:val="nil"/>
            </w:tcBorders>
          </w:tcPr>
          <w:p>
            <w:pPr>
              <w:pStyle w:val="0"/>
              <w:jc w:val="center"/>
            </w:pPr>
            <w:r>
              <w:rPr>
                <w:sz w:val="20"/>
              </w:rPr>
              <w:t xml:space="preserve">50,0</w:t>
            </w:r>
          </w:p>
        </w:tc>
        <w:tc>
          <w:tcPr>
            <w:tcW w:w="1134" w:type="dxa"/>
            <w:tcBorders>
              <w:top w:val="nil"/>
              <w:left w:val="nil"/>
              <w:bottom w:val="nil"/>
              <w:right w:val="nil"/>
            </w:tcBorders>
          </w:tcPr>
          <w:p>
            <w:pPr>
              <w:pStyle w:val="0"/>
              <w:jc w:val="center"/>
            </w:pPr>
            <w:r>
              <w:rPr>
                <w:sz w:val="20"/>
              </w:rPr>
              <w:t xml:space="preserve">50,0</w:t>
            </w:r>
          </w:p>
        </w:tc>
        <w:tc>
          <w:tcPr>
            <w:tcW w:w="1134" w:type="dxa"/>
            <w:tcBorders>
              <w:top w:val="nil"/>
              <w:left w:val="nil"/>
              <w:bottom w:val="nil"/>
              <w:right w:val="nil"/>
            </w:tcBorders>
          </w:tcPr>
          <w:p>
            <w:pPr>
              <w:pStyle w:val="0"/>
              <w:jc w:val="center"/>
            </w:pPr>
            <w:r>
              <w:rPr>
                <w:sz w:val="20"/>
              </w:rPr>
              <w:t xml:space="preserve">50,0</w:t>
            </w:r>
          </w:p>
        </w:tc>
        <w:tc>
          <w:tcPr>
            <w:tcW w:w="1191" w:type="dxa"/>
            <w:tcBorders>
              <w:top w:val="nil"/>
              <w:left w:val="nil"/>
              <w:bottom w:val="nil"/>
              <w:right w:val="nil"/>
            </w:tcBorders>
          </w:tcPr>
          <w:p>
            <w:pPr>
              <w:pStyle w:val="0"/>
              <w:jc w:val="center"/>
            </w:pPr>
            <w:r>
              <w:rPr>
                <w:sz w:val="20"/>
              </w:rPr>
              <w:t xml:space="preserve">50,0</w:t>
            </w:r>
          </w:p>
        </w:tc>
        <w:tc>
          <w:tcPr>
            <w:tcW w:w="1191" w:type="dxa"/>
            <w:tcBorders>
              <w:top w:val="nil"/>
              <w:left w:val="nil"/>
              <w:bottom w:val="nil"/>
              <w:right w:val="nil"/>
            </w:tcBorders>
          </w:tcPr>
          <w:p>
            <w:pPr>
              <w:pStyle w:val="0"/>
              <w:jc w:val="center"/>
            </w:pPr>
            <w:r>
              <w:rPr>
                <w:sz w:val="20"/>
              </w:rPr>
              <w:t xml:space="preserve">300,0</w:t>
            </w:r>
          </w:p>
        </w:tc>
        <w:tc>
          <w:tcPr>
            <w:tcW w:w="3742" w:type="dxa"/>
            <w:tcBorders>
              <w:top w:val="nil"/>
              <w:left w:val="nil"/>
              <w:bottom w:val="nil"/>
              <w:right w:val="nil"/>
            </w:tcBorders>
            <w:vMerge w:val="restart"/>
          </w:tcPr>
          <w:p>
            <w:pPr>
              <w:pStyle w:val="0"/>
            </w:pPr>
            <w:r>
              <w:rPr>
                <w:sz w:val="20"/>
              </w:rPr>
              <w:t xml:space="preserve">проведение 1 регионального этапа конкурса "Лучший работник сферы государственной молодежной политики"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550,0</w:t>
            </w:r>
          </w:p>
        </w:tc>
        <w:tc>
          <w:tcPr>
            <w:tcW w:w="1191" w:type="dxa"/>
            <w:tcBorders>
              <w:top w:val="nil"/>
              <w:left w:val="nil"/>
              <w:bottom w:val="nil"/>
              <w:right w:val="nil"/>
            </w:tcBorders>
          </w:tcPr>
          <w:p>
            <w:pPr>
              <w:pStyle w:val="0"/>
              <w:jc w:val="center"/>
            </w:pPr>
            <w:r>
              <w:rPr>
                <w:sz w:val="20"/>
              </w:rPr>
              <w:t xml:space="preserve">50,0</w:t>
            </w:r>
          </w:p>
        </w:tc>
        <w:tc>
          <w:tcPr>
            <w:tcW w:w="1077" w:type="dxa"/>
            <w:tcBorders>
              <w:top w:val="nil"/>
              <w:left w:val="nil"/>
              <w:bottom w:val="nil"/>
              <w:right w:val="nil"/>
            </w:tcBorders>
          </w:tcPr>
          <w:p>
            <w:pPr>
              <w:pStyle w:val="0"/>
              <w:jc w:val="center"/>
            </w:pPr>
            <w:r>
              <w:rPr>
                <w:sz w:val="20"/>
              </w:rPr>
              <w:t xml:space="preserve">50,0</w:t>
            </w:r>
          </w:p>
        </w:tc>
        <w:tc>
          <w:tcPr>
            <w:tcW w:w="1134" w:type="dxa"/>
            <w:tcBorders>
              <w:top w:val="nil"/>
              <w:left w:val="nil"/>
              <w:bottom w:val="nil"/>
              <w:right w:val="nil"/>
            </w:tcBorders>
          </w:tcPr>
          <w:p>
            <w:pPr>
              <w:pStyle w:val="0"/>
              <w:jc w:val="center"/>
            </w:pPr>
            <w:r>
              <w:rPr>
                <w:sz w:val="20"/>
              </w:rPr>
              <w:t xml:space="preserve">50,0</w:t>
            </w:r>
          </w:p>
        </w:tc>
        <w:tc>
          <w:tcPr>
            <w:tcW w:w="1134" w:type="dxa"/>
            <w:tcBorders>
              <w:top w:val="nil"/>
              <w:left w:val="nil"/>
              <w:bottom w:val="nil"/>
              <w:right w:val="nil"/>
            </w:tcBorders>
          </w:tcPr>
          <w:p>
            <w:pPr>
              <w:pStyle w:val="0"/>
              <w:jc w:val="center"/>
            </w:pPr>
            <w:r>
              <w:rPr>
                <w:sz w:val="20"/>
              </w:rPr>
              <w:t xml:space="preserve">50,0</w:t>
            </w:r>
          </w:p>
        </w:tc>
        <w:tc>
          <w:tcPr>
            <w:tcW w:w="1191" w:type="dxa"/>
            <w:tcBorders>
              <w:top w:val="nil"/>
              <w:left w:val="nil"/>
              <w:bottom w:val="nil"/>
              <w:right w:val="nil"/>
            </w:tcBorders>
          </w:tcPr>
          <w:p>
            <w:pPr>
              <w:pStyle w:val="0"/>
              <w:jc w:val="center"/>
            </w:pPr>
            <w:r>
              <w:rPr>
                <w:sz w:val="20"/>
              </w:rPr>
              <w:t xml:space="preserve">50,0</w:t>
            </w:r>
          </w:p>
        </w:tc>
        <w:tc>
          <w:tcPr>
            <w:tcW w:w="1191" w:type="dxa"/>
            <w:tcBorders>
              <w:top w:val="nil"/>
              <w:left w:val="nil"/>
              <w:bottom w:val="nil"/>
              <w:right w:val="nil"/>
            </w:tcBorders>
          </w:tcPr>
          <w:p>
            <w:pPr>
              <w:pStyle w:val="0"/>
              <w:jc w:val="center"/>
            </w:pPr>
            <w:r>
              <w:rPr>
                <w:sz w:val="20"/>
              </w:rPr>
              <w:t xml:space="preserve">300,0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p>
            <w:pPr>
              <w:pStyle w:val="0"/>
            </w:pPr>
            <w:r>
              <w:rPr>
                <w:sz w:val="20"/>
              </w:rPr>
              <w:t xml:space="preserve">организация обучения по программам повышения квалификации и образовательных мероприятий для специалистов по работе с молодежью и сферы патриотического воспитания</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16 000,0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2 000,0</w:t>
            </w:r>
          </w:p>
        </w:tc>
        <w:tc>
          <w:tcPr>
            <w:tcW w:w="3742" w:type="dxa"/>
            <w:tcBorders>
              <w:top w:val="nil"/>
              <w:left w:val="nil"/>
              <w:bottom w:val="nil"/>
              <w:right w:val="nil"/>
            </w:tcBorders>
            <w:vMerge w:val="restart"/>
          </w:tcPr>
          <w:p>
            <w:pPr>
              <w:pStyle w:val="0"/>
            </w:pPr>
            <w:r>
              <w:rPr>
                <w:sz w:val="20"/>
              </w:rPr>
              <w:t xml:space="preserve">организация образовательных мероприятий не менее чем для 120 специалистов сферы государственной молодежной политики и патриотического воспитания ежегодно</w:t>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16 000,0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34"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3 000,0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3956" w:name="P3956"/>
          <w:bookmarkEnd w:id="3956"/>
          <w:p>
            <w:pPr>
              <w:pStyle w:val="0"/>
            </w:pPr>
            <w:r>
              <w:rPr>
                <w:sz w:val="20"/>
              </w:rPr>
              <w:t xml:space="preserve">2.2. Субсидии государственным учреждениям Архангельской области сферы государственной молодежной политики на иные цели в части обеспечения их основной деятельности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8 094,5</w:t>
            </w:r>
          </w:p>
        </w:tc>
        <w:tc>
          <w:tcPr>
            <w:tcW w:w="1191" w:type="dxa"/>
            <w:tcBorders>
              <w:top w:val="nil"/>
              <w:left w:val="nil"/>
              <w:bottom w:val="nil"/>
              <w:right w:val="nil"/>
            </w:tcBorders>
          </w:tcPr>
          <w:p>
            <w:pPr>
              <w:pStyle w:val="0"/>
              <w:jc w:val="center"/>
            </w:pPr>
            <w:r>
              <w:rPr>
                <w:sz w:val="20"/>
              </w:rPr>
              <w:t xml:space="preserve">1 225,2</w:t>
            </w:r>
          </w:p>
        </w:tc>
        <w:tc>
          <w:tcPr>
            <w:tcW w:w="1077" w:type="dxa"/>
            <w:tcBorders>
              <w:top w:val="nil"/>
              <w:left w:val="nil"/>
              <w:bottom w:val="nil"/>
              <w:right w:val="nil"/>
            </w:tcBorders>
          </w:tcPr>
          <w:p>
            <w:pPr>
              <w:pStyle w:val="0"/>
              <w:jc w:val="center"/>
            </w:pPr>
            <w:r>
              <w:rPr>
                <w:sz w:val="20"/>
              </w:rPr>
              <w:t xml:space="preserve">1 058,3</w:t>
            </w:r>
          </w:p>
        </w:tc>
        <w:tc>
          <w:tcPr>
            <w:tcW w:w="1134" w:type="dxa"/>
            <w:tcBorders>
              <w:top w:val="nil"/>
              <w:left w:val="nil"/>
              <w:bottom w:val="nil"/>
              <w:right w:val="nil"/>
            </w:tcBorders>
          </w:tcPr>
          <w:p>
            <w:pPr>
              <w:pStyle w:val="0"/>
              <w:jc w:val="center"/>
            </w:pPr>
            <w:r>
              <w:rPr>
                <w:sz w:val="20"/>
              </w:rPr>
              <w:t xml:space="preserve">1 400,0</w:t>
            </w:r>
          </w:p>
        </w:tc>
        <w:tc>
          <w:tcPr>
            <w:tcW w:w="1134" w:type="dxa"/>
            <w:tcBorders>
              <w:top w:val="nil"/>
              <w:left w:val="nil"/>
              <w:bottom w:val="nil"/>
              <w:right w:val="nil"/>
            </w:tcBorders>
          </w:tcPr>
          <w:p>
            <w:pPr>
              <w:pStyle w:val="0"/>
              <w:jc w:val="center"/>
            </w:pPr>
            <w:r>
              <w:rPr>
                <w:sz w:val="20"/>
              </w:rPr>
              <w:t xml:space="preserve">1 400,0</w:t>
            </w:r>
          </w:p>
        </w:tc>
        <w:tc>
          <w:tcPr>
            <w:tcW w:w="1191" w:type="dxa"/>
            <w:tcBorders>
              <w:top w:val="nil"/>
              <w:left w:val="nil"/>
              <w:bottom w:val="nil"/>
              <w:right w:val="nil"/>
            </w:tcBorders>
          </w:tcPr>
          <w:p>
            <w:pPr>
              <w:pStyle w:val="0"/>
              <w:jc w:val="center"/>
            </w:pPr>
            <w:r>
              <w:rPr>
                <w:sz w:val="20"/>
              </w:rPr>
              <w:t xml:space="preserve">1 400,0</w:t>
            </w:r>
          </w:p>
        </w:tc>
        <w:tc>
          <w:tcPr>
            <w:tcW w:w="1191" w:type="dxa"/>
            <w:tcBorders>
              <w:top w:val="nil"/>
              <w:left w:val="nil"/>
              <w:bottom w:val="nil"/>
              <w:right w:val="nil"/>
            </w:tcBorders>
          </w:tcPr>
          <w:p>
            <w:pPr>
              <w:pStyle w:val="0"/>
              <w:jc w:val="center"/>
            </w:pPr>
            <w:r>
              <w:rPr>
                <w:sz w:val="20"/>
              </w:rPr>
              <w:t xml:space="preserve">1 611,0</w:t>
            </w:r>
          </w:p>
        </w:tc>
        <w:tc>
          <w:tcPr>
            <w:tcW w:w="3742" w:type="dxa"/>
            <w:tcBorders>
              <w:top w:val="nil"/>
              <w:left w:val="nil"/>
              <w:bottom w:val="nil"/>
              <w:right w:val="nil"/>
            </w:tcBorders>
            <w:vMerge w:val="restart"/>
          </w:tcPr>
          <w:p>
            <w:pPr>
              <w:pStyle w:val="0"/>
            </w:pPr>
            <w:r>
              <w:rPr>
                <w:sz w:val="20"/>
              </w:rPr>
              <w:t xml:space="preserve">обеспечение основной деятельности государственных учреждений Архангельской области сферы государственной молодежной политики</w:t>
            </w:r>
          </w:p>
        </w:tc>
        <w:tc>
          <w:tcPr>
            <w:tcW w:w="2268" w:type="dxa"/>
            <w:tcBorders>
              <w:top w:val="nil"/>
              <w:left w:val="nil"/>
              <w:bottom w:val="nil"/>
              <w:right w:val="nil"/>
            </w:tcBorders>
            <w:vMerge w:val="restart"/>
          </w:tcPr>
          <w:p>
            <w:pPr>
              <w:pStyle w:val="0"/>
            </w:pP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пункт 3</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8 094,5</w:t>
            </w:r>
          </w:p>
        </w:tc>
        <w:tc>
          <w:tcPr>
            <w:tcW w:w="1191" w:type="dxa"/>
            <w:tcBorders>
              <w:top w:val="nil"/>
              <w:left w:val="nil"/>
              <w:bottom w:val="nil"/>
              <w:right w:val="nil"/>
            </w:tcBorders>
          </w:tcPr>
          <w:p>
            <w:pPr>
              <w:pStyle w:val="0"/>
              <w:jc w:val="center"/>
            </w:pPr>
            <w:r>
              <w:rPr>
                <w:sz w:val="20"/>
              </w:rPr>
              <w:t xml:space="preserve">1 225,2</w:t>
            </w:r>
          </w:p>
        </w:tc>
        <w:tc>
          <w:tcPr>
            <w:tcW w:w="1077" w:type="dxa"/>
            <w:tcBorders>
              <w:top w:val="nil"/>
              <w:left w:val="nil"/>
              <w:bottom w:val="nil"/>
              <w:right w:val="nil"/>
            </w:tcBorders>
          </w:tcPr>
          <w:p>
            <w:pPr>
              <w:pStyle w:val="0"/>
              <w:jc w:val="center"/>
            </w:pPr>
            <w:r>
              <w:rPr>
                <w:sz w:val="20"/>
              </w:rPr>
              <w:t xml:space="preserve">1 058,3</w:t>
            </w:r>
          </w:p>
        </w:tc>
        <w:tc>
          <w:tcPr>
            <w:tcW w:w="1134" w:type="dxa"/>
            <w:tcBorders>
              <w:top w:val="nil"/>
              <w:left w:val="nil"/>
              <w:bottom w:val="nil"/>
              <w:right w:val="nil"/>
            </w:tcBorders>
          </w:tcPr>
          <w:p>
            <w:pPr>
              <w:pStyle w:val="0"/>
              <w:jc w:val="center"/>
            </w:pPr>
            <w:r>
              <w:rPr>
                <w:sz w:val="20"/>
              </w:rPr>
              <w:t xml:space="preserve">1 400,0</w:t>
            </w:r>
          </w:p>
        </w:tc>
        <w:tc>
          <w:tcPr>
            <w:tcW w:w="1134" w:type="dxa"/>
            <w:tcBorders>
              <w:top w:val="nil"/>
              <w:left w:val="nil"/>
              <w:bottom w:val="nil"/>
              <w:right w:val="nil"/>
            </w:tcBorders>
          </w:tcPr>
          <w:p>
            <w:pPr>
              <w:pStyle w:val="0"/>
              <w:jc w:val="center"/>
            </w:pPr>
            <w:r>
              <w:rPr>
                <w:sz w:val="20"/>
              </w:rPr>
              <w:t xml:space="preserve">1 400,0</w:t>
            </w:r>
          </w:p>
        </w:tc>
        <w:tc>
          <w:tcPr>
            <w:tcW w:w="1191" w:type="dxa"/>
            <w:tcBorders>
              <w:top w:val="nil"/>
              <w:left w:val="nil"/>
              <w:bottom w:val="nil"/>
              <w:right w:val="nil"/>
            </w:tcBorders>
          </w:tcPr>
          <w:p>
            <w:pPr>
              <w:pStyle w:val="0"/>
              <w:jc w:val="center"/>
            </w:pPr>
            <w:r>
              <w:rPr>
                <w:sz w:val="20"/>
              </w:rPr>
              <w:t xml:space="preserve">1 400,0</w:t>
            </w:r>
          </w:p>
        </w:tc>
        <w:tc>
          <w:tcPr>
            <w:tcW w:w="1191" w:type="dxa"/>
            <w:tcBorders>
              <w:top w:val="nil"/>
              <w:left w:val="nil"/>
              <w:bottom w:val="nil"/>
              <w:right w:val="nil"/>
            </w:tcBorders>
          </w:tcPr>
          <w:p>
            <w:pPr>
              <w:pStyle w:val="0"/>
              <w:jc w:val="center"/>
            </w:pPr>
            <w:r>
              <w:rPr>
                <w:sz w:val="20"/>
              </w:rPr>
              <w:t xml:space="preserve">1 611,0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4008" w:name="P4008"/>
          <w:bookmarkEnd w:id="4008"/>
          <w:p>
            <w:pPr>
              <w:pStyle w:val="0"/>
            </w:pPr>
            <w:r>
              <w:rPr>
                <w:sz w:val="20"/>
              </w:rPr>
              <w:t xml:space="preserve">2.3. Обеспечение деятельности агентства по делам молодежи Архангельской области</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92 110,4</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12 716,9</w:t>
            </w:r>
          </w:p>
        </w:tc>
        <w:tc>
          <w:tcPr>
            <w:tcW w:w="1134" w:type="dxa"/>
            <w:tcBorders>
              <w:top w:val="nil"/>
              <w:left w:val="nil"/>
              <w:bottom w:val="nil"/>
              <w:right w:val="nil"/>
            </w:tcBorders>
          </w:tcPr>
          <w:p>
            <w:pPr>
              <w:pStyle w:val="0"/>
              <w:jc w:val="center"/>
            </w:pPr>
            <w:r>
              <w:rPr>
                <w:sz w:val="20"/>
              </w:rPr>
              <w:t xml:space="preserve">26 435,2</w:t>
            </w:r>
          </w:p>
        </w:tc>
        <w:tc>
          <w:tcPr>
            <w:tcW w:w="1134" w:type="dxa"/>
            <w:tcBorders>
              <w:top w:val="nil"/>
              <w:left w:val="nil"/>
              <w:bottom w:val="nil"/>
              <w:right w:val="nil"/>
            </w:tcBorders>
          </w:tcPr>
          <w:p>
            <w:pPr>
              <w:pStyle w:val="0"/>
              <w:jc w:val="center"/>
            </w:pPr>
            <w:r>
              <w:rPr>
                <w:sz w:val="20"/>
              </w:rPr>
              <w:t xml:space="preserve">25 995,4</w:t>
            </w:r>
          </w:p>
        </w:tc>
        <w:tc>
          <w:tcPr>
            <w:tcW w:w="1191" w:type="dxa"/>
            <w:tcBorders>
              <w:top w:val="nil"/>
              <w:left w:val="nil"/>
              <w:bottom w:val="nil"/>
              <w:right w:val="nil"/>
            </w:tcBorders>
          </w:tcPr>
          <w:p>
            <w:pPr>
              <w:pStyle w:val="0"/>
              <w:jc w:val="center"/>
            </w:pPr>
            <w:r>
              <w:rPr>
                <w:sz w:val="20"/>
              </w:rPr>
              <w:t xml:space="preserve">26 962,9</w:t>
            </w:r>
          </w:p>
        </w:tc>
        <w:tc>
          <w:tcPr>
            <w:tcW w:w="1191" w:type="dxa"/>
            <w:tcBorders>
              <w:top w:val="nil"/>
              <w:left w:val="nil"/>
              <w:bottom w:val="nil"/>
              <w:right w:val="nil"/>
            </w:tcBorders>
          </w:tcPr>
          <w:p>
            <w:pPr>
              <w:pStyle w:val="0"/>
              <w:jc w:val="center"/>
            </w:pPr>
            <w:r>
              <w:rPr>
                <w:sz w:val="20"/>
              </w:rPr>
              <w:t xml:space="preserve">-</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92 110,4</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12 716,9</w:t>
            </w:r>
          </w:p>
        </w:tc>
        <w:tc>
          <w:tcPr>
            <w:tcW w:w="1134" w:type="dxa"/>
            <w:tcBorders>
              <w:top w:val="nil"/>
              <w:left w:val="nil"/>
              <w:bottom w:val="nil"/>
              <w:right w:val="nil"/>
            </w:tcBorders>
          </w:tcPr>
          <w:p>
            <w:pPr>
              <w:pStyle w:val="0"/>
              <w:jc w:val="center"/>
            </w:pPr>
            <w:r>
              <w:rPr>
                <w:sz w:val="20"/>
              </w:rPr>
              <w:t xml:space="preserve">26 435,2</w:t>
            </w:r>
          </w:p>
        </w:tc>
        <w:tc>
          <w:tcPr>
            <w:tcW w:w="1134" w:type="dxa"/>
            <w:tcBorders>
              <w:top w:val="nil"/>
              <w:left w:val="nil"/>
              <w:bottom w:val="nil"/>
              <w:right w:val="nil"/>
            </w:tcBorders>
          </w:tcPr>
          <w:p>
            <w:pPr>
              <w:pStyle w:val="0"/>
              <w:jc w:val="center"/>
            </w:pPr>
            <w:r>
              <w:rPr>
                <w:sz w:val="20"/>
              </w:rPr>
              <w:t xml:space="preserve">25 995,4</w:t>
            </w:r>
          </w:p>
        </w:tc>
        <w:tc>
          <w:tcPr>
            <w:tcW w:w="1191" w:type="dxa"/>
            <w:tcBorders>
              <w:top w:val="nil"/>
              <w:left w:val="nil"/>
              <w:bottom w:val="nil"/>
              <w:right w:val="nil"/>
            </w:tcBorders>
          </w:tcPr>
          <w:p>
            <w:pPr>
              <w:pStyle w:val="0"/>
              <w:jc w:val="center"/>
            </w:pPr>
            <w:r>
              <w:rPr>
                <w:sz w:val="20"/>
              </w:rPr>
              <w:t xml:space="preserve">26 962,9</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098" w:type="dxa"/>
            <w:tcBorders>
              <w:top w:val="nil"/>
              <w:left w:val="nil"/>
              <w:bottom w:val="nil"/>
              <w:right w:val="nil"/>
            </w:tcBorders>
            <w:vMerge w:val="restart"/>
          </w:tcPr>
          <w:bookmarkStart w:id="4060" w:name="P4060"/>
          <w:bookmarkEnd w:id="4060"/>
          <w:p>
            <w:pPr>
              <w:pStyle w:val="0"/>
            </w:pPr>
            <w:r>
              <w:rPr>
                <w:sz w:val="20"/>
              </w:rPr>
              <w:t xml:space="preserve">3.1. Организация медиа-освещения деятельности в сфере молодежной политики и патриотического воспитания</w:t>
            </w:r>
          </w:p>
        </w:tc>
        <w:tc>
          <w:tcPr>
            <w:tcW w:w="1814" w:type="dxa"/>
            <w:tcBorders>
              <w:top w:val="nil"/>
              <w:left w:val="nil"/>
              <w:bottom w:val="nil"/>
              <w:right w:val="nil"/>
            </w:tcBorders>
            <w:vMerge w:val="restart"/>
          </w:tcPr>
          <w:p>
            <w:pPr>
              <w:pStyle w:val="0"/>
            </w:pPr>
            <w:r>
              <w:rPr>
                <w:sz w:val="20"/>
              </w:rPr>
              <w:t xml:space="preserve">агентство по делам молодежи Архангельской области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22 454,0</w:t>
            </w:r>
          </w:p>
        </w:tc>
        <w:tc>
          <w:tcPr>
            <w:tcW w:w="1191" w:type="dxa"/>
            <w:tcBorders>
              <w:top w:val="nil"/>
              <w:left w:val="nil"/>
              <w:bottom w:val="nil"/>
              <w:right w:val="nil"/>
            </w:tcBorders>
          </w:tcPr>
          <w:p>
            <w:pPr>
              <w:pStyle w:val="0"/>
              <w:jc w:val="center"/>
            </w:pPr>
            <w:r>
              <w:rPr>
                <w:sz w:val="20"/>
              </w:rPr>
              <w:t xml:space="preserve">5 000,0</w:t>
            </w:r>
          </w:p>
        </w:tc>
        <w:tc>
          <w:tcPr>
            <w:tcW w:w="1077" w:type="dxa"/>
            <w:tcBorders>
              <w:top w:val="nil"/>
              <w:left w:val="nil"/>
              <w:bottom w:val="nil"/>
              <w:right w:val="nil"/>
            </w:tcBorders>
          </w:tcPr>
          <w:p>
            <w:pPr>
              <w:pStyle w:val="0"/>
              <w:jc w:val="center"/>
            </w:pPr>
            <w:r>
              <w:rPr>
                <w:sz w:val="20"/>
              </w:rPr>
              <w:t xml:space="preserve">1 863,5</w:t>
            </w:r>
          </w:p>
        </w:tc>
        <w:tc>
          <w:tcPr>
            <w:tcW w:w="1134" w:type="dxa"/>
            <w:tcBorders>
              <w:top w:val="nil"/>
              <w:left w:val="nil"/>
              <w:bottom w:val="nil"/>
              <w:right w:val="nil"/>
            </w:tcBorders>
          </w:tcPr>
          <w:p>
            <w:pPr>
              <w:pStyle w:val="0"/>
              <w:jc w:val="center"/>
            </w:pPr>
            <w:r>
              <w:rPr>
                <w:sz w:val="20"/>
              </w:rPr>
              <w:t xml:space="preserve">1 863,5</w:t>
            </w:r>
          </w:p>
        </w:tc>
        <w:tc>
          <w:tcPr>
            <w:tcW w:w="1134" w:type="dxa"/>
            <w:tcBorders>
              <w:top w:val="nil"/>
              <w:left w:val="nil"/>
              <w:bottom w:val="nil"/>
              <w:right w:val="nil"/>
            </w:tcBorders>
          </w:tcPr>
          <w:p>
            <w:pPr>
              <w:pStyle w:val="0"/>
              <w:jc w:val="center"/>
            </w:pPr>
            <w:r>
              <w:rPr>
                <w:sz w:val="20"/>
              </w:rPr>
              <w:t xml:space="preserve">1 863,5</w:t>
            </w:r>
          </w:p>
        </w:tc>
        <w:tc>
          <w:tcPr>
            <w:tcW w:w="1191" w:type="dxa"/>
            <w:tcBorders>
              <w:top w:val="nil"/>
              <w:left w:val="nil"/>
              <w:bottom w:val="nil"/>
              <w:right w:val="nil"/>
            </w:tcBorders>
          </w:tcPr>
          <w:p>
            <w:pPr>
              <w:pStyle w:val="0"/>
              <w:jc w:val="center"/>
            </w:pPr>
            <w:r>
              <w:rPr>
                <w:sz w:val="20"/>
              </w:rPr>
              <w:t xml:space="preserve">1 863,5</w:t>
            </w:r>
          </w:p>
        </w:tc>
        <w:tc>
          <w:tcPr>
            <w:tcW w:w="1191" w:type="dxa"/>
            <w:tcBorders>
              <w:top w:val="nil"/>
              <w:left w:val="nil"/>
              <w:bottom w:val="nil"/>
              <w:right w:val="nil"/>
            </w:tcBorders>
          </w:tcPr>
          <w:p>
            <w:pPr>
              <w:pStyle w:val="0"/>
              <w:jc w:val="center"/>
            </w:pPr>
            <w:r>
              <w:rPr>
                <w:sz w:val="20"/>
              </w:rPr>
              <w:t xml:space="preserve">10 000,0</w:t>
            </w:r>
          </w:p>
        </w:tc>
        <w:tc>
          <w:tcPr>
            <w:tcW w:w="3742" w:type="dxa"/>
            <w:tcBorders>
              <w:top w:val="nil"/>
              <w:left w:val="nil"/>
              <w:bottom w:val="nil"/>
              <w:right w:val="nil"/>
            </w:tcBorders>
            <w:vMerge w:val="restart"/>
          </w:tcPr>
          <w:p>
            <w:pPr>
              <w:pStyle w:val="0"/>
            </w:pPr>
            <w:r>
              <w:rPr>
                <w:sz w:val="20"/>
              </w:rPr>
              <w:t xml:space="preserve">обеспечение деятельности специализированного сайта в информационно-телекоммуникационной сети "Интернет" по вопросам государственной молодежной политики в Архангельской области;</w:t>
            </w:r>
          </w:p>
          <w:p>
            <w:pPr>
              <w:pStyle w:val="0"/>
            </w:pPr>
            <w:r>
              <w:rPr>
                <w:sz w:val="20"/>
              </w:rPr>
              <w:t xml:space="preserve">обеспечение деятельности официальных аккаунтов в социальных сетях в информационно-телекоммуникационной сети "Интернет" по вопросам государственной молодежной политики в Архангельской области;</w:t>
            </w:r>
          </w:p>
          <w:p>
            <w:pPr>
              <w:pStyle w:val="0"/>
            </w:pPr>
            <w:r>
              <w:rPr>
                <w:sz w:val="20"/>
              </w:rPr>
              <w:t xml:space="preserve">обеспечение информационного охвата (количества просмотров) в информационно-телекоммуникационной сети "Интернет" не менее 98 000 пользователей (в 2022 - 2025 годах - не менее 45 000) ежегодно;</w:t>
            </w:r>
          </w:p>
          <w:p>
            <w:pPr>
              <w:pStyle w:val="0"/>
            </w:pPr>
            <w:r>
              <w:rPr>
                <w:sz w:val="20"/>
              </w:rPr>
              <w:t xml:space="preserve">размещение не менее 50 публикаций (средства массовой информации в информационно-коммуникационной сети "Интернет", печатные средства массовой информации, телевизионные сюжеты) (в 2022 - 2025 годах - не менее 25 публикаций) ежегодно;</w:t>
            </w:r>
          </w:p>
          <w:p>
            <w:pPr>
              <w:pStyle w:val="0"/>
            </w:pPr>
            <w:r>
              <w:rPr>
                <w:sz w:val="20"/>
              </w:rPr>
              <w:t xml:space="preserve">размещение не менее 30 единиц контента рекламного содержания (наружная реклама, контекстная реклама, BTL-реклама, ATL-реклама) (в 2022 - 2025 годах - не менее 15 единиц) ежегодно; организация и проведение не менее двух мероприятий по информационно-методическому сопровождению молодежной политики (в 2022 - 2025 годах - не менее 1 мероприятия) ежегодно</w:t>
            </w:r>
          </w:p>
        </w:tc>
        <w:tc>
          <w:tcPr>
            <w:tcW w:w="2268" w:type="dxa"/>
            <w:tcBorders>
              <w:top w:val="nil"/>
              <w:left w:val="nil"/>
              <w:bottom w:val="nil"/>
              <w:right w:val="nil"/>
            </w:tcBorders>
            <w:vMerge w:val="restart"/>
          </w:tcPr>
          <w:p>
            <w:pPr>
              <w:pStyle w:val="0"/>
            </w:pPr>
            <w:hyperlink w:history="0" w:anchor="P510" w:tooltip="1. Темп роста (снижения) численности молодежи, проживающей в Архангельской области, по отношению к предшествующему году">
              <w:r>
                <w:rPr>
                  <w:sz w:val="20"/>
                  <w:color w:val="0000ff"/>
                </w:rPr>
                <w:t xml:space="preserve">пункты 1</w:t>
              </w:r>
            </w:hyperlink>
            <w:r>
              <w:rPr>
                <w:sz w:val="20"/>
              </w:rPr>
              <w:t xml:space="preserve">, </w:t>
            </w:r>
            <w:hyperlink w:history="0" w:anchor="P530" w:tooltip="3. Доля молодежи, удовлетворенной реализацией молодежной политики в Архангельской области, ежегодно">
              <w:r>
                <w:rPr>
                  <w:sz w:val="20"/>
                  <w:color w:val="0000ff"/>
                </w:rPr>
                <w:t xml:space="preserve">3</w:t>
              </w:r>
            </w:hyperlink>
            <w:r>
              <w:rPr>
                <w:sz w:val="20"/>
              </w:rPr>
              <w:t xml:space="preserve">, </w:t>
            </w:r>
            <w:hyperlink w:history="0" w:anchor="P663" w:tooltip="16. Доля респондентов социологического исследования &quot;Социальное самочувствие молодежи Архангельской области&quot;, владеющих информацией о деятельности органов государственной власти Архангельской области и органов местного самоуправления муниципальных образований Архангельской области в сфере государственной молодежной политики и патриотического воспитания, ежегодно">
              <w:r>
                <w:rPr>
                  <w:sz w:val="20"/>
                  <w:color w:val="0000ff"/>
                </w:rPr>
                <w:t xml:space="preserve">16</w:t>
              </w:r>
            </w:hyperlink>
            <w:r>
              <w:rPr>
                <w:sz w:val="20"/>
              </w:rPr>
              <w:t xml:space="preserve"> перечня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22 454,0</w:t>
            </w:r>
          </w:p>
        </w:tc>
        <w:tc>
          <w:tcPr>
            <w:tcW w:w="1191" w:type="dxa"/>
            <w:tcBorders>
              <w:top w:val="nil"/>
              <w:left w:val="nil"/>
              <w:bottom w:val="nil"/>
              <w:right w:val="nil"/>
            </w:tcBorders>
          </w:tcPr>
          <w:p>
            <w:pPr>
              <w:pStyle w:val="0"/>
              <w:jc w:val="center"/>
            </w:pPr>
            <w:r>
              <w:rPr>
                <w:sz w:val="20"/>
              </w:rPr>
              <w:t xml:space="preserve">5 000,0</w:t>
            </w:r>
          </w:p>
        </w:tc>
        <w:tc>
          <w:tcPr>
            <w:tcW w:w="1077" w:type="dxa"/>
            <w:tcBorders>
              <w:top w:val="nil"/>
              <w:left w:val="nil"/>
              <w:bottom w:val="nil"/>
              <w:right w:val="nil"/>
            </w:tcBorders>
          </w:tcPr>
          <w:p>
            <w:pPr>
              <w:pStyle w:val="0"/>
              <w:jc w:val="center"/>
            </w:pPr>
            <w:r>
              <w:rPr>
                <w:sz w:val="20"/>
              </w:rPr>
              <w:t xml:space="preserve">1 863,5</w:t>
            </w:r>
          </w:p>
        </w:tc>
        <w:tc>
          <w:tcPr>
            <w:tcW w:w="1134" w:type="dxa"/>
            <w:tcBorders>
              <w:top w:val="nil"/>
              <w:left w:val="nil"/>
              <w:bottom w:val="nil"/>
              <w:right w:val="nil"/>
            </w:tcBorders>
          </w:tcPr>
          <w:p>
            <w:pPr>
              <w:pStyle w:val="0"/>
              <w:jc w:val="center"/>
            </w:pPr>
            <w:r>
              <w:rPr>
                <w:sz w:val="20"/>
              </w:rPr>
              <w:t xml:space="preserve">1 863,5</w:t>
            </w:r>
          </w:p>
        </w:tc>
        <w:tc>
          <w:tcPr>
            <w:tcW w:w="1134" w:type="dxa"/>
            <w:tcBorders>
              <w:top w:val="nil"/>
              <w:left w:val="nil"/>
              <w:bottom w:val="nil"/>
              <w:right w:val="nil"/>
            </w:tcBorders>
          </w:tcPr>
          <w:p>
            <w:pPr>
              <w:pStyle w:val="0"/>
              <w:jc w:val="center"/>
            </w:pPr>
            <w:r>
              <w:rPr>
                <w:sz w:val="20"/>
              </w:rPr>
              <w:t xml:space="preserve">1 863,5</w:t>
            </w:r>
          </w:p>
        </w:tc>
        <w:tc>
          <w:tcPr>
            <w:tcW w:w="1191" w:type="dxa"/>
            <w:tcBorders>
              <w:top w:val="nil"/>
              <w:left w:val="nil"/>
              <w:bottom w:val="nil"/>
              <w:right w:val="nil"/>
            </w:tcBorders>
          </w:tcPr>
          <w:p>
            <w:pPr>
              <w:pStyle w:val="0"/>
              <w:jc w:val="center"/>
            </w:pPr>
            <w:r>
              <w:rPr>
                <w:sz w:val="20"/>
              </w:rPr>
              <w:t xml:space="preserve">1 863,5</w:t>
            </w:r>
          </w:p>
        </w:tc>
        <w:tc>
          <w:tcPr>
            <w:tcW w:w="1191" w:type="dxa"/>
            <w:tcBorders>
              <w:top w:val="nil"/>
              <w:left w:val="nil"/>
              <w:bottom w:val="nil"/>
              <w:right w:val="nil"/>
            </w:tcBorders>
          </w:tcPr>
          <w:p>
            <w:pPr>
              <w:pStyle w:val="0"/>
              <w:jc w:val="center"/>
            </w:pPr>
            <w:r>
              <w:rPr>
                <w:sz w:val="20"/>
              </w:rPr>
              <w:t xml:space="preserve">10 000,0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Итого по подпрограмме N 3</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658 063,1</w:t>
            </w:r>
          </w:p>
        </w:tc>
        <w:tc>
          <w:tcPr>
            <w:tcW w:w="1191" w:type="dxa"/>
            <w:tcBorders>
              <w:top w:val="nil"/>
              <w:left w:val="nil"/>
              <w:bottom w:val="nil"/>
              <w:right w:val="nil"/>
            </w:tcBorders>
          </w:tcPr>
          <w:p>
            <w:pPr>
              <w:pStyle w:val="0"/>
              <w:jc w:val="center"/>
            </w:pPr>
            <w:r>
              <w:rPr>
                <w:sz w:val="20"/>
              </w:rPr>
              <w:t xml:space="preserve">204 962,2</w:t>
            </w:r>
          </w:p>
        </w:tc>
        <w:tc>
          <w:tcPr>
            <w:tcW w:w="1077" w:type="dxa"/>
            <w:tcBorders>
              <w:top w:val="nil"/>
              <w:left w:val="nil"/>
              <w:bottom w:val="nil"/>
              <w:right w:val="nil"/>
            </w:tcBorders>
          </w:tcPr>
          <w:p>
            <w:pPr>
              <w:pStyle w:val="0"/>
              <w:jc w:val="center"/>
            </w:pPr>
            <w:r>
              <w:rPr>
                <w:sz w:val="20"/>
              </w:rPr>
              <w:t xml:space="preserve">83 151,3</w:t>
            </w:r>
          </w:p>
        </w:tc>
        <w:tc>
          <w:tcPr>
            <w:tcW w:w="1134" w:type="dxa"/>
            <w:tcBorders>
              <w:top w:val="nil"/>
              <w:left w:val="nil"/>
              <w:bottom w:val="nil"/>
              <w:right w:val="nil"/>
            </w:tcBorders>
          </w:tcPr>
          <w:p>
            <w:pPr>
              <w:pStyle w:val="0"/>
              <w:jc w:val="center"/>
            </w:pPr>
            <w:r>
              <w:rPr>
                <w:sz w:val="20"/>
              </w:rPr>
              <w:t xml:space="preserve">137 093,6</w:t>
            </w:r>
          </w:p>
        </w:tc>
        <w:tc>
          <w:tcPr>
            <w:tcW w:w="1134" w:type="dxa"/>
            <w:tcBorders>
              <w:top w:val="nil"/>
              <w:left w:val="nil"/>
              <w:bottom w:val="nil"/>
              <w:right w:val="nil"/>
            </w:tcBorders>
          </w:tcPr>
          <w:p>
            <w:pPr>
              <w:pStyle w:val="0"/>
              <w:jc w:val="center"/>
            </w:pPr>
            <w:r>
              <w:rPr>
                <w:sz w:val="20"/>
              </w:rPr>
              <w:t xml:space="preserve">79 169,9</w:t>
            </w:r>
          </w:p>
        </w:tc>
        <w:tc>
          <w:tcPr>
            <w:tcW w:w="1191" w:type="dxa"/>
            <w:tcBorders>
              <w:top w:val="nil"/>
              <w:left w:val="nil"/>
              <w:bottom w:val="nil"/>
              <w:right w:val="nil"/>
            </w:tcBorders>
          </w:tcPr>
          <w:p>
            <w:pPr>
              <w:pStyle w:val="0"/>
              <w:jc w:val="center"/>
            </w:pPr>
            <w:r>
              <w:rPr>
                <w:sz w:val="20"/>
              </w:rPr>
              <w:t xml:space="preserve">77 325,1</w:t>
            </w:r>
          </w:p>
        </w:tc>
        <w:tc>
          <w:tcPr>
            <w:tcW w:w="1191" w:type="dxa"/>
            <w:tcBorders>
              <w:top w:val="nil"/>
              <w:left w:val="nil"/>
              <w:bottom w:val="nil"/>
              <w:right w:val="nil"/>
            </w:tcBorders>
          </w:tcPr>
          <w:p>
            <w:pPr>
              <w:pStyle w:val="0"/>
              <w:jc w:val="center"/>
            </w:pPr>
            <w:r>
              <w:rPr>
                <w:sz w:val="20"/>
              </w:rPr>
              <w:t xml:space="preserve">76 361,0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37 652,5</w:t>
            </w:r>
          </w:p>
        </w:tc>
        <w:tc>
          <w:tcPr>
            <w:tcW w:w="1191" w:type="dxa"/>
            <w:tcBorders>
              <w:top w:val="nil"/>
              <w:left w:val="nil"/>
              <w:bottom w:val="nil"/>
              <w:right w:val="nil"/>
            </w:tcBorders>
          </w:tcPr>
          <w:p>
            <w:pPr>
              <w:pStyle w:val="0"/>
              <w:jc w:val="center"/>
            </w:pPr>
            <w:r>
              <w:rPr>
                <w:sz w:val="20"/>
              </w:rPr>
              <w:t xml:space="preserve">11 469,5</w:t>
            </w:r>
          </w:p>
        </w:tc>
        <w:tc>
          <w:tcPr>
            <w:tcW w:w="1077" w:type="dxa"/>
            <w:tcBorders>
              <w:top w:val="nil"/>
              <w:left w:val="nil"/>
              <w:bottom w:val="nil"/>
              <w:right w:val="nil"/>
            </w:tcBorders>
          </w:tcPr>
          <w:p>
            <w:pPr>
              <w:pStyle w:val="0"/>
              <w:jc w:val="center"/>
            </w:pPr>
            <w:r>
              <w:rPr>
                <w:sz w:val="20"/>
              </w:rPr>
              <w:t xml:space="preserve">7 829,5</w:t>
            </w:r>
          </w:p>
        </w:tc>
        <w:tc>
          <w:tcPr>
            <w:tcW w:w="1134" w:type="dxa"/>
            <w:tcBorders>
              <w:top w:val="nil"/>
              <w:left w:val="nil"/>
              <w:bottom w:val="nil"/>
              <w:right w:val="nil"/>
            </w:tcBorders>
          </w:tcPr>
          <w:p>
            <w:pPr>
              <w:pStyle w:val="0"/>
              <w:jc w:val="center"/>
            </w:pPr>
            <w:r>
              <w:rPr>
                <w:sz w:val="20"/>
              </w:rPr>
              <w:t xml:space="preserve">18 242,8</w:t>
            </w:r>
          </w:p>
        </w:tc>
        <w:tc>
          <w:tcPr>
            <w:tcW w:w="1134" w:type="dxa"/>
            <w:tcBorders>
              <w:top w:val="nil"/>
              <w:left w:val="nil"/>
              <w:bottom w:val="nil"/>
              <w:right w:val="nil"/>
            </w:tcBorders>
          </w:tcPr>
          <w:p>
            <w:pPr>
              <w:pStyle w:val="0"/>
              <w:jc w:val="center"/>
            </w:pPr>
            <w:r>
              <w:rPr>
                <w:sz w:val="20"/>
              </w:rPr>
              <w:t xml:space="preserve">110,7</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612 412,8</w:t>
            </w:r>
          </w:p>
        </w:tc>
        <w:tc>
          <w:tcPr>
            <w:tcW w:w="1191" w:type="dxa"/>
            <w:tcBorders>
              <w:top w:val="nil"/>
              <w:left w:val="nil"/>
              <w:bottom w:val="nil"/>
              <w:right w:val="nil"/>
            </w:tcBorders>
          </w:tcPr>
          <w:p>
            <w:pPr>
              <w:pStyle w:val="0"/>
              <w:jc w:val="center"/>
            </w:pPr>
            <w:r>
              <w:rPr>
                <w:sz w:val="20"/>
              </w:rPr>
              <w:t xml:space="preserve">192 244,9</w:t>
            </w:r>
          </w:p>
        </w:tc>
        <w:tc>
          <w:tcPr>
            <w:tcW w:w="1077" w:type="dxa"/>
            <w:tcBorders>
              <w:top w:val="nil"/>
              <w:left w:val="nil"/>
              <w:bottom w:val="nil"/>
              <w:right w:val="nil"/>
            </w:tcBorders>
          </w:tcPr>
          <w:p>
            <w:pPr>
              <w:pStyle w:val="0"/>
              <w:jc w:val="center"/>
            </w:pPr>
            <w:r>
              <w:rPr>
                <w:sz w:val="20"/>
              </w:rPr>
              <w:t xml:space="preserve">73 621,8</w:t>
            </w:r>
          </w:p>
        </w:tc>
        <w:tc>
          <w:tcPr>
            <w:tcW w:w="1134" w:type="dxa"/>
            <w:tcBorders>
              <w:top w:val="nil"/>
              <w:left w:val="nil"/>
              <w:bottom w:val="nil"/>
              <w:right w:val="nil"/>
            </w:tcBorders>
          </w:tcPr>
          <w:p>
            <w:pPr>
              <w:pStyle w:val="0"/>
              <w:jc w:val="center"/>
            </w:pPr>
            <w:r>
              <w:rPr>
                <w:sz w:val="20"/>
              </w:rPr>
              <w:t xml:space="preserve">117 650,8</w:t>
            </w:r>
          </w:p>
        </w:tc>
        <w:tc>
          <w:tcPr>
            <w:tcW w:w="1134" w:type="dxa"/>
            <w:tcBorders>
              <w:top w:val="nil"/>
              <w:left w:val="nil"/>
              <w:bottom w:val="nil"/>
              <w:right w:val="nil"/>
            </w:tcBorders>
          </w:tcPr>
          <w:p>
            <w:pPr>
              <w:pStyle w:val="0"/>
              <w:jc w:val="center"/>
            </w:pPr>
            <w:r>
              <w:rPr>
                <w:sz w:val="20"/>
              </w:rPr>
              <w:t xml:space="preserve">77 859,2</w:t>
            </w:r>
          </w:p>
        </w:tc>
        <w:tc>
          <w:tcPr>
            <w:tcW w:w="1191" w:type="dxa"/>
            <w:tcBorders>
              <w:top w:val="nil"/>
              <w:left w:val="nil"/>
              <w:bottom w:val="nil"/>
              <w:right w:val="nil"/>
            </w:tcBorders>
          </w:tcPr>
          <w:p>
            <w:pPr>
              <w:pStyle w:val="0"/>
              <w:jc w:val="center"/>
            </w:pPr>
            <w:r>
              <w:rPr>
                <w:sz w:val="20"/>
              </w:rPr>
              <w:t xml:space="preserve">76 125,1</w:t>
            </w:r>
          </w:p>
        </w:tc>
        <w:tc>
          <w:tcPr>
            <w:tcW w:w="1191" w:type="dxa"/>
            <w:tcBorders>
              <w:top w:val="nil"/>
              <w:left w:val="nil"/>
              <w:bottom w:val="nil"/>
              <w:right w:val="nil"/>
            </w:tcBorders>
          </w:tcPr>
          <w:p>
            <w:pPr>
              <w:pStyle w:val="0"/>
              <w:jc w:val="center"/>
            </w:pPr>
            <w:r>
              <w:rPr>
                <w:sz w:val="20"/>
              </w:rPr>
              <w:t xml:space="preserve">74 911,0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7 997,8</w:t>
            </w:r>
          </w:p>
        </w:tc>
        <w:tc>
          <w:tcPr>
            <w:tcW w:w="1191" w:type="dxa"/>
            <w:tcBorders>
              <w:top w:val="nil"/>
              <w:left w:val="nil"/>
              <w:bottom w:val="nil"/>
              <w:right w:val="nil"/>
            </w:tcBorders>
          </w:tcPr>
          <w:p>
            <w:pPr>
              <w:pStyle w:val="0"/>
              <w:jc w:val="center"/>
            </w:pPr>
            <w:r>
              <w:rPr>
                <w:sz w:val="20"/>
              </w:rPr>
              <w:t xml:space="preserve">1 247,8</w:t>
            </w:r>
          </w:p>
        </w:tc>
        <w:tc>
          <w:tcPr>
            <w:tcW w:w="1077" w:type="dxa"/>
            <w:tcBorders>
              <w:top w:val="nil"/>
              <w:left w:val="nil"/>
              <w:bottom w:val="nil"/>
              <w:right w:val="nil"/>
            </w:tcBorders>
          </w:tcPr>
          <w:p>
            <w:pPr>
              <w:pStyle w:val="0"/>
              <w:jc w:val="center"/>
            </w:pPr>
            <w:r>
              <w:rPr>
                <w:sz w:val="20"/>
              </w:rPr>
              <w:t xml:space="preserve">1 700,0</w:t>
            </w:r>
          </w:p>
        </w:tc>
        <w:tc>
          <w:tcPr>
            <w:tcW w:w="1134" w:type="dxa"/>
            <w:tcBorders>
              <w:top w:val="nil"/>
              <w:left w:val="nil"/>
              <w:bottom w:val="nil"/>
              <w:right w:val="nil"/>
            </w:tcBorders>
          </w:tcPr>
          <w:p>
            <w:pPr>
              <w:pStyle w:val="0"/>
              <w:jc w:val="center"/>
            </w:pPr>
            <w:r>
              <w:rPr>
                <w:sz w:val="20"/>
              </w:rPr>
              <w:t xml:space="preserve">1 200,0</w:t>
            </w:r>
          </w:p>
        </w:tc>
        <w:tc>
          <w:tcPr>
            <w:tcW w:w="1134" w:type="dxa"/>
            <w:tcBorders>
              <w:top w:val="nil"/>
              <w:left w:val="nil"/>
              <w:bottom w:val="nil"/>
              <w:right w:val="nil"/>
            </w:tcBorders>
          </w:tcPr>
          <w:p>
            <w:pPr>
              <w:pStyle w:val="0"/>
              <w:jc w:val="center"/>
            </w:pPr>
            <w:r>
              <w:rPr>
                <w:sz w:val="20"/>
              </w:rPr>
              <w:t xml:space="preserve">1 200,0</w:t>
            </w:r>
          </w:p>
        </w:tc>
        <w:tc>
          <w:tcPr>
            <w:tcW w:w="1191" w:type="dxa"/>
            <w:tcBorders>
              <w:top w:val="nil"/>
              <w:left w:val="nil"/>
              <w:bottom w:val="nil"/>
              <w:right w:val="nil"/>
            </w:tcBorders>
          </w:tcPr>
          <w:p>
            <w:pPr>
              <w:pStyle w:val="0"/>
              <w:jc w:val="center"/>
            </w:pPr>
            <w:r>
              <w:rPr>
                <w:sz w:val="20"/>
              </w:rPr>
              <w:t xml:space="preserve">1 200,0</w:t>
            </w:r>
          </w:p>
        </w:tc>
        <w:tc>
          <w:tcPr>
            <w:tcW w:w="1191" w:type="dxa"/>
            <w:tcBorders>
              <w:top w:val="nil"/>
              <w:left w:val="nil"/>
              <w:bottom w:val="nil"/>
              <w:right w:val="nil"/>
            </w:tcBorders>
          </w:tcPr>
          <w:p>
            <w:pPr>
              <w:pStyle w:val="0"/>
              <w:jc w:val="center"/>
            </w:pPr>
            <w:r>
              <w:rPr>
                <w:sz w:val="20"/>
              </w:rPr>
              <w:t xml:space="preserve">1 450,0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Итого по программе</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2 660 145,1</w:t>
            </w:r>
          </w:p>
        </w:tc>
        <w:tc>
          <w:tcPr>
            <w:tcW w:w="1191" w:type="dxa"/>
            <w:tcBorders>
              <w:top w:val="nil"/>
              <w:left w:val="nil"/>
              <w:bottom w:val="nil"/>
              <w:right w:val="nil"/>
            </w:tcBorders>
          </w:tcPr>
          <w:p>
            <w:pPr>
              <w:pStyle w:val="0"/>
              <w:jc w:val="center"/>
            </w:pPr>
            <w:r>
              <w:rPr>
                <w:sz w:val="20"/>
              </w:rPr>
              <w:t xml:space="preserve">450 808,5</w:t>
            </w:r>
          </w:p>
        </w:tc>
        <w:tc>
          <w:tcPr>
            <w:tcW w:w="1077" w:type="dxa"/>
            <w:tcBorders>
              <w:top w:val="nil"/>
              <w:left w:val="nil"/>
              <w:bottom w:val="nil"/>
              <w:right w:val="nil"/>
            </w:tcBorders>
          </w:tcPr>
          <w:p>
            <w:pPr>
              <w:pStyle w:val="0"/>
              <w:jc w:val="center"/>
            </w:pPr>
            <w:r>
              <w:rPr>
                <w:sz w:val="20"/>
              </w:rPr>
              <w:t xml:space="preserve">420 597,8</w:t>
            </w:r>
          </w:p>
        </w:tc>
        <w:tc>
          <w:tcPr>
            <w:tcW w:w="1134" w:type="dxa"/>
            <w:tcBorders>
              <w:top w:val="nil"/>
              <w:left w:val="nil"/>
              <w:bottom w:val="nil"/>
              <w:right w:val="nil"/>
            </w:tcBorders>
          </w:tcPr>
          <w:p>
            <w:pPr>
              <w:pStyle w:val="0"/>
              <w:jc w:val="center"/>
            </w:pPr>
            <w:r>
              <w:rPr>
                <w:sz w:val="20"/>
              </w:rPr>
              <w:t xml:space="preserve">580 170,1</w:t>
            </w:r>
          </w:p>
        </w:tc>
        <w:tc>
          <w:tcPr>
            <w:tcW w:w="1134" w:type="dxa"/>
            <w:tcBorders>
              <w:top w:val="nil"/>
              <w:left w:val="nil"/>
              <w:bottom w:val="nil"/>
              <w:right w:val="nil"/>
            </w:tcBorders>
          </w:tcPr>
          <w:p>
            <w:pPr>
              <w:pStyle w:val="0"/>
              <w:jc w:val="center"/>
            </w:pPr>
            <w:r>
              <w:rPr>
                <w:sz w:val="20"/>
              </w:rPr>
              <w:t xml:space="preserve">405 305,8</w:t>
            </w:r>
          </w:p>
        </w:tc>
        <w:tc>
          <w:tcPr>
            <w:tcW w:w="1191" w:type="dxa"/>
            <w:tcBorders>
              <w:top w:val="nil"/>
              <w:left w:val="nil"/>
              <w:bottom w:val="nil"/>
              <w:right w:val="nil"/>
            </w:tcBorders>
          </w:tcPr>
          <w:p>
            <w:pPr>
              <w:pStyle w:val="0"/>
              <w:jc w:val="center"/>
            </w:pPr>
            <w:r>
              <w:rPr>
                <w:sz w:val="20"/>
              </w:rPr>
              <w:t xml:space="preserve">410 166,7</w:t>
            </w:r>
          </w:p>
        </w:tc>
        <w:tc>
          <w:tcPr>
            <w:tcW w:w="1191" w:type="dxa"/>
            <w:tcBorders>
              <w:top w:val="nil"/>
              <w:left w:val="nil"/>
              <w:bottom w:val="nil"/>
              <w:right w:val="nil"/>
            </w:tcBorders>
          </w:tcPr>
          <w:p>
            <w:pPr>
              <w:pStyle w:val="0"/>
              <w:jc w:val="center"/>
            </w:pPr>
            <w:r>
              <w:rPr>
                <w:sz w:val="20"/>
              </w:rPr>
              <w:t xml:space="preserve">393 096,2</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53 384,7</w:t>
            </w:r>
          </w:p>
        </w:tc>
        <w:tc>
          <w:tcPr>
            <w:tcW w:w="1191" w:type="dxa"/>
            <w:tcBorders>
              <w:top w:val="nil"/>
              <w:left w:val="nil"/>
              <w:bottom w:val="nil"/>
              <w:right w:val="nil"/>
            </w:tcBorders>
          </w:tcPr>
          <w:p>
            <w:pPr>
              <w:pStyle w:val="0"/>
              <w:jc w:val="center"/>
            </w:pPr>
            <w:r>
              <w:rPr>
                <w:sz w:val="20"/>
              </w:rPr>
              <w:t xml:space="preserve">17 769,0</w:t>
            </w:r>
          </w:p>
        </w:tc>
        <w:tc>
          <w:tcPr>
            <w:tcW w:w="1077" w:type="dxa"/>
            <w:tcBorders>
              <w:top w:val="nil"/>
              <w:left w:val="nil"/>
              <w:bottom w:val="nil"/>
              <w:right w:val="nil"/>
            </w:tcBorders>
          </w:tcPr>
          <w:p>
            <w:pPr>
              <w:pStyle w:val="0"/>
              <w:jc w:val="center"/>
            </w:pPr>
            <w:r>
              <w:rPr>
                <w:sz w:val="20"/>
              </w:rPr>
              <w:t xml:space="preserve">7 829,5</w:t>
            </w:r>
          </w:p>
        </w:tc>
        <w:tc>
          <w:tcPr>
            <w:tcW w:w="1134" w:type="dxa"/>
            <w:tcBorders>
              <w:top w:val="nil"/>
              <w:left w:val="nil"/>
              <w:bottom w:val="nil"/>
              <w:right w:val="nil"/>
            </w:tcBorders>
          </w:tcPr>
          <w:p>
            <w:pPr>
              <w:pStyle w:val="0"/>
              <w:jc w:val="center"/>
            </w:pPr>
            <w:r>
              <w:rPr>
                <w:sz w:val="20"/>
              </w:rPr>
              <w:t xml:space="preserve">27 675,5</w:t>
            </w:r>
          </w:p>
        </w:tc>
        <w:tc>
          <w:tcPr>
            <w:tcW w:w="1134" w:type="dxa"/>
            <w:tcBorders>
              <w:top w:val="nil"/>
              <w:left w:val="nil"/>
              <w:bottom w:val="nil"/>
              <w:right w:val="nil"/>
            </w:tcBorders>
          </w:tcPr>
          <w:p>
            <w:pPr>
              <w:pStyle w:val="0"/>
              <w:jc w:val="center"/>
            </w:pPr>
            <w:r>
              <w:rPr>
                <w:sz w:val="20"/>
              </w:rPr>
              <w:t xml:space="preserve">110,7</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2 581 607,6</w:t>
            </w:r>
          </w:p>
        </w:tc>
        <w:tc>
          <w:tcPr>
            <w:tcW w:w="1191" w:type="dxa"/>
            <w:tcBorders>
              <w:top w:val="nil"/>
              <w:left w:val="nil"/>
              <w:bottom w:val="nil"/>
              <w:right w:val="nil"/>
            </w:tcBorders>
          </w:tcPr>
          <w:p>
            <w:pPr>
              <w:pStyle w:val="0"/>
              <w:jc w:val="center"/>
            </w:pPr>
            <w:r>
              <w:rPr>
                <w:sz w:val="20"/>
              </w:rPr>
              <w:t xml:space="preserve">430 136,7</w:t>
            </w:r>
          </w:p>
        </w:tc>
        <w:tc>
          <w:tcPr>
            <w:tcW w:w="1077" w:type="dxa"/>
            <w:tcBorders>
              <w:top w:val="nil"/>
              <w:left w:val="nil"/>
              <w:bottom w:val="nil"/>
              <w:right w:val="nil"/>
            </w:tcBorders>
          </w:tcPr>
          <w:p>
            <w:pPr>
              <w:pStyle w:val="0"/>
              <w:jc w:val="center"/>
            </w:pPr>
            <w:r>
              <w:rPr>
                <w:sz w:val="20"/>
              </w:rPr>
              <w:t xml:space="preserve">408 468,3</w:t>
            </w:r>
          </w:p>
        </w:tc>
        <w:tc>
          <w:tcPr>
            <w:tcW w:w="1134" w:type="dxa"/>
            <w:tcBorders>
              <w:top w:val="nil"/>
              <w:left w:val="nil"/>
              <w:bottom w:val="nil"/>
              <w:right w:val="nil"/>
            </w:tcBorders>
          </w:tcPr>
          <w:p>
            <w:pPr>
              <w:pStyle w:val="0"/>
              <w:jc w:val="center"/>
            </w:pPr>
            <w:r>
              <w:rPr>
                <w:sz w:val="20"/>
              </w:rPr>
              <w:t xml:space="preserve">548 694,6</w:t>
            </w:r>
          </w:p>
        </w:tc>
        <w:tc>
          <w:tcPr>
            <w:tcW w:w="1134" w:type="dxa"/>
            <w:tcBorders>
              <w:top w:val="nil"/>
              <w:left w:val="nil"/>
              <w:bottom w:val="nil"/>
              <w:right w:val="nil"/>
            </w:tcBorders>
          </w:tcPr>
          <w:p>
            <w:pPr>
              <w:pStyle w:val="0"/>
              <w:jc w:val="center"/>
            </w:pPr>
            <w:r>
              <w:rPr>
                <w:sz w:val="20"/>
              </w:rPr>
              <w:t xml:space="preserve">401 395,1</w:t>
            </w:r>
          </w:p>
        </w:tc>
        <w:tc>
          <w:tcPr>
            <w:tcW w:w="1191" w:type="dxa"/>
            <w:tcBorders>
              <w:top w:val="nil"/>
              <w:left w:val="nil"/>
              <w:bottom w:val="nil"/>
              <w:right w:val="nil"/>
            </w:tcBorders>
          </w:tcPr>
          <w:p>
            <w:pPr>
              <w:pStyle w:val="0"/>
              <w:jc w:val="center"/>
            </w:pPr>
            <w:r>
              <w:rPr>
                <w:sz w:val="20"/>
              </w:rPr>
              <w:t xml:space="preserve">405 366,7</w:t>
            </w:r>
          </w:p>
        </w:tc>
        <w:tc>
          <w:tcPr>
            <w:tcW w:w="1191" w:type="dxa"/>
            <w:tcBorders>
              <w:top w:val="nil"/>
              <w:left w:val="nil"/>
              <w:bottom w:val="nil"/>
              <w:right w:val="nil"/>
            </w:tcBorders>
          </w:tcPr>
          <w:p>
            <w:pPr>
              <w:pStyle w:val="0"/>
              <w:jc w:val="center"/>
            </w:pPr>
            <w:r>
              <w:rPr>
                <w:sz w:val="20"/>
              </w:rPr>
              <w:t xml:space="preserve">387 546,2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17 152,8</w:t>
            </w:r>
          </w:p>
        </w:tc>
        <w:tc>
          <w:tcPr>
            <w:tcW w:w="1191" w:type="dxa"/>
            <w:tcBorders>
              <w:top w:val="nil"/>
              <w:left w:val="nil"/>
              <w:bottom w:val="nil"/>
              <w:right w:val="nil"/>
            </w:tcBorders>
          </w:tcPr>
          <w:p>
            <w:pPr>
              <w:pStyle w:val="0"/>
              <w:jc w:val="center"/>
            </w:pPr>
            <w:r>
              <w:rPr>
                <w:sz w:val="20"/>
              </w:rPr>
              <w:t xml:space="preserve">1 902,8</w:t>
            </w:r>
          </w:p>
        </w:tc>
        <w:tc>
          <w:tcPr>
            <w:tcW w:w="1077" w:type="dxa"/>
            <w:tcBorders>
              <w:top w:val="nil"/>
              <w:left w:val="nil"/>
              <w:bottom w:val="nil"/>
              <w:right w:val="nil"/>
            </w:tcBorders>
          </w:tcPr>
          <w:p>
            <w:pPr>
              <w:pStyle w:val="0"/>
              <w:jc w:val="center"/>
            </w:pPr>
            <w:r>
              <w:rPr>
                <w:sz w:val="20"/>
              </w:rPr>
              <w:t xml:space="preserve">3 300,0</w:t>
            </w:r>
          </w:p>
        </w:tc>
        <w:tc>
          <w:tcPr>
            <w:tcW w:w="1134" w:type="dxa"/>
            <w:tcBorders>
              <w:top w:val="nil"/>
              <w:left w:val="nil"/>
              <w:bottom w:val="nil"/>
              <w:right w:val="nil"/>
            </w:tcBorders>
          </w:tcPr>
          <w:p>
            <w:pPr>
              <w:pStyle w:val="0"/>
              <w:jc w:val="center"/>
            </w:pPr>
            <w:r>
              <w:rPr>
                <w:sz w:val="20"/>
              </w:rPr>
              <w:t xml:space="preserve">2 800,0</w:t>
            </w:r>
          </w:p>
        </w:tc>
        <w:tc>
          <w:tcPr>
            <w:tcW w:w="1134" w:type="dxa"/>
            <w:tcBorders>
              <w:top w:val="nil"/>
              <w:left w:val="nil"/>
              <w:bottom w:val="nil"/>
              <w:right w:val="nil"/>
            </w:tcBorders>
          </w:tcPr>
          <w:p>
            <w:pPr>
              <w:pStyle w:val="0"/>
              <w:jc w:val="center"/>
            </w:pPr>
            <w:r>
              <w:rPr>
                <w:sz w:val="20"/>
              </w:rPr>
              <w:t xml:space="preserve">2 800,0</w:t>
            </w:r>
          </w:p>
        </w:tc>
        <w:tc>
          <w:tcPr>
            <w:tcW w:w="1191" w:type="dxa"/>
            <w:tcBorders>
              <w:top w:val="nil"/>
              <w:left w:val="nil"/>
              <w:bottom w:val="nil"/>
              <w:right w:val="nil"/>
            </w:tcBorders>
          </w:tcPr>
          <w:p>
            <w:pPr>
              <w:pStyle w:val="0"/>
              <w:jc w:val="center"/>
            </w:pPr>
            <w:r>
              <w:rPr>
                <w:sz w:val="20"/>
              </w:rPr>
              <w:t xml:space="preserve">2 800,0</w:t>
            </w:r>
          </w:p>
        </w:tc>
        <w:tc>
          <w:tcPr>
            <w:tcW w:w="1191" w:type="dxa"/>
            <w:tcBorders>
              <w:top w:val="nil"/>
              <w:left w:val="nil"/>
              <w:bottom w:val="nil"/>
              <w:right w:val="nil"/>
            </w:tcBorders>
          </w:tcPr>
          <w:p>
            <w:pPr>
              <w:pStyle w:val="0"/>
              <w:jc w:val="center"/>
            </w:pPr>
            <w:r>
              <w:rPr>
                <w:sz w:val="20"/>
              </w:rPr>
              <w:t xml:space="preserve">3 550,0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8 000,0</w:t>
            </w:r>
          </w:p>
        </w:tc>
        <w:tc>
          <w:tcPr>
            <w:tcW w:w="1191" w:type="dxa"/>
            <w:tcBorders>
              <w:top w:val="nil"/>
              <w:left w:val="nil"/>
              <w:bottom w:val="nil"/>
              <w:right w:val="nil"/>
            </w:tcBorders>
          </w:tcPr>
          <w:p>
            <w:pPr>
              <w:pStyle w:val="0"/>
              <w:jc w:val="center"/>
            </w:pPr>
            <w:r>
              <w:rPr>
                <w:sz w:val="20"/>
              </w:rPr>
              <w:t xml:space="preserve">1 000,0</w:t>
            </w:r>
          </w:p>
        </w:tc>
        <w:tc>
          <w:tcPr>
            <w:tcW w:w="1077"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34" w:type="dxa"/>
            <w:tcBorders>
              <w:top w:val="nil"/>
              <w:left w:val="nil"/>
              <w:bottom w:val="nil"/>
              <w:right w:val="nil"/>
            </w:tcBorders>
          </w:tcPr>
          <w:p>
            <w:pPr>
              <w:pStyle w:val="0"/>
              <w:jc w:val="center"/>
            </w:pPr>
            <w:r>
              <w:rPr>
                <w:sz w:val="20"/>
              </w:rPr>
              <w:t xml:space="preserve">1 000,0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в том числе по федеральному проекту "Социальная активность" национального проекта "Образование"</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23 453,4</w:t>
            </w:r>
          </w:p>
        </w:tc>
        <w:tc>
          <w:tcPr>
            <w:tcW w:w="1191" w:type="dxa"/>
            <w:tcBorders>
              <w:top w:val="nil"/>
              <w:left w:val="nil"/>
              <w:bottom w:val="nil"/>
              <w:right w:val="nil"/>
            </w:tcBorders>
          </w:tcPr>
          <w:p>
            <w:pPr>
              <w:pStyle w:val="0"/>
              <w:jc w:val="center"/>
            </w:pPr>
            <w:r>
              <w:rPr>
                <w:sz w:val="20"/>
              </w:rPr>
              <w:t xml:space="preserve">6 428,1</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9 625,3</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7 400,0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15 732,2</w:t>
            </w:r>
          </w:p>
        </w:tc>
        <w:tc>
          <w:tcPr>
            <w:tcW w:w="1191" w:type="dxa"/>
            <w:tcBorders>
              <w:top w:val="nil"/>
              <w:left w:val="nil"/>
              <w:bottom w:val="nil"/>
              <w:right w:val="nil"/>
            </w:tcBorders>
          </w:tcPr>
          <w:p>
            <w:pPr>
              <w:pStyle w:val="0"/>
              <w:jc w:val="center"/>
            </w:pPr>
            <w:r>
              <w:rPr>
                <w:sz w:val="20"/>
              </w:rPr>
              <w:t xml:space="preserve">6 299,5</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9 432,7</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7 721,2</w:t>
            </w:r>
          </w:p>
        </w:tc>
        <w:tc>
          <w:tcPr>
            <w:tcW w:w="1191" w:type="dxa"/>
            <w:tcBorders>
              <w:top w:val="nil"/>
              <w:left w:val="nil"/>
              <w:bottom w:val="nil"/>
              <w:right w:val="nil"/>
            </w:tcBorders>
          </w:tcPr>
          <w:p>
            <w:pPr>
              <w:pStyle w:val="0"/>
              <w:jc w:val="center"/>
            </w:pPr>
            <w:r>
              <w:rPr>
                <w:sz w:val="20"/>
              </w:rPr>
              <w:t xml:space="preserve">128,6</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192,6</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7 400,0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W w:w="3912" w:type="dxa"/>
            <w:tcBorders>
              <w:top w:val="nil"/>
              <w:left w:val="nil"/>
              <w:bottom w:val="nil"/>
              <w:right w:val="nil"/>
            </w:tcBorders>
            <w:vMerge w:val="restart"/>
          </w:tcPr>
          <w:p>
            <w:pPr>
              <w:pStyle w:val="0"/>
            </w:pPr>
            <w:r>
              <w:rPr>
                <w:sz w:val="20"/>
              </w:rPr>
              <w:t xml:space="preserve">в том числе по федеральному проекту "Безопасность дорожного движения" национального проекта "Безопасные и качественные автомобильные дороги"</w:t>
            </w:r>
          </w:p>
        </w:tc>
        <w:tc>
          <w:tcPr>
            <w:tcW w:w="1985" w:type="dxa"/>
            <w:tcBorders>
              <w:top w:val="nil"/>
              <w:left w:val="nil"/>
              <w:bottom w:val="nil"/>
              <w:right w:val="nil"/>
            </w:tcBorders>
          </w:tcPr>
          <w:p>
            <w:pPr>
              <w:pStyle w:val="0"/>
            </w:pPr>
            <w:r>
              <w:rPr>
                <w:sz w:val="20"/>
              </w:rPr>
              <w:t xml:space="preserve">итого</w:t>
            </w:r>
          </w:p>
        </w:tc>
        <w:tc>
          <w:tcPr>
            <w:tcW w:w="1247" w:type="dxa"/>
            <w:tcBorders>
              <w:top w:val="nil"/>
              <w:left w:val="nil"/>
              <w:bottom w:val="nil"/>
              <w:right w:val="nil"/>
            </w:tcBorders>
          </w:tcPr>
          <w:p>
            <w:pPr>
              <w:pStyle w:val="0"/>
              <w:jc w:val="center"/>
            </w:pPr>
            <w:r>
              <w:rPr>
                <w:sz w:val="20"/>
              </w:rPr>
              <w:t xml:space="preserve">14 000,0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4 000,0</w:t>
            </w:r>
          </w:p>
        </w:tc>
        <w:tc>
          <w:tcPr>
            <w:tcW w:w="3742"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 том числе:</w:t>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областной бюджет</w:t>
            </w:r>
          </w:p>
        </w:tc>
        <w:tc>
          <w:tcPr>
            <w:tcW w:w="1247" w:type="dxa"/>
            <w:tcBorders>
              <w:top w:val="nil"/>
              <w:left w:val="nil"/>
              <w:bottom w:val="nil"/>
              <w:right w:val="nil"/>
            </w:tcBorders>
          </w:tcPr>
          <w:p>
            <w:pPr>
              <w:pStyle w:val="0"/>
              <w:jc w:val="center"/>
            </w:pPr>
            <w:r>
              <w:rPr>
                <w:sz w:val="20"/>
              </w:rPr>
              <w:t xml:space="preserve">14 000,0</w:t>
            </w:r>
          </w:p>
        </w:tc>
        <w:tc>
          <w:tcPr>
            <w:tcW w:w="1191" w:type="dxa"/>
            <w:tcBorders>
              <w:top w:val="nil"/>
              <w:left w:val="nil"/>
              <w:bottom w:val="nil"/>
              <w:right w:val="nil"/>
            </w:tcBorders>
          </w:tcPr>
          <w:p>
            <w:pPr>
              <w:pStyle w:val="0"/>
              <w:jc w:val="center"/>
            </w:pPr>
            <w:r>
              <w:rPr>
                <w:sz w:val="20"/>
              </w:rPr>
              <w:t xml:space="preserve">2 000,0</w:t>
            </w:r>
          </w:p>
        </w:tc>
        <w:tc>
          <w:tcPr>
            <w:tcW w:w="1077"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34"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2 000,0</w:t>
            </w:r>
          </w:p>
        </w:tc>
        <w:tc>
          <w:tcPr>
            <w:tcW w:w="1191" w:type="dxa"/>
            <w:tcBorders>
              <w:top w:val="nil"/>
              <w:left w:val="nil"/>
              <w:bottom w:val="nil"/>
              <w:right w:val="nil"/>
            </w:tcBorders>
          </w:tcPr>
          <w:p>
            <w:pPr>
              <w:pStyle w:val="0"/>
              <w:jc w:val="center"/>
            </w:pPr>
            <w:r>
              <w:rPr>
                <w:sz w:val="20"/>
              </w:rPr>
              <w:t xml:space="preserve">4 000,0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местные бюджеты</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2"/>
            <w:tcBorders>
              <w:top w:val="nil"/>
              <w:left w:val="nil"/>
              <w:bottom w:val="nil"/>
              <w:right w:val="nil"/>
            </w:tcBorders>
            <w:vMerge w:val="continue"/>
          </w:tcPr>
          <w:p/>
        </w:tc>
        <w:tc>
          <w:tcPr>
            <w:tcW w:w="1985"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c>
          <w:tcPr>
            <w:tcBorders>
              <w:top w:val="nil"/>
              <w:left w:val="nil"/>
              <w:bottom w:val="nil"/>
              <w:right w:val="nil"/>
            </w:tcBorders>
            <w:vMerge w:val="continue"/>
          </w:tcP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4330" w:name="P4330"/>
    <w:bookmarkEnd w:id="4330"/>
    <w:p>
      <w:pPr>
        <w:pStyle w:val="2"/>
        <w:jc w:val="center"/>
      </w:pPr>
      <w:r>
        <w:rPr>
          <w:sz w:val="20"/>
        </w:rPr>
        <w:t xml:space="preserve">ПРАВИЛА</w:t>
      </w:r>
    </w:p>
    <w:p>
      <w:pPr>
        <w:pStyle w:val="2"/>
        <w:jc w:val="center"/>
      </w:pPr>
      <w:r>
        <w:rPr>
          <w:sz w:val="20"/>
        </w:rPr>
        <w:t xml:space="preserve">КОМПЕНСАЦИИ РАСХОДОВ ГРАЖДАН, НАПРАВЛЯЕМЫХ ДЛЯ УЧАСТИЯ</w:t>
      </w:r>
    </w:p>
    <w:p>
      <w:pPr>
        <w:pStyle w:val="2"/>
        <w:jc w:val="center"/>
      </w:pPr>
      <w:r>
        <w:rPr>
          <w:sz w:val="20"/>
        </w:rPr>
        <w:t xml:space="preserve">В МЕРОПРИЯТИЯХ ПО ОСНОВНЫМ НАПРАВЛЕНИЯМ РЕАЛИЗАЦИИ</w:t>
      </w:r>
    </w:p>
    <w:p>
      <w:pPr>
        <w:pStyle w:val="2"/>
        <w:jc w:val="center"/>
      </w:pPr>
      <w:r>
        <w:rPr>
          <w:sz w:val="20"/>
        </w:rPr>
        <w:t xml:space="preserve">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39"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w:t>
            </w:r>
            <w:hyperlink w:history="0" r:id="rId14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разработанные в соответствии с </w:t>
      </w:r>
      <w:hyperlink w:history="0" w:anchor="P746" w:tooltip="ПЕРЕЧЕНЬ">
        <w:r>
          <w:rPr>
            <w:sz w:val="20"/>
            <w:color w:val="0000ff"/>
          </w:rPr>
          <w:t xml:space="preserve">пунктом 1.5</w:t>
        </w:r>
      </w:hyperlink>
      <w:r>
        <w:rPr>
          <w:sz w:val="20"/>
        </w:rPr>
        <w:t xml:space="preserve"> перечня мероприятий подпрограммы N 1 "Молодежная политика Архангельской области" государственной программы "Молодежь Поморья", утвержденной постановлением Правительства Архангельской области от 9 октября 2020 года N 659-пп (далее - государственная программа), устанавливают порядок компенсации расходов граждан в целях направления их для участия в региональных, межрегиональных и всероссийских мероприятиях, организованных по основным направлениям реализации молодежной политики (далее соответственно - компенсация расходов, мероприятие, направляемые граждане).</w:t>
      </w:r>
    </w:p>
    <w:p>
      <w:pPr>
        <w:pStyle w:val="0"/>
        <w:spacing w:before="200" w:line-rule="auto"/>
        <w:ind w:firstLine="540"/>
        <w:jc w:val="both"/>
      </w:pPr>
      <w:r>
        <w:rPr>
          <w:sz w:val="20"/>
        </w:rPr>
        <w:t xml:space="preserve">2. Компенсацию расходов осуществляют государственные учреждения Архангельской области в сфере молодежной политики, подведомственные агентству по делам молодежи Архангельской области (далее - государственные учреждения), которым предоставляется субсидия на иные цели, не связанные с финансовым обеспечением выполнения государственного задания на оказание государственных услуг (выполнение работ).</w:t>
      </w:r>
    </w:p>
    <w:p>
      <w:pPr>
        <w:pStyle w:val="0"/>
        <w:jc w:val="both"/>
      </w:pPr>
      <w:r>
        <w:rPr>
          <w:sz w:val="20"/>
        </w:rPr>
        <w:t xml:space="preserve">(в ред. </w:t>
      </w:r>
      <w:hyperlink w:history="0" r:id="rId14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jc w:val="both"/>
      </w:pPr>
      <w:r>
        <w:rPr>
          <w:sz w:val="20"/>
        </w:rPr>
      </w:r>
    </w:p>
    <w:p>
      <w:pPr>
        <w:pStyle w:val="2"/>
        <w:outlineLvl w:val="1"/>
        <w:jc w:val="center"/>
      </w:pPr>
      <w:r>
        <w:rPr>
          <w:sz w:val="20"/>
        </w:rPr>
        <w:t xml:space="preserve">II. Право на компенсацию расходов</w:t>
      </w:r>
    </w:p>
    <w:p>
      <w:pPr>
        <w:pStyle w:val="2"/>
        <w:jc w:val="center"/>
      </w:pPr>
      <w:r>
        <w:rPr>
          <w:sz w:val="20"/>
        </w:rPr>
        <w:t xml:space="preserve">и расходы, подлежащие компенсации</w:t>
      </w:r>
    </w:p>
    <w:p>
      <w:pPr>
        <w:pStyle w:val="0"/>
        <w:jc w:val="both"/>
      </w:pPr>
      <w:r>
        <w:rPr>
          <w:sz w:val="20"/>
        </w:rPr>
      </w:r>
    </w:p>
    <w:p>
      <w:pPr>
        <w:pStyle w:val="0"/>
        <w:ind w:firstLine="540"/>
        <w:jc w:val="both"/>
      </w:pPr>
      <w:r>
        <w:rPr>
          <w:sz w:val="20"/>
        </w:rPr>
        <w:t xml:space="preserve">3. Право на компенсацию расходов имеют:</w:t>
      </w:r>
    </w:p>
    <w:p>
      <w:pPr>
        <w:pStyle w:val="0"/>
        <w:spacing w:before="200" w:line-rule="auto"/>
        <w:ind w:firstLine="540"/>
        <w:jc w:val="both"/>
      </w:pPr>
      <w:r>
        <w:rPr>
          <w:sz w:val="20"/>
        </w:rPr>
        <w:t xml:space="preserve">1) направляемые граждане;</w:t>
      </w:r>
    </w:p>
    <w:p>
      <w:pPr>
        <w:pStyle w:val="0"/>
        <w:spacing w:before="200" w:line-rule="auto"/>
        <w:ind w:firstLine="540"/>
        <w:jc w:val="both"/>
      </w:pPr>
      <w:r>
        <w:rPr>
          <w:sz w:val="20"/>
        </w:rPr>
        <w:t xml:space="preserve">2) лица, сопровождающие направляемых граждан, в случае, если направляемые граждане не достигли возраста 18 лет (далее - сопровождающие).</w:t>
      </w:r>
    </w:p>
    <w:bookmarkStart w:id="4352" w:name="P4352"/>
    <w:bookmarkEnd w:id="4352"/>
    <w:p>
      <w:pPr>
        <w:pStyle w:val="0"/>
        <w:spacing w:before="200" w:line-rule="auto"/>
        <w:ind w:firstLine="540"/>
        <w:jc w:val="both"/>
      </w:pPr>
      <w:r>
        <w:rPr>
          <w:sz w:val="20"/>
        </w:rPr>
        <w:t xml:space="preserve">4. Расходы, подлежащие компенсации, включают в себя:</w:t>
      </w:r>
    </w:p>
    <w:bookmarkStart w:id="4353" w:name="P4353"/>
    <w:bookmarkEnd w:id="4353"/>
    <w:p>
      <w:pPr>
        <w:pStyle w:val="0"/>
        <w:spacing w:before="200" w:line-rule="auto"/>
        <w:ind w:firstLine="540"/>
        <w:jc w:val="both"/>
      </w:pPr>
      <w:r>
        <w:rPr>
          <w:sz w:val="20"/>
        </w:rPr>
        <w:t xml:space="preserve">1) фактические расходы на оплату стоимости проезда направляемого гражданина и (или) сопровождающего до места проведения мероприятия и обратно, подтвержденные перевозочными документами, не выше следующих нормативов:</w:t>
      </w:r>
    </w:p>
    <w:p>
      <w:pPr>
        <w:pStyle w:val="0"/>
        <w:spacing w:before="200" w:line-rule="auto"/>
        <w:ind w:firstLine="540"/>
        <w:jc w:val="both"/>
      </w:pPr>
      <w:r>
        <w:rPr>
          <w:sz w:val="20"/>
        </w:rPr>
        <w:t xml:space="preserve">а) железнодорожным транспортом - не выше стоимости проезда в плацкартном вагоне, включая предоставление постельных принадлежностей;</w:t>
      </w:r>
    </w:p>
    <w:p>
      <w:pPr>
        <w:pStyle w:val="0"/>
        <w:spacing w:before="200" w:line-rule="auto"/>
        <w:ind w:firstLine="540"/>
        <w:jc w:val="both"/>
      </w:pPr>
      <w:r>
        <w:rPr>
          <w:sz w:val="20"/>
        </w:rPr>
        <w:t xml:space="preserve">б) морским и внутренним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в) воздушным транспортом - не выше стоимости проезда по тарифу экономического класса;</w:t>
      </w:r>
    </w:p>
    <w:p>
      <w:pPr>
        <w:pStyle w:val="0"/>
        <w:spacing w:before="200" w:line-rule="auto"/>
        <w:ind w:firstLine="540"/>
        <w:jc w:val="both"/>
      </w:pPr>
      <w:r>
        <w:rPr>
          <w:sz w:val="20"/>
        </w:rPr>
        <w:t xml:space="preserve">г) автомобильным транспортом - по тарифу, устанавливаемому перевозчиком для проезда в автотранспортном средстве общего пользования (кроме легковых такси);</w:t>
      </w:r>
    </w:p>
    <w:bookmarkStart w:id="4358" w:name="P4358"/>
    <w:bookmarkEnd w:id="4358"/>
    <w:p>
      <w:pPr>
        <w:pStyle w:val="0"/>
        <w:spacing w:before="200" w:line-rule="auto"/>
        <w:ind w:firstLine="540"/>
        <w:jc w:val="both"/>
      </w:pPr>
      <w:r>
        <w:rPr>
          <w:sz w:val="20"/>
        </w:rPr>
        <w:t xml:space="preserve">2) фактические расходы на оплату стоимости проезда направляемого гражданина и (или) сопровождающего до места проведения мероприятия и обратно личным автомобильным транспортом, подтвержденные документально, но не выше наименьшей стоимости проезда кратчайшим путем.</w:t>
      </w:r>
    </w:p>
    <w:p>
      <w:pPr>
        <w:pStyle w:val="0"/>
        <w:spacing w:before="200" w:line-rule="auto"/>
        <w:ind w:firstLine="540"/>
        <w:jc w:val="both"/>
      </w:pPr>
      <w:r>
        <w:rPr>
          <w:sz w:val="20"/>
        </w:rPr>
        <w:t xml:space="preserve">Наименьшей стоимостью признается стоимость израсходованного легковым автомобилем направляемого гражданина или сопровождающего топлива в соответствии с базовыми нормами расхода топлив, указанными в методических </w:t>
      </w:r>
      <w:hyperlink w:history="0" r:id="rId142" w:tooltip="Распоряжение Минтранса России от 14.03.2008 N АМ-23-р (ред. от 30.09.2021) &quot;О введении в действие методических рекомендаций &quot;Нормы расхода топлив и смазочных материалов на автомобильном транспорте&quot; {КонсультантПлюс}">
        <w:r>
          <w:rPr>
            <w:sz w:val="20"/>
            <w:color w:val="0000ff"/>
          </w:rPr>
          <w:t xml:space="preserve">рекомендациях</w:t>
        </w:r>
      </w:hyperlink>
      <w:r>
        <w:rPr>
          <w:sz w:val="20"/>
        </w:rPr>
        <w:t xml:space="preserve">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N АМ-23-р. В случае если направляемым гражданином и (или) сопровождающим использовались транспортные средства, модели (марки) которых отсутствуют в указанных методических </w:t>
      </w:r>
      <w:hyperlink w:history="0" r:id="rId143" w:tooltip="Распоряжение Минтранса России от 14.03.2008 N АМ-23-р (ред. от 30.09.2021) &quot;О введении в действие методических рекомендаций &quot;Нормы расхода топлив и смазочных материалов на автомобильном транспорте&quot; {КонсультантПлюс}">
        <w:r>
          <w:rPr>
            <w:sz w:val="20"/>
            <w:color w:val="0000ff"/>
          </w:rPr>
          <w:t xml:space="preserve">рекомендациях</w:t>
        </w:r>
      </w:hyperlink>
      <w:r>
        <w:rPr>
          <w:sz w:val="20"/>
        </w:rPr>
        <w:t xml:space="preserve">, а также если представленные документы на транспортное средство не содержат всей информации, позволяющей идентифицировать соответствующую модификацию транспортного средства,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pPr>
        <w:pStyle w:val="0"/>
        <w:spacing w:before="200" w:line-rule="auto"/>
        <w:ind w:firstLine="540"/>
        <w:jc w:val="both"/>
      </w:pPr>
      <w:r>
        <w:rPr>
          <w:sz w:val="20"/>
        </w:rPr>
        <w:t xml:space="preserve">Кратчайшим путем признается расстояние по кратчайшему пути от места жительства (места пребывания) направляемого гражданина и (или) сопровождающего до места проведения мероприятия и обратно (а также из одного населенного пункта в другой, если направляемый гражданин и (или) сопровождающий направлен на несколько мероприятий в нескольких местах, расположенных в разных населенных пунктах),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 Если часть кратчайшего пути пролегала по платным автомобильным дорогам (платным участкам автомобильных дорог), соответствующие расходы на оплату стоимости проезда по таким автомобильным дорогам (участкам автомобильных дорог) подлежат компенсации;</w:t>
      </w:r>
    </w:p>
    <w:bookmarkStart w:id="4361" w:name="P4361"/>
    <w:bookmarkEnd w:id="4361"/>
    <w:p>
      <w:pPr>
        <w:pStyle w:val="0"/>
        <w:spacing w:before="200" w:line-rule="auto"/>
        <w:ind w:firstLine="540"/>
        <w:jc w:val="both"/>
      </w:pPr>
      <w:r>
        <w:rPr>
          <w:sz w:val="20"/>
        </w:rPr>
        <w:t xml:space="preserve">3) фактические расходы на оплату услуг по оформлению перевозочных документов;</w:t>
      </w:r>
    </w:p>
    <w:bookmarkStart w:id="4362" w:name="P4362"/>
    <w:bookmarkEnd w:id="4362"/>
    <w:p>
      <w:pPr>
        <w:pStyle w:val="0"/>
        <w:spacing w:before="200" w:line-rule="auto"/>
        <w:ind w:firstLine="540"/>
        <w:jc w:val="both"/>
      </w:pPr>
      <w:r>
        <w:rPr>
          <w:sz w:val="20"/>
        </w:rPr>
        <w:t xml:space="preserve">4) фактические расходы по найму жилого помещения, но не более стоимости однокомнатного (одноместного) номера;</w:t>
      </w:r>
    </w:p>
    <w:p>
      <w:pPr>
        <w:pStyle w:val="0"/>
        <w:spacing w:before="200" w:line-rule="auto"/>
        <w:ind w:firstLine="540"/>
        <w:jc w:val="both"/>
      </w:pPr>
      <w:r>
        <w:rPr>
          <w:sz w:val="20"/>
        </w:rPr>
        <w:t xml:space="preserve">5) фактические расходы на оплату обследования на новую коронавирусную инфекцию (COVID-2019), в том числе на наличие (отсутствие) антител, в случае, если указанное обследование является необходимым условием участия в мероприятии.</w:t>
      </w:r>
    </w:p>
    <w:p>
      <w:pPr>
        <w:pStyle w:val="0"/>
        <w:spacing w:before="200" w:line-rule="auto"/>
        <w:ind w:firstLine="540"/>
        <w:jc w:val="both"/>
      </w:pPr>
      <w:r>
        <w:rPr>
          <w:sz w:val="20"/>
        </w:rPr>
        <w:t xml:space="preserve">5. Расходы, указанные в </w:t>
      </w:r>
      <w:hyperlink w:history="0" w:anchor="P4352" w:tooltip="4. Расходы, подлежащие компенсации, включают в себя:">
        <w:r>
          <w:rPr>
            <w:sz w:val="20"/>
            <w:color w:val="0000ff"/>
          </w:rPr>
          <w:t xml:space="preserve">пункте 4</w:t>
        </w:r>
      </w:hyperlink>
      <w:r>
        <w:rPr>
          <w:sz w:val="20"/>
        </w:rPr>
        <w:t xml:space="preserve"> настоящих Правил, подлежат компенсации только при условии их документального подтверждения.</w:t>
      </w:r>
    </w:p>
    <w:p>
      <w:pPr>
        <w:pStyle w:val="0"/>
        <w:jc w:val="both"/>
      </w:pPr>
      <w:r>
        <w:rPr>
          <w:sz w:val="20"/>
        </w:rPr>
      </w:r>
    </w:p>
    <w:p>
      <w:pPr>
        <w:pStyle w:val="2"/>
        <w:outlineLvl w:val="1"/>
        <w:jc w:val="center"/>
      </w:pPr>
      <w:r>
        <w:rPr>
          <w:sz w:val="20"/>
        </w:rPr>
        <w:t xml:space="preserve">III. Порядок реализации права на компенсацию расходов</w:t>
      </w:r>
    </w:p>
    <w:p>
      <w:pPr>
        <w:pStyle w:val="0"/>
        <w:jc w:val="both"/>
      </w:pPr>
      <w:r>
        <w:rPr>
          <w:sz w:val="20"/>
        </w:rPr>
      </w:r>
    </w:p>
    <w:bookmarkStart w:id="4368" w:name="P4368"/>
    <w:bookmarkEnd w:id="4368"/>
    <w:p>
      <w:pPr>
        <w:pStyle w:val="0"/>
        <w:ind w:firstLine="540"/>
        <w:jc w:val="both"/>
      </w:pPr>
      <w:r>
        <w:rPr>
          <w:sz w:val="20"/>
        </w:rPr>
        <w:t xml:space="preserve">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w:t>
      </w:r>
    </w:p>
    <w:p>
      <w:pPr>
        <w:pStyle w:val="0"/>
        <w:spacing w:before="200" w:line-rule="auto"/>
        <w:ind w:firstLine="540"/>
        <w:jc w:val="both"/>
      </w:pPr>
      <w:r>
        <w:rPr>
          <w:sz w:val="20"/>
        </w:rPr>
        <w:t xml:space="preserve">1) заявление о компенсации расходов. Заявление должно содержать следующие данные:</w:t>
      </w:r>
    </w:p>
    <w:p>
      <w:pPr>
        <w:pStyle w:val="0"/>
        <w:spacing w:before="200" w:line-rule="auto"/>
        <w:ind w:firstLine="540"/>
        <w:jc w:val="both"/>
      </w:pPr>
      <w:r>
        <w:rPr>
          <w:sz w:val="20"/>
        </w:rPr>
        <w:t xml:space="preserve">а) фамилию, имя, отчество (при наличии) направляемого гражданина и (или) сопровождающего;</w:t>
      </w:r>
    </w:p>
    <w:p>
      <w:pPr>
        <w:pStyle w:val="0"/>
        <w:spacing w:before="200" w:line-rule="auto"/>
        <w:ind w:firstLine="540"/>
        <w:jc w:val="both"/>
      </w:pPr>
      <w:r>
        <w:rPr>
          <w:sz w:val="20"/>
        </w:rPr>
        <w:t xml:space="preserve">б) место проведения мероприятия;</w:t>
      </w:r>
    </w:p>
    <w:p>
      <w:pPr>
        <w:pStyle w:val="0"/>
        <w:spacing w:before="200" w:line-rule="auto"/>
        <w:ind w:firstLine="540"/>
        <w:jc w:val="both"/>
      </w:pPr>
      <w:r>
        <w:rPr>
          <w:sz w:val="20"/>
        </w:rPr>
        <w:t xml:space="preserve">в) маршрут следования направляемого гражданина и (или) сопровождающего. В случае использования направляемым гражданином и (или) сопровождающим личного автомобильного транспорта для проезда к месту проведения мероприятия и обратно в заявлении указывается расстояние, которое проехало транспортное средство;</w:t>
      </w:r>
    </w:p>
    <w:p>
      <w:pPr>
        <w:pStyle w:val="0"/>
        <w:spacing w:before="200" w:line-rule="auto"/>
        <w:ind w:firstLine="540"/>
        <w:jc w:val="both"/>
      </w:pPr>
      <w:r>
        <w:rPr>
          <w:sz w:val="20"/>
        </w:rPr>
        <w:t xml:space="preserve">г) сумма произведенных расходов в рублях;</w:t>
      </w:r>
    </w:p>
    <w:p>
      <w:pPr>
        <w:pStyle w:val="0"/>
        <w:spacing w:before="200" w:line-rule="auto"/>
        <w:ind w:firstLine="540"/>
        <w:jc w:val="both"/>
      </w:pPr>
      <w:r>
        <w:rPr>
          <w:sz w:val="20"/>
        </w:rPr>
        <w:t xml:space="preserve">д) сведения о расчетном счете направляемого и (или) сопровождаемого, открытом в кредитной организации;</w:t>
      </w:r>
    </w:p>
    <w:p>
      <w:pPr>
        <w:pStyle w:val="0"/>
        <w:spacing w:before="200" w:line-rule="auto"/>
        <w:ind w:firstLine="540"/>
        <w:jc w:val="both"/>
      </w:pPr>
      <w:r>
        <w:rPr>
          <w:sz w:val="20"/>
        </w:rPr>
        <w:t xml:space="preserve">2) направление либо приглашение на участие в мероприятии;</w:t>
      </w:r>
    </w:p>
    <w:p>
      <w:pPr>
        <w:pStyle w:val="0"/>
        <w:spacing w:before="200" w:line-rule="auto"/>
        <w:ind w:firstLine="540"/>
        <w:jc w:val="both"/>
      </w:pPr>
      <w:r>
        <w:rPr>
          <w:sz w:val="20"/>
        </w:rPr>
        <w:t xml:space="preserve">3) отчет в связи с участием в мероприятии, в котором указывается наименование мероприятия, сроки и место проведения, краткое описание и результат;</w:t>
      </w:r>
    </w:p>
    <w:bookmarkStart w:id="4377" w:name="P4377"/>
    <w:bookmarkEnd w:id="4377"/>
    <w:p>
      <w:pPr>
        <w:pStyle w:val="0"/>
        <w:spacing w:before="200" w:line-rule="auto"/>
        <w:ind w:firstLine="540"/>
        <w:jc w:val="both"/>
      </w:pPr>
      <w:r>
        <w:rPr>
          <w:sz w:val="20"/>
        </w:rPr>
        <w:t xml:space="preserve">4) перевозочные документы - в случае компенсации расходов, предусмотренных </w:t>
      </w:r>
      <w:hyperlink w:history="0" w:anchor="P4353" w:tooltip="1) фактические расходы на оплату стоимости проезда направляемого гражданина и (или) сопровождающего до места проведения мероприятия и обратно, подтвержденные перевозочными документами, не выше следующих нормативов:">
        <w:r>
          <w:rPr>
            <w:sz w:val="20"/>
            <w:color w:val="0000ff"/>
          </w:rPr>
          <w:t xml:space="preserve">подпунктом 1 пункта 4</w:t>
        </w:r>
      </w:hyperlink>
      <w:r>
        <w:rPr>
          <w:sz w:val="20"/>
        </w:rPr>
        <w:t xml:space="preserve"> настоящих Правил;</w:t>
      </w:r>
    </w:p>
    <w:p>
      <w:pPr>
        <w:pStyle w:val="0"/>
        <w:spacing w:before="200" w:line-rule="auto"/>
        <w:ind w:firstLine="540"/>
        <w:jc w:val="both"/>
      </w:pPr>
      <w:r>
        <w:rPr>
          <w:sz w:val="20"/>
        </w:rPr>
        <w:t xml:space="preserve">5) в случае компенсации расходов, предусмотренных </w:t>
      </w:r>
      <w:hyperlink w:history="0" w:anchor="P4358" w:tooltip="2) фактические расходы на оплату стоимости проезда направляемого гражданина и (или) сопровождающего до места проведения мероприятия и обратно личным автомобильным транспортом, подтвержденные документально, но не выше наименьшей стоимости проезда кратчайшим путем.">
        <w:r>
          <w:rPr>
            <w:sz w:val="20"/>
            <w:color w:val="0000ff"/>
          </w:rPr>
          <w:t xml:space="preserve">подпунктом 2 пункта 4</w:t>
        </w:r>
      </w:hyperlink>
      <w:r>
        <w:rPr>
          <w:sz w:val="20"/>
        </w:rPr>
        <w:t xml:space="preserve"> настоящих Правил, следующие документы:</w:t>
      </w:r>
    </w:p>
    <w:p>
      <w:pPr>
        <w:pStyle w:val="0"/>
        <w:spacing w:before="200" w:line-rule="auto"/>
        <w:ind w:firstLine="540"/>
        <w:jc w:val="both"/>
      </w:pPr>
      <w:r>
        <w:rPr>
          <w:sz w:val="20"/>
        </w:rPr>
        <w:t xml:space="preserve">а) документы на транспортное средство (представляется копия одного из следующих документов: паспорта транспортного средства, свидетельства о регистрации транспортного средства, доверенности на право управления транспортным средством, договора аренды транспортного средства или договора безвозмездного пользования транспортным средством). В данных документах должны быть указаны модель и марка транспортного средства;</w:t>
      </w:r>
    </w:p>
    <w:p>
      <w:pPr>
        <w:pStyle w:val="0"/>
        <w:spacing w:before="200" w:line-rule="auto"/>
        <w:ind w:firstLine="540"/>
        <w:jc w:val="both"/>
      </w:pPr>
      <w:r>
        <w:rPr>
          <w:sz w:val="20"/>
        </w:rPr>
        <w:t xml:space="preserve">б) документы, подтверждающие расходы на приобретение топлива, - отпечатанные контрольно-кассовой техникой кассовые чеки автозаправочных станций;</w:t>
      </w:r>
    </w:p>
    <w:p>
      <w:pPr>
        <w:pStyle w:val="0"/>
        <w:spacing w:before="200" w:line-rule="auto"/>
        <w:ind w:firstLine="540"/>
        <w:jc w:val="both"/>
      </w:pPr>
      <w:r>
        <w:rPr>
          <w:sz w:val="20"/>
        </w:rPr>
        <w:t xml:space="preserve">в)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pPr>
        <w:pStyle w:val="0"/>
        <w:spacing w:before="200" w:line-rule="auto"/>
        <w:ind w:firstLine="540"/>
        <w:jc w:val="both"/>
      </w:pPr>
      <w:r>
        <w:rPr>
          <w:sz w:val="20"/>
        </w:rPr>
        <w:t xml:space="preserve">6) справки, подтверждающие оплату услуг по оформлению перевозочных документов, в случае компенсации расходов, предусмотренных </w:t>
      </w:r>
      <w:hyperlink w:history="0" w:anchor="P4361" w:tooltip="3) фактические расходы на оплату услуг по оформлению перевозочных документов;">
        <w:r>
          <w:rPr>
            <w:sz w:val="20"/>
            <w:color w:val="0000ff"/>
          </w:rPr>
          <w:t xml:space="preserve">подпунктом 3 пункта 4</w:t>
        </w:r>
      </w:hyperlink>
      <w:r>
        <w:rPr>
          <w:sz w:val="20"/>
        </w:rPr>
        <w:t xml:space="preserve"> настоящих Правил;</w:t>
      </w:r>
    </w:p>
    <w:p>
      <w:pPr>
        <w:pStyle w:val="0"/>
        <w:spacing w:before="200" w:line-rule="auto"/>
        <w:ind w:firstLine="540"/>
        <w:jc w:val="both"/>
      </w:pPr>
      <w:r>
        <w:rPr>
          <w:sz w:val="20"/>
        </w:rPr>
        <w:t xml:space="preserve">7) документы о найме жилого помещения в случае компенсации расходов, предусмотренных </w:t>
      </w:r>
      <w:hyperlink w:history="0" w:anchor="P4362" w:tooltip="4) фактические расходы по найму жилого помещения, но не более стоимости однокомнатного (одноместного) номера;">
        <w:r>
          <w:rPr>
            <w:sz w:val="20"/>
            <w:color w:val="0000ff"/>
          </w:rPr>
          <w:t xml:space="preserve">подпунктом 4 пункта 4</w:t>
        </w:r>
      </w:hyperlink>
      <w:r>
        <w:rPr>
          <w:sz w:val="20"/>
        </w:rPr>
        <w:t xml:space="preserve"> настоящих Правил;</w:t>
      </w:r>
    </w:p>
    <w:bookmarkStart w:id="4384" w:name="P4384"/>
    <w:bookmarkEnd w:id="4384"/>
    <w:p>
      <w:pPr>
        <w:pStyle w:val="0"/>
        <w:spacing w:before="200" w:line-rule="auto"/>
        <w:ind w:firstLine="540"/>
        <w:jc w:val="both"/>
      </w:pPr>
      <w:r>
        <w:rPr>
          <w:sz w:val="20"/>
        </w:rPr>
        <w:t xml:space="preserve">8) документ, подтверждающий оплату обследования на новую коронавирусную инфекцию (COVID-2019), в том числе на наличие (отсутствие) антител.</w:t>
      </w:r>
    </w:p>
    <w:p>
      <w:pPr>
        <w:pStyle w:val="0"/>
        <w:spacing w:before="200" w:line-rule="auto"/>
        <w:ind w:firstLine="540"/>
        <w:jc w:val="both"/>
      </w:pPr>
      <w:r>
        <w:rPr>
          <w:sz w:val="20"/>
        </w:rPr>
        <w:t xml:space="preserve">7. Государственное учреждение в течение 10 рабочих дней со дня поступления документов, указанных в </w:t>
      </w:r>
      <w:hyperlink w:history="0" w:anchor="P4368" w:tooltip="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
        <w:r>
          <w:rPr>
            <w:sz w:val="20"/>
            <w:color w:val="0000ff"/>
          </w:rPr>
          <w:t xml:space="preserve">пункте 6</w:t>
        </w:r>
      </w:hyperlink>
      <w:r>
        <w:rPr>
          <w:sz w:val="20"/>
        </w:rPr>
        <w:t xml:space="preserve"> настоящих Правил, принимает одно из следующих решений:</w:t>
      </w:r>
    </w:p>
    <w:p>
      <w:pPr>
        <w:pStyle w:val="0"/>
        <w:spacing w:before="200" w:line-rule="auto"/>
        <w:ind w:firstLine="540"/>
        <w:jc w:val="both"/>
      </w:pPr>
      <w:r>
        <w:rPr>
          <w:sz w:val="20"/>
        </w:rPr>
        <w:t xml:space="preserve">1) о компенсации расходов;</w:t>
      </w:r>
    </w:p>
    <w:p>
      <w:pPr>
        <w:pStyle w:val="0"/>
        <w:spacing w:before="200" w:line-rule="auto"/>
        <w:ind w:firstLine="540"/>
        <w:jc w:val="both"/>
      </w:pPr>
      <w:r>
        <w:rPr>
          <w:sz w:val="20"/>
        </w:rPr>
        <w:t xml:space="preserve">2) об отказе в компенсации расходов.</w:t>
      </w:r>
    </w:p>
    <w:p>
      <w:pPr>
        <w:pStyle w:val="0"/>
        <w:spacing w:before="200" w:line-rule="auto"/>
        <w:ind w:firstLine="540"/>
        <w:jc w:val="both"/>
      </w:pPr>
      <w:r>
        <w:rPr>
          <w:sz w:val="20"/>
        </w:rPr>
        <w:t xml:space="preserve">8. Государственное учреждение принимает решение об отказе в компенсации расходов в следующих случаях:</w:t>
      </w:r>
    </w:p>
    <w:p>
      <w:pPr>
        <w:pStyle w:val="0"/>
        <w:spacing w:before="200" w:line-rule="auto"/>
        <w:ind w:firstLine="540"/>
        <w:jc w:val="both"/>
      </w:pPr>
      <w:r>
        <w:rPr>
          <w:sz w:val="20"/>
        </w:rPr>
        <w:t xml:space="preserve">1) документы, предусмотренные </w:t>
      </w:r>
      <w:hyperlink w:history="0" w:anchor="P4368" w:tooltip="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
        <w:r>
          <w:rPr>
            <w:sz w:val="20"/>
            <w:color w:val="0000ff"/>
          </w:rPr>
          <w:t xml:space="preserve">пунктом 6</w:t>
        </w:r>
      </w:hyperlink>
      <w:r>
        <w:rPr>
          <w:sz w:val="20"/>
        </w:rPr>
        <w:t xml:space="preserve"> настоящих Правил, представлены не в полном объеме;</w:t>
      </w:r>
    </w:p>
    <w:p>
      <w:pPr>
        <w:pStyle w:val="0"/>
        <w:spacing w:before="200" w:line-rule="auto"/>
        <w:ind w:firstLine="540"/>
        <w:jc w:val="both"/>
      </w:pPr>
      <w:r>
        <w:rPr>
          <w:sz w:val="20"/>
        </w:rPr>
        <w:t xml:space="preserve">2) представленные документы, предусмотренные </w:t>
      </w:r>
      <w:hyperlink w:history="0" w:anchor="P4368" w:tooltip="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
        <w:r>
          <w:rPr>
            <w:sz w:val="20"/>
            <w:color w:val="0000ff"/>
          </w:rPr>
          <w:t xml:space="preserve">пунктом 6</w:t>
        </w:r>
      </w:hyperlink>
      <w:r>
        <w:rPr>
          <w:sz w:val="20"/>
        </w:rPr>
        <w:t xml:space="preserve"> настоящих Правил, содержат недостоверные сведения;</w:t>
      </w:r>
    </w:p>
    <w:p>
      <w:pPr>
        <w:pStyle w:val="0"/>
        <w:spacing w:before="200" w:line-rule="auto"/>
        <w:ind w:firstLine="540"/>
        <w:jc w:val="both"/>
      </w:pPr>
      <w:r>
        <w:rPr>
          <w:sz w:val="20"/>
        </w:rPr>
        <w:t xml:space="preserve">3) документы, предусмотренные </w:t>
      </w:r>
      <w:hyperlink w:history="0" w:anchor="P4368" w:tooltip="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
        <w:r>
          <w:rPr>
            <w:sz w:val="20"/>
            <w:color w:val="0000ff"/>
          </w:rPr>
          <w:t xml:space="preserve">пунктом 6</w:t>
        </w:r>
      </w:hyperlink>
      <w:r>
        <w:rPr>
          <w:sz w:val="20"/>
        </w:rPr>
        <w:t xml:space="preserve"> настоящих Правил, представлены после истечения срока, указанного в </w:t>
      </w:r>
      <w:hyperlink w:history="0" w:anchor="P4368" w:tooltip="6. Направляемый гражданин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участие в мероприятии, следующие документы:">
        <w:r>
          <w:rPr>
            <w:sz w:val="20"/>
            <w:color w:val="0000ff"/>
          </w:rPr>
          <w:t xml:space="preserve">абзаце первом пункта 6</w:t>
        </w:r>
      </w:hyperlink>
      <w:r>
        <w:rPr>
          <w:sz w:val="20"/>
        </w:rPr>
        <w:t xml:space="preserve"> настоящих Правил.</w:t>
      </w:r>
    </w:p>
    <w:p>
      <w:pPr>
        <w:pStyle w:val="0"/>
        <w:spacing w:before="200" w:line-rule="auto"/>
        <w:ind w:firstLine="540"/>
        <w:jc w:val="both"/>
      </w:pPr>
      <w:r>
        <w:rPr>
          <w:sz w:val="20"/>
        </w:rPr>
        <w:t xml:space="preserve">9. В случае если документы, предусмотренные </w:t>
      </w:r>
      <w:hyperlink w:history="0" w:anchor="P4377" w:tooltip="4) перевозочные документы - в случае компенсации расходов, предусмотренных подпунктом 1 пункта 4 настоящих Правил;">
        <w:r>
          <w:rPr>
            <w:sz w:val="20"/>
            <w:color w:val="0000ff"/>
          </w:rPr>
          <w:t xml:space="preserve">подпунктами 4</w:t>
        </w:r>
      </w:hyperlink>
      <w:r>
        <w:rPr>
          <w:sz w:val="20"/>
        </w:rPr>
        <w:t xml:space="preserve"> - </w:t>
      </w:r>
      <w:hyperlink w:history="0" w:anchor="P4384" w:tooltip="8) документ, подтверждающий оплату обследования на новую коронавирусную инфекцию (COVID-2019), в том числе на наличие (отсутствие) антител.">
        <w:r>
          <w:rPr>
            <w:sz w:val="20"/>
            <w:color w:val="0000ff"/>
          </w:rPr>
          <w:t xml:space="preserve">8 пункта 6</w:t>
        </w:r>
      </w:hyperlink>
      <w:r>
        <w:rPr>
          <w:sz w:val="20"/>
        </w:rPr>
        <w:t xml:space="preserve"> настоящих Правил, не подтверждают расходы направляемого гражданина и (или) сопровождающего в объеме, указанном в заявлении о компенсации расходов, компенсации подлежат расходы, подтвержденные документами, предусмотренными </w:t>
      </w:r>
      <w:hyperlink w:history="0" w:anchor="P4377" w:tooltip="4) перевозочные документы - в случае компенсации расходов, предусмотренных подпунктом 1 пункта 4 настоящих Правил;">
        <w:r>
          <w:rPr>
            <w:sz w:val="20"/>
            <w:color w:val="0000ff"/>
          </w:rPr>
          <w:t xml:space="preserve">подпунктами 4</w:t>
        </w:r>
      </w:hyperlink>
      <w:r>
        <w:rPr>
          <w:sz w:val="20"/>
        </w:rPr>
        <w:t xml:space="preserve"> - </w:t>
      </w:r>
      <w:hyperlink w:history="0" w:anchor="P4384" w:tooltip="8) документ, подтверждающий оплату обследования на новую коронавирусную инфекцию (COVID-2019), в том числе на наличие (отсутствие) антител.">
        <w:r>
          <w:rPr>
            <w:sz w:val="20"/>
            <w:color w:val="0000ff"/>
          </w:rPr>
          <w:t xml:space="preserve">8 пункта 6</w:t>
        </w:r>
      </w:hyperlink>
      <w:r>
        <w:rPr>
          <w:sz w:val="20"/>
        </w:rPr>
        <w:t xml:space="preserve"> настоящих Правил.</w:t>
      </w:r>
    </w:p>
    <w:p>
      <w:pPr>
        <w:pStyle w:val="0"/>
        <w:spacing w:before="200" w:line-rule="auto"/>
        <w:ind w:firstLine="540"/>
        <w:jc w:val="both"/>
      </w:pPr>
      <w:r>
        <w:rPr>
          <w:sz w:val="20"/>
        </w:rPr>
        <w:t xml:space="preserve">10. В случае если размер расходов, указанных в заявлении, меньше расходов, подтвержденных документами, предусмотренными </w:t>
      </w:r>
      <w:hyperlink w:history="0" w:anchor="P4377" w:tooltip="4) перевозочные документы - в случае компенсации расходов, предусмотренных подпунктом 1 пункта 4 настоящих Правил;">
        <w:r>
          <w:rPr>
            <w:sz w:val="20"/>
            <w:color w:val="0000ff"/>
          </w:rPr>
          <w:t xml:space="preserve">подпунктами 4</w:t>
        </w:r>
      </w:hyperlink>
      <w:r>
        <w:rPr>
          <w:sz w:val="20"/>
        </w:rPr>
        <w:t xml:space="preserve"> - </w:t>
      </w:r>
      <w:hyperlink w:history="0" w:anchor="P4384" w:tooltip="8) документ, подтверждающий оплату обследования на новую коронавирусную инфекцию (COVID-2019), в том числе на наличие (отсутствие) антител.">
        <w:r>
          <w:rPr>
            <w:sz w:val="20"/>
            <w:color w:val="0000ff"/>
          </w:rPr>
          <w:t xml:space="preserve">8 пункта 6</w:t>
        </w:r>
      </w:hyperlink>
      <w:r>
        <w:rPr>
          <w:sz w:val="20"/>
        </w:rPr>
        <w:t xml:space="preserve"> настоящих Правил, компенсации подлежат расходы в размере, указанном в заявлении о компенсации расходов.</w:t>
      </w:r>
    </w:p>
    <w:p>
      <w:pPr>
        <w:pStyle w:val="0"/>
        <w:spacing w:before="200" w:line-rule="auto"/>
        <w:ind w:firstLine="540"/>
        <w:jc w:val="both"/>
      </w:pPr>
      <w:r>
        <w:rPr>
          <w:sz w:val="20"/>
        </w:rPr>
        <w:t xml:space="preserve">11. В случае принятия решения о компенсации расходов государственное учреждение в течение 10 рабочих дней со дня принятия такого решения производит выплату компенсации расходов на расчетный счет, открытый в кредитной организации, указанный в заявлении о компенсации расходов.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4405" w:name="P4405"/>
    <w:bookmarkEnd w:id="4405"/>
    <w:p>
      <w:pPr>
        <w:pStyle w:val="2"/>
        <w:jc w:val="center"/>
      </w:pPr>
      <w:r>
        <w:rPr>
          <w:sz w:val="20"/>
        </w:rPr>
        <w:t xml:space="preserve">ПОЛОЖЕНИЕ</w:t>
      </w:r>
    </w:p>
    <w:p>
      <w:pPr>
        <w:pStyle w:val="2"/>
        <w:jc w:val="center"/>
      </w:pPr>
      <w:r>
        <w:rPr>
          <w:sz w:val="20"/>
        </w:rPr>
        <w:t xml:space="preserve">О ПОРЯДКЕ ПРОВЕДЕНИЯ КОНКУРСА СРЕДИ МУНИЦИПАЛЬНЫХ РАЙОНОВ,</w:t>
      </w:r>
    </w:p>
    <w:p>
      <w:pPr>
        <w:pStyle w:val="2"/>
        <w:jc w:val="center"/>
      </w:pPr>
      <w:r>
        <w:rPr>
          <w:sz w:val="20"/>
        </w:rPr>
        <w:t xml:space="preserve">МУНИЦИПАЛЬНЫХ ОКРУГОВ, ГОРОДСКИХ ОКРУГОВ, ГОРОДСКИХ</w:t>
      </w:r>
    </w:p>
    <w:p>
      <w:pPr>
        <w:pStyle w:val="2"/>
        <w:jc w:val="center"/>
      </w:pPr>
      <w:r>
        <w:rPr>
          <w:sz w:val="20"/>
        </w:rPr>
        <w:t xml:space="preserve">И СЕЛЬСКИХ ПОСЕЛЕНИЙ АРХАНГЕЛЬСКОЙ ОБЛАСТИ НА ПРАВО</w:t>
      </w:r>
    </w:p>
    <w:p>
      <w:pPr>
        <w:pStyle w:val="2"/>
        <w:jc w:val="center"/>
      </w:pPr>
      <w:r>
        <w:rPr>
          <w:sz w:val="20"/>
        </w:rPr>
        <w:t xml:space="preserve">ПОЛУЧЕНИЯ СУБСИДИИ НА ПРОВЕДЕНИЕ МУНИЦИПАЛЬНЫХ</w:t>
      </w:r>
    </w:p>
    <w:p>
      <w:pPr>
        <w:pStyle w:val="2"/>
        <w:jc w:val="center"/>
      </w:pPr>
      <w:r>
        <w:rPr>
          <w:sz w:val="20"/>
        </w:rPr>
        <w:t xml:space="preserve">МОЛОДЕЖНЫХ ФОРУМОВ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4"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09.08.2021 </w:t>
            </w:r>
            <w:hyperlink w:history="0" r:id="rId145"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411-пп</w:t>
              </w:r>
            </w:hyperlink>
            <w:r>
              <w:rPr>
                <w:sz w:val="20"/>
                <w:color w:val="392c69"/>
              </w:rPr>
              <w:t xml:space="preserve">, от 29.12.2021 </w:t>
            </w:r>
            <w:hyperlink w:history="0" r:id="rId146"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14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29.11.2022 </w:t>
            </w:r>
            <w:hyperlink w:history="0" r:id="rId148"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color w:val="392c69"/>
              </w:rPr>
              <w:t xml:space="preserve">, от 13.02.2023 </w:t>
            </w:r>
            <w:hyperlink w:history="0" r:id="rId14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150"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151"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15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областным </w:t>
      </w:r>
      <w:hyperlink w:history="0" r:id="rId153"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законом</w:t>
        </w:r>
      </w:hyperlink>
      <w:r>
        <w:rPr>
          <w:sz w:val="20"/>
        </w:rPr>
        <w:t xml:space="preserve"> от 20 сентября 2005 года N 83-5-ОЗ "О молодежной политике и государственной поддержке российского движения детей и молодежи в Архангельской области" и </w:t>
      </w:r>
      <w:hyperlink w:history="0" w:anchor="P746" w:tooltip="ПЕРЕЧЕНЬ">
        <w:r>
          <w:rPr>
            <w:sz w:val="20"/>
            <w:color w:val="0000ff"/>
          </w:rPr>
          <w:t xml:space="preserve">пунктом 1.6</w:t>
        </w:r>
      </w:hyperlink>
      <w:r>
        <w:rPr>
          <w:sz w:val="20"/>
        </w:rPr>
        <w:t xml:space="preserve"> перечня мероприятий подпрограммы N 1 "Молодежная политика Архангельской области"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 (далее - государственная программа), определяет порядок проведения конкурса среди муниципальных районов, муниципальных округов, городских округов, городских и сельских поселений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проведение муниципальных молодежных форумов, направленных на развитие молодежного самоуправления (далее соответственно - форум, субсидия, конкурс).</w:t>
      </w:r>
    </w:p>
    <w:p>
      <w:pPr>
        <w:pStyle w:val="0"/>
        <w:jc w:val="both"/>
      </w:pPr>
      <w:r>
        <w:rPr>
          <w:sz w:val="20"/>
        </w:rPr>
        <w:t xml:space="preserve">(в ред. постановлений Правительства Архангельской области от 29.11.2022 </w:t>
      </w:r>
      <w:hyperlink w:history="0" r:id="rId154"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rPr>
        <w:t xml:space="preserve">, от 13.02.2023 </w:t>
      </w:r>
      <w:hyperlink w:history="0" r:id="rId155"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rPr>
        <w:t xml:space="preserve">)</w:t>
      </w:r>
    </w:p>
    <w:p>
      <w:pPr>
        <w:pStyle w:val="0"/>
        <w:spacing w:before="200" w:line-rule="auto"/>
        <w:ind w:firstLine="540"/>
        <w:jc w:val="both"/>
      </w:pPr>
      <w:r>
        <w:rPr>
          <w:sz w:val="20"/>
        </w:rPr>
        <w:t xml:space="preserve">Абзац исключен. - </w:t>
      </w:r>
      <w:hyperlink w:history="0" r:id="rId156" w:tooltip="Постановление Правительства Архангельской области от 09.08.2021 N 41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w:t>
        </w:r>
      </w:hyperlink>
      <w:r>
        <w:rPr>
          <w:sz w:val="20"/>
        </w:rPr>
        <w:t xml:space="preserve"> Правительства Архангельской области от 09.08.2021 N 411-пп.</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и организатором конкурса является агентство по делам молодежи Архангельской области (далее - агентство).</w:t>
      </w:r>
    </w:p>
    <w:p>
      <w:pPr>
        <w:pStyle w:val="0"/>
        <w:jc w:val="both"/>
      </w:pPr>
      <w:r>
        <w:rPr>
          <w:sz w:val="20"/>
        </w:rPr>
        <w:t xml:space="preserve">(в ред. </w:t>
      </w:r>
      <w:hyperlink w:history="0" r:id="rId15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предусмотренными на реализацию </w:t>
      </w:r>
      <w:hyperlink w:history="0" w:anchor="P746" w:tooltip="ПЕРЕЧЕНЬ">
        <w:r>
          <w:rPr>
            <w:sz w:val="20"/>
            <w:color w:val="0000ff"/>
          </w:rPr>
          <w:t xml:space="preserve">пункта 1.6</w:t>
        </w:r>
      </w:hyperlink>
      <w:r>
        <w:rPr>
          <w:sz w:val="20"/>
        </w:rPr>
        <w:t xml:space="preserve"> перечня мероприятий подпрограммы N 1 "Молодежная политика Архангельской области" государственной программы.</w:t>
      </w:r>
    </w:p>
    <w:p>
      <w:pPr>
        <w:pStyle w:val="0"/>
        <w:spacing w:before="200" w:line-rule="auto"/>
        <w:ind w:firstLine="540"/>
        <w:jc w:val="both"/>
      </w:pPr>
      <w:r>
        <w:rPr>
          <w:sz w:val="20"/>
        </w:rPr>
        <w:t xml:space="preserve">Предоставление субсидий осуществляется в соответствии с областным законом об областном бюджете на соответствующий финансовый год и на плановый период в рамках мероприятий по реализации молодежной политики в муниципальных образованиях.</w:t>
      </w:r>
    </w:p>
    <w:p>
      <w:pPr>
        <w:pStyle w:val="0"/>
        <w:jc w:val="both"/>
      </w:pPr>
      <w:r>
        <w:rPr>
          <w:sz w:val="20"/>
        </w:rPr>
        <w:t xml:space="preserve">(абзац введен </w:t>
      </w:r>
      <w:hyperlink w:history="0" r:id="rId15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3.1. Средства субсидии направляются на следующие расходы, связанные с проведением форумов:</w:t>
      </w:r>
    </w:p>
    <w:p>
      <w:pPr>
        <w:pStyle w:val="0"/>
        <w:spacing w:before="200" w:line-rule="auto"/>
        <w:ind w:firstLine="540"/>
        <w:jc w:val="both"/>
      </w:pPr>
      <w:r>
        <w:rPr>
          <w:sz w:val="20"/>
        </w:rPr>
        <w:t xml:space="preserve">1) расходы на оплату труда привлеченных специалистов;</w:t>
      </w:r>
    </w:p>
    <w:p>
      <w:pPr>
        <w:pStyle w:val="0"/>
        <w:spacing w:before="200" w:line-rule="auto"/>
        <w:ind w:firstLine="540"/>
        <w:jc w:val="both"/>
      </w:pPr>
      <w:r>
        <w:rPr>
          <w:sz w:val="20"/>
        </w:rPr>
        <w:t xml:space="preserve">2) расходы на приобретение товаров, работ, услуг, непосредственно связанные с проведением форумов;</w:t>
      </w:r>
    </w:p>
    <w:p>
      <w:pPr>
        <w:pStyle w:val="0"/>
        <w:spacing w:before="200" w:line-rule="auto"/>
        <w:ind w:firstLine="540"/>
        <w:jc w:val="both"/>
      </w:pPr>
      <w:r>
        <w:rPr>
          <w:sz w:val="20"/>
        </w:rPr>
        <w:t xml:space="preserve">3) расходы на оплату проживания и питания привлеченных специалистов и участников форума;</w:t>
      </w:r>
    </w:p>
    <w:p>
      <w:pPr>
        <w:pStyle w:val="0"/>
        <w:spacing w:before="200" w:line-rule="auto"/>
        <w:ind w:firstLine="540"/>
        <w:jc w:val="both"/>
      </w:pPr>
      <w:r>
        <w:rPr>
          <w:sz w:val="20"/>
        </w:rPr>
        <w:t xml:space="preserve">4) расходы на приобретение имущественных прав, в том числе прав на результаты интеллектуальной деятельности, непосредственно связанные с проведением форумов;</w:t>
      </w:r>
    </w:p>
    <w:p>
      <w:pPr>
        <w:pStyle w:val="0"/>
        <w:spacing w:before="200" w:line-rule="auto"/>
        <w:ind w:firstLine="540"/>
        <w:jc w:val="both"/>
      </w:pPr>
      <w:r>
        <w:rPr>
          <w:sz w:val="20"/>
        </w:rPr>
        <w:t xml:space="preserve">5) транспортные расходы, в том числе оплата горюче-смазочных материалов, непосредственно связанные с проведением форумов;</w:t>
      </w:r>
    </w:p>
    <w:p>
      <w:pPr>
        <w:pStyle w:val="0"/>
        <w:spacing w:before="200" w:line-rule="auto"/>
        <w:ind w:firstLine="540"/>
        <w:jc w:val="both"/>
      </w:pPr>
      <w:r>
        <w:rPr>
          <w:sz w:val="20"/>
        </w:rPr>
        <w:t xml:space="preserve">6) арендные платежи, непосредственно связанные с проведением форумов;</w:t>
      </w:r>
    </w:p>
    <w:p>
      <w:pPr>
        <w:pStyle w:val="0"/>
        <w:spacing w:before="200" w:line-rule="auto"/>
        <w:ind w:firstLine="540"/>
        <w:jc w:val="both"/>
      </w:pPr>
      <w:r>
        <w:rPr>
          <w:sz w:val="20"/>
        </w:rPr>
        <w:t xml:space="preserve">7) уплата налогов, сборов, страховых взносов и иных обязательных платежей в бюджеты бюджетной системы Российской Федерации, непосредственно связанных с проведением форумов;</w:t>
      </w:r>
    </w:p>
    <w:p>
      <w:pPr>
        <w:pStyle w:val="0"/>
        <w:spacing w:before="200" w:line-rule="auto"/>
        <w:ind w:firstLine="540"/>
        <w:jc w:val="both"/>
      </w:pPr>
      <w:r>
        <w:rPr>
          <w:sz w:val="20"/>
        </w:rPr>
        <w:t xml:space="preserve">8) возмещение расходов добровольцев (волонтеров), непосредственно связанных с проведением форумов;</w:t>
      </w:r>
    </w:p>
    <w:p>
      <w:pPr>
        <w:pStyle w:val="0"/>
        <w:spacing w:before="200" w:line-rule="auto"/>
        <w:ind w:firstLine="540"/>
        <w:jc w:val="both"/>
      </w:pPr>
      <w:r>
        <w:rPr>
          <w:sz w:val="20"/>
        </w:rPr>
        <w:t xml:space="preserve">9) прочие расходы, непосредственно связанные с проведением форумов.</w:t>
      </w:r>
    </w:p>
    <w:p>
      <w:pPr>
        <w:pStyle w:val="0"/>
        <w:jc w:val="both"/>
      </w:pPr>
      <w:r>
        <w:rPr>
          <w:sz w:val="20"/>
        </w:rPr>
        <w:t xml:space="preserve">(п. 3.1 введен </w:t>
      </w:r>
      <w:hyperlink w:history="0" r:id="rId159"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spacing w:before="200" w:line-rule="auto"/>
        <w:ind w:firstLine="540"/>
        <w:jc w:val="both"/>
      </w:pPr>
      <w:r>
        <w:rPr>
          <w:sz w:val="20"/>
        </w:rPr>
        <w:t xml:space="preserve">3.2. За счет предоставленной субсидии запрещается осуществлять следующие расходы:</w:t>
      </w:r>
    </w:p>
    <w:p>
      <w:pPr>
        <w:pStyle w:val="0"/>
        <w:spacing w:before="200" w:line-rule="auto"/>
        <w:ind w:firstLine="540"/>
        <w:jc w:val="both"/>
      </w:pPr>
      <w:r>
        <w:rPr>
          <w:sz w:val="20"/>
        </w:rPr>
        <w:t xml:space="preserve">1) связанные с осуществлением предпринимательской деятельности;</w:t>
      </w:r>
    </w:p>
    <w:p>
      <w:pPr>
        <w:pStyle w:val="0"/>
        <w:spacing w:before="200" w:line-rule="auto"/>
        <w:ind w:firstLine="540"/>
        <w:jc w:val="both"/>
      </w:pPr>
      <w:r>
        <w:rPr>
          <w:sz w:val="20"/>
        </w:rPr>
        <w:t xml:space="preserve">2) связанные с осуществлением деятельности, напрямую не связанной с проведением форума;</w:t>
      </w:r>
    </w:p>
    <w:p>
      <w:pPr>
        <w:pStyle w:val="0"/>
        <w:spacing w:before="200" w:line-rule="auto"/>
        <w:ind w:firstLine="540"/>
        <w:jc w:val="both"/>
      </w:pPr>
      <w:r>
        <w:rPr>
          <w:sz w:val="20"/>
        </w:rPr>
        <w:t xml:space="preserve">3) на поддержку политических партий и избирательных кампаний;</w:t>
      </w:r>
    </w:p>
    <w:p>
      <w:pPr>
        <w:pStyle w:val="0"/>
        <w:spacing w:before="200" w:line-rule="auto"/>
        <w:ind w:firstLine="540"/>
        <w:jc w:val="both"/>
      </w:pPr>
      <w:r>
        <w:rPr>
          <w:sz w:val="20"/>
        </w:rPr>
        <w:t xml:space="preserve">4) на проведение митингов, демонстраций, шествий, пикетирований;</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алкогольной и табачной продукции;</w:t>
      </w:r>
    </w:p>
    <w:p>
      <w:pPr>
        <w:pStyle w:val="0"/>
        <w:spacing w:before="200" w:line-rule="auto"/>
        <w:ind w:firstLine="540"/>
        <w:jc w:val="both"/>
      </w:pPr>
      <w:r>
        <w:rPr>
          <w:sz w:val="20"/>
        </w:rPr>
        <w:t xml:space="preserve">7) на уплату штрафов;</w:t>
      </w:r>
    </w:p>
    <w:p>
      <w:pPr>
        <w:pStyle w:val="0"/>
        <w:spacing w:before="200" w:line-rule="auto"/>
        <w:ind w:firstLine="540"/>
        <w:jc w:val="both"/>
      </w:pPr>
      <w:r>
        <w:rPr>
          <w:sz w:val="20"/>
        </w:rPr>
        <w:t xml:space="preserve">8) на приобретение получателем субсидии и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3.2 введен </w:t>
      </w:r>
      <w:hyperlink w:history="0" r:id="rId160"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p>
      <w:pPr>
        <w:pStyle w:val="0"/>
        <w:ind w:firstLine="540"/>
        <w:jc w:val="both"/>
      </w:pPr>
      <w:r>
        <w:rPr>
          <w:sz w:val="20"/>
        </w:rPr>
        <w:t xml:space="preserve">4. Субсидия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 (далее - муниципальная программа);</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16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предусмотренном </w:t>
      </w:r>
      <w:hyperlink w:history="0" r:id="rId16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bookmarkStart w:id="4461" w:name="P4461"/>
    <w:bookmarkEnd w:id="4461"/>
    <w:p>
      <w:pPr>
        <w:pStyle w:val="0"/>
        <w:ind w:firstLine="540"/>
        <w:jc w:val="both"/>
      </w:pPr>
      <w:r>
        <w:rPr>
          <w:sz w:val="20"/>
        </w:rPr>
        <w:t xml:space="preserve">5. Агентство при проведении конкурса:</w:t>
      </w:r>
    </w:p>
    <w:p>
      <w:pPr>
        <w:pStyle w:val="0"/>
        <w:jc w:val="both"/>
      </w:pPr>
      <w:r>
        <w:rPr>
          <w:sz w:val="20"/>
        </w:rPr>
        <w:t xml:space="preserve">(в ред. </w:t>
      </w:r>
      <w:hyperlink w:history="0" r:id="rId16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 на участие в конкурсе (далее - заявка);</w:t>
      </w:r>
    </w:p>
    <w:p>
      <w:pPr>
        <w:pStyle w:val="0"/>
        <w:spacing w:before="200" w:line-rule="auto"/>
        <w:ind w:firstLine="540"/>
        <w:jc w:val="both"/>
      </w:pPr>
      <w:r>
        <w:rPr>
          <w:sz w:val="20"/>
        </w:rPr>
        <w:t xml:space="preserve">б) перечень документов, представляемых органами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агентства;</w:t>
      </w:r>
    </w:p>
    <w:p>
      <w:pPr>
        <w:pStyle w:val="0"/>
        <w:jc w:val="both"/>
      </w:pPr>
      <w:r>
        <w:rPr>
          <w:sz w:val="20"/>
        </w:rPr>
        <w:t xml:space="preserve">(в ред. </w:t>
      </w:r>
      <w:hyperlink w:history="0" r:id="rId16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4479"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5) уведомляет органы местного самоуправления о принятии решения, предусмотренного </w:t>
      </w:r>
      <w:hyperlink w:history="0" w:anchor="P4490" w:tooltip="2) об отказе в допуске заявки к участию в конкурсе.">
        <w:r>
          <w:rPr>
            <w:sz w:val="20"/>
            <w:color w:val="0000ff"/>
          </w:rPr>
          <w:t xml:space="preserve">подпунктом 2 пункта 7</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6)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7)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8)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9) заключает соглашения с победителями конкурса;</w:t>
      </w:r>
    </w:p>
    <w:p>
      <w:pPr>
        <w:pStyle w:val="0"/>
        <w:spacing w:before="200" w:line-rule="auto"/>
        <w:ind w:firstLine="540"/>
        <w:jc w:val="both"/>
      </w:pPr>
      <w:r>
        <w:rPr>
          <w:sz w:val="20"/>
        </w:rPr>
        <w:t xml:space="preserve">10) обеспечивает хранение протоколов заседаний и других материалов конкурсной комиссии.</w:t>
      </w:r>
    </w:p>
    <w:bookmarkStart w:id="4479" w:name="P4479"/>
    <w:bookmarkEnd w:id="4479"/>
    <w:p>
      <w:pPr>
        <w:pStyle w:val="0"/>
        <w:spacing w:before="200" w:line-rule="auto"/>
        <w:ind w:firstLine="540"/>
        <w:jc w:val="both"/>
      </w:pPr>
      <w:r>
        <w:rPr>
          <w:sz w:val="20"/>
        </w:rPr>
        <w:t xml:space="preserve">6. Для участия в конкурсе органы местного самоуправления в срок, указанный в извещении о проведении конкурса, представляют в агентство заявку, включающую:</w:t>
      </w:r>
    </w:p>
    <w:p>
      <w:pPr>
        <w:pStyle w:val="0"/>
        <w:jc w:val="both"/>
      </w:pPr>
      <w:r>
        <w:rPr>
          <w:sz w:val="20"/>
        </w:rPr>
        <w:t xml:space="preserve">(в ред. </w:t>
      </w:r>
      <w:hyperlink w:history="0" r:id="rId16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w:t>
      </w:r>
      <w:hyperlink w:history="0" w:anchor="P4572" w:tooltip="                                 ЗАЯВЛЕНИЕ">
        <w:r>
          <w:rPr>
            <w:sz w:val="20"/>
            <w:color w:val="0000ff"/>
          </w:rPr>
          <w:t xml:space="preserve">заявление</w:t>
        </w:r>
      </w:hyperlink>
      <w:r>
        <w:rPr>
          <w:sz w:val="20"/>
        </w:rPr>
        <w:t xml:space="preserve"> об участии в конкурсе по форме согласно приложению N 1 к настоящему Положению;</w:t>
      </w:r>
    </w:p>
    <w:bookmarkStart w:id="4482" w:name="P4482"/>
    <w:bookmarkEnd w:id="4482"/>
    <w:p>
      <w:pPr>
        <w:pStyle w:val="0"/>
        <w:spacing w:before="200" w:line-rule="auto"/>
        <w:ind w:firstLine="540"/>
        <w:jc w:val="both"/>
      </w:pPr>
      <w:r>
        <w:rPr>
          <w:sz w:val="20"/>
        </w:rPr>
        <w:t xml:space="preserve">2) копию муниципальной программы в части мероприятий по проведению муниципального молодежного форума;</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4) письмо, подтверждающее готовность инфраструктуры для проведения форума в соответствии с заявленными количеством участников и дней проведения.</w:t>
      </w:r>
    </w:p>
    <w:p>
      <w:pPr>
        <w:pStyle w:val="0"/>
        <w:spacing w:before="200" w:line-rule="auto"/>
        <w:ind w:firstLine="540"/>
        <w:jc w:val="both"/>
      </w:pPr>
      <w:r>
        <w:rPr>
          <w:sz w:val="20"/>
        </w:rPr>
        <w:t xml:space="preserve">Копия документа, предусмотренного </w:t>
      </w:r>
      <w:hyperlink w:history="0" w:anchor="P4482" w:tooltip="2) копию муниципальной программы в части мероприятий по проведению муниципального молодежного форума;">
        <w:r>
          <w:rPr>
            <w:sz w:val="20"/>
            <w:color w:val="0000ff"/>
          </w:rPr>
          <w:t xml:space="preserve">подпунктом 2</w:t>
        </w:r>
      </w:hyperlink>
      <w:r>
        <w:rPr>
          <w:sz w:val="20"/>
        </w:rPr>
        <w:t xml:space="preserve"> настоящего пункта,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заявке.</w:t>
      </w:r>
    </w:p>
    <w:p>
      <w:pPr>
        <w:pStyle w:val="0"/>
        <w:spacing w:before="200" w:line-rule="auto"/>
        <w:ind w:firstLine="540"/>
        <w:jc w:val="both"/>
      </w:pPr>
      <w:r>
        <w:rPr>
          <w:sz w:val="20"/>
        </w:rPr>
        <w:t xml:space="preserve">7. Агентство рассматривает поступившие заявки в течение 15 календарных дней со дня окончания срока их приема, указанного в извещении о проведении конкурса, и принимает одно из следующих решений:</w:t>
      </w:r>
    </w:p>
    <w:p>
      <w:pPr>
        <w:pStyle w:val="0"/>
        <w:jc w:val="both"/>
      </w:pPr>
      <w:r>
        <w:rPr>
          <w:sz w:val="20"/>
        </w:rPr>
        <w:t xml:space="preserve">(в ред. </w:t>
      </w:r>
      <w:hyperlink w:history="0" r:id="rId16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489" w:name="P4489"/>
    <w:bookmarkEnd w:id="4489"/>
    <w:p>
      <w:pPr>
        <w:pStyle w:val="0"/>
        <w:spacing w:before="200" w:line-rule="auto"/>
        <w:ind w:firstLine="540"/>
        <w:jc w:val="both"/>
      </w:pPr>
      <w:r>
        <w:rPr>
          <w:sz w:val="20"/>
        </w:rPr>
        <w:t xml:space="preserve">1) о допуске заявки к участию в конкурсе;</w:t>
      </w:r>
    </w:p>
    <w:bookmarkStart w:id="4490" w:name="P4490"/>
    <w:bookmarkEnd w:id="4490"/>
    <w:p>
      <w:pPr>
        <w:pStyle w:val="0"/>
        <w:spacing w:before="200" w:line-rule="auto"/>
        <w:ind w:firstLine="540"/>
        <w:jc w:val="both"/>
      </w:pPr>
      <w:r>
        <w:rPr>
          <w:sz w:val="20"/>
        </w:rPr>
        <w:t xml:space="preserve">2) об отказе в допуске заявки к участию в конкурсе.</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16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493" w:name="P4493"/>
    <w:bookmarkEnd w:id="4493"/>
    <w:p>
      <w:pPr>
        <w:pStyle w:val="0"/>
        <w:spacing w:before="200" w:line-rule="auto"/>
        <w:ind w:firstLine="540"/>
        <w:jc w:val="both"/>
      </w:pPr>
      <w:r>
        <w:rPr>
          <w:sz w:val="20"/>
        </w:rPr>
        <w:t xml:space="preserve">8. Агентство принимает решение, предусмотренное </w:t>
      </w:r>
      <w:hyperlink w:history="0" w:anchor="P4490" w:tooltip="2) об отказе в допуске заявки к участию в конкурсе.">
        <w:r>
          <w:rPr>
            <w:sz w:val="20"/>
            <w:color w:val="0000ff"/>
          </w:rPr>
          <w:t xml:space="preserve">подпунктом 2 пункта 7</w:t>
        </w:r>
      </w:hyperlink>
      <w:r>
        <w:rPr>
          <w:sz w:val="20"/>
        </w:rPr>
        <w:t xml:space="preserve"> настоящего Положения, в следующих случаях:</w:t>
      </w:r>
    </w:p>
    <w:p>
      <w:pPr>
        <w:pStyle w:val="0"/>
        <w:jc w:val="both"/>
      </w:pPr>
      <w:r>
        <w:rPr>
          <w:sz w:val="20"/>
        </w:rPr>
        <w:t xml:space="preserve">(в ред. </w:t>
      </w:r>
      <w:hyperlink w:history="0" r:id="rId16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заявки с нарушением сроков, указанных в извещении о проведении конкурса;</w:t>
      </w:r>
    </w:p>
    <w:p>
      <w:pPr>
        <w:pStyle w:val="0"/>
        <w:spacing w:before="200" w:line-rule="auto"/>
        <w:ind w:firstLine="540"/>
        <w:jc w:val="both"/>
      </w:pPr>
      <w:r>
        <w:rPr>
          <w:sz w:val="20"/>
        </w:rPr>
        <w:t xml:space="preserve">2) представление заявки, не соответствующей требованиям, предусмотренным </w:t>
      </w:r>
      <w:hyperlink w:history="0" w:anchor="P4479"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указанных в </w:t>
      </w:r>
      <w:hyperlink w:history="0" w:anchor="P4479"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6</w:t>
        </w:r>
      </w:hyperlink>
      <w:r>
        <w:rPr>
          <w:sz w:val="20"/>
        </w:rPr>
        <w:t xml:space="preserve"> настоящего Положения, не в полном объеме;</w:t>
      </w:r>
    </w:p>
    <w:p>
      <w:pPr>
        <w:pStyle w:val="0"/>
        <w:spacing w:before="200" w:line-rule="auto"/>
        <w:ind w:firstLine="540"/>
        <w:jc w:val="both"/>
      </w:pPr>
      <w:r>
        <w:rPr>
          <w:sz w:val="20"/>
        </w:rPr>
        <w:t xml:space="preserve">4) муниципальный молодежный форум не направлен на поддержку и развитие молодежного самоуправления;</w:t>
      </w:r>
    </w:p>
    <w:p>
      <w:pPr>
        <w:pStyle w:val="0"/>
        <w:spacing w:before="200" w:line-rule="auto"/>
        <w:ind w:firstLine="540"/>
        <w:jc w:val="both"/>
      </w:pPr>
      <w:r>
        <w:rPr>
          <w:sz w:val="20"/>
        </w:rPr>
        <w:t xml:space="preserve">5) представление органами местного самоуправления недостоверных сведений.</w:t>
      </w:r>
    </w:p>
    <w:p>
      <w:pPr>
        <w:pStyle w:val="0"/>
        <w:spacing w:before="200" w:line-rule="auto"/>
        <w:ind w:firstLine="540"/>
        <w:jc w:val="both"/>
      </w:pPr>
      <w:r>
        <w:rPr>
          <w:sz w:val="20"/>
        </w:rPr>
        <w:t xml:space="preserve">9. Агентство принимает решение, предусмотренное </w:t>
      </w:r>
      <w:hyperlink w:history="0" w:anchor="P4489" w:tooltip="1) о допуске заявки к участию в конкурсе;">
        <w:r>
          <w:rPr>
            <w:sz w:val="20"/>
            <w:color w:val="0000ff"/>
          </w:rPr>
          <w:t xml:space="preserve">подпунктом 1 пункта 7</w:t>
        </w:r>
      </w:hyperlink>
      <w:r>
        <w:rPr>
          <w:sz w:val="20"/>
        </w:rPr>
        <w:t xml:space="preserve"> настоящего Положения, в случае отсутствия оснований, указанных в </w:t>
      </w:r>
      <w:hyperlink w:history="0" w:anchor="P4493" w:tooltip="8. Агентство принимает решение, предусмотренное подпунктом 2 пункта 7 настоящего Положения, в следующих случаях:">
        <w:r>
          <w:rPr>
            <w:sz w:val="20"/>
            <w:color w:val="0000ff"/>
          </w:rPr>
          <w:t xml:space="preserve">пункте 8</w:t>
        </w:r>
      </w:hyperlink>
      <w:r>
        <w:rPr>
          <w:sz w:val="20"/>
        </w:rPr>
        <w:t xml:space="preserve"> настоящего Положения.</w:t>
      </w:r>
    </w:p>
    <w:p>
      <w:pPr>
        <w:pStyle w:val="0"/>
        <w:jc w:val="both"/>
      </w:pPr>
      <w:r>
        <w:rPr>
          <w:sz w:val="20"/>
        </w:rPr>
        <w:t xml:space="preserve">(в ред. </w:t>
      </w:r>
      <w:hyperlink w:history="0" r:id="rId16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10. В целях рассмотрения и оценки заявок агентство формирует конкурсную комиссию в составе не менее семи человек из государственных гражданских служащих агентства, работников подведомственных агентству государственных учреждений Архангельской области с привлечением по согласованию представителей иных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Состав конкурсной комиссии утверждается распоряжением агентства.</w:t>
      </w:r>
    </w:p>
    <w:p>
      <w:pPr>
        <w:pStyle w:val="0"/>
        <w:jc w:val="both"/>
      </w:pPr>
      <w:r>
        <w:rPr>
          <w:sz w:val="20"/>
        </w:rPr>
        <w:t xml:space="preserve">(в ред. </w:t>
      </w:r>
      <w:hyperlink w:history="0" r:id="rId17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Председателем конкурсной комиссии является руководитель агентства, заместителями председателя конкурсной комиссии - заместитель руководителя агентства и начальник отдела по делам молодежи агентства, секретарем - государственный гражданский служащий агентства.</w:t>
      </w:r>
    </w:p>
    <w:p>
      <w:pPr>
        <w:pStyle w:val="0"/>
        <w:jc w:val="both"/>
      </w:pPr>
      <w:r>
        <w:rPr>
          <w:sz w:val="20"/>
        </w:rPr>
        <w:t xml:space="preserve">(в ред. </w:t>
      </w:r>
      <w:hyperlink w:history="0" r:id="rId17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jc w:val="both"/>
      </w:pPr>
      <w:r>
        <w:rPr>
          <w:sz w:val="20"/>
        </w:rPr>
      </w:r>
    </w:p>
    <w:p>
      <w:pPr>
        <w:pStyle w:val="0"/>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11.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12.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13. Конкурсная комиссия рассматривает, оценивает и сопоставляет заявки в соответствии с </w:t>
      </w:r>
      <w:hyperlink w:history="0" w:anchor="P4680" w:tooltip="КРИТЕРИИ">
        <w:r>
          <w:rPr>
            <w:sz w:val="20"/>
            <w:color w:val="0000ff"/>
          </w:rPr>
          <w:t xml:space="preserve">критериями</w:t>
        </w:r>
      </w:hyperlink>
      <w:r>
        <w:rPr>
          <w:sz w:val="20"/>
        </w:rPr>
        <w:t xml:space="preserve"> оценки заявок, указанными в приложении N 2 к настоящему Положению. Рейтинг заявки равняется сумме баллов по каждому критерию оценки. Каждая заявка обсуждается членами конкурсной комиссии отдельно, после обсуждения члены конкурсной комиссии вносят значения рейтинга заявки в оценочный </w:t>
      </w:r>
      <w:hyperlink w:history="0" w:anchor="P4771" w:tooltip="                              ОЦЕНОЧНЫЙ ЛИСТ">
        <w:r>
          <w:rPr>
            <w:sz w:val="20"/>
            <w:color w:val="0000ff"/>
          </w:rPr>
          <w:t xml:space="preserve">лист</w:t>
        </w:r>
      </w:hyperlink>
      <w:r>
        <w:rPr>
          <w:sz w:val="20"/>
        </w:rPr>
        <w:t xml:space="preserve"> заявок по форме согласно приложению N 3 к настоящему Положению.</w:t>
      </w:r>
    </w:p>
    <w:p>
      <w:pPr>
        <w:pStyle w:val="0"/>
        <w:spacing w:before="200" w:line-rule="auto"/>
        <w:ind w:firstLine="540"/>
        <w:jc w:val="both"/>
      </w:pPr>
      <w:r>
        <w:rPr>
          <w:sz w:val="20"/>
        </w:rPr>
        <w:t xml:space="preserve">14.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заседания конкурсной комиссии.</w:t>
      </w:r>
    </w:p>
    <w:p>
      <w:pPr>
        <w:pStyle w:val="0"/>
        <w:spacing w:before="200" w:line-rule="auto"/>
        <w:ind w:firstLine="540"/>
        <w:jc w:val="both"/>
      </w:pPr>
      <w:r>
        <w:rPr>
          <w:sz w:val="20"/>
        </w:rPr>
        <w:t xml:space="preserve">15. 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16. Очередность предоставления субсидии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Объем субсидии определяется с учетом доведенных лимитов бюджетных ассигнований на реализацию </w:t>
      </w:r>
      <w:hyperlink w:history="0" w:anchor="P746" w:tooltip="ПЕРЕЧЕНЬ">
        <w:r>
          <w:rPr>
            <w:sz w:val="20"/>
            <w:color w:val="0000ff"/>
          </w:rPr>
          <w:t xml:space="preserve">пункта 1.6</w:t>
        </w:r>
      </w:hyperlink>
      <w:r>
        <w:rPr>
          <w:sz w:val="20"/>
        </w:rPr>
        <w:t xml:space="preserve"> перечня мероприятий подпрограммы N 1 "Молодежная политика Архангельской области", запланированных показателей результата указанного пункта и исходя из потребности, указанной в заявке.</w:t>
      </w:r>
    </w:p>
    <w:p>
      <w:pPr>
        <w:pStyle w:val="0"/>
        <w:spacing w:before="200" w:line-rule="auto"/>
        <w:ind w:firstLine="540"/>
        <w:jc w:val="both"/>
      </w:pPr>
      <w:r>
        <w:rPr>
          <w:sz w:val="20"/>
        </w:rPr>
        <w:t xml:space="preserve">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средств областного бюджета.</w:t>
      </w:r>
    </w:p>
    <w:p>
      <w:pPr>
        <w:pStyle w:val="0"/>
        <w:spacing w:before="200" w:line-rule="auto"/>
        <w:ind w:firstLine="540"/>
        <w:jc w:val="both"/>
      </w:pPr>
      <w:r>
        <w:rPr>
          <w:sz w:val="20"/>
        </w:rPr>
        <w:t xml:space="preserve">17. В случае если по итогам конкурса средства областного бюджета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w:t>
      </w:r>
      <w:hyperlink w:history="0" w:anchor="P4461" w:tooltip="5. Агентство при проведении конкурса:">
        <w:r>
          <w:rPr>
            <w:sz w:val="20"/>
            <w:color w:val="0000ff"/>
          </w:rPr>
          <w:t xml:space="preserve">пунктом 5</w:t>
        </w:r>
      </w:hyperlink>
      <w:r>
        <w:rPr>
          <w:sz w:val="20"/>
        </w:rPr>
        <w:t xml:space="preserve"> настоящего Положения.</w:t>
      </w:r>
    </w:p>
    <w:p>
      <w:pPr>
        <w:pStyle w:val="0"/>
        <w:jc w:val="both"/>
      </w:pPr>
      <w:r>
        <w:rPr>
          <w:sz w:val="20"/>
        </w:rPr>
        <w:t xml:space="preserve">(в ред. </w:t>
      </w:r>
      <w:hyperlink w:history="0" r:id="rId17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jc w:val="both"/>
      </w:pPr>
      <w:r>
        <w:rPr>
          <w:sz w:val="20"/>
        </w:rPr>
      </w:r>
    </w:p>
    <w:p>
      <w:pPr>
        <w:pStyle w:val="2"/>
        <w:outlineLvl w:val="1"/>
        <w:jc w:val="center"/>
      </w:pPr>
      <w:r>
        <w:rPr>
          <w:sz w:val="20"/>
        </w:rPr>
        <w:t xml:space="preserve">IV. Порядок предоставления</w:t>
      </w:r>
    </w:p>
    <w:p>
      <w:pPr>
        <w:pStyle w:val="2"/>
        <w:jc w:val="center"/>
      </w:pPr>
      <w:r>
        <w:rPr>
          <w:sz w:val="20"/>
        </w:rPr>
        <w:t xml:space="preserve">субсидий победителям конкурса</w:t>
      </w:r>
    </w:p>
    <w:p>
      <w:pPr>
        <w:pStyle w:val="0"/>
        <w:jc w:val="both"/>
      </w:pPr>
      <w:r>
        <w:rPr>
          <w:sz w:val="20"/>
        </w:rPr>
      </w:r>
    </w:p>
    <w:p>
      <w:pPr>
        <w:pStyle w:val="0"/>
        <w:ind w:firstLine="540"/>
        <w:jc w:val="both"/>
      </w:pPr>
      <w:r>
        <w:rPr>
          <w:sz w:val="20"/>
        </w:rPr>
        <w:t xml:space="preserve">18.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17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19.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17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20. В течение 60 календарных дней со дня вступления в силу постановления Правительства Архангельской области агентство заключает с администрациями муниципальных образований, признанных победителями конкурса, соглашения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w:history="0" r:id="rId175"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17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21.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w:t>
      </w:r>
    </w:p>
    <w:p>
      <w:pPr>
        <w:pStyle w:val="0"/>
        <w:jc w:val="both"/>
      </w:pPr>
      <w:r>
        <w:rPr>
          <w:sz w:val="20"/>
        </w:rPr>
        <w:t xml:space="preserve">(в ред. </w:t>
      </w:r>
      <w:hyperlink w:history="0" r:id="rId17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22.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Порядок осуществления контроля</w:t>
      </w:r>
    </w:p>
    <w:p>
      <w:pPr>
        <w:pStyle w:val="2"/>
        <w:jc w:val="center"/>
      </w:pPr>
      <w:r>
        <w:rPr>
          <w:sz w:val="20"/>
        </w:rPr>
        <w:t xml:space="preserve">за использованием субсидий</w:t>
      </w:r>
    </w:p>
    <w:p>
      <w:pPr>
        <w:pStyle w:val="0"/>
        <w:jc w:val="both"/>
      </w:pPr>
      <w:r>
        <w:rPr>
          <w:sz w:val="20"/>
        </w:rPr>
      </w:r>
    </w:p>
    <w:p>
      <w:pPr>
        <w:pStyle w:val="0"/>
        <w:ind w:firstLine="540"/>
        <w:jc w:val="both"/>
      </w:pPr>
      <w:r>
        <w:rPr>
          <w:sz w:val="20"/>
        </w:rPr>
        <w:t xml:space="preserve">23. Органы местного самоуправления представляют в агентство отчетность в порядке и сроки, которые предусмотрены соглашениями.</w:t>
      </w:r>
    </w:p>
    <w:p>
      <w:pPr>
        <w:pStyle w:val="0"/>
        <w:jc w:val="both"/>
      </w:pPr>
      <w:r>
        <w:rPr>
          <w:sz w:val="20"/>
        </w:rPr>
        <w:t xml:space="preserve">(в ред. </w:t>
      </w:r>
      <w:hyperlink w:history="0" r:id="rId17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Результатом использования субсидии является проведение форума.</w:t>
      </w:r>
    </w:p>
    <w:p>
      <w:pPr>
        <w:pStyle w:val="0"/>
        <w:spacing w:before="200" w:line-rule="auto"/>
        <w:ind w:firstLine="540"/>
        <w:jc w:val="both"/>
      </w:pPr>
      <w:r>
        <w:rPr>
          <w:sz w:val="20"/>
        </w:rPr>
        <w:t xml:space="preserve">Показателем результата использования субсидии является количество молодых граждан, участвующих в форуме, на софинансирование которого предоставляется субсидия.</w:t>
      </w:r>
    </w:p>
    <w:p>
      <w:pPr>
        <w:pStyle w:val="0"/>
        <w:spacing w:before="200" w:line-rule="auto"/>
        <w:ind w:firstLine="540"/>
        <w:jc w:val="both"/>
      </w:pPr>
      <w:r>
        <w:rPr>
          <w:sz w:val="20"/>
        </w:rPr>
        <w:t xml:space="preserve">Оценка достижения значения показателя результата использования субсидии осуществляется агентством на основании анализа отчетности, представленной органом местного самоуправления.</w:t>
      </w:r>
    </w:p>
    <w:p>
      <w:pPr>
        <w:pStyle w:val="0"/>
        <w:jc w:val="both"/>
      </w:pPr>
      <w:r>
        <w:rPr>
          <w:sz w:val="20"/>
        </w:rPr>
        <w:t xml:space="preserve">(в ред. </w:t>
      </w:r>
      <w:hyperlink w:history="0" r:id="rId17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24.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t xml:space="preserve">(в ред. </w:t>
      </w:r>
      <w:hyperlink w:history="0" r:id="rId18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25. При выявлении факта нецелевого использования средств субсидии орган местного самоуправления обязан в течение 30 рабочих дней со дня его уведомления агентством возвратить средства субсидии, которые использовались не по целевому назначению.</w:t>
      </w:r>
    </w:p>
    <w:p>
      <w:pPr>
        <w:pStyle w:val="0"/>
        <w:jc w:val="both"/>
      </w:pPr>
      <w:r>
        <w:rPr>
          <w:sz w:val="20"/>
        </w:rPr>
        <w:t xml:space="preserve">(в ред. </w:t>
      </w:r>
      <w:hyperlink w:history="0" r:id="rId18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26. Финансовая ответственность муниципального образования за недостижение значений результатов использования субсидии определяется в соответствии с </w:t>
      </w:r>
      <w:hyperlink w:history="0" r:id="rId18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право</w:t>
      </w:r>
    </w:p>
    <w:p>
      <w:pPr>
        <w:pStyle w:val="0"/>
        <w:jc w:val="right"/>
      </w:pPr>
      <w:r>
        <w:rPr>
          <w:sz w:val="20"/>
        </w:rPr>
        <w:t xml:space="preserve">получения субсидии на проведение</w:t>
      </w:r>
    </w:p>
    <w:p>
      <w:pPr>
        <w:pStyle w:val="0"/>
        <w:jc w:val="right"/>
      </w:pPr>
      <w:r>
        <w:rPr>
          <w:sz w:val="20"/>
        </w:rPr>
        <w:t xml:space="preserve">муниципальных молодежных форумов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4572" w:name="P4572"/>
    <w:bookmarkEnd w:id="4572"/>
    <w:p>
      <w:pPr>
        <w:pStyle w:val="1"/>
        <w:jc w:val="both"/>
      </w:pPr>
      <w:r>
        <w:rPr>
          <w:sz w:val="20"/>
        </w:rPr>
        <w:t xml:space="preserve">                                 ЗАЯВЛЕНИЕ</w:t>
      </w:r>
    </w:p>
    <w:p>
      <w:pPr>
        <w:pStyle w:val="1"/>
        <w:jc w:val="both"/>
      </w:pPr>
      <w:r>
        <w:rPr>
          <w:sz w:val="20"/>
        </w:rPr>
        <w:t xml:space="preserve">            на участие в конкурсе среди муниципальных районов,</w:t>
      </w:r>
    </w:p>
    <w:p>
      <w:pPr>
        <w:pStyle w:val="1"/>
        <w:jc w:val="both"/>
      </w:pPr>
      <w:r>
        <w:rPr>
          <w:sz w:val="20"/>
        </w:rPr>
        <w:t xml:space="preserve">            муниципальных округов, городских округов, городских</w:t>
      </w:r>
    </w:p>
    <w:p>
      <w:pPr>
        <w:pStyle w:val="1"/>
        <w:jc w:val="both"/>
      </w:pPr>
      <w:r>
        <w:rPr>
          <w:sz w:val="20"/>
        </w:rPr>
        <w:t xml:space="preserve">            и сельских поселений Архангельской области на право</w:t>
      </w:r>
    </w:p>
    <w:p>
      <w:pPr>
        <w:pStyle w:val="1"/>
        <w:jc w:val="both"/>
      </w:pPr>
      <w:r>
        <w:rPr>
          <w:sz w:val="20"/>
        </w:rPr>
        <w:t xml:space="preserve">              получения субсидии на проведение муниципальных</w:t>
      </w:r>
    </w:p>
    <w:p>
      <w:pPr>
        <w:pStyle w:val="1"/>
        <w:jc w:val="both"/>
      </w:pPr>
      <w:r>
        <w:rPr>
          <w:sz w:val="20"/>
        </w:rPr>
        <w:t xml:space="preserve">                            молодежных форумов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082"/>
      </w:tblGrid>
      <w:tr>
        <w:tc>
          <w:tcPr>
            <w:tcW w:w="4932" w:type="dxa"/>
          </w:tcPr>
          <w:p>
            <w:pPr>
              <w:pStyle w:val="0"/>
            </w:pPr>
            <w:r>
              <w:rPr>
                <w:sz w:val="20"/>
              </w:rPr>
              <w:t xml:space="preserve">1. Регистрационный номер заявки на участие в конкурсе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проведение муниципальных молодежных форумов (заполняется агентством по делам молодежи Архангельской области (далее - заявка, муниципальное образование, форум, агентство)</w:t>
            </w:r>
          </w:p>
        </w:tc>
        <w:tc>
          <w:tcPr>
            <w:tcW w:w="4082" w:type="dxa"/>
          </w:tcPr>
          <w:p>
            <w:pPr>
              <w:pStyle w:val="0"/>
            </w:pPr>
            <w:r>
              <w:rPr>
                <w:sz w:val="20"/>
              </w:rPr>
            </w:r>
          </w:p>
        </w:tc>
      </w:tr>
      <w:tr>
        <w:tc>
          <w:tcPr>
            <w:tcW w:w="4932" w:type="dxa"/>
          </w:tcPr>
          <w:p>
            <w:pPr>
              <w:pStyle w:val="0"/>
            </w:pPr>
            <w:r>
              <w:rPr>
                <w:sz w:val="20"/>
              </w:rPr>
              <w:t xml:space="preserve">2. Дата получения заявки (заполняется агентством)</w:t>
            </w:r>
          </w:p>
        </w:tc>
        <w:tc>
          <w:tcPr>
            <w:tcW w:w="4082" w:type="dxa"/>
          </w:tcPr>
          <w:p>
            <w:pPr>
              <w:pStyle w:val="0"/>
            </w:pPr>
            <w:r>
              <w:rPr>
                <w:sz w:val="20"/>
              </w:rPr>
            </w:r>
          </w:p>
        </w:tc>
      </w:tr>
      <w:tr>
        <w:tc>
          <w:tcPr>
            <w:tcW w:w="4932" w:type="dxa"/>
          </w:tcPr>
          <w:p>
            <w:pPr>
              <w:pStyle w:val="0"/>
            </w:pPr>
            <w:r>
              <w:rPr>
                <w:sz w:val="20"/>
              </w:rPr>
              <w:t xml:space="preserve">3. Наименование муниципального образования</w:t>
            </w:r>
          </w:p>
        </w:tc>
        <w:tc>
          <w:tcPr>
            <w:tcW w:w="4082" w:type="dxa"/>
          </w:tcPr>
          <w:p>
            <w:pPr>
              <w:pStyle w:val="0"/>
            </w:pPr>
            <w:r>
              <w:rPr>
                <w:sz w:val="20"/>
              </w:rPr>
            </w:r>
          </w:p>
        </w:tc>
      </w:tr>
      <w:tr>
        <w:tc>
          <w:tcPr>
            <w:tcW w:w="4932" w:type="dxa"/>
          </w:tcPr>
          <w:p>
            <w:pPr>
              <w:pStyle w:val="0"/>
            </w:pPr>
            <w:r>
              <w:rPr>
                <w:sz w:val="20"/>
              </w:rPr>
              <w:t xml:space="preserve">4. Название форума</w:t>
            </w:r>
          </w:p>
        </w:tc>
        <w:tc>
          <w:tcPr>
            <w:tcW w:w="4082" w:type="dxa"/>
          </w:tcPr>
          <w:p>
            <w:pPr>
              <w:pStyle w:val="0"/>
            </w:pPr>
            <w:r>
              <w:rPr>
                <w:sz w:val="20"/>
              </w:rPr>
            </w:r>
          </w:p>
        </w:tc>
      </w:tr>
      <w:tr>
        <w:tc>
          <w:tcPr>
            <w:tcW w:w="4932" w:type="dxa"/>
          </w:tcPr>
          <w:p>
            <w:pPr>
              <w:pStyle w:val="0"/>
            </w:pPr>
            <w:r>
              <w:rPr>
                <w:sz w:val="20"/>
              </w:rPr>
              <w:t xml:space="preserve">5. Цель проведения форума</w:t>
            </w:r>
          </w:p>
        </w:tc>
        <w:tc>
          <w:tcPr>
            <w:tcW w:w="4082" w:type="dxa"/>
          </w:tcPr>
          <w:p>
            <w:pPr>
              <w:pStyle w:val="0"/>
            </w:pPr>
            <w:r>
              <w:rPr>
                <w:sz w:val="20"/>
              </w:rPr>
            </w:r>
          </w:p>
        </w:tc>
      </w:tr>
      <w:tr>
        <w:tc>
          <w:tcPr>
            <w:tcW w:w="4932" w:type="dxa"/>
          </w:tcPr>
          <w:p>
            <w:pPr>
              <w:pStyle w:val="0"/>
            </w:pPr>
            <w:r>
              <w:rPr>
                <w:sz w:val="20"/>
              </w:rPr>
              <w:t xml:space="preserve">6. Задачи форума</w:t>
            </w:r>
          </w:p>
        </w:tc>
        <w:tc>
          <w:tcPr>
            <w:tcW w:w="4082" w:type="dxa"/>
          </w:tcPr>
          <w:p>
            <w:pPr>
              <w:pStyle w:val="0"/>
            </w:pPr>
            <w:r>
              <w:rPr>
                <w:sz w:val="20"/>
              </w:rPr>
            </w:r>
          </w:p>
        </w:tc>
      </w:tr>
      <w:tr>
        <w:tc>
          <w:tcPr>
            <w:tcW w:w="4932" w:type="dxa"/>
          </w:tcPr>
          <w:p>
            <w:pPr>
              <w:pStyle w:val="0"/>
            </w:pPr>
            <w:r>
              <w:rPr>
                <w:sz w:val="20"/>
              </w:rPr>
              <w:t xml:space="preserve">7. Планируемые даты проведения форума, количество дней</w:t>
            </w:r>
          </w:p>
        </w:tc>
        <w:tc>
          <w:tcPr>
            <w:tcW w:w="4082" w:type="dxa"/>
          </w:tcPr>
          <w:p>
            <w:pPr>
              <w:pStyle w:val="0"/>
            </w:pPr>
            <w:r>
              <w:rPr>
                <w:sz w:val="20"/>
              </w:rPr>
            </w:r>
          </w:p>
        </w:tc>
      </w:tr>
      <w:tr>
        <w:tc>
          <w:tcPr>
            <w:tcW w:w="4932" w:type="dxa"/>
          </w:tcPr>
          <w:p>
            <w:pPr>
              <w:pStyle w:val="0"/>
            </w:pPr>
            <w:r>
              <w:rPr>
                <w:sz w:val="20"/>
              </w:rPr>
              <w:t xml:space="preserve">8. Предполагаемое место проведения форума</w:t>
            </w:r>
          </w:p>
        </w:tc>
        <w:tc>
          <w:tcPr>
            <w:tcW w:w="4082" w:type="dxa"/>
          </w:tcPr>
          <w:p>
            <w:pPr>
              <w:pStyle w:val="0"/>
            </w:pPr>
            <w:r>
              <w:rPr>
                <w:sz w:val="20"/>
              </w:rPr>
            </w:r>
          </w:p>
        </w:tc>
      </w:tr>
      <w:tr>
        <w:tc>
          <w:tcPr>
            <w:tcW w:w="4932" w:type="dxa"/>
          </w:tcPr>
          <w:p>
            <w:pPr>
              <w:pStyle w:val="0"/>
            </w:pPr>
            <w:r>
              <w:rPr>
                <w:sz w:val="20"/>
              </w:rPr>
              <w:t xml:space="preserve">9. Количество участников форума (человек), категории участников</w:t>
            </w:r>
          </w:p>
        </w:tc>
        <w:tc>
          <w:tcPr>
            <w:tcW w:w="4082" w:type="dxa"/>
          </w:tcPr>
          <w:p>
            <w:pPr>
              <w:pStyle w:val="0"/>
            </w:pPr>
            <w:r>
              <w:rPr>
                <w:sz w:val="20"/>
              </w:rPr>
            </w:r>
          </w:p>
        </w:tc>
      </w:tr>
      <w:tr>
        <w:tc>
          <w:tcPr>
            <w:tcW w:w="4932" w:type="dxa"/>
          </w:tcPr>
          <w:p>
            <w:pPr>
              <w:pStyle w:val="0"/>
            </w:pPr>
            <w:r>
              <w:rPr>
                <w:sz w:val="20"/>
              </w:rPr>
              <w:t xml:space="preserve">10. Ожидаемые результаты форума (описание актуальных проблем муниципального образования, решение которых будет разработано на форуме силами молодежи)</w:t>
            </w:r>
          </w:p>
        </w:tc>
        <w:tc>
          <w:tcPr>
            <w:tcW w:w="4082" w:type="dxa"/>
          </w:tcPr>
          <w:p>
            <w:pPr>
              <w:pStyle w:val="0"/>
            </w:pPr>
            <w:r>
              <w:rPr>
                <w:sz w:val="20"/>
              </w:rPr>
            </w:r>
          </w:p>
        </w:tc>
      </w:tr>
      <w:tr>
        <w:tc>
          <w:tcPr>
            <w:tcW w:w="4932" w:type="dxa"/>
          </w:tcPr>
          <w:p>
            <w:pPr>
              <w:pStyle w:val="0"/>
            </w:pPr>
            <w:r>
              <w:rPr>
                <w:sz w:val="20"/>
              </w:rPr>
              <w:t xml:space="preserve">11. Сопровождение участников форума после его завершения, перечень общественных объединений, в которые смогут вступить участники</w:t>
            </w:r>
          </w:p>
        </w:tc>
        <w:tc>
          <w:tcPr>
            <w:tcW w:w="4082" w:type="dxa"/>
          </w:tcPr>
          <w:p>
            <w:pPr>
              <w:pStyle w:val="0"/>
            </w:pPr>
            <w:r>
              <w:rPr>
                <w:sz w:val="20"/>
              </w:rPr>
            </w:r>
          </w:p>
        </w:tc>
      </w:tr>
      <w:tr>
        <w:tc>
          <w:tcPr>
            <w:tcW w:w="4932" w:type="dxa"/>
          </w:tcPr>
          <w:p>
            <w:pPr>
              <w:pStyle w:val="0"/>
            </w:pPr>
            <w:r>
              <w:rPr>
                <w:sz w:val="20"/>
              </w:rPr>
              <w:t xml:space="preserve">12. Готовность использовать методические рекомендации по проведению форума, предложенные агентством (да/нет)</w:t>
            </w:r>
          </w:p>
        </w:tc>
        <w:tc>
          <w:tcPr>
            <w:tcW w:w="4082" w:type="dxa"/>
          </w:tcPr>
          <w:p>
            <w:pPr>
              <w:pStyle w:val="0"/>
            </w:pPr>
            <w:r>
              <w:rPr>
                <w:sz w:val="20"/>
              </w:rPr>
            </w:r>
          </w:p>
        </w:tc>
      </w:tr>
      <w:tr>
        <w:tc>
          <w:tcPr>
            <w:tcW w:w="4932" w:type="dxa"/>
          </w:tcPr>
          <w:p>
            <w:pPr>
              <w:pStyle w:val="0"/>
            </w:pPr>
            <w:r>
              <w:rPr>
                <w:sz w:val="20"/>
              </w:rPr>
              <w:t xml:space="preserve">13. Руководитель форума</w:t>
            </w:r>
          </w:p>
        </w:tc>
        <w:tc>
          <w:tcPr>
            <w:tcW w:w="4082" w:type="dxa"/>
          </w:tcPr>
          <w:p>
            <w:pPr>
              <w:pStyle w:val="0"/>
            </w:pPr>
            <w:r>
              <w:rPr>
                <w:sz w:val="20"/>
              </w:rPr>
            </w:r>
          </w:p>
        </w:tc>
      </w:tr>
      <w:tr>
        <w:tc>
          <w:tcPr>
            <w:tcW w:w="4932" w:type="dxa"/>
          </w:tcPr>
          <w:p>
            <w:pPr>
              <w:pStyle w:val="0"/>
            </w:pPr>
            <w:r>
              <w:rPr>
                <w:sz w:val="20"/>
              </w:rPr>
              <w:t xml:space="preserve">14. Направления организации работы форума, за которыми будут закреплены ответственные (организация питания, образовательной программы, работы волонтерского корпуса и прочее)</w:t>
            </w:r>
          </w:p>
        </w:tc>
        <w:tc>
          <w:tcPr>
            <w:tcW w:w="4082" w:type="dxa"/>
          </w:tcPr>
          <w:p>
            <w:pPr>
              <w:pStyle w:val="0"/>
            </w:pPr>
            <w:r>
              <w:rPr>
                <w:sz w:val="20"/>
              </w:rPr>
            </w:r>
          </w:p>
        </w:tc>
      </w:tr>
      <w:tr>
        <w:tc>
          <w:tcPr>
            <w:tcW w:w="4932" w:type="dxa"/>
          </w:tcPr>
          <w:p>
            <w:pPr>
              <w:pStyle w:val="0"/>
            </w:pPr>
            <w:r>
              <w:rPr>
                <w:sz w:val="20"/>
              </w:rPr>
              <w:t xml:space="preserve">15. Партнеры форума</w:t>
            </w:r>
          </w:p>
        </w:tc>
        <w:tc>
          <w:tcPr>
            <w:tcW w:w="4082" w:type="dxa"/>
          </w:tcPr>
          <w:p>
            <w:pPr>
              <w:pStyle w:val="0"/>
            </w:pPr>
            <w:r>
              <w:rPr>
                <w:sz w:val="20"/>
              </w:rPr>
            </w:r>
          </w:p>
        </w:tc>
      </w:tr>
      <w:tr>
        <w:tc>
          <w:tcPr>
            <w:tcW w:w="4932" w:type="dxa"/>
          </w:tcPr>
          <w:p>
            <w:pPr>
              <w:pStyle w:val="0"/>
            </w:pPr>
            <w:r>
              <w:rPr>
                <w:sz w:val="20"/>
              </w:rPr>
              <w:t xml:space="preserve">16. Запрашиваемые средства субсидии из областного бюджета на проведение форума, рублей</w:t>
            </w:r>
          </w:p>
        </w:tc>
        <w:tc>
          <w:tcPr>
            <w:tcW w:w="4082" w:type="dxa"/>
          </w:tcPr>
          <w:p>
            <w:pPr>
              <w:pStyle w:val="0"/>
            </w:pPr>
            <w:r>
              <w:rPr>
                <w:sz w:val="20"/>
              </w:rPr>
            </w:r>
          </w:p>
        </w:tc>
      </w:tr>
      <w:tr>
        <w:tc>
          <w:tcPr>
            <w:tcW w:w="4932" w:type="dxa"/>
          </w:tcPr>
          <w:p>
            <w:pPr>
              <w:pStyle w:val="0"/>
            </w:pPr>
            <w:r>
              <w:rPr>
                <w:sz w:val="20"/>
              </w:rPr>
              <w:t xml:space="preserve">17. Объем средств местного бюджета, предусмотренных на проведение форума</w:t>
            </w:r>
          </w:p>
        </w:tc>
        <w:tc>
          <w:tcPr>
            <w:tcW w:w="4082" w:type="dxa"/>
          </w:tcPr>
          <w:p>
            <w:pPr>
              <w:pStyle w:val="0"/>
            </w:pPr>
            <w:r>
              <w:rPr>
                <w:sz w:val="20"/>
              </w:rPr>
            </w:r>
          </w:p>
        </w:tc>
      </w:tr>
      <w:tr>
        <w:tc>
          <w:tcPr>
            <w:tcW w:w="4932" w:type="dxa"/>
          </w:tcPr>
          <w:p>
            <w:pPr>
              <w:pStyle w:val="0"/>
            </w:pPr>
            <w:r>
              <w:rPr>
                <w:sz w:val="20"/>
              </w:rPr>
              <w:t xml:space="preserve">18. Контактное лицо (фамилия, имя, отчество (при наличии), должность, телефон)</w:t>
            </w:r>
          </w:p>
        </w:tc>
        <w:tc>
          <w:tcPr>
            <w:tcW w:w="4082" w:type="dxa"/>
          </w:tcPr>
          <w:p>
            <w:pPr>
              <w:pStyle w:val="0"/>
            </w:pPr>
            <w:r>
              <w:rPr>
                <w:sz w:val="20"/>
              </w:rPr>
            </w:r>
          </w:p>
        </w:tc>
      </w:tr>
    </w:tbl>
    <w:p>
      <w:pPr>
        <w:pStyle w:val="0"/>
        <w:jc w:val="both"/>
      </w:pPr>
      <w:r>
        <w:rPr>
          <w:sz w:val="20"/>
        </w:rPr>
      </w:r>
    </w:p>
    <w:p>
      <w:pPr>
        <w:pStyle w:val="1"/>
        <w:jc w:val="both"/>
      </w:pPr>
      <w:r>
        <w:rPr>
          <w:sz w:val="20"/>
        </w:rPr>
        <w:t xml:space="preserve">    Описание организации работы форума (организация регистрации участников,</w:t>
      </w:r>
    </w:p>
    <w:p>
      <w:pPr>
        <w:pStyle w:val="1"/>
        <w:jc w:val="both"/>
      </w:pPr>
      <w:r>
        <w:rPr>
          <w:sz w:val="20"/>
        </w:rPr>
        <w:t xml:space="preserve">работы  образовательных  и  других  площадок  форума,  проживания и питания</w:t>
      </w:r>
    </w:p>
    <w:p>
      <w:pPr>
        <w:pStyle w:val="1"/>
        <w:jc w:val="both"/>
      </w:pPr>
      <w:r>
        <w:rPr>
          <w:sz w:val="20"/>
        </w:rPr>
        <w:t xml:space="preserve">участников,  волонтерского  корпуса,  обеспечение  безопасности участников,</w:t>
      </w:r>
    </w:p>
    <w:p>
      <w:pPr>
        <w:pStyle w:val="1"/>
        <w:jc w:val="both"/>
      </w:pPr>
      <w:r>
        <w:rPr>
          <w:sz w:val="20"/>
        </w:rPr>
        <w:t xml:space="preserve">организация информационного сопровождения форума):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Проект программы форума: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Смета  расходов  на  проведение  муниципального  молодежного  форума  с</w:t>
      </w:r>
    </w:p>
    <w:p>
      <w:pPr>
        <w:pStyle w:val="1"/>
        <w:jc w:val="both"/>
      </w:pPr>
      <w:r>
        <w:rPr>
          <w:sz w:val="20"/>
        </w:rPr>
        <w:t xml:space="preserve">пояснениями и комментариями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2551"/>
        <w:gridCol w:w="1928"/>
        <w:gridCol w:w="1428"/>
        <w:gridCol w:w="1289"/>
        <w:gridCol w:w="1170"/>
      </w:tblGrid>
      <w:tr>
        <w:tc>
          <w:tcPr>
            <w:tcW w:w="662" w:type="dxa"/>
          </w:tcPr>
          <w:p>
            <w:pPr>
              <w:pStyle w:val="0"/>
              <w:jc w:val="center"/>
            </w:pPr>
            <w:r>
              <w:rPr>
                <w:sz w:val="20"/>
              </w:rPr>
              <w:t xml:space="preserve">N п/п</w:t>
            </w:r>
          </w:p>
        </w:tc>
        <w:tc>
          <w:tcPr>
            <w:tcW w:w="2551" w:type="dxa"/>
          </w:tcPr>
          <w:p>
            <w:pPr>
              <w:pStyle w:val="0"/>
              <w:jc w:val="center"/>
            </w:pPr>
            <w:r>
              <w:rPr>
                <w:sz w:val="20"/>
              </w:rPr>
              <w:t xml:space="preserve">Наименование статьи затрат</w:t>
            </w:r>
          </w:p>
        </w:tc>
        <w:tc>
          <w:tcPr>
            <w:tcW w:w="1928" w:type="dxa"/>
          </w:tcPr>
          <w:p>
            <w:pPr>
              <w:pStyle w:val="0"/>
              <w:jc w:val="center"/>
            </w:pPr>
            <w:r>
              <w:rPr>
                <w:sz w:val="20"/>
              </w:rPr>
              <w:t xml:space="preserve">Расчет</w:t>
            </w:r>
          </w:p>
        </w:tc>
        <w:tc>
          <w:tcPr>
            <w:tcW w:w="1428" w:type="dxa"/>
          </w:tcPr>
          <w:p>
            <w:pPr>
              <w:pStyle w:val="0"/>
              <w:jc w:val="center"/>
            </w:pPr>
            <w:r>
              <w:rPr>
                <w:sz w:val="20"/>
              </w:rPr>
              <w:t xml:space="preserve">Областной бюджет (рублей, копеек)</w:t>
            </w:r>
          </w:p>
        </w:tc>
        <w:tc>
          <w:tcPr>
            <w:tcW w:w="1289" w:type="dxa"/>
          </w:tcPr>
          <w:p>
            <w:pPr>
              <w:pStyle w:val="0"/>
              <w:jc w:val="center"/>
            </w:pPr>
            <w:r>
              <w:rPr>
                <w:sz w:val="20"/>
              </w:rPr>
              <w:t xml:space="preserve">Местный бюджет (рублей, копеек)</w:t>
            </w:r>
          </w:p>
        </w:tc>
        <w:tc>
          <w:tcPr>
            <w:tcW w:w="1170" w:type="dxa"/>
          </w:tcPr>
          <w:p>
            <w:pPr>
              <w:pStyle w:val="0"/>
              <w:jc w:val="center"/>
            </w:pPr>
            <w:r>
              <w:rPr>
                <w:sz w:val="20"/>
              </w:rPr>
              <w:t xml:space="preserve">Сумма (рублей, копеек)</w:t>
            </w:r>
          </w:p>
        </w:tc>
      </w:tr>
      <w:tr>
        <w:tc>
          <w:tcPr>
            <w:tcW w:w="662" w:type="dxa"/>
          </w:tcPr>
          <w:p>
            <w:pPr>
              <w:pStyle w:val="0"/>
            </w:pPr>
            <w:r>
              <w:rPr>
                <w:sz w:val="20"/>
              </w:rPr>
            </w:r>
          </w:p>
        </w:tc>
        <w:tc>
          <w:tcPr>
            <w:tcW w:w="2551" w:type="dxa"/>
          </w:tcPr>
          <w:p>
            <w:pPr>
              <w:pStyle w:val="0"/>
            </w:pPr>
            <w:r>
              <w:rPr>
                <w:sz w:val="20"/>
              </w:rPr>
            </w:r>
          </w:p>
        </w:tc>
        <w:tc>
          <w:tcPr>
            <w:tcW w:w="1928" w:type="dxa"/>
          </w:tcPr>
          <w:p>
            <w:pPr>
              <w:pStyle w:val="0"/>
            </w:pPr>
            <w:r>
              <w:rPr>
                <w:sz w:val="20"/>
              </w:rPr>
            </w:r>
          </w:p>
        </w:tc>
        <w:tc>
          <w:tcPr>
            <w:tcW w:w="1428" w:type="dxa"/>
          </w:tcPr>
          <w:p>
            <w:pPr>
              <w:pStyle w:val="0"/>
            </w:pPr>
            <w:r>
              <w:rPr>
                <w:sz w:val="20"/>
              </w:rPr>
            </w:r>
          </w:p>
        </w:tc>
        <w:tc>
          <w:tcPr>
            <w:tcW w:w="1289" w:type="dxa"/>
          </w:tcPr>
          <w:p>
            <w:pPr>
              <w:pStyle w:val="0"/>
            </w:pPr>
            <w:r>
              <w:rPr>
                <w:sz w:val="20"/>
              </w:rPr>
            </w:r>
          </w:p>
        </w:tc>
        <w:tc>
          <w:tcPr>
            <w:tcW w:w="1170" w:type="dxa"/>
          </w:tcPr>
          <w:p>
            <w:pPr>
              <w:pStyle w:val="0"/>
            </w:pPr>
            <w:r>
              <w:rPr>
                <w:sz w:val="20"/>
              </w:rPr>
            </w:r>
          </w:p>
        </w:tc>
      </w:tr>
      <w:tr>
        <w:tc>
          <w:tcPr>
            <w:tcW w:w="662" w:type="dxa"/>
          </w:tcPr>
          <w:p>
            <w:pPr>
              <w:pStyle w:val="0"/>
            </w:pPr>
            <w:r>
              <w:rPr>
                <w:sz w:val="20"/>
              </w:rPr>
            </w:r>
          </w:p>
        </w:tc>
        <w:tc>
          <w:tcPr>
            <w:tcW w:w="2551" w:type="dxa"/>
          </w:tcPr>
          <w:p>
            <w:pPr>
              <w:pStyle w:val="0"/>
            </w:pPr>
            <w:r>
              <w:rPr>
                <w:sz w:val="20"/>
              </w:rPr>
            </w:r>
          </w:p>
        </w:tc>
        <w:tc>
          <w:tcPr>
            <w:tcW w:w="1928" w:type="dxa"/>
          </w:tcPr>
          <w:p>
            <w:pPr>
              <w:pStyle w:val="0"/>
            </w:pPr>
            <w:r>
              <w:rPr>
                <w:sz w:val="20"/>
              </w:rPr>
            </w:r>
          </w:p>
        </w:tc>
        <w:tc>
          <w:tcPr>
            <w:tcW w:w="1428" w:type="dxa"/>
          </w:tcPr>
          <w:p>
            <w:pPr>
              <w:pStyle w:val="0"/>
            </w:pPr>
            <w:r>
              <w:rPr>
                <w:sz w:val="20"/>
              </w:rPr>
            </w:r>
          </w:p>
        </w:tc>
        <w:tc>
          <w:tcPr>
            <w:tcW w:w="1289" w:type="dxa"/>
          </w:tcPr>
          <w:p>
            <w:pPr>
              <w:pStyle w:val="0"/>
            </w:pPr>
            <w:r>
              <w:rPr>
                <w:sz w:val="20"/>
              </w:rPr>
            </w:r>
          </w:p>
        </w:tc>
        <w:tc>
          <w:tcPr>
            <w:tcW w:w="1170" w:type="dxa"/>
          </w:tcPr>
          <w:p>
            <w:pPr>
              <w:pStyle w:val="0"/>
            </w:pPr>
            <w:r>
              <w:rPr>
                <w:sz w:val="20"/>
              </w:rPr>
            </w:r>
          </w:p>
        </w:tc>
      </w:tr>
      <w:tr>
        <w:tc>
          <w:tcPr>
            <w:tcW w:w="662" w:type="dxa"/>
          </w:tcPr>
          <w:p>
            <w:pPr>
              <w:pStyle w:val="0"/>
            </w:pPr>
            <w:r>
              <w:rPr>
                <w:sz w:val="20"/>
              </w:rPr>
            </w:r>
          </w:p>
        </w:tc>
        <w:tc>
          <w:tcPr>
            <w:tcW w:w="2551" w:type="dxa"/>
          </w:tcPr>
          <w:p>
            <w:pPr>
              <w:pStyle w:val="0"/>
            </w:pPr>
            <w:r>
              <w:rPr>
                <w:sz w:val="20"/>
              </w:rPr>
            </w:r>
          </w:p>
        </w:tc>
        <w:tc>
          <w:tcPr>
            <w:tcW w:w="1928" w:type="dxa"/>
          </w:tcPr>
          <w:p>
            <w:pPr>
              <w:pStyle w:val="0"/>
            </w:pPr>
            <w:r>
              <w:rPr>
                <w:sz w:val="20"/>
              </w:rPr>
            </w:r>
          </w:p>
        </w:tc>
        <w:tc>
          <w:tcPr>
            <w:tcW w:w="1428" w:type="dxa"/>
          </w:tcPr>
          <w:p>
            <w:pPr>
              <w:pStyle w:val="0"/>
            </w:pPr>
            <w:r>
              <w:rPr>
                <w:sz w:val="20"/>
              </w:rPr>
            </w:r>
          </w:p>
        </w:tc>
        <w:tc>
          <w:tcPr>
            <w:tcW w:w="1289" w:type="dxa"/>
          </w:tcPr>
          <w:p>
            <w:pPr>
              <w:pStyle w:val="0"/>
            </w:pPr>
            <w:r>
              <w:rPr>
                <w:sz w:val="20"/>
              </w:rPr>
            </w:r>
          </w:p>
        </w:tc>
        <w:tc>
          <w:tcPr>
            <w:tcW w:w="1170" w:type="dxa"/>
          </w:tcPr>
          <w:p>
            <w:pPr>
              <w:pStyle w:val="0"/>
            </w:pPr>
            <w:r>
              <w:rPr>
                <w:sz w:val="20"/>
              </w:rPr>
            </w:r>
          </w:p>
        </w:tc>
      </w:tr>
      <w:tr>
        <w:tc>
          <w:tcPr>
            <w:tcW w:w="662" w:type="dxa"/>
          </w:tcPr>
          <w:p>
            <w:pPr>
              <w:pStyle w:val="0"/>
            </w:pPr>
            <w:r>
              <w:rPr>
                <w:sz w:val="20"/>
              </w:rPr>
            </w:r>
          </w:p>
        </w:tc>
        <w:tc>
          <w:tcPr>
            <w:tcW w:w="2551" w:type="dxa"/>
          </w:tcPr>
          <w:p>
            <w:pPr>
              <w:pStyle w:val="0"/>
            </w:pPr>
            <w:r>
              <w:rPr>
                <w:sz w:val="20"/>
              </w:rPr>
              <w:t xml:space="preserve">Итого</w:t>
            </w:r>
          </w:p>
        </w:tc>
        <w:tc>
          <w:tcPr>
            <w:tcW w:w="1928" w:type="dxa"/>
          </w:tcPr>
          <w:p>
            <w:pPr>
              <w:pStyle w:val="0"/>
            </w:pPr>
            <w:r>
              <w:rPr>
                <w:sz w:val="20"/>
              </w:rPr>
            </w:r>
          </w:p>
        </w:tc>
        <w:tc>
          <w:tcPr>
            <w:tcW w:w="1428" w:type="dxa"/>
          </w:tcPr>
          <w:p>
            <w:pPr>
              <w:pStyle w:val="0"/>
            </w:pPr>
            <w:r>
              <w:rPr>
                <w:sz w:val="20"/>
              </w:rPr>
            </w:r>
          </w:p>
        </w:tc>
        <w:tc>
          <w:tcPr>
            <w:tcW w:w="1289" w:type="dxa"/>
          </w:tcPr>
          <w:p>
            <w:pPr>
              <w:pStyle w:val="0"/>
            </w:pPr>
            <w:r>
              <w:rPr>
                <w:sz w:val="20"/>
              </w:rPr>
            </w:r>
          </w:p>
        </w:tc>
        <w:tc>
          <w:tcPr>
            <w:tcW w:w="1170" w:type="dxa"/>
          </w:tcPr>
          <w:p>
            <w:pPr>
              <w:pStyle w:val="0"/>
            </w:pPr>
            <w:r>
              <w:rPr>
                <w:sz w:val="20"/>
              </w:rPr>
            </w:r>
          </w:p>
        </w:tc>
      </w:tr>
    </w:tbl>
    <w:p>
      <w:pPr>
        <w:pStyle w:val="0"/>
        <w:jc w:val="both"/>
      </w:pPr>
      <w:r>
        <w:rPr>
          <w:sz w:val="20"/>
        </w:rPr>
      </w:r>
    </w:p>
    <w:p>
      <w:pPr>
        <w:pStyle w:val="1"/>
        <w:jc w:val="both"/>
      </w:pPr>
      <w:r>
        <w:rPr>
          <w:sz w:val="20"/>
        </w:rPr>
        <w:t xml:space="preserve">Пояснения по смете: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                            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право</w:t>
      </w:r>
    </w:p>
    <w:p>
      <w:pPr>
        <w:pStyle w:val="0"/>
        <w:jc w:val="right"/>
      </w:pPr>
      <w:r>
        <w:rPr>
          <w:sz w:val="20"/>
        </w:rPr>
        <w:t xml:space="preserve">получения субсидии на проведение</w:t>
      </w:r>
    </w:p>
    <w:p>
      <w:pPr>
        <w:pStyle w:val="0"/>
        <w:jc w:val="right"/>
      </w:pPr>
      <w:r>
        <w:rPr>
          <w:sz w:val="20"/>
        </w:rPr>
        <w:t xml:space="preserve">муниципальных молодежных форумов</w:t>
      </w:r>
    </w:p>
    <w:p>
      <w:pPr>
        <w:pStyle w:val="0"/>
        <w:jc w:val="both"/>
      </w:pPr>
      <w:r>
        <w:rPr>
          <w:sz w:val="20"/>
        </w:rPr>
      </w:r>
    </w:p>
    <w:bookmarkStart w:id="4680" w:name="P4680"/>
    <w:bookmarkEnd w:id="4680"/>
    <w:p>
      <w:pPr>
        <w:pStyle w:val="2"/>
        <w:jc w:val="center"/>
      </w:pPr>
      <w:r>
        <w:rPr>
          <w:sz w:val="20"/>
        </w:rPr>
        <w:t xml:space="preserve">КРИТЕРИИ</w:t>
      </w:r>
    </w:p>
    <w:p>
      <w:pPr>
        <w:pStyle w:val="2"/>
        <w:jc w:val="center"/>
      </w:pPr>
      <w:r>
        <w:rPr>
          <w:sz w:val="20"/>
        </w:rPr>
        <w:t xml:space="preserve">оценки заявок на участие в конкурсе среди муниципальных</w:t>
      </w:r>
    </w:p>
    <w:p>
      <w:pPr>
        <w:pStyle w:val="2"/>
        <w:jc w:val="center"/>
      </w:pPr>
      <w:r>
        <w:rPr>
          <w:sz w:val="20"/>
        </w:rPr>
        <w:t xml:space="preserve">районов, муниципальных округов, городских округов, городских</w:t>
      </w:r>
    </w:p>
    <w:p>
      <w:pPr>
        <w:pStyle w:val="2"/>
        <w:jc w:val="center"/>
      </w:pPr>
      <w:r>
        <w:rPr>
          <w:sz w:val="20"/>
        </w:rPr>
        <w:t xml:space="preserve">и сельских поселений Архангельской области на право</w:t>
      </w:r>
    </w:p>
    <w:p>
      <w:pPr>
        <w:pStyle w:val="2"/>
        <w:jc w:val="center"/>
      </w:pPr>
      <w:r>
        <w:rPr>
          <w:sz w:val="20"/>
        </w:rPr>
        <w:t xml:space="preserve">получения субсидии на проведение муниципальных</w:t>
      </w:r>
    </w:p>
    <w:p>
      <w:pPr>
        <w:pStyle w:val="2"/>
        <w:jc w:val="center"/>
      </w:pPr>
      <w:r>
        <w:rPr>
          <w:sz w:val="20"/>
        </w:rPr>
        <w:t xml:space="preserve">молодежных форумов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29.04.2022 N 279-пп)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3"/>
        <w:gridCol w:w="4535"/>
        <w:gridCol w:w="1052"/>
      </w:tblGrid>
      <w:tr>
        <w:tc>
          <w:tcPr>
            <w:tcW w:w="3463" w:type="dxa"/>
          </w:tcPr>
          <w:p>
            <w:pPr>
              <w:pStyle w:val="0"/>
              <w:jc w:val="center"/>
            </w:pPr>
            <w:r>
              <w:rPr>
                <w:sz w:val="20"/>
              </w:rPr>
              <w:t xml:space="preserve">Наименование критерия</w:t>
            </w:r>
          </w:p>
        </w:tc>
        <w:tc>
          <w:tcPr>
            <w:tcW w:w="4535" w:type="dxa"/>
          </w:tcPr>
          <w:p>
            <w:pPr>
              <w:pStyle w:val="0"/>
              <w:jc w:val="center"/>
            </w:pPr>
            <w:r>
              <w:rPr>
                <w:sz w:val="20"/>
              </w:rPr>
              <w:t xml:space="preserve">Диапазон значений</w:t>
            </w:r>
          </w:p>
        </w:tc>
        <w:tc>
          <w:tcPr>
            <w:tcW w:w="1052" w:type="dxa"/>
          </w:tcPr>
          <w:p>
            <w:pPr>
              <w:pStyle w:val="0"/>
              <w:jc w:val="center"/>
            </w:pPr>
            <w:r>
              <w:rPr>
                <w:sz w:val="20"/>
              </w:rPr>
              <w:t xml:space="preserve">Оценка</w:t>
            </w:r>
          </w:p>
        </w:tc>
      </w:tr>
      <w:tr>
        <w:tc>
          <w:tcPr>
            <w:tcW w:w="3463" w:type="dxa"/>
          </w:tcPr>
          <w:p>
            <w:pPr>
              <w:pStyle w:val="0"/>
              <w:jc w:val="center"/>
            </w:pPr>
            <w:r>
              <w:rPr>
                <w:sz w:val="20"/>
              </w:rPr>
              <w:t xml:space="preserve">1</w:t>
            </w:r>
          </w:p>
        </w:tc>
        <w:tc>
          <w:tcPr>
            <w:tcW w:w="4535" w:type="dxa"/>
          </w:tcPr>
          <w:p>
            <w:pPr>
              <w:pStyle w:val="0"/>
              <w:jc w:val="center"/>
            </w:pPr>
            <w:r>
              <w:rPr>
                <w:sz w:val="20"/>
              </w:rPr>
              <w:t xml:space="preserve">2</w:t>
            </w:r>
          </w:p>
        </w:tc>
        <w:tc>
          <w:tcPr>
            <w:tcW w:w="1052" w:type="dxa"/>
          </w:tcPr>
          <w:p>
            <w:pPr>
              <w:pStyle w:val="0"/>
              <w:jc w:val="center"/>
            </w:pPr>
            <w:r>
              <w:rPr>
                <w:sz w:val="20"/>
              </w:rPr>
              <w:t xml:space="preserve">3</w:t>
            </w:r>
          </w:p>
        </w:tc>
      </w:tr>
      <w:tr>
        <w:tc>
          <w:tcPr>
            <w:tcW w:w="3463" w:type="dxa"/>
            <w:vMerge w:val="restart"/>
          </w:tcPr>
          <w:p>
            <w:pPr>
              <w:pStyle w:val="0"/>
            </w:pPr>
            <w:r>
              <w:rPr>
                <w:sz w:val="20"/>
              </w:rPr>
              <w:t xml:space="preserve">Количество участников муниципального молодежного форума (далее - форум)</w:t>
            </w:r>
          </w:p>
        </w:tc>
        <w:tc>
          <w:tcPr>
            <w:tcW w:w="4535" w:type="dxa"/>
          </w:tcPr>
          <w:p>
            <w:pPr>
              <w:pStyle w:val="0"/>
            </w:pPr>
            <w:r>
              <w:rPr>
                <w:sz w:val="20"/>
              </w:rPr>
              <w:t xml:space="preserve">До 29 человек</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От 30 до 99 человек</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От 100 до 199 человек</w:t>
            </w:r>
          </w:p>
        </w:tc>
        <w:tc>
          <w:tcPr>
            <w:tcW w:w="1052" w:type="dxa"/>
          </w:tcPr>
          <w:p>
            <w:pPr>
              <w:pStyle w:val="0"/>
              <w:jc w:val="center"/>
            </w:pPr>
            <w:r>
              <w:rPr>
                <w:sz w:val="20"/>
              </w:rPr>
              <w:t xml:space="preserve">2</w:t>
            </w:r>
          </w:p>
        </w:tc>
      </w:tr>
      <w:tr>
        <w:tc>
          <w:tcPr>
            <w:vMerge w:val="continue"/>
          </w:tcPr>
          <w:p/>
        </w:tc>
        <w:tc>
          <w:tcPr>
            <w:tcW w:w="4535" w:type="dxa"/>
          </w:tcPr>
          <w:p>
            <w:pPr>
              <w:pStyle w:val="0"/>
            </w:pPr>
            <w:r>
              <w:rPr>
                <w:sz w:val="20"/>
              </w:rPr>
              <w:t xml:space="preserve">От 200 человек и более</w:t>
            </w:r>
          </w:p>
        </w:tc>
        <w:tc>
          <w:tcPr>
            <w:tcW w:w="1052" w:type="dxa"/>
          </w:tcPr>
          <w:p>
            <w:pPr>
              <w:pStyle w:val="0"/>
              <w:jc w:val="center"/>
            </w:pPr>
            <w:r>
              <w:rPr>
                <w:sz w:val="20"/>
              </w:rPr>
              <w:t xml:space="preserve">3</w:t>
            </w:r>
          </w:p>
        </w:tc>
      </w:tr>
      <w:tr>
        <w:tc>
          <w:tcPr>
            <w:tcW w:w="3463" w:type="dxa"/>
            <w:vMerge w:val="restart"/>
          </w:tcPr>
          <w:p>
            <w:pPr>
              <w:pStyle w:val="0"/>
            </w:pPr>
            <w:r>
              <w:rPr>
                <w:sz w:val="20"/>
              </w:rPr>
              <w:t xml:space="preserve">Количество дней форума</w:t>
            </w:r>
          </w:p>
        </w:tc>
        <w:tc>
          <w:tcPr>
            <w:tcW w:w="4535" w:type="dxa"/>
          </w:tcPr>
          <w:p>
            <w:pPr>
              <w:pStyle w:val="0"/>
            </w:pPr>
            <w:r>
              <w:rPr>
                <w:sz w:val="20"/>
              </w:rPr>
              <w:t xml:space="preserve">1 день</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2 дня</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3 и более дня</w:t>
            </w:r>
          </w:p>
        </w:tc>
        <w:tc>
          <w:tcPr>
            <w:tcW w:w="1052" w:type="dxa"/>
          </w:tcPr>
          <w:p>
            <w:pPr>
              <w:pStyle w:val="0"/>
              <w:jc w:val="center"/>
            </w:pPr>
            <w:r>
              <w:rPr>
                <w:sz w:val="20"/>
              </w:rPr>
              <w:t xml:space="preserve">2</w:t>
            </w:r>
          </w:p>
        </w:tc>
      </w:tr>
      <w:tr>
        <w:tc>
          <w:tcPr>
            <w:tcW w:w="3463" w:type="dxa"/>
            <w:vMerge w:val="restart"/>
          </w:tcPr>
          <w:p>
            <w:pPr>
              <w:pStyle w:val="0"/>
            </w:pPr>
            <w:r>
              <w:rPr>
                <w:sz w:val="20"/>
              </w:rPr>
              <w:t xml:space="preserve">Конкретность и социальная значимость ожидаемых результатов форума</w:t>
            </w:r>
          </w:p>
        </w:tc>
        <w:tc>
          <w:tcPr>
            <w:tcW w:w="4535" w:type="dxa"/>
          </w:tcPr>
          <w:p>
            <w:pPr>
              <w:pStyle w:val="0"/>
            </w:pPr>
            <w:r>
              <w:rPr>
                <w:sz w:val="20"/>
              </w:rPr>
              <w:t xml:space="preserve">Отсутствует</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Ожидаемые результаты описаны общими фразами (не измеряются количественными показателями)</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Описаны конкретные и социально значимые ожидаемые результаты (измеряемые количественными показателями)</w:t>
            </w:r>
          </w:p>
        </w:tc>
        <w:tc>
          <w:tcPr>
            <w:tcW w:w="1052" w:type="dxa"/>
          </w:tcPr>
          <w:p>
            <w:pPr>
              <w:pStyle w:val="0"/>
              <w:jc w:val="center"/>
            </w:pPr>
            <w:r>
              <w:rPr>
                <w:sz w:val="20"/>
              </w:rPr>
              <w:t xml:space="preserve">2</w:t>
            </w:r>
          </w:p>
        </w:tc>
      </w:tr>
      <w:tr>
        <w:tc>
          <w:tcPr>
            <w:tcW w:w="3463" w:type="dxa"/>
            <w:vMerge w:val="restart"/>
          </w:tcPr>
          <w:p>
            <w:pPr>
              <w:pStyle w:val="0"/>
            </w:pPr>
            <w:r>
              <w:rPr>
                <w:sz w:val="20"/>
              </w:rPr>
              <w:t xml:space="preserve">Сопровождение участников форума после его завершения</w:t>
            </w:r>
          </w:p>
        </w:tc>
        <w:tc>
          <w:tcPr>
            <w:tcW w:w="4535" w:type="dxa"/>
          </w:tcPr>
          <w:p>
            <w:pPr>
              <w:pStyle w:val="0"/>
            </w:pPr>
            <w:r>
              <w:rPr>
                <w:sz w:val="20"/>
              </w:rPr>
              <w:t xml:space="preserve">Не указана информация о сопровождении участников форума после его завершения, указаны общественные объединения, в которые смогут вступить участники форума</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Указаны только общественные объединения, в которые смогут вступить участники форума после его завершения, или только информационное сопровождение участников</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Указаны общественные объединения, в которые смогут вступить участники форума после его завершения, и информационное сопровождение участников</w:t>
            </w:r>
          </w:p>
        </w:tc>
        <w:tc>
          <w:tcPr>
            <w:tcW w:w="1052" w:type="dxa"/>
          </w:tcPr>
          <w:p>
            <w:pPr>
              <w:pStyle w:val="0"/>
              <w:jc w:val="center"/>
            </w:pPr>
            <w:r>
              <w:rPr>
                <w:sz w:val="20"/>
              </w:rPr>
              <w:t xml:space="preserve">2</w:t>
            </w:r>
          </w:p>
        </w:tc>
      </w:tr>
      <w:tr>
        <w:tc>
          <w:tcPr>
            <w:vMerge w:val="continue"/>
          </w:tcPr>
          <w:p/>
        </w:tc>
        <w:tc>
          <w:tcPr>
            <w:tcW w:w="4535" w:type="dxa"/>
          </w:tcPr>
          <w:p>
            <w:pPr>
              <w:pStyle w:val="0"/>
            </w:pPr>
            <w:r>
              <w:rPr>
                <w:sz w:val="20"/>
              </w:rPr>
              <w:t xml:space="preserve">Указаны общественные объединения, в которые смогут вступить участники форума после его завершения, информационное и иное сопровождение участников</w:t>
            </w:r>
          </w:p>
        </w:tc>
        <w:tc>
          <w:tcPr>
            <w:tcW w:w="1052" w:type="dxa"/>
          </w:tcPr>
          <w:p>
            <w:pPr>
              <w:pStyle w:val="0"/>
              <w:jc w:val="center"/>
            </w:pPr>
            <w:r>
              <w:rPr>
                <w:sz w:val="20"/>
              </w:rPr>
              <w:t xml:space="preserve">3</w:t>
            </w:r>
          </w:p>
        </w:tc>
      </w:tr>
      <w:tr>
        <w:tc>
          <w:tcPr>
            <w:tcW w:w="3463" w:type="dxa"/>
            <w:tcBorders>
              <w:bottom w:val="nil"/>
            </w:tcBorders>
            <w:vMerge w:val="restart"/>
          </w:tcPr>
          <w:p>
            <w:pPr>
              <w:pStyle w:val="0"/>
            </w:pPr>
            <w:r>
              <w:rPr>
                <w:sz w:val="20"/>
              </w:rPr>
              <w:t xml:space="preserve">Готовность использовать методические рекомендации по проведению форума, предложенные агентством по делам молодежи Архангельской области</w:t>
            </w:r>
          </w:p>
        </w:tc>
        <w:tc>
          <w:tcPr>
            <w:tcW w:w="4535" w:type="dxa"/>
          </w:tcPr>
          <w:p>
            <w:pPr>
              <w:pStyle w:val="0"/>
            </w:pPr>
            <w:r>
              <w:rPr>
                <w:sz w:val="20"/>
              </w:rPr>
              <w:t xml:space="preserve">Готовность использовать методические рекомендации по проведению форума, предложенные министерством, не подтверждена</w:t>
            </w:r>
          </w:p>
        </w:tc>
        <w:tc>
          <w:tcPr>
            <w:tcW w:w="1052" w:type="dxa"/>
          </w:tcPr>
          <w:p>
            <w:pPr>
              <w:pStyle w:val="0"/>
              <w:jc w:val="center"/>
            </w:pPr>
            <w:r>
              <w:rPr>
                <w:sz w:val="20"/>
              </w:rPr>
              <w:t xml:space="preserve">0</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Подтверждена готовность использовать методические рекомендации по проведению форума, предложенные министерством</w:t>
            </w:r>
          </w:p>
        </w:tc>
        <w:tc>
          <w:tcPr>
            <w:tcW w:w="1052" w:type="dxa"/>
            <w:tcBorders>
              <w:bottom w:val="nil"/>
            </w:tcBorders>
          </w:tcPr>
          <w:p>
            <w:pPr>
              <w:pStyle w:val="0"/>
              <w:jc w:val="center"/>
            </w:pPr>
            <w:r>
              <w:rPr>
                <w:sz w:val="20"/>
              </w:rPr>
              <w:t xml:space="preserve">1</w:t>
            </w:r>
          </w:p>
        </w:tc>
      </w:tr>
      <w:tr>
        <w:tblPrEx>
          <w:tblBorders>
            <w:insideH w:val="nil"/>
          </w:tblBorders>
        </w:tblPrEx>
        <w:tc>
          <w:tcPr>
            <w:gridSpan w:val="3"/>
            <w:tcW w:w="9050" w:type="dxa"/>
            <w:tcBorders>
              <w:top w:val="nil"/>
            </w:tcBorders>
          </w:tcPr>
          <w:p>
            <w:pPr>
              <w:pStyle w:val="0"/>
              <w:jc w:val="both"/>
            </w:pPr>
            <w:r>
              <w:rPr>
                <w:sz w:val="20"/>
              </w:rPr>
              <w:t xml:space="preserve">(в ред. </w:t>
            </w:r>
            <w:hyperlink w:history="0" r:id="rId18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tc>
      </w:tr>
      <w:tr>
        <w:tc>
          <w:tcPr>
            <w:tcW w:w="3463" w:type="dxa"/>
            <w:vMerge w:val="restart"/>
          </w:tcPr>
          <w:p>
            <w:pPr>
              <w:pStyle w:val="0"/>
            </w:pPr>
            <w:r>
              <w:rPr>
                <w:sz w:val="20"/>
              </w:rPr>
              <w:t xml:space="preserve">Наличие партнеров форума</w:t>
            </w:r>
          </w:p>
        </w:tc>
        <w:tc>
          <w:tcPr>
            <w:tcW w:w="4535" w:type="dxa"/>
          </w:tcPr>
          <w:p>
            <w:pPr>
              <w:pStyle w:val="0"/>
            </w:pPr>
            <w:r>
              <w:rPr>
                <w:sz w:val="20"/>
              </w:rPr>
              <w:t xml:space="preserve">Партнеры форума отсутствуют</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Указаны партнеры форума из числа государственных и муниципальных организаций</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Указаны партнеры форума из числа государственных, муниципальных организаций, иных организаций и общественных объединений</w:t>
            </w:r>
          </w:p>
        </w:tc>
        <w:tc>
          <w:tcPr>
            <w:tcW w:w="1052" w:type="dxa"/>
          </w:tcPr>
          <w:p>
            <w:pPr>
              <w:pStyle w:val="0"/>
              <w:jc w:val="center"/>
            </w:pPr>
            <w:r>
              <w:rPr>
                <w:sz w:val="20"/>
              </w:rPr>
              <w:t xml:space="preserve">2</w:t>
            </w:r>
          </w:p>
        </w:tc>
      </w:tr>
      <w:tr>
        <w:tc>
          <w:tcPr>
            <w:tcW w:w="3463" w:type="dxa"/>
            <w:vMerge w:val="restart"/>
          </w:tcPr>
          <w:p>
            <w:pPr>
              <w:pStyle w:val="0"/>
            </w:pPr>
            <w:r>
              <w:rPr>
                <w:sz w:val="20"/>
              </w:rPr>
              <w:t xml:space="preserve">Качественное описание организации работы форума</w:t>
            </w:r>
          </w:p>
        </w:tc>
        <w:tc>
          <w:tcPr>
            <w:tcW w:w="4535" w:type="dxa"/>
          </w:tcPr>
          <w:p>
            <w:pPr>
              <w:pStyle w:val="0"/>
            </w:pPr>
            <w:r>
              <w:rPr>
                <w:sz w:val="20"/>
              </w:rPr>
              <w:t xml:space="preserve">Описание отсутствует</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Частичное описание организации работы форума</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Организация работы форума описана в полном объеме, учтены все необходимые направления</w:t>
            </w:r>
          </w:p>
        </w:tc>
        <w:tc>
          <w:tcPr>
            <w:tcW w:w="1052" w:type="dxa"/>
          </w:tcPr>
          <w:p>
            <w:pPr>
              <w:pStyle w:val="0"/>
              <w:jc w:val="center"/>
            </w:pPr>
            <w:r>
              <w:rPr>
                <w:sz w:val="20"/>
              </w:rPr>
              <w:t xml:space="preserve">2</w:t>
            </w:r>
          </w:p>
        </w:tc>
      </w:tr>
      <w:tr>
        <w:tc>
          <w:tcPr>
            <w:tcW w:w="3463" w:type="dxa"/>
            <w:vMerge w:val="restart"/>
          </w:tcPr>
          <w:p>
            <w:pPr>
              <w:pStyle w:val="0"/>
            </w:pPr>
            <w:r>
              <w:rPr>
                <w:sz w:val="20"/>
              </w:rPr>
              <w:t xml:space="preserve">Творческий подход к подготовке и проведению мероприятия</w:t>
            </w:r>
          </w:p>
        </w:tc>
        <w:tc>
          <w:tcPr>
            <w:tcW w:w="4535" w:type="dxa"/>
          </w:tcPr>
          <w:p>
            <w:pPr>
              <w:pStyle w:val="0"/>
            </w:pPr>
            <w:r>
              <w:rPr>
                <w:sz w:val="20"/>
              </w:rPr>
              <w:t xml:space="preserve">Отсутствует</w:t>
            </w:r>
          </w:p>
        </w:tc>
        <w:tc>
          <w:tcPr>
            <w:tcW w:w="1052" w:type="dxa"/>
          </w:tcPr>
          <w:p>
            <w:pPr>
              <w:pStyle w:val="0"/>
              <w:jc w:val="center"/>
            </w:pPr>
            <w:r>
              <w:rPr>
                <w:sz w:val="20"/>
              </w:rPr>
              <w:t xml:space="preserve">0</w:t>
            </w:r>
          </w:p>
        </w:tc>
      </w:tr>
      <w:tr>
        <w:tc>
          <w:tcPr>
            <w:vMerge w:val="continue"/>
          </w:tcPr>
          <w:p/>
        </w:tc>
        <w:tc>
          <w:tcPr>
            <w:tcW w:w="4535" w:type="dxa"/>
          </w:tcPr>
          <w:p>
            <w:pPr>
              <w:pStyle w:val="0"/>
            </w:pPr>
            <w:r>
              <w:rPr>
                <w:sz w:val="20"/>
              </w:rPr>
              <w:t xml:space="preserve">Присутствует, при этом использованы различные творческие методы к подготовке и проведению форума</w:t>
            </w:r>
          </w:p>
        </w:tc>
        <w:tc>
          <w:tcPr>
            <w:tcW w:w="1052" w:type="dxa"/>
          </w:tcPr>
          <w:p>
            <w:pPr>
              <w:pStyle w:val="0"/>
              <w:jc w:val="center"/>
            </w:pPr>
            <w:r>
              <w:rPr>
                <w:sz w:val="20"/>
              </w:rPr>
              <w:t xml:space="preserve">1</w:t>
            </w:r>
          </w:p>
        </w:tc>
      </w:tr>
      <w:tr>
        <w:tc>
          <w:tcPr>
            <w:vMerge w:val="continue"/>
          </w:tcPr>
          <w:p/>
        </w:tc>
        <w:tc>
          <w:tcPr>
            <w:tcW w:w="4535" w:type="dxa"/>
          </w:tcPr>
          <w:p>
            <w:pPr>
              <w:pStyle w:val="0"/>
            </w:pPr>
            <w:r>
              <w:rPr>
                <w:sz w:val="20"/>
              </w:rPr>
              <w:t xml:space="preserve">Присутствует, при этом использованы различные творческие методы и инновационные подходы к подготовке и проведению форума</w:t>
            </w:r>
          </w:p>
        </w:tc>
        <w:tc>
          <w:tcPr>
            <w:tcW w:w="1052"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 округов,</w:t>
      </w:r>
    </w:p>
    <w:p>
      <w:pPr>
        <w:pStyle w:val="0"/>
        <w:jc w:val="right"/>
      </w:pPr>
      <w:r>
        <w:rPr>
          <w:sz w:val="20"/>
        </w:rPr>
        <w:t xml:space="preserve">городских и сельских поселений</w:t>
      </w:r>
    </w:p>
    <w:p>
      <w:pPr>
        <w:pStyle w:val="0"/>
        <w:jc w:val="right"/>
      </w:pPr>
      <w:r>
        <w:rPr>
          <w:sz w:val="20"/>
        </w:rPr>
        <w:t xml:space="preserve">Архангельской области на право</w:t>
      </w:r>
    </w:p>
    <w:p>
      <w:pPr>
        <w:pStyle w:val="0"/>
        <w:jc w:val="right"/>
      </w:pPr>
      <w:r>
        <w:rPr>
          <w:sz w:val="20"/>
        </w:rPr>
        <w:t xml:space="preserve">получения субсидии на проведение</w:t>
      </w:r>
    </w:p>
    <w:p>
      <w:pPr>
        <w:pStyle w:val="0"/>
        <w:jc w:val="right"/>
      </w:pPr>
      <w:r>
        <w:rPr>
          <w:sz w:val="20"/>
        </w:rPr>
        <w:t xml:space="preserve">муниципальных молодежных форумов</w:t>
      </w:r>
    </w:p>
    <w:p>
      <w:pPr>
        <w:pStyle w:val="0"/>
        <w:jc w:val="both"/>
      </w:pPr>
      <w:r>
        <w:rPr>
          <w:sz w:val="20"/>
        </w:rPr>
      </w:r>
    </w:p>
    <w:p>
      <w:pPr>
        <w:pStyle w:val="1"/>
        <w:jc w:val="both"/>
      </w:pPr>
      <w:r>
        <w:rPr>
          <w:sz w:val="20"/>
        </w:rPr>
        <w:t xml:space="preserve">                                                                    (форма)</w:t>
      </w:r>
    </w:p>
    <w:p>
      <w:pPr>
        <w:pStyle w:val="1"/>
        <w:jc w:val="both"/>
      </w:pPr>
      <w:r>
        <w:rPr>
          <w:sz w:val="20"/>
        </w:rPr>
      </w:r>
    </w:p>
    <w:bookmarkStart w:id="4771" w:name="P4771"/>
    <w:bookmarkEnd w:id="4771"/>
    <w:p>
      <w:pPr>
        <w:pStyle w:val="1"/>
        <w:jc w:val="both"/>
      </w:pPr>
      <w:r>
        <w:rPr>
          <w:sz w:val="20"/>
        </w:rPr>
        <w:t xml:space="preserve">                              ОЦЕНОЧНЫЙ ЛИСТ</w:t>
      </w:r>
    </w:p>
    <w:p>
      <w:pPr>
        <w:pStyle w:val="1"/>
        <w:jc w:val="both"/>
      </w:pPr>
      <w:r>
        <w:rPr>
          <w:sz w:val="20"/>
        </w:rPr>
        <w:t xml:space="preserve">             заявок на участие в конкурсе среди муниципальных</w:t>
      </w:r>
    </w:p>
    <w:p>
      <w:pPr>
        <w:pStyle w:val="1"/>
        <w:jc w:val="both"/>
      </w:pPr>
      <w:r>
        <w:rPr>
          <w:sz w:val="20"/>
        </w:rPr>
        <w:t xml:space="preserve">            районов, муниципальных округов, городских округов,</w:t>
      </w:r>
    </w:p>
    <w:p>
      <w:pPr>
        <w:pStyle w:val="1"/>
        <w:jc w:val="both"/>
      </w:pPr>
      <w:r>
        <w:rPr>
          <w:sz w:val="20"/>
        </w:rPr>
        <w:t xml:space="preserve">           городских и сельских поселений Архангельской области</w:t>
      </w:r>
    </w:p>
    <w:p>
      <w:pPr>
        <w:pStyle w:val="1"/>
        <w:jc w:val="both"/>
      </w:pPr>
      <w:r>
        <w:rPr>
          <w:sz w:val="20"/>
        </w:rPr>
        <w:t xml:space="preserve">                 на право получения субсидии на проведение</w:t>
      </w:r>
    </w:p>
    <w:p>
      <w:pPr>
        <w:pStyle w:val="1"/>
        <w:jc w:val="both"/>
      </w:pPr>
      <w:r>
        <w:rPr>
          <w:sz w:val="20"/>
        </w:rPr>
        <w:t xml:space="preserve">                     муниципальных молодежных форумов</w:t>
      </w:r>
    </w:p>
    <w:p>
      <w:pPr>
        <w:pStyle w:val="1"/>
        <w:jc w:val="both"/>
      </w:pPr>
      <w:r>
        <w:rPr>
          <w:sz w:val="20"/>
        </w:rPr>
      </w:r>
    </w:p>
    <w:p>
      <w:pPr>
        <w:pStyle w:val="1"/>
        <w:jc w:val="both"/>
      </w:pPr>
      <w:r>
        <w:rPr>
          <w:sz w:val="20"/>
        </w:rPr>
        <w:t xml:space="preserve">Фамилия, имя, отчество (при наличии) члена экспертного совета:</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2"/>
        <w:gridCol w:w="6860"/>
        <w:gridCol w:w="1274"/>
      </w:tblGrid>
      <w:tr>
        <w:tc>
          <w:tcPr>
            <w:tcW w:w="912" w:type="dxa"/>
          </w:tcPr>
          <w:p>
            <w:pPr>
              <w:pStyle w:val="0"/>
              <w:jc w:val="center"/>
            </w:pPr>
            <w:r>
              <w:rPr>
                <w:sz w:val="20"/>
              </w:rPr>
              <w:t xml:space="preserve">N заявки</w:t>
            </w:r>
          </w:p>
        </w:tc>
        <w:tc>
          <w:tcPr>
            <w:tcW w:w="6860" w:type="dxa"/>
          </w:tcPr>
          <w:p>
            <w:pPr>
              <w:pStyle w:val="0"/>
              <w:jc w:val="center"/>
            </w:pPr>
            <w:r>
              <w:rPr>
                <w:sz w:val="20"/>
              </w:rPr>
              <w:t xml:space="preserve">Наименование муниципального района, муниципального округа, городского округа, городского или сельского поселения Архангельской области - участника конкурса</w:t>
            </w:r>
          </w:p>
        </w:tc>
        <w:tc>
          <w:tcPr>
            <w:tcW w:w="1274" w:type="dxa"/>
          </w:tcPr>
          <w:p>
            <w:pPr>
              <w:pStyle w:val="0"/>
              <w:jc w:val="center"/>
            </w:pPr>
            <w:r>
              <w:rPr>
                <w:sz w:val="20"/>
              </w:rPr>
              <w:t xml:space="preserve">Оценка заявки</w:t>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r>
        <w:tc>
          <w:tcPr>
            <w:tcW w:w="912" w:type="dxa"/>
          </w:tcPr>
          <w:p>
            <w:pPr>
              <w:pStyle w:val="0"/>
            </w:pPr>
            <w:r>
              <w:rPr>
                <w:sz w:val="20"/>
              </w:rPr>
            </w:r>
          </w:p>
        </w:tc>
        <w:tc>
          <w:tcPr>
            <w:tcW w:w="6860" w:type="dxa"/>
          </w:tcPr>
          <w:p>
            <w:pPr>
              <w:pStyle w:val="0"/>
            </w:pPr>
            <w:r>
              <w:rPr>
                <w:sz w:val="20"/>
              </w:rPr>
            </w:r>
          </w:p>
        </w:tc>
        <w:tc>
          <w:tcPr>
            <w:tcW w:w="1274" w:type="dxa"/>
          </w:tcPr>
          <w:p>
            <w:pPr>
              <w:pStyle w:val="0"/>
            </w:pPr>
            <w:r>
              <w:rPr>
                <w:sz w:val="20"/>
              </w:rPr>
            </w:r>
          </w:p>
        </w:tc>
      </w:tr>
    </w:tbl>
    <w:p>
      <w:pPr>
        <w:pStyle w:val="0"/>
        <w:jc w:val="both"/>
      </w:pPr>
      <w:r>
        <w:rPr>
          <w:sz w:val="20"/>
        </w:rPr>
      </w:r>
    </w:p>
    <w:p>
      <w:pPr>
        <w:pStyle w:val="1"/>
        <w:jc w:val="both"/>
      </w:pPr>
      <w:r>
        <w:rPr>
          <w:sz w:val="20"/>
        </w:rPr>
        <w:t xml:space="preserve">Член конкурсной комиссии     ________________       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4820" w:name="P4820"/>
    <w:bookmarkEnd w:id="4820"/>
    <w:p>
      <w:pPr>
        <w:pStyle w:val="2"/>
        <w:jc w:val="center"/>
      </w:pPr>
      <w:r>
        <w:rPr>
          <w:sz w:val="20"/>
        </w:rPr>
        <w:t xml:space="preserve">ПОЛОЖЕНИЕ</w:t>
      </w:r>
    </w:p>
    <w:p>
      <w:pPr>
        <w:pStyle w:val="2"/>
        <w:jc w:val="center"/>
      </w:pPr>
      <w:r>
        <w:rPr>
          <w:sz w:val="20"/>
        </w:rPr>
        <w:t xml:space="preserve">О ПОРЯДКЕ ПРОВЕДЕНИЯ КОНКУРСА СРЕДИ МУНИЦИПАЛЬНЫХ РАЙОНОВ,</w:t>
      </w:r>
    </w:p>
    <w:p>
      <w:pPr>
        <w:pStyle w:val="2"/>
        <w:jc w:val="center"/>
      </w:pPr>
      <w:r>
        <w:rPr>
          <w:sz w:val="20"/>
        </w:rPr>
        <w:t xml:space="preserve">МУНИЦИПАЛЬНЫХ ОКРУГОВ, ГОРОДСКИХ ОКРУГОВ, ГОРОДСКИХ</w:t>
      </w:r>
    </w:p>
    <w:p>
      <w:pPr>
        <w:pStyle w:val="2"/>
        <w:jc w:val="center"/>
      </w:pPr>
      <w:r>
        <w:rPr>
          <w:sz w:val="20"/>
        </w:rPr>
        <w:t xml:space="preserve">И СЕЛЬСКИХ ПОСЕЛЕНИЙ АРХАНГЕЛЬСКОЙ ОБЛАСТИ НА ПРАВО</w:t>
      </w:r>
    </w:p>
    <w:p>
      <w:pPr>
        <w:pStyle w:val="2"/>
        <w:jc w:val="center"/>
      </w:pPr>
      <w:r>
        <w:rPr>
          <w:sz w:val="20"/>
        </w:rPr>
        <w:t xml:space="preserve">ПОЛУЧЕНИЯ СУБСИДИИ НА МЕРОПРИЯТИЯ ПО СОДЕЙСТВИЮ</w:t>
      </w:r>
    </w:p>
    <w:p>
      <w:pPr>
        <w:pStyle w:val="2"/>
        <w:jc w:val="center"/>
      </w:pPr>
      <w:r>
        <w:rPr>
          <w:sz w:val="20"/>
        </w:rPr>
        <w:t xml:space="preserve">ТРУДОУСТРОЙСТВУ НЕСОВЕРШЕННОЛЕТНИХ ГРАЖДАН</w:t>
      </w:r>
    </w:p>
    <w:p>
      <w:pPr>
        <w:pStyle w:val="2"/>
        <w:jc w:val="center"/>
      </w:pPr>
      <w:r>
        <w:rPr>
          <w:sz w:val="20"/>
        </w:rPr>
        <w:t xml:space="preserve">НА ТЕРРИТОРИИ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6"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29.12.2021 </w:t>
            </w:r>
            <w:hyperlink w:history="0" r:id="rId187"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18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29.11.2022 </w:t>
            </w:r>
            <w:hyperlink w:history="0" r:id="rId189"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color w:val="392c69"/>
              </w:rPr>
              <w:t xml:space="preserve">,</w:t>
            </w:r>
          </w:p>
          <w:p>
            <w:pPr>
              <w:pStyle w:val="0"/>
              <w:jc w:val="center"/>
            </w:pPr>
            <w:r>
              <w:rPr>
                <w:sz w:val="20"/>
                <w:color w:val="392c69"/>
              </w:rPr>
              <w:t xml:space="preserve">от 13.02.2023 </w:t>
            </w:r>
            <w:hyperlink w:history="0" r:id="rId190"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191"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192"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19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подпунктом 3 пункта 1 статьи 7.1-1</w:t>
        </w:r>
      </w:hyperlink>
      <w:r>
        <w:rPr>
          <w:sz w:val="20"/>
        </w:rPr>
        <w:t xml:space="preserve">, </w:t>
      </w:r>
      <w:hyperlink w:history="0" r:id="rId1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1.1 статьи 22</w:t>
        </w:r>
      </w:hyperlink>
      <w:r>
        <w:rPr>
          <w:sz w:val="20"/>
        </w:rPr>
        <w:t xml:space="preserve"> Закона Российской Федерации от 19 апреля 1991 года N 1032-1 "О занятости населения в Российской Федерации", </w:t>
      </w:r>
      <w:hyperlink w:history="0" r:id="rId19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2 статьи 2</w:t>
        </w:r>
      </w:hyperlink>
      <w:r>
        <w:rPr>
          <w:sz w:val="20"/>
        </w:rPr>
        <w:t xml:space="preserve">, </w:t>
      </w:r>
      <w:hyperlink w:history="0" r:id="rId19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1 статьи 4</w:t>
        </w:r>
      </w:hyperlink>
      <w:r>
        <w:rPr>
          <w:sz w:val="20"/>
        </w:rPr>
        <w:t xml:space="preserve">, </w:t>
      </w:r>
      <w:hyperlink w:history="0" r:id="rId19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пунктами 1</w:t>
        </w:r>
      </w:hyperlink>
      <w:r>
        <w:rPr>
          <w:sz w:val="20"/>
        </w:rPr>
        <w:t xml:space="preserve"> и 5 статьи 17 Федерального закона от 24 июня 1999 года N 120-ФЗ "Об основах системы профилактики безнадзорности и правонарушений несовершеннолетних", областным </w:t>
      </w:r>
      <w:hyperlink w:history="0" r:id="rId198"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законом</w:t>
        </w:r>
      </w:hyperlink>
      <w:r>
        <w:rPr>
          <w:sz w:val="20"/>
        </w:rPr>
        <w:t xml:space="preserve"> от 20 сентября 2005 года N 83-5-ОЗ "О молодежной политике и государственной поддержке российского движения детей и молодежи 1 в Архангельской области", </w:t>
      </w:r>
      <w:hyperlink w:history="0" r:id="rId199" w:tooltip="Закон Архангельской области от 02.07.2012 N 503-32-ОЗ (ред. от 31.10.2022) &quot;О реализации полномочий органов государственной власти Архангельской области в сфере занятости населения&quot; (принят Архангельским областным Собранием депутатов 27.06.2012) {КонсультантПлюс}">
        <w:r>
          <w:rPr>
            <w:sz w:val="20"/>
            <w:color w:val="0000ff"/>
          </w:rPr>
          <w:t xml:space="preserve">подпунктом 11 пункта 1 статьи 5</w:t>
        </w:r>
      </w:hyperlink>
      <w:r>
        <w:rPr>
          <w:sz w:val="20"/>
        </w:rPr>
        <w:t xml:space="preserve">, </w:t>
      </w:r>
      <w:hyperlink w:history="0" r:id="rId200" w:tooltip="Закон Архангельской области от 02.07.2012 N 503-32-ОЗ (ред. от 31.10.2022) &quot;О реализации полномочий органов государственной власти Архангельской области в сфере занятости населения&quot; (принят Архангельским областным Собранием депутатов 27.06.2012) {КонсультантПлюс}">
        <w:r>
          <w:rPr>
            <w:sz w:val="20"/>
            <w:color w:val="0000ff"/>
          </w:rPr>
          <w:t xml:space="preserve">пунктом 1 статьи 10</w:t>
        </w:r>
      </w:hyperlink>
      <w:r>
        <w:rPr>
          <w:sz w:val="20"/>
        </w:rPr>
        <w:t xml:space="preserve"> областного закона от 2 июля 2012 года N 503-32-ОЗ "О реализации полномочий органов государственной власти Архангельской области в сфере занятости населения", </w:t>
      </w:r>
      <w:hyperlink w:history="0" r:id="rId201" w:tooltip="Закон Архангельской области от 22.04.2013 N 655-39-ОЗ (ред. от 30.03.2021) &quot;О государственной поддержке деятельности молодежных трудовых отрядов и студенческих отрядов в Архангельской области&quot; (принят Архангельским областным Собранием депутатов 17.04.2013) ------------ Недействующая редакция {КонсультантПлюс}">
        <w:r>
          <w:rPr>
            <w:sz w:val="20"/>
            <w:color w:val="0000ff"/>
          </w:rPr>
          <w:t xml:space="preserve">подпунктом 3 пункта 1 статьи 3</w:t>
        </w:r>
      </w:hyperlink>
      <w:r>
        <w:rPr>
          <w:sz w:val="20"/>
        </w:rPr>
        <w:t xml:space="preserve"> областного закона от 22 апреля 2013 года N 655-39-ОЗ "О государственной поддержке деятельности молодежных трудовых отрядов и студенческих отрядов в Архангельской области", определяет порядок проведения конкурса и условия предоставления субсидий из областного бюджета бюджетам муниципальных районов, муниципальных округов, городских округов, городских и сельских поселений Архангельской области (далее соответственно - местный бюджет, муниципальное образование) на мероприятия по содействию трудоустройству несовершеннолетних граждан на территории Архангельской области в рамках подпрограммы N 1 "Молодежная политика Архангельской области"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 (далее соответственно - государственная программа, конкурс, субсидии).</w:t>
      </w:r>
    </w:p>
    <w:p>
      <w:pPr>
        <w:pStyle w:val="0"/>
        <w:jc w:val="both"/>
      </w:pPr>
      <w:r>
        <w:rPr>
          <w:sz w:val="20"/>
        </w:rPr>
        <w:t xml:space="preserve">(в ред. постановлений Правительства Архангельской области от 29.11.2022 </w:t>
      </w:r>
      <w:hyperlink w:history="0" r:id="rId202"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rPr>
        <w:t xml:space="preserve">, от 13.02.2023 </w:t>
      </w:r>
      <w:hyperlink w:history="0" r:id="rId20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rPr>
        <w:t xml:space="preserve">)</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субсидий, и организатором конкурса является агентство по делам молодежи Архангельской области (далее - агентство).</w:t>
      </w:r>
    </w:p>
    <w:p>
      <w:pPr>
        <w:pStyle w:val="0"/>
        <w:jc w:val="both"/>
      </w:pPr>
      <w:r>
        <w:rPr>
          <w:sz w:val="20"/>
        </w:rPr>
        <w:t xml:space="preserve">(в ред. </w:t>
      </w:r>
      <w:hyperlink w:history="0" r:id="rId20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Субсидии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Предоставление субсидий осуществляется в соответствии с областным законом об областном бюджете на соответствующий финансовый год и на плановый период в рамках мероприятий по реализации молодежной политики в муниципальных образованиях.</w:t>
      </w:r>
    </w:p>
    <w:p>
      <w:pPr>
        <w:pStyle w:val="0"/>
        <w:jc w:val="both"/>
      </w:pPr>
      <w:r>
        <w:rPr>
          <w:sz w:val="20"/>
        </w:rPr>
        <w:t xml:space="preserve">(абзац введен </w:t>
      </w:r>
      <w:hyperlink w:history="0" r:id="rId205"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3. В целях настоящего Положения используются следующие основные понятия:</w:t>
      </w:r>
    </w:p>
    <w:p>
      <w:pPr>
        <w:pStyle w:val="0"/>
        <w:spacing w:before="200" w:line-rule="auto"/>
        <w:ind w:firstLine="540"/>
        <w:jc w:val="both"/>
      </w:pPr>
      <w:r>
        <w:rPr>
          <w:sz w:val="20"/>
        </w:rPr>
        <w:t xml:space="preserve">1) мероприятия по содействию трудоустройству несовершеннолетних граждан на территории Архангельской области (далее - мероприятие по трудоустройству) - создание временных рабочих мест работодателями для трудоустройства несовершеннолетних граждан в возрасте от 14 до 18 лет на территории Архангельской области;</w:t>
      </w:r>
    </w:p>
    <w:p>
      <w:pPr>
        <w:pStyle w:val="0"/>
        <w:spacing w:before="200" w:line-rule="auto"/>
        <w:ind w:firstLine="540"/>
        <w:jc w:val="both"/>
      </w:pPr>
      <w:r>
        <w:rPr>
          <w:sz w:val="20"/>
        </w:rPr>
        <w:t xml:space="preserve">2) создание рабочих мест - приобретение оснащения для рабочего места (инструменты, инвентарь), необходимого для выполнения трудовых функций, оплата труда несовершеннолетних с соблюдением всех норм трудового законодательства в отношении несовершеннолетних;</w:t>
      </w:r>
    </w:p>
    <w:p>
      <w:pPr>
        <w:pStyle w:val="0"/>
        <w:spacing w:before="200" w:line-rule="auto"/>
        <w:ind w:firstLine="540"/>
        <w:jc w:val="both"/>
      </w:pPr>
      <w:r>
        <w:rPr>
          <w:sz w:val="20"/>
        </w:rPr>
        <w:t xml:space="preserve">3) несовершеннолетние граждане - граждане в возрасте от 14 до 18 лет, проживающие на территории Архангельской области;</w:t>
      </w:r>
    </w:p>
    <w:p>
      <w:pPr>
        <w:pStyle w:val="0"/>
        <w:spacing w:before="200" w:line-rule="auto"/>
        <w:ind w:firstLine="540"/>
        <w:jc w:val="both"/>
      </w:pPr>
      <w:r>
        <w:rPr>
          <w:sz w:val="20"/>
        </w:rPr>
        <w:t xml:space="preserve">4) временные рабочие места - рабочие места, отвечающие санитарно-гигиеническим нормам, предъявляемым к рабочим местам, и оснащенные специальным или стандартным оборудованием, техническими средствами. На временные рабочие места направляются несовершеннолетние граждане в соответствии со специальными требованиями к условиям труда несовершеннолетних граждан, предусмотренными санитарными правилами </w:t>
      </w:r>
      <w:hyperlink w:history="0" r:id="rId206"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СП 2.2.3670-20</w:t>
        </w:r>
      </w:hyperlink>
      <w:r>
        <w:rPr>
          <w:sz w:val="20"/>
        </w:rPr>
        <w:t xml:space="preserve">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года N 40, </w:t>
      </w:r>
      <w:hyperlink w:history="0" r:id="rId20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N 28;</w:t>
      </w:r>
    </w:p>
    <w:p>
      <w:pPr>
        <w:pStyle w:val="0"/>
        <w:spacing w:before="200" w:line-rule="auto"/>
        <w:ind w:firstLine="540"/>
        <w:jc w:val="both"/>
      </w:pPr>
      <w:r>
        <w:rPr>
          <w:sz w:val="20"/>
        </w:rPr>
        <w:t xml:space="preserve">5) организации-работодатели - организации, в том числе государственные и муниципальные учреждения, и индивидуальные предприниматели;</w:t>
      </w:r>
    </w:p>
    <w:p>
      <w:pPr>
        <w:pStyle w:val="0"/>
        <w:spacing w:before="200" w:line-rule="auto"/>
        <w:ind w:firstLine="540"/>
        <w:jc w:val="both"/>
      </w:pPr>
      <w:r>
        <w:rPr>
          <w:sz w:val="20"/>
        </w:rPr>
        <w:t xml:space="preserve">6) бригадир - руководитель трудовой бригады несовершеннолетних, являющийся гражданином Российской Федерации в возрасте от 18 до 35 лет.</w:t>
      </w:r>
    </w:p>
    <w:p>
      <w:pPr>
        <w:pStyle w:val="0"/>
        <w:jc w:val="both"/>
      </w:pPr>
      <w:r>
        <w:rPr>
          <w:sz w:val="20"/>
        </w:rPr>
        <w:t xml:space="preserve">(в ред. </w:t>
      </w:r>
      <w:hyperlink w:history="0" r:id="rId20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p>
      <w:pPr>
        <w:pStyle w:val="0"/>
        <w:ind w:firstLine="540"/>
        <w:jc w:val="both"/>
      </w:pPr>
      <w:r>
        <w:rPr>
          <w:sz w:val="20"/>
        </w:rPr>
        <w:t xml:space="preserve">4. Субсидии предоставляются местным бюджетам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в рамках которой предполагается реализация мероприятия по трудоустройству, на софинансирование которого предоставляется субсидия (далее - муниципальная программа);</w:t>
      </w:r>
    </w:p>
    <w:bookmarkStart w:id="4857" w:name="P4857"/>
    <w:bookmarkEnd w:id="4857"/>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20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предусмотренном </w:t>
      </w:r>
      <w:hyperlink w:history="0" r:id="rId21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spacing w:before="200" w:line-rule="auto"/>
        <w:ind w:firstLine="540"/>
        <w:jc w:val="both"/>
      </w:pPr>
      <w:r>
        <w:rPr>
          <w:sz w:val="20"/>
        </w:rPr>
        <w:t xml:space="preserve">5) обеспечение предоставления рабочего места в приоритетном порядке:</w:t>
      </w:r>
    </w:p>
    <w:p>
      <w:pPr>
        <w:pStyle w:val="0"/>
        <w:spacing w:before="200" w:line-rule="auto"/>
        <w:ind w:firstLine="540"/>
        <w:jc w:val="both"/>
      </w:pPr>
      <w:r>
        <w:rPr>
          <w:sz w:val="20"/>
        </w:rPr>
        <w:t xml:space="preserve">безнадзорным несовершеннолетним;</w:t>
      </w:r>
    </w:p>
    <w:p>
      <w:pPr>
        <w:pStyle w:val="0"/>
        <w:spacing w:before="200" w:line-rule="auto"/>
        <w:ind w:firstLine="540"/>
        <w:jc w:val="both"/>
      </w:pPr>
      <w:r>
        <w:rPr>
          <w:sz w:val="20"/>
        </w:rPr>
        <w:t xml:space="preserve">беспризорным несовершеннолетним;</w:t>
      </w:r>
    </w:p>
    <w:p>
      <w:pPr>
        <w:pStyle w:val="0"/>
        <w:spacing w:before="200" w:line-rule="auto"/>
        <w:ind w:firstLine="540"/>
        <w:jc w:val="both"/>
      </w:pPr>
      <w:r>
        <w:rPr>
          <w:sz w:val="20"/>
        </w:rPr>
        <w:t xml:space="preserve">несовершеннолетним, находящимся в социально опасном положении;</w:t>
      </w:r>
    </w:p>
    <w:p>
      <w:pPr>
        <w:pStyle w:val="0"/>
        <w:spacing w:before="200" w:line-rule="auto"/>
        <w:ind w:firstLine="540"/>
        <w:jc w:val="both"/>
      </w:pPr>
      <w:r>
        <w:rPr>
          <w:sz w:val="20"/>
        </w:rPr>
        <w:t xml:space="preserve">несовершеннолетним, совершающим антиобщественные действия;</w:t>
      </w:r>
    </w:p>
    <w:p>
      <w:pPr>
        <w:pStyle w:val="0"/>
        <w:spacing w:before="200" w:line-rule="auto"/>
        <w:ind w:firstLine="540"/>
        <w:jc w:val="both"/>
      </w:pPr>
      <w:r>
        <w:rPr>
          <w:sz w:val="20"/>
        </w:rPr>
        <w:t xml:space="preserve">6) исключен. - </w:t>
      </w:r>
      <w:hyperlink w:history="0" r:id="rId21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5. Расходование средств субсидии осуществляется на следующие виды расходов:</w:t>
      </w:r>
    </w:p>
    <w:p>
      <w:pPr>
        <w:pStyle w:val="0"/>
        <w:spacing w:before="200" w:line-rule="auto"/>
        <w:ind w:firstLine="540"/>
        <w:jc w:val="both"/>
      </w:pPr>
      <w:r>
        <w:rPr>
          <w:sz w:val="20"/>
        </w:rPr>
        <w:t xml:space="preserve">1) создание временного рабочего места для несовершеннолетних и бригадиров;</w:t>
      </w:r>
    </w:p>
    <w:p>
      <w:pPr>
        <w:pStyle w:val="0"/>
        <w:spacing w:before="200" w:line-rule="auto"/>
        <w:ind w:firstLine="540"/>
        <w:jc w:val="both"/>
      </w:pPr>
      <w:r>
        <w:rPr>
          <w:sz w:val="20"/>
        </w:rPr>
        <w:t xml:space="preserve">2) оплата труда на основании заключенного трудового договора с несовершеннолетним гражданином и бригадирами в целях выполнения трудовой функции на созданном рабочем месте в размере фактически понесенных расходов на оплату труда несовершеннолетних, включая затраты на выплату заработной платы (с учетом налоговых и страховых выплат), пособия по временной нетрудоспособности граждан в части, выплачиваемой из средств работодателя, денежной компенсации за неиспользованный отпуск, но не более величины минимального размера оплаты труда;</w:t>
      </w:r>
    </w:p>
    <w:p>
      <w:pPr>
        <w:pStyle w:val="0"/>
        <w:spacing w:before="200" w:line-rule="auto"/>
        <w:ind w:firstLine="540"/>
        <w:jc w:val="both"/>
      </w:pPr>
      <w:r>
        <w:rPr>
          <w:sz w:val="20"/>
        </w:rPr>
        <w:t xml:space="preserve">3) проведение обязательных медицинских осмотров несовершеннолетних и бригадиров при приеме на работу;</w:t>
      </w:r>
    </w:p>
    <w:p>
      <w:pPr>
        <w:pStyle w:val="0"/>
        <w:spacing w:before="200" w:line-rule="auto"/>
        <w:ind w:firstLine="540"/>
        <w:jc w:val="both"/>
      </w:pPr>
      <w:r>
        <w:rPr>
          <w:sz w:val="20"/>
        </w:rPr>
        <w:t xml:space="preserve">4) проведение специальной оценки условий труда для несовершеннолетних и бригадиров;</w:t>
      </w:r>
    </w:p>
    <w:p>
      <w:pPr>
        <w:pStyle w:val="0"/>
        <w:spacing w:before="200" w:line-rule="auto"/>
        <w:ind w:firstLine="540"/>
        <w:jc w:val="both"/>
      </w:pPr>
      <w:r>
        <w:rPr>
          <w:sz w:val="20"/>
        </w:rPr>
        <w:t xml:space="preserve">5) изготовление брендированной экипировки для несовершеннолетних с согласованным агентством макетом (принтом);</w:t>
      </w:r>
    </w:p>
    <w:p>
      <w:pPr>
        <w:pStyle w:val="0"/>
        <w:jc w:val="both"/>
      </w:pPr>
      <w:r>
        <w:rPr>
          <w:sz w:val="20"/>
        </w:rPr>
        <w:t xml:space="preserve">(в ред. </w:t>
      </w:r>
      <w:hyperlink w:history="0" r:id="rId21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6) организация питания несовершеннолетних и бригадиров.</w:t>
      </w:r>
    </w:p>
    <w:p>
      <w:pPr>
        <w:pStyle w:val="0"/>
        <w:jc w:val="both"/>
      </w:pPr>
      <w:r>
        <w:rPr>
          <w:sz w:val="20"/>
        </w:rPr>
        <w:t xml:space="preserve">(пп. 6 введен </w:t>
      </w:r>
      <w:hyperlink w:history="0" r:id="rId213"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bookmarkStart w:id="4879" w:name="P4879"/>
    <w:bookmarkEnd w:id="4879"/>
    <w:p>
      <w:pPr>
        <w:pStyle w:val="0"/>
        <w:ind w:firstLine="540"/>
        <w:jc w:val="both"/>
      </w:pPr>
      <w:r>
        <w:rPr>
          <w:sz w:val="20"/>
        </w:rPr>
        <w:t xml:space="preserve">6. Агентство при проведении конкурса:</w:t>
      </w:r>
    </w:p>
    <w:p>
      <w:pPr>
        <w:pStyle w:val="0"/>
        <w:jc w:val="both"/>
      </w:pPr>
      <w:r>
        <w:rPr>
          <w:sz w:val="20"/>
        </w:rPr>
        <w:t xml:space="preserve">(в ред. </w:t>
      </w:r>
      <w:hyperlink w:history="0" r:id="rId21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881" w:name="P4881"/>
    <w:bookmarkEnd w:id="4881"/>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 на участие в конкурсе (далее - заявка);</w:t>
      </w:r>
    </w:p>
    <w:p>
      <w:pPr>
        <w:pStyle w:val="0"/>
        <w:spacing w:before="200" w:line-rule="auto"/>
        <w:ind w:firstLine="540"/>
        <w:jc w:val="both"/>
      </w:pPr>
      <w:r>
        <w:rPr>
          <w:sz w:val="20"/>
        </w:rPr>
        <w:t xml:space="preserve">б) перечень документов, представляемых органами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агентства;</w:t>
      </w:r>
    </w:p>
    <w:p>
      <w:pPr>
        <w:pStyle w:val="0"/>
        <w:jc w:val="both"/>
      </w:pPr>
      <w:r>
        <w:rPr>
          <w:sz w:val="20"/>
        </w:rPr>
        <w:t xml:space="preserve">(в ред. </w:t>
      </w:r>
      <w:hyperlink w:history="0" r:id="rId21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4897" w:tooltip="7. Для участия в конкурсе органы местного самоуправления представляют в агентство заявку по форме согласно приложению N 1 к настоящему Положению с приложением следующих документов:">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уведомляет органы местного самоуправления о принятии решения, предусмотренного </w:t>
      </w:r>
      <w:hyperlink w:history="0" w:anchor="P4919" w:tooltip="2) об отказе в допуске заявки к участию в конкурсе.">
        <w:r>
          <w:rPr>
            <w:sz w:val="20"/>
            <w:color w:val="0000ff"/>
          </w:rPr>
          <w:t xml:space="preserve">подпунктом 2 пункта 10</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6)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7)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8)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9) заключает соглашения с победителями конкурса;</w:t>
      </w:r>
    </w:p>
    <w:p>
      <w:pPr>
        <w:pStyle w:val="0"/>
        <w:spacing w:before="200" w:line-rule="auto"/>
        <w:ind w:firstLine="540"/>
        <w:jc w:val="both"/>
      </w:pPr>
      <w:r>
        <w:rPr>
          <w:sz w:val="20"/>
        </w:rPr>
        <w:t xml:space="preserve">10) обеспечивает хранение протоколов заседаний и других материалов конкурсной комиссии.</w:t>
      </w:r>
    </w:p>
    <w:bookmarkStart w:id="4897" w:name="P4897"/>
    <w:bookmarkEnd w:id="4897"/>
    <w:p>
      <w:pPr>
        <w:pStyle w:val="0"/>
        <w:spacing w:before="200" w:line-rule="auto"/>
        <w:ind w:firstLine="540"/>
        <w:jc w:val="both"/>
      </w:pPr>
      <w:r>
        <w:rPr>
          <w:sz w:val="20"/>
        </w:rPr>
        <w:t xml:space="preserve">7. Для участия в конкурсе органы местного самоуправления представляют в агентство </w:t>
      </w:r>
      <w:hyperlink w:history="0" w:anchor="P5004" w:tooltip="                                  ЗАЯВКА">
        <w:r>
          <w:rPr>
            <w:sz w:val="20"/>
            <w:color w:val="0000ff"/>
          </w:rPr>
          <w:t xml:space="preserve">заявку</w:t>
        </w:r>
      </w:hyperlink>
      <w:r>
        <w:rPr>
          <w:sz w:val="20"/>
        </w:rPr>
        <w:t xml:space="preserve"> по форме согласно приложению N 1 к настоящему Положению с приложением следующих документов:</w:t>
      </w:r>
    </w:p>
    <w:p>
      <w:pPr>
        <w:pStyle w:val="0"/>
        <w:jc w:val="both"/>
      </w:pPr>
      <w:r>
        <w:rPr>
          <w:sz w:val="20"/>
        </w:rPr>
        <w:t xml:space="preserve">(в ред. </w:t>
      </w:r>
      <w:hyperlink w:history="0" r:id="rId21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899" w:name="P4899"/>
    <w:bookmarkEnd w:id="4899"/>
    <w:p>
      <w:pPr>
        <w:pStyle w:val="0"/>
        <w:spacing w:before="200" w:line-rule="auto"/>
        <w:ind w:firstLine="540"/>
        <w:jc w:val="both"/>
      </w:pPr>
      <w:r>
        <w:rPr>
          <w:sz w:val="20"/>
        </w:rPr>
        <w:t xml:space="preserve">1) копия муниципальной программы;</w:t>
      </w:r>
    </w:p>
    <w:p>
      <w:pPr>
        <w:pStyle w:val="0"/>
        <w:spacing w:before="200" w:line-rule="auto"/>
        <w:ind w:firstLine="540"/>
        <w:jc w:val="both"/>
      </w:pPr>
      <w:r>
        <w:rPr>
          <w:sz w:val="20"/>
        </w:rPr>
        <w:t xml:space="preserve">2) выписка из решения представительного органа муниципального образования о местном бюджете или выписка из сводной бюджетной росписи местного бюджета, подтверждающие наличие в местном бюджете расходных обязательств муниципального образования и бюджетных ассигнований на софинансирование реализации мероприятия по трудоустройству в размере, указанном в </w:t>
      </w:r>
      <w:hyperlink w:history="0" w:anchor="P485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 или гарантийное письмо о предоставлении такой выписки из решения представительного органа муниципального образования о местном бюджете или выписки из сводной бюджетной росписи местного бюджета;</w:t>
      </w:r>
    </w:p>
    <w:p>
      <w:pPr>
        <w:pStyle w:val="0"/>
        <w:spacing w:before="200" w:line-rule="auto"/>
        <w:ind w:firstLine="540"/>
        <w:jc w:val="both"/>
      </w:pPr>
      <w:r>
        <w:rPr>
          <w:sz w:val="20"/>
        </w:rPr>
        <w:t xml:space="preserve">3) сведения о потребности в работниках, оформленные на бланках заинтересованных организаций-работодателей;</w:t>
      </w:r>
    </w:p>
    <w:bookmarkStart w:id="4902" w:name="P4902"/>
    <w:bookmarkEnd w:id="4902"/>
    <w:p>
      <w:pPr>
        <w:pStyle w:val="0"/>
        <w:spacing w:before="200" w:line-rule="auto"/>
        <w:ind w:firstLine="540"/>
        <w:jc w:val="both"/>
      </w:pPr>
      <w:r>
        <w:rPr>
          <w:sz w:val="20"/>
        </w:rPr>
        <w:t xml:space="preserve">4) финансово-экономическое обоснование получения субсидии (сметы затрат на приобретение оборудования, необходимого для создания рабочих мест, и оплату труда несовершеннолетних граждан с соблюдением трудового законодательства);</w:t>
      </w:r>
    </w:p>
    <w:p>
      <w:pPr>
        <w:pStyle w:val="0"/>
        <w:spacing w:before="200" w:line-rule="auto"/>
        <w:ind w:firstLine="540"/>
        <w:jc w:val="both"/>
      </w:pPr>
      <w:r>
        <w:rPr>
          <w:sz w:val="20"/>
        </w:rPr>
        <w:t xml:space="preserve">5) документы, подтверждающие возможность софинансирования мероприятий по трудоустройству организациями-работодателями (при наличии);</w:t>
      </w:r>
    </w:p>
    <w:bookmarkStart w:id="4904" w:name="P4904"/>
    <w:bookmarkEnd w:id="4904"/>
    <w:p>
      <w:pPr>
        <w:pStyle w:val="0"/>
        <w:spacing w:before="200" w:line-rule="auto"/>
        <w:ind w:firstLine="540"/>
        <w:jc w:val="both"/>
      </w:pPr>
      <w:r>
        <w:rPr>
          <w:sz w:val="20"/>
        </w:rPr>
        <w:t xml:space="preserve">6) </w:t>
      </w:r>
      <w:hyperlink w:history="0" w:anchor="P5126" w:tooltip="                                ЗАЯВЛЕНИЕ.">
        <w:r>
          <w:rPr>
            <w:sz w:val="20"/>
            <w:color w:val="0000ff"/>
          </w:rPr>
          <w:t xml:space="preserve">заявление</w:t>
        </w:r>
      </w:hyperlink>
      <w:r>
        <w:rPr>
          <w:sz w:val="20"/>
        </w:rPr>
        <w:t xml:space="preserve"> от гражданина о приеме на работу на должность бригадира, подписанное гражданином, по форме согласно приложению N 2 к настоящему Положению.</w:t>
      </w:r>
    </w:p>
    <w:p>
      <w:pPr>
        <w:pStyle w:val="0"/>
        <w:jc w:val="both"/>
      </w:pPr>
      <w:r>
        <w:rPr>
          <w:sz w:val="20"/>
        </w:rPr>
        <w:t xml:space="preserve">(в ред. </w:t>
      </w:r>
      <w:hyperlink w:history="0" r:id="rId217"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Копия документа, предусмотренного </w:t>
      </w:r>
      <w:hyperlink w:history="0" w:anchor="P4881" w:tooltip="1) издает распоряжение о проведении конкурса;">
        <w:r>
          <w:rPr>
            <w:sz w:val="20"/>
            <w:color w:val="0000ff"/>
          </w:rPr>
          <w:t xml:space="preserve">подпунктом 1</w:t>
        </w:r>
      </w:hyperlink>
      <w:r>
        <w:rPr>
          <w:sz w:val="20"/>
        </w:rPr>
        <w:t xml:space="preserve"> настоящего пункта,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Заявка подписывается главой муниципального образования и сброшюровывается в одну папку с приложением описи документов.</w:t>
      </w:r>
    </w:p>
    <w:p>
      <w:pPr>
        <w:pStyle w:val="0"/>
        <w:spacing w:before="200" w:line-rule="auto"/>
        <w:ind w:firstLine="540"/>
        <w:jc w:val="both"/>
      </w:pPr>
      <w:r>
        <w:rPr>
          <w:sz w:val="20"/>
        </w:rPr>
        <w:t xml:space="preserve">Ответственность за достоверность информации, содержащейся в заявке, несут органы местного самоуправления.</w:t>
      </w:r>
    </w:p>
    <w:p>
      <w:pPr>
        <w:pStyle w:val="0"/>
        <w:spacing w:before="200" w:line-rule="auto"/>
        <w:ind w:firstLine="540"/>
        <w:jc w:val="both"/>
      </w:pPr>
      <w:r>
        <w:rPr>
          <w:sz w:val="20"/>
        </w:rPr>
        <w:t xml:space="preserve">Органы местного самоуправления вправе представить только одну заявку в текущем финансовом году.</w:t>
      </w:r>
    </w:p>
    <w:p>
      <w:pPr>
        <w:pStyle w:val="0"/>
        <w:spacing w:before="200" w:line-rule="auto"/>
        <w:ind w:firstLine="540"/>
        <w:jc w:val="both"/>
      </w:pPr>
      <w:r>
        <w:rPr>
          <w:sz w:val="20"/>
        </w:rPr>
        <w:t xml:space="preserve">8. Организацию учета и обобщения заявок осуществляет агентство.</w:t>
      </w:r>
    </w:p>
    <w:p>
      <w:pPr>
        <w:pStyle w:val="0"/>
        <w:jc w:val="both"/>
      </w:pPr>
      <w:r>
        <w:rPr>
          <w:sz w:val="20"/>
        </w:rPr>
        <w:t xml:space="preserve">(в ред. </w:t>
      </w:r>
      <w:hyperlink w:history="0" r:id="rId21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течение срока приема заявок агентство организует консультирование по вопросам подготовки заявок.</w:t>
      </w:r>
    </w:p>
    <w:p>
      <w:pPr>
        <w:pStyle w:val="0"/>
        <w:jc w:val="both"/>
      </w:pPr>
      <w:r>
        <w:rPr>
          <w:sz w:val="20"/>
        </w:rPr>
        <w:t xml:space="preserve">(в ред. </w:t>
      </w:r>
      <w:hyperlink w:history="0" r:id="rId21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9. Агентство осуществляет прием заявок, их предварительное рассмотрение, по итогам которого в течение пяти рабочих дней со дня окончания срока приема заявок формирует сводный список заявок.</w:t>
      </w:r>
    </w:p>
    <w:p>
      <w:pPr>
        <w:pStyle w:val="0"/>
        <w:jc w:val="both"/>
      </w:pPr>
      <w:r>
        <w:rPr>
          <w:sz w:val="20"/>
        </w:rPr>
        <w:t xml:space="preserve">(в ред. </w:t>
      </w:r>
      <w:hyperlink w:history="0" r:id="rId22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10. Агентство осуществляет рассмотрение заявок в течение пяти рабочих дней со дня формирования сводного списка и принимает одно из следующих решений:</w:t>
      </w:r>
    </w:p>
    <w:p>
      <w:pPr>
        <w:pStyle w:val="0"/>
        <w:jc w:val="both"/>
      </w:pPr>
      <w:r>
        <w:rPr>
          <w:sz w:val="20"/>
        </w:rPr>
        <w:t xml:space="preserve">(в ред. </w:t>
      </w:r>
      <w:hyperlink w:history="0" r:id="rId22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918" w:name="P4918"/>
    <w:bookmarkEnd w:id="4918"/>
    <w:p>
      <w:pPr>
        <w:pStyle w:val="0"/>
        <w:spacing w:before="200" w:line-rule="auto"/>
        <w:ind w:firstLine="540"/>
        <w:jc w:val="both"/>
      </w:pPr>
      <w:r>
        <w:rPr>
          <w:sz w:val="20"/>
        </w:rPr>
        <w:t xml:space="preserve">1) о допуске заявки к участию в конкурсе и направлении заявки на рассмотрение конкурсной комиссии;</w:t>
      </w:r>
    </w:p>
    <w:bookmarkStart w:id="4919" w:name="P4919"/>
    <w:bookmarkEnd w:id="4919"/>
    <w:p>
      <w:pPr>
        <w:pStyle w:val="0"/>
        <w:spacing w:before="200" w:line-rule="auto"/>
        <w:ind w:firstLine="540"/>
        <w:jc w:val="both"/>
      </w:pPr>
      <w:r>
        <w:rPr>
          <w:sz w:val="20"/>
        </w:rPr>
        <w:t xml:space="preserve">2) об отказе в допуске заявки к участию в конкурсе.</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22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4922" w:name="P4922"/>
    <w:bookmarkEnd w:id="4922"/>
    <w:p>
      <w:pPr>
        <w:pStyle w:val="0"/>
        <w:spacing w:before="200" w:line-rule="auto"/>
        <w:ind w:firstLine="540"/>
        <w:jc w:val="both"/>
      </w:pPr>
      <w:r>
        <w:rPr>
          <w:sz w:val="20"/>
        </w:rPr>
        <w:t xml:space="preserve">11. Агентство принимает решение, предусмотренное </w:t>
      </w:r>
      <w:hyperlink w:history="0" w:anchor="P4919" w:tooltip="2) об отказе в допуске заявки к участию в конкурсе.">
        <w:r>
          <w:rPr>
            <w:sz w:val="20"/>
            <w:color w:val="0000ff"/>
          </w:rPr>
          <w:t xml:space="preserve">подпунктом 2 пункта 10</w:t>
        </w:r>
      </w:hyperlink>
      <w:r>
        <w:rPr>
          <w:sz w:val="20"/>
        </w:rPr>
        <w:t xml:space="preserve"> настоящего Положения, при наличии одного из следующих оснований:</w:t>
      </w:r>
    </w:p>
    <w:p>
      <w:pPr>
        <w:pStyle w:val="0"/>
        <w:jc w:val="both"/>
      </w:pPr>
      <w:r>
        <w:rPr>
          <w:sz w:val="20"/>
        </w:rPr>
        <w:t xml:space="preserve">(в ред. </w:t>
      </w:r>
      <w:hyperlink w:history="0" r:id="rId22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заявки, оформление которой не соответствует </w:t>
      </w:r>
      <w:hyperlink w:history="0" w:anchor="P4897" w:tooltip="7. Для участия в конкурсе органы местного самоуправления представляют в агентство заявку по форме согласно приложению N 1 к настоящему Положению с приложением следующих документов:">
        <w:r>
          <w:rPr>
            <w:sz w:val="20"/>
            <w:color w:val="0000ff"/>
          </w:rPr>
          <w:t xml:space="preserve">абзацу первому пункта 7</w:t>
        </w:r>
      </w:hyperlink>
      <w:r>
        <w:rPr>
          <w:sz w:val="20"/>
        </w:rPr>
        <w:t xml:space="preserve"> настоящего Положения;</w:t>
      </w:r>
    </w:p>
    <w:p>
      <w:pPr>
        <w:pStyle w:val="0"/>
        <w:spacing w:before="200" w:line-rule="auto"/>
        <w:ind w:firstLine="540"/>
        <w:jc w:val="both"/>
      </w:pPr>
      <w:r>
        <w:rPr>
          <w:sz w:val="20"/>
        </w:rPr>
        <w:t xml:space="preserve">2) представление заявки с нарушением срока, указанного в извещении о проведении конкурса;</w:t>
      </w:r>
    </w:p>
    <w:p>
      <w:pPr>
        <w:pStyle w:val="0"/>
        <w:spacing w:before="200" w:line-rule="auto"/>
        <w:ind w:firstLine="540"/>
        <w:jc w:val="both"/>
      </w:pPr>
      <w:r>
        <w:rPr>
          <w:sz w:val="20"/>
        </w:rPr>
        <w:t xml:space="preserve">3) непредставление одного или нескольких документов, предусмотренных </w:t>
      </w:r>
      <w:hyperlink w:history="0" w:anchor="P4899" w:tooltip="1) копия муниципальной программы;">
        <w:r>
          <w:rPr>
            <w:sz w:val="20"/>
            <w:color w:val="0000ff"/>
          </w:rPr>
          <w:t xml:space="preserve">подпунктами 1</w:t>
        </w:r>
      </w:hyperlink>
      <w:r>
        <w:rPr>
          <w:sz w:val="20"/>
        </w:rPr>
        <w:t xml:space="preserve"> - </w:t>
      </w:r>
      <w:hyperlink w:history="0" w:anchor="P4902" w:tooltip="4) финансово-экономическое обоснование получения субсидии (сметы затрат на приобретение оборудования, необходимого для создания рабочих мест, и оплату труда несовершеннолетних граждан с соблюдением трудового законодательства);">
        <w:r>
          <w:rPr>
            <w:sz w:val="20"/>
            <w:color w:val="0000ff"/>
          </w:rPr>
          <w:t xml:space="preserve">4</w:t>
        </w:r>
      </w:hyperlink>
      <w:r>
        <w:rPr>
          <w:sz w:val="20"/>
        </w:rPr>
        <w:t xml:space="preserve"> и </w:t>
      </w:r>
      <w:hyperlink w:history="0" w:anchor="P4904" w:tooltip="6) заявление от гражданина о приеме на работу на должность бригадира, подписанное гражданином, по форме согласно приложению N 2 к настоящему Положению.">
        <w:r>
          <w:rPr>
            <w:sz w:val="20"/>
            <w:color w:val="0000ff"/>
          </w:rPr>
          <w:t xml:space="preserve">6 пункта 7</w:t>
        </w:r>
      </w:hyperlink>
      <w:r>
        <w:rPr>
          <w:sz w:val="20"/>
        </w:rPr>
        <w:t xml:space="preserve"> настоящего Положения;</w:t>
      </w:r>
    </w:p>
    <w:p>
      <w:pPr>
        <w:pStyle w:val="0"/>
        <w:spacing w:before="200" w:line-rule="auto"/>
        <w:ind w:firstLine="540"/>
        <w:jc w:val="both"/>
      </w:pPr>
      <w:r>
        <w:rPr>
          <w:sz w:val="20"/>
        </w:rPr>
        <w:t xml:space="preserve">4) представление заявки и прилагаемых к ней документов, содержащих недостоверные сведения.</w:t>
      </w:r>
    </w:p>
    <w:p>
      <w:pPr>
        <w:pStyle w:val="0"/>
        <w:spacing w:before="200" w:line-rule="auto"/>
        <w:ind w:firstLine="540"/>
        <w:jc w:val="both"/>
      </w:pPr>
      <w:r>
        <w:rPr>
          <w:sz w:val="20"/>
        </w:rPr>
        <w:t xml:space="preserve">12. Агентство принимает решение, предусмотренное </w:t>
      </w:r>
      <w:hyperlink w:history="0" w:anchor="P4918" w:tooltip="1) о допуске заявки к участию в конкурсе и направлении заявки на рассмотрение конкурсной комиссии;">
        <w:r>
          <w:rPr>
            <w:sz w:val="20"/>
            <w:color w:val="0000ff"/>
          </w:rPr>
          <w:t xml:space="preserve">подпунктом 1 пункта 10</w:t>
        </w:r>
      </w:hyperlink>
      <w:r>
        <w:rPr>
          <w:sz w:val="20"/>
        </w:rPr>
        <w:t xml:space="preserve"> настоящего Положения, при отсутствии оснований, указанных в </w:t>
      </w:r>
      <w:hyperlink w:history="0" w:anchor="P4922" w:tooltip="11. Агентство принимает решение, предусмотренное подпунктом 2 пункта 10 настоящего Положения, при наличии одного из следующих оснований:">
        <w:r>
          <w:rPr>
            <w:sz w:val="20"/>
            <w:color w:val="0000ff"/>
          </w:rPr>
          <w:t xml:space="preserve">пункте 11</w:t>
        </w:r>
      </w:hyperlink>
      <w:r>
        <w:rPr>
          <w:sz w:val="20"/>
        </w:rPr>
        <w:t xml:space="preserve"> настоящего Положения.</w:t>
      </w:r>
    </w:p>
    <w:p>
      <w:pPr>
        <w:pStyle w:val="0"/>
        <w:jc w:val="both"/>
      </w:pPr>
      <w:r>
        <w:rPr>
          <w:sz w:val="20"/>
        </w:rPr>
        <w:t xml:space="preserve">(в ред. </w:t>
      </w:r>
      <w:hyperlink w:history="0" r:id="rId22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13. В течение 20 календарных дней со дня начала приема заявок агентство формирует конкурсную комиссию.</w:t>
      </w:r>
    </w:p>
    <w:p>
      <w:pPr>
        <w:pStyle w:val="0"/>
        <w:jc w:val="both"/>
      </w:pPr>
      <w:r>
        <w:rPr>
          <w:sz w:val="20"/>
        </w:rPr>
        <w:t xml:space="preserve">(в ред. </w:t>
      </w:r>
      <w:hyperlink w:history="0" r:id="rId22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Персональный состав конкурсной комиссии утверждается распоряжением агентства.</w:t>
      </w:r>
    </w:p>
    <w:p>
      <w:pPr>
        <w:pStyle w:val="0"/>
        <w:jc w:val="both"/>
      </w:pPr>
      <w:r>
        <w:rPr>
          <w:sz w:val="20"/>
        </w:rPr>
        <w:t xml:space="preserve">(в ред. </w:t>
      </w:r>
      <w:hyperlink w:history="0" r:id="rId22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Конкурсная комиссия формируется из числа государственных гражданских служащих агентства,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w:t>
      </w:r>
    </w:p>
    <w:p>
      <w:pPr>
        <w:pStyle w:val="0"/>
        <w:jc w:val="both"/>
      </w:pPr>
      <w:r>
        <w:rPr>
          <w:sz w:val="20"/>
        </w:rPr>
        <w:t xml:space="preserve">(в ред. </w:t>
      </w:r>
      <w:hyperlink w:history="0" r:id="rId22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14. Председателем конкурсной комиссии является руководитель агентства, заместителями председателя конкурсной комиссии - заместитель руководителя агентства и начальник отдела по делам молодежи агентства, секретарем - государственный гражданский служащий агентства.</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jc w:val="both"/>
      </w:pPr>
      <w:r>
        <w:rPr>
          <w:sz w:val="20"/>
        </w:rPr>
        <w:t xml:space="preserve">(п. 14 в ред. </w:t>
      </w:r>
      <w:hyperlink w:history="0" r:id="rId22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15. Организационно-техническое обеспечение деятельности конкурсной комиссии осуществляется агентством.</w:t>
      </w:r>
    </w:p>
    <w:p>
      <w:pPr>
        <w:pStyle w:val="0"/>
        <w:jc w:val="both"/>
      </w:pPr>
      <w:r>
        <w:rPr>
          <w:sz w:val="20"/>
        </w:rPr>
        <w:t xml:space="preserve">(в ред. </w:t>
      </w:r>
      <w:hyperlink w:history="0" r:id="rId22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16.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17. Конкурсная комиссия рассматривает, оценивает и сопоставляет заявки в соответствии с </w:t>
      </w:r>
      <w:hyperlink w:history="0" w:anchor="P5148" w:tooltip="КРИТЕРИИ">
        <w:r>
          <w:rPr>
            <w:sz w:val="20"/>
            <w:color w:val="0000ff"/>
          </w:rPr>
          <w:t xml:space="preserve">критериями</w:t>
        </w:r>
      </w:hyperlink>
      <w:r>
        <w:rPr>
          <w:sz w:val="20"/>
        </w:rPr>
        <w:t xml:space="preserve"> оценки заявок, указанными в приложении N 3 к настоящему Положению. Рейтинг заявки равняется сумме баллов по каждому критерию оценки. Каждая заявка обсуждается членами конкурсной комиссии отдельно, после обсуждения члены конкурсной комиссии вносят значения рейтинга заявки в оценочный </w:t>
      </w:r>
      <w:hyperlink w:history="0" w:anchor="P5221" w:tooltip="                              ОЦЕНОЧНЫЙ ЛИСТ">
        <w:r>
          <w:rPr>
            <w:sz w:val="20"/>
            <w:color w:val="0000ff"/>
          </w:rPr>
          <w:t xml:space="preserve">лист</w:t>
        </w:r>
      </w:hyperlink>
      <w:r>
        <w:rPr>
          <w:sz w:val="20"/>
        </w:rPr>
        <w:t xml:space="preserve"> заявок по форме согласно приложению N 4 к настоящему Положению.</w:t>
      </w:r>
    </w:p>
    <w:p>
      <w:pPr>
        <w:pStyle w:val="0"/>
        <w:spacing w:before="200" w:line-rule="auto"/>
        <w:ind w:firstLine="540"/>
        <w:jc w:val="both"/>
      </w:pPr>
      <w:r>
        <w:rPr>
          <w:sz w:val="20"/>
        </w:rPr>
        <w:t xml:space="preserve">18.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заседания конкурсной комиссии.</w:t>
      </w:r>
    </w:p>
    <w:p>
      <w:pPr>
        <w:pStyle w:val="0"/>
        <w:spacing w:before="200" w:line-rule="auto"/>
        <w:ind w:firstLine="540"/>
        <w:jc w:val="both"/>
      </w:pPr>
      <w:r>
        <w:rPr>
          <w:sz w:val="20"/>
        </w:rPr>
        <w:t xml:space="preserve">19. 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20. Очередность предоставления субсидии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Объем субсидии определяется с учетом доведенных лимитов бюджетных ассигнований на реализацию </w:t>
      </w:r>
      <w:hyperlink w:history="0" w:anchor="P746" w:tooltip="ПЕРЕЧЕНЬ">
        <w:r>
          <w:rPr>
            <w:sz w:val="20"/>
            <w:color w:val="0000ff"/>
          </w:rPr>
          <w:t xml:space="preserve">пункта 3.3</w:t>
        </w:r>
      </w:hyperlink>
      <w:r>
        <w:rPr>
          <w:sz w:val="20"/>
        </w:rPr>
        <w:t xml:space="preserve"> перечня мероприятий подпрограммы N 1 "Молодежная политика Архангельской области", запланированных показателей результата указанного пункта и исходя из потребности, указанной в заявке.</w:t>
      </w:r>
    </w:p>
    <w:p>
      <w:pPr>
        <w:pStyle w:val="0"/>
        <w:spacing w:before="200" w:line-rule="auto"/>
        <w:ind w:firstLine="540"/>
        <w:jc w:val="both"/>
      </w:pPr>
      <w:r>
        <w:rPr>
          <w:sz w:val="20"/>
        </w:rPr>
        <w:t xml:space="preserve">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средств областного бюджета.</w:t>
      </w:r>
    </w:p>
    <w:p>
      <w:pPr>
        <w:pStyle w:val="0"/>
        <w:spacing w:before="200" w:line-rule="auto"/>
        <w:ind w:firstLine="540"/>
        <w:jc w:val="both"/>
      </w:pPr>
      <w:r>
        <w:rPr>
          <w:sz w:val="20"/>
        </w:rPr>
        <w:t xml:space="preserve">21. В случае если по итогам конкурса средства областного бюджета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w:t>
      </w:r>
      <w:hyperlink w:history="0" w:anchor="P4879" w:tooltip="6. Агентство при проведении конкурса:">
        <w:r>
          <w:rPr>
            <w:sz w:val="20"/>
            <w:color w:val="0000ff"/>
          </w:rPr>
          <w:t xml:space="preserve">пунктом 6</w:t>
        </w:r>
      </w:hyperlink>
      <w:r>
        <w:rPr>
          <w:sz w:val="20"/>
        </w:rPr>
        <w:t xml:space="preserve"> настоящего Положения.</w:t>
      </w:r>
    </w:p>
    <w:p>
      <w:pPr>
        <w:pStyle w:val="0"/>
        <w:jc w:val="both"/>
      </w:pPr>
      <w:r>
        <w:rPr>
          <w:sz w:val="20"/>
        </w:rPr>
        <w:t xml:space="preserve">(в ред. </w:t>
      </w:r>
      <w:hyperlink w:history="0" r:id="rId23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22.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pPr>
        <w:pStyle w:val="0"/>
        <w:jc w:val="both"/>
      </w:pPr>
      <w:r>
        <w:rPr>
          <w:sz w:val="20"/>
        </w:rPr>
      </w:r>
    </w:p>
    <w:p>
      <w:pPr>
        <w:pStyle w:val="2"/>
        <w:outlineLvl w:val="1"/>
        <w:jc w:val="center"/>
      </w:pPr>
      <w:r>
        <w:rPr>
          <w:sz w:val="20"/>
        </w:rPr>
        <w:t xml:space="preserve">IV. Порядок предоставления субсидии победителям конкурса</w:t>
      </w:r>
    </w:p>
    <w:p>
      <w:pPr>
        <w:pStyle w:val="0"/>
        <w:jc w:val="both"/>
      </w:pPr>
      <w:r>
        <w:rPr>
          <w:sz w:val="20"/>
        </w:rPr>
      </w:r>
    </w:p>
    <w:p>
      <w:pPr>
        <w:pStyle w:val="0"/>
        <w:ind w:firstLine="540"/>
        <w:jc w:val="both"/>
      </w:pPr>
      <w:r>
        <w:rPr>
          <w:sz w:val="20"/>
        </w:rPr>
        <w:t xml:space="preserve">23.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23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24.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23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25.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включение в местный бюджет бюджетных ассигнований на реализацию мероприятий по трудоустройству в размере, указанном в </w:t>
      </w:r>
      <w:hyperlink w:history="0" w:anchor="P485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 орган местного самоуправления в срок не позднее 45 календарных дней со дня вступления в силу постановления Правительства Архангельской области представляет в агентство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подтверждающую включение в местный бюджет бюджетных ассигнований на реализацию мероприятий по трудоустройству в размере, указанном в </w:t>
      </w:r>
      <w:hyperlink w:history="0" w:anchor="P485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w:t>
      </w:r>
    </w:p>
    <w:p>
      <w:pPr>
        <w:pStyle w:val="0"/>
        <w:jc w:val="both"/>
      </w:pPr>
      <w:r>
        <w:rPr>
          <w:sz w:val="20"/>
        </w:rPr>
        <w:t xml:space="preserve">(в ред. </w:t>
      </w:r>
      <w:hyperlink w:history="0" r:id="rId23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26. В течение 60 календарных дней со дня вступления в силу постановления Правительства Архангельской области агентство заключает с администрациями муниципальных образований, признанных победителями конкурса, соглашения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w:history="0" r:id="rId234"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23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27.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операции осуществляются в порядке, установленном Федеральным казначейством.</w:t>
      </w:r>
    </w:p>
    <w:p>
      <w:pPr>
        <w:pStyle w:val="0"/>
        <w:jc w:val="both"/>
      </w:pPr>
      <w:r>
        <w:rPr>
          <w:sz w:val="20"/>
        </w:rPr>
        <w:t xml:space="preserve">(в ред. </w:t>
      </w:r>
      <w:hyperlink w:history="0" r:id="rId23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28.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Порядок осуществления контроля за использованием субсидии</w:t>
      </w:r>
    </w:p>
    <w:p>
      <w:pPr>
        <w:pStyle w:val="0"/>
        <w:jc w:val="both"/>
      </w:pPr>
      <w:r>
        <w:rPr>
          <w:sz w:val="20"/>
        </w:rPr>
      </w:r>
    </w:p>
    <w:p>
      <w:pPr>
        <w:pStyle w:val="0"/>
        <w:ind w:firstLine="540"/>
        <w:jc w:val="both"/>
      </w:pPr>
      <w:r>
        <w:rPr>
          <w:sz w:val="20"/>
        </w:rPr>
        <w:t xml:space="preserve">29. Органы местного самоуправления представляют агентство отчетность в порядке и сроки, которые предусмотрены соглашениями.</w:t>
      </w:r>
    </w:p>
    <w:p>
      <w:pPr>
        <w:pStyle w:val="0"/>
        <w:jc w:val="both"/>
      </w:pPr>
      <w:r>
        <w:rPr>
          <w:sz w:val="20"/>
        </w:rPr>
        <w:t xml:space="preserve">(в ред. </w:t>
      </w:r>
      <w:hyperlink w:history="0" r:id="rId23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30. Результатом использования субсидии является трудоустройство несовершеннолетних граждан на временные рабочие места. Показателем результата использования субсидии является количество создаваемых временных рабочих мест для несовершеннолетних граждан.</w:t>
      </w:r>
    </w:p>
    <w:p>
      <w:pPr>
        <w:pStyle w:val="0"/>
        <w:spacing w:before="200" w:line-rule="auto"/>
        <w:ind w:firstLine="540"/>
        <w:jc w:val="both"/>
      </w:pPr>
      <w:r>
        <w:rPr>
          <w:sz w:val="20"/>
        </w:rPr>
        <w:t xml:space="preserve">31. Оценка достижения значения показателя результата использования субсидии осуществляется агентством на основании анализа отчетности, представленной органом местного самоуправления.</w:t>
      </w:r>
    </w:p>
    <w:p>
      <w:pPr>
        <w:pStyle w:val="0"/>
        <w:jc w:val="both"/>
      </w:pPr>
      <w:r>
        <w:rPr>
          <w:sz w:val="20"/>
        </w:rPr>
        <w:t xml:space="preserve">(в ред. </w:t>
      </w:r>
      <w:hyperlink w:history="0" r:id="rId23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32. О достигнутых значениях показателей результата использования субсидии агентство формирует итоговый отчет.</w:t>
      </w:r>
    </w:p>
    <w:p>
      <w:pPr>
        <w:pStyle w:val="0"/>
        <w:jc w:val="both"/>
      </w:pPr>
      <w:r>
        <w:rPr>
          <w:sz w:val="20"/>
        </w:rPr>
        <w:t xml:space="preserve">(в ред. </w:t>
      </w:r>
      <w:hyperlink w:history="0" r:id="rId23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33. Контроль за целевым использованием средств субсидии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t xml:space="preserve">(в ред. </w:t>
      </w:r>
      <w:hyperlink w:history="0" r:id="rId24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34. При выявлении факта нецелевого использования средств субсидии орган местного самоуправления обязан в течение 30 рабочих дней со дня его уведомления агентством возвратить средства субсидии, которые использовались не по целевому назначению.</w:t>
      </w:r>
    </w:p>
    <w:p>
      <w:pPr>
        <w:pStyle w:val="0"/>
        <w:jc w:val="both"/>
      </w:pPr>
      <w:r>
        <w:rPr>
          <w:sz w:val="20"/>
        </w:rPr>
        <w:t xml:space="preserve">(в ред. </w:t>
      </w:r>
      <w:hyperlink w:history="0" r:id="rId24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35. Финансовая ответственность муниципального образования за недостижение значений показателей результата использования субсидии определяется в соответствии с </w:t>
      </w:r>
      <w:hyperlink w:history="0" r:id="rId24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среди муниципальных районов, муниципальных</w:t>
      </w:r>
    </w:p>
    <w:p>
      <w:pPr>
        <w:pStyle w:val="0"/>
        <w:jc w:val="right"/>
      </w:pPr>
      <w:r>
        <w:rPr>
          <w:sz w:val="20"/>
        </w:rPr>
        <w:t xml:space="preserve">округов, городских округов, городских</w:t>
      </w:r>
    </w:p>
    <w:p>
      <w:pPr>
        <w:pStyle w:val="0"/>
        <w:jc w:val="right"/>
      </w:pPr>
      <w:r>
        <w:rPr>
          <w:sz w:val="20"/>
        </w:rPr>
        <w:t xml:space="preserve">и сельских поселений Архангельской области</w:t>
      </w:r>
    </w:p>
    <w:p>
      <w:pPr>
        <w:pStyle w:val="0"/>
        <w:jc w:val="right"/>
      </w:pPr>
      <w:r>
        <w:rPr>
          <w:sz w:val="20"/>
        </w:rPr>
        <w:t xml:space="preserve">на право получения субсидии на мероприятия</w:t>
      </w:r>
    </w:p>
    <w:p>
      <w:pPr>
        <w:pStyle w:val="0"/>
        <w:jc w:val="right"/>
      </w:pPr>
      <w:r>
        <w:rPr>
          <w:sz w:val="20"/>
        </w:rPr>
        <w:t xml:space="preserve">по содействию трудоустройству несовершеннолетних</w:t>
      </w:r>
    </w:p>
    <w:p>
      <w:pPr>
        <w:pStyle w:val="0"/>
        <w:jc w:val="right"/>
      </w:pPr>
      <w:r>
        <w:rPr>
          <w:sz w:val="20"/>
        </w:rPr>
        <w:t xml:space="preserve">граждан на территории Архангельской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5004" w:name="P5004"/>
    <w:bookmarkEnd w:id="5004"/>
    <w:p>
      <w:pPr>
        <w:pStyle w:val="1"/>
        <w:jc w:val="both"/>
      </w:pPr>
      <w:r>
        <w:rPr>
          <w:sz w:val="20"/>
        </w:rPr>
        <w:t xml:space="preserve">                                  ЗАЯВКА</w:t>
      </w:r>
    </w:p>
    <w:p>
      <w:pPr>
        <w:pStyle w:val="1"/>
        <w:jc w:val="both"/>
      </w:pPr>
      <w:r>
        <w:rPr>
          <w:sz w:val="20"/>
        </w:rPr>
        <w:t xml:space="preserve">          на предоставление субсидии на мероприятия по содействию</w:t>
      </w:r>
    </w:p>
    <w:p>
      <w:pPr>
        <w:pStyle w:val="1"/>
        <w:jc w:val="both"/>
      </w:pPr>
      <w:r>
        <w:rPr>
          <w:sz w:val="20"/>
        </w:rPr>
        <w:t xml:space="preserve">                трудоустройству несовершеннолетних граждан</w:t>
      </w:r>
    </w:p>
    <w:p>
      <w:pPr>
        <w:pStyle w:val="1"/>
        <w:jc w:val="both"/>
      </w:pPr>
      <w:r>
        <w:rPr>
          <w:sz w:val="20"/>
        </w:rPr>
        <w:t xml:space="preserve">                    на территории Архангельской области</w:t>
      </w:r>
    </w:p>
    <w:p>
      <w:pPr>
        <w:pStyle w:val="1"/>
        <w:jc w:val="both"/>
      </w:pPr>
      <w:r>
        <w:rPr>
          <w:sz w:val="20"/>
        </w:rPr>
      </w:r>
    </w:p>
    <w:p>
      <w:pPr>
        <w:pStyle w:val="1"/>
        <w:jc w:val="both"/>
      </w:pPr>
      <w:r>
        <w:rPr>
          <w:sz w:val="20"/>
        </w:rPr>
        <w:t xml:space="preserve">    Муниципальное образование _______________________ Архангельской области</w:t>
      </w:r>
    </w:p>
    <w:p>
      <w:pPr>
        <w:pStyle w:val="1"/>
        <w:jc w:val="both"/>
      </w:pPr>
      <w:r>
        <w:rPr>
          <w:sz w:val="20"/>
        </w:rPr>
        <w:t xml:space="preserve">заявляет  об  участии в реализации мероприятий по трудоустройству незанятых</w:t>
      </w:r>
    </w:p>
    <w:p>
      <w:pPr>
        <w:pStyle w:val="1"/>
        <w:jc w:val="both"/>
      </w:pPr>
      <w:r>
        <w:rPr>
          <w:sz w:val="20"/>
        </w:rPr>
        <w:t xml:space="preserve">несовершеннолетних граждан в рамках государственной </w:t>
      </w:r>
      <w:hyperlink w:history="0" w:anchor="P60" w:tooltip="ГОСУДАРСТВЕННАЯ ПРОГРАММА">
        <w:r>
          <w:rPr>
            <w:sz w:val="20"/>
            <w:color w:val="0000ff"/>
          </w:rPr>
          <w:t xml:space="preserve">программы</w:t>
        </w:r>
      </w:hyperlink>
      <w:r>
        <w:rPr>
          <w:sz w:val="20"/>
        </w:rPr>
        <w:t xml:space="preserve"> Архангельской</w:t>
      </w:r>
    </w:p>
    <w:p>
      <w:pPr>
        <w:pStyle w:val="1"/>
        <w:jc w:val="both"/>
      </w:pPr>
      <w:r>
        <w:rPr>
          <w:sz w:val="20"/>
        </w:rPr>
        <w:t xml:space="preserve">области "Молодежь Поморья".</w:t>
      </w:r>
    </w:p>
    <w:p>
      <w:pPr>
        <w:pStyle w:val="1"/>
        <w:jc w:val="both"/>
      </w:pPr>
      <w:r>
        <w:rPr>
          <w:sz w:val="20"/>
        </w:rPr>
        <w:t xml:space="preserve">    Объем   запрашиваемых   из   областного   бюджета   средств  составляет</w:t>
      </w:r>
    </w:p>
    <w:p>
      <w:pPr>
        <w:pStyle w:val="1"/>
        <w:jc w:val="both"/>
      </w:pPr>
      <w:r>
        <w:rPr>
          <w:sz w:val="20"/>
        </w:rPr>
        <w:t xml:space="preserve">______________ рублей.</w:t>
      </w:r>
    </w:p>
    <w:p>
      <w:pPr>
        <w:pStyle w:val="1"/>
        <w:jc w:val="both"/>
      </w:pPr>
      <w:r>
        <w:rPr>
          <w:sz w:val="20"/>
        </w:rPr>
        <w:t xml:space="preserve">    Информация о работодателях: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984"/>
        <w:gridCol w:w="1276"/>
        <w:gridCol w:w="1361"/>
        <w:gridCol w:w="1418"/>
        <w:gridCol w:w="1474"/>
        <w:gridCol w:w="2240"/>
      </w:tblGrid>
      <w:tr>
        <w:tc>
          <w:tcPr>
            <w:tcW w:w="534" w:type="dxa"/>
          </w:tcPr>
          <w:p>
            <w:pPr>
              <w:pStyle w:val="0"/>
              <w:jc w:val="center"/>
            </w:pPr>
            <w:r>
              <w:rPr>
                <w:sz w:val="20"/>
              </w:rPr>
              <w:t xml:space="preserve">N п/п</w:t>
            </w:r>
          </w:p>
        </w:tc>
        <w:tc>
          <w:tcPr>
            <w:tcW w:w="1984" w:type="dxa"/>
          </w:tcPr>
          <w:p>
            <w:pPr>
              <w:pStyle w:val="0"/>
              <w:jc w:val="center"/>
            </w:pPr>
            <w:r>
              <w:rPr>
                <w:sz w:val="20"/>
              </w:rPr>
              <w:t xml:space="preserve">Наименование юридического лица</w:t>
            </w:r>
          </w:p>
        </w:tc>
        <w:tc>
          <w:tcPr>
            <w:tcW w:w="1276" w:type="dxa"/>
          </w:tcPr>
          <w:p>
            <w:pPr>
              <w:pStyle w:val="0"/>
              <w:jc w:val="center"/>
            </w:pPr>
            <w:r>
              <w:rPr>
                <w:sz w:val="20"/>
              </w:rPr>
              <w:t xml:space="preserve">Основной государственный регистрационный номер</w:t>
            </w:r>
          </w:p>
        </w:tc>
        <w:tc>
          <w:tcPr>
            <w:tcW w:w="1361" w:type="dxa"/>
          </w:tcPr>
          <w:p>
            <w:pPr>
              <w:pStyle w:val="0"/>
              <w:jc w:val="center"/>
            </w:pPr>
            <w:r>
              <w:rPr>
                <w:sz w:val="20"/>
              </w:rPr>
              <w:t xml:space="preserve">Место нахождения</w:t>
            </w:r>
          </w:p>
        </w:tc>
        <w:tc>
          <w:tcPr>
            <w:tcW w:w="1418" w:type="dxa"/>
          </w:tcPr>
          <w:p>
            <w:pPr>
              <w:pStyle w:val="0"/>
              <w:jc w:val="center"/>
            </w:pPr>
            <w:r>
              <w:rPr>
                <w:sz w:val="20"/>
              </w:rPr>
              <w:t xml:space="preserve">Номер контактного телефона, номер факса, адрес электронной почты</w:t>
            </w:r>
          </w:p>
        </w:tc>
        <w:tc>
          <w:tcPr>
            <w:tcW w:w="1474" w:type="dxa"/>
          </w:tcPr>
          <w:p>
            <w:pPr>
              <w:pStyle w:val="0"/>
              <w:jc w:val="center"/>
            </w:pPr>
            <w:r>
              <w:rPr>
                <w:sz w:val="20"/>
              </w:rPr>
              <w:t xml:space="preserve">Среднесписочная численность работников</w:t>
            </w:r>
          </w:p>
        </w:tc>
        <w:tc>
          <w:tcPr>
            <w:tcW w:w="2240" w:type="dxa"/>
          </w:tcPr>
          <w:p>
            <w:pPr>
              <w:pStyle w:val="0"/>
              <w:jc w:val="center"/>
            </w:pPr>
            <w:r>
              <w:rPr>
                <w:sz w:val="20"/>
              </w:rPr>
              <w:t xml:space="preserve">Наличие в штатном расписании специалистов, ответственных за организацию мероприятий по трудоустройству (фамилия, имя, отчество (при наличии), должность, контакты)</w:t>
            </w:r>
          </w:p>
        </w:tc>
      </w:tr>
      <w:tr>
        <w:tc>
          <w:tcPr>
            <w:tcW w:w="534" w:type="dxa"/>
          </w:tcPr>
          <w:p>
            <w:pPr>
              <w:pStyle w:val="0"/>
              <w:jc w:val="center"/>
            </w:pPr>
            <w:r>
              <w:rPr>
                <w:sz w:val="20"/>
              </w:rPr>
              <w:t xml:space="preserve">1</w:t>
            </w:r>
          </w:p>
        </w:tc>
        <w:tc>
          <w:tcPr>
            <w:tcW w:w="1984" w:type="dxa"/>
          </w:tcPr>
          <w:p>
            <w:pPr>
              <w:pStyle w:val="0"/>
              <w:jc w:val="center"/>
            </w:pPr>
            <w:r>
              <w:rPr>
                <w:sz w:val="20"/>
              </w:rPr>
              <w:t xml:space="preserve">2</w:t>
            </w:r>
          </w:p>
        </w:tc>
        <w:tc>
          <w:tcPr>
            <w:tcW w:w="1276" w:type="dxa"/>
          </w:tcPr>
          <w:p>
            <w:pPr>
              <w:pStyle w:val="0"/>
              <w:jc w:val="center"/>
            </w:pPr>
            <w:r>
              <w:rPr>
                <w:sz w:val="20"/>
              </w:rPr>
              <w:t xml:space="preserve">3</w:t>
            </w:r>
          </w:p>
        </w:tc>
        <w:tc>
          <w:tcPr>
            <w:tcW w:w="1361" w:type="dxa"/>
          </w:tcPr>
          <w:p>
            <w:pPr>
              <w:pStyle w:val="0"/>
              <w:jc w:val="center"/>
            </w:pPr>
            <w:r>
              <w:rPr>
                <w:sz w:val="20"/>
              </w:rPr>
              <w:t xml:space="preserve">4</w:t>
            </w:r>
          </w:p>
        </w:tc>
        <w:tc>
          <w:tcPr>
            <w:tcW w:w="1418" w:type="dxa"/>
          </w:tcPr>
          <w:p>
            <w:pPr>
              <w:pStyle w:val="0"/>
              <w:jc w:val="center"/>
            </w:pPr>
            <w:r>
              <w:rPr>
                <w:sz w:val="20"/>
              </w:rPr>
              <w:t xml:space="preserve">5</w:t>
            </w:r>
          </w:p>
        </w:tc>
        <w:tc>
          <w:tcPr>
            <w:tcW w:w="1474" w:type="dxa"/>
          </w:tcPr>
          <w:p>
            <w:pPr>
              <w:pStyle w:val="0"/>
              <w:jc w:val="center"/>
            </w:pPr>
            <w:r>
              <w:rPr>
                <w:sz w:val="20"/>
              </w:rPr>
              <w:t xml:space="preserve">6</w:t>
            </w:r>
          </w:p>
        </w:tc>
        <w:tc>
          <w:tcPr>
            <w:tcW w:w="2240" w:type="dxa"/>
          </w:tcPr>
          <w:p>
            <w:pPr>
              <w:pStyle w:val="0"/>
              <w:jc w:val="center"/>
            </w:pPr>
            <w:r>
              <w:rPr>
                <w:sz w:val="20"/>
              </w:rPr>
              <w:t xml:space="preserve">7</w:t>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r>
        <w:tc>
          <w:tcPr>
            <w:tcW w:w="534" w:type="dxa"/>
          </w:tcPr>
          <w:p>
            <w:pPr>
              <w:pStyle w:val="0"/>
            </w:pPr>
            <w:r>
              <w:rPr>
                <w:sz w:val="20"/>
              </w:rPr>
            </w:r>
          </w:p>
        </w:tc>
        <w:tc>
          <w:tcPr>
            <w:tcW w:w="1984"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2240" w:type="dxa"/>
          </w:tcPr>
          <w:p>
            <w:pPr>
              <w:pStyle w:val="0"/>
            </w:pPr>
            <w:r>
              <w:rPr>
                <w:sz w:val="20"/>
              </w:rPr>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Информация о создаваемых рабочих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90"/>
        <w:gridCol w:w="3190"/>
        <w:gridCol w:w="2608"/>
      </w:tblGrid>
      <w:tr>
        <w:tc>
          <w:tcPr>
            <w:tcW w:w="3190" w:type="dxa"/>
          </w:tcPr>
          <w:p>
            <w:pPr>
              <w:pStyle w:val="0"/>
              <w:jc w:val="center"/>
            </w:pPr>
            <w:r>
              <w:rPr>
                <w:sz w:val="20"/>
              </w:rPr>
              <w:t xml:space="preserve">Количество создаваемых рабочих мест, на которые планируется трудоустроить несовершеннолетних</w:t>
            </w:r>
          </w:p>
        </w:tc>
        <w:tc>
          <w:tcPr>
            <w:tcW w:w="3190" w:type="dxa"/>
          </w:tcPr>
          <w:p>
            <w:pPr>
              <w:pStyle w:val="0"/>
              <w:jc w:val="center"/>
            </w:pPr>
            <w:r>
              <w:rPr>
                <w:sz w:val="20"/>
              </w:rPr>
              <w:t xml:space="preserve">Профессии, по которым планируется трудоустроить несовершеннолетних</w:t>
            </w:r>
          </w:p>
        </w:tc>
        <w:tc>
          <w:tcPr>
            <w:tcW w:w="2608" w:type="dxa"/>
          </w:tcPr>
          <w:p>
            <w:pPr>
              <w:pStyle w:val="0"/>
              <w:jc w:val="center"/>
            </w:pPr>
            <w:r>
              <w:rPr>
                <w:sz w:val="20"/>
              </w:rPr>
              <w:t xml:space="preserve">Примечание</w:t>
            </w:r>
          </w:p>
        </w:tc>
      </w:tr>
      <w:tr>
        <w:tc>
          <w:tcPr>
            <w:tcW w:w="3190" w:type="dxa"/>
          </w:tcPr>
          <w:p>
            <w:pPr>
              <w:pStyle w:val="0"/>
            </w:pPr>
            <w:r>
              <w:rPr>
                <w:sz w:val="20"/>
              </w:rPr>
            </w:r>
          </w:p>
        </w:tc>
        <w:tc>
          <w:tcPr>
            <w:tcW w:w="3190" w:type="dxa"/>
          </w:tcPr>
          <w:p>
            <w:pPr>
              <w:pStyle w:val="0"/>
            </w:pPr>
            <w:r>
              <w:rPr>
                <w:sz w:val="20"/>
              </w:rPr>
            </w:r>
          </w:p>
        </w:tc>
        <w:tc>
          <w:tcPr>
            <w:tcW w:w="2608" w:type="dxa"/>
          </w:tcPr>
          <w:p>
            <w:pPr>
              <w:pStyle w:val="0"/>
            </w:pPr>
            <w:r>
              <w:rPr>
                <w:sz w:val="20"/>
              </w:rPr>
            </w:r>
          </w:p>
        </w:tc>
      </w:tr>
      <w:tr>
        <w:tc>
          <w:tcPr>
            <w:tcW w:w="3190" w:type="dxa"/>
          </w:tcPr>
          <w:p>
            <w:pPr>
              <w:pStyle w:val="0"/>
            </w:pPr>
            <w:r>
              <w:rPr>
                <w:sz w:val="20"/>
              </w:rPr>
            </w:r>
          </w:p>
        </w:tc>
        <w:tc>
          <w:tcPr>
            <w:tcW w:w="3190" w:type="dxa"/>
          </w:tcPr>
          <w:p>
            <w:pPr>
              <w:pStyle w:val="0"/>
            </w:pPr>
            <w:r>
              <w:rPr>
                <w:sz w:val="20"/>
              </w:rPr>
            </w:r>
          </w:p>
        </w:tc>
        <w:tc>
          <w:tcPr>
            <w:tcW w:w="2608" w:type="dxa"/>
          </w:tcPr>
          <w:p>
            <w:pPr>
              <w:pStyle w:val="0"/>
            </w:pPr>
            <w:r>
              <w:rPr>
                <w:sz w:val="20"/>
              </w:rPr>
            </w:r>
          </w:p>
        </w:tc>
      </w:tr>
    </w:tbl>
    <w:p>
      <w:pPr>
        <w:pStyle w:val="0"/>
        <w:jc w:val="both"/>
      </w:pPr>
      <w:r>
        <w:rPr>
          <w:sz w:val="20"/>
        </w:rPr>
      </w:r>
    </w:p>
    <w:p>
      <w:pPr>
        <w:pStyle w:val="1"/>
        <w:jc w:val="both"/>
      </w:pPr>
      <w:r>
        <w:rPr>
          <w:sz w:val="20"/>
        </w:rPr>
        <w:t xml:space="preserve">Глава 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городского или сельского поселения</w:t>
      </w:r>
    </w:p>
    <w:p>
      <w:pPr>
        <w:pStyle w:val="1"/>
        <w:jc w:val="both"/>
      </w:pPr>
      <w:r>
        <w:rPr>
          <w:sz w:val="20"/>
        </w:rPr>
        <w:t xml:space="preserve">                       Архангельской области)</w:t>
      </w:r>
    </w:p>
    <w:p>
      <w:pPr>
        <w:pStyle w:val="1"/>
        <w:jc w:val="both"/>
      </w:pPr>
      <w:r>
        <w:rPr>
          <w:sz w:val="20"/>
        </w:rPr>
        <w:t xml:space="preserve">______________________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среди муниципальных районов, муниципальных</w:t>
      </w:r>
    </w:p>
    <w:p>
      <w:pPr>
        <w:pStyle w:val="0"/>
        <w:jc w:val="right"/>
      </w:pPr>
      <w:r>
        <w:rPr>
          <w:sz w:val="20"/>
        </w:rPr>
        <w:t xml:space="preserve">округов, городских округов, городских</w:t>
      </w:r>
    </w:p>
    <w:p>
      <w:pPr>
        <w:pStyle w:val="0"/>
        <w:jc w:val="right"/>
      </w:pPr>
      <w:r>
        <w:rPr>
          <w:sz w:val="20"/>
        </w:rPr>
        <w:t xml:space="preserve">и сельских поселений Архангельской области</w:t>
      </w:r>
    </w:p>
    <w:p>
      <w:pPr>
        <w:pStyle w:val="0"/>
        <w:jc w:val="right"/>
      </w:pPr>
      <w:r>
        <w:rPr>
          <w:sz w:val="20"/>
        </w:rPr>
        <w:t xml:space="preserve">на право получения субсидии на мероприятия</w:t>
      </w:r>
    </w:p>
    <w:p>
      <w:pPr>
        <w:pStyle w:val="0"/>
        <w:jc w:val="right"/>
      </w:pPr>
      <w:r>
        <w:rPr>
          <w:sz w:val="20"/>
        </w:rPr>
        <w:t xml:space="preserve">по содействию трудоустройству несовершеннолетних</w:t>
      </w:r>
    </w:p>
    <w:p>
      <w:pPr>
        <w:pStyle w:val="0"/>
        <w:jc w:val="right"/>
      </w:pPr>
      <w:r>
        <w:rPr>
          <w:sz w:val="20"/>
        </w:rPr>
        <w:t xml:space="preserve">граждан на территории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13.02.2023 N 141-пп)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w:t>
      </w:r>
    </w:p>
    <w:p>
      <w:pPr>
        <w:pStyle w:val="1"/>
        <w:jc w:val="both"/>
      </w:pPr>
      <w:r>
        <w:rPr>
          <w:sz w:val="20"/>
        </w:rPr>
        <w:t xml:space="preserve">                                         __________________________________</w:t>
      </w:r>
    </w:p>
    <w:p>
      <w:pPr>
        <w:pStyle w:val="1"/>
        <w:jc w:val="both"/>
      </w:pPr>
      <w:r>
        <w:rPr>
          <w:sz w:val="20"/>
        </w:rPr>
      </w:r>
    </w:p>
    <w:p>
      <w:pPr>
        <w:pStyle w:val="1"/>
        <w:jc w:val="both"/>
      </w:pPr>
      <w:r>
        <w:rPr>
          <w:sz w:val="20"/>
        </w:rPr>
        <w:t xml:space="preserve">                                         от _______________________________</w:t>
      </w:r>
    </w:p>
    <w:p>
      <w:pPr>
        <w:pStyle w:val="1"/>
        <w:jc w:val="both"/>
      </w:pPr>
      <w:r>
        <w:rPr>
          <w:sz w:val="20"/>
        </w:rPr>
        <w:t xml:space="preserve">                                                  (фамилия, инициалы)</w:t>
      </w:r>
    </w:p>
    <w:p>
      <w:pPr>
        <w:pStyle w:val="1"/>
        <w:jc w:val="both"/>
      </w:pPr>
      <w:r>
        <w:rPr>
          <w:sz w:val="20"/>
        </w:rPr>
      </w:r>
    </w:p>
    <w:p>
      <w:pPr>
        <w:pStyle w:val="1"/>
        <w:jc w:val="both"/>
      </w:pPr>
      <w:r>
        <w:rPr>
          <w:sz w:val="20"/>
        </w:rPr>
      </w:r>
    </w:p>
    <w:bookmarkStart w:id="5126" w:name="P5126"/>
    <w:bookmarkEnd w:id="5126"/>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принять меня, фамилия, имя, отчество (при наличии), на должность</w:t>
      </w:r>
    </w:p>
    <w:p>
      <w:pPr>
        <w:pStyle w:val="1"/>
        <w:jc w:val="both"/>
      </w:pPr>
      <w:r>
        <w:rPr>
          <w:sz w:val="20"/>
        </w:rPr>
        <w:t xml:space="preserve">бригадира  в  период  реализации  мероприятий по содействию трудоустройству</w:t>
      </w:r>
    </w:p>
    <w:p>
      <w:pPr>
        <w:pStyle w:val="1"/>
        <w:jc w:val="both"/>
      </w:pPr>
      <w:r>
        <w:rPr>
          <w:sz w:val="20"/>
        </w:rPr>
        <w:t xml:space="preserve">несовершеннолетних граждан на территории Архангельской области.</w:t>
      </w:r>
    </w:p>
    <w:p>
      <w:pPr>
        <w:pStyle w:val="1"/>
        <w:jc w:val="both"/>
      </w:pPr>
      <w:r>
        <w:rPr>
          <w:sz w:val="20"/>
        </w:rPr>
      </w:r>
    </w:p>
    <w:p>
      <w:pPr>
        <w:pStyle w:val="1"/>
        <w:jc w:val="both"/>
      </w:pPr>
      <w:r>
        <w:rPr>
          <w:sz w:val="20"/>
        </w:rPr>
        <w:t xml:space="preserve">_____________             ___________________        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среди муниципальных районов, муниципальных</w:t>
      </w:r>
    </w:p>
    <w:p>
      <w:pPr>
        <w:pStyle w:val="0"/>
        <w:jc w:val="right"/>
      </w:pPr>
      <w:r>
        <w:rPr>
          <w:sz w:val="20"/>
        </w:rPr>
        <w:t xml:space="preserve">округов, городских округов, городских</w:t>
      </w:r>
    </w:p>
    <w:p>
      <w:pPr>
        <w:pStyle w:val="0"/>
        <w:jc w:val="right"/>
      </w:pPr>
      <w:r>
        <w:rPr>
          <w:sz w:val="20"/>
        </w:rPr>
        <w:t xml:space="preserve">и сельских поселений Архангельской области</w:t>
      </w:r>
    </w:p>
    <w:p>
      <w:pPr>
        <w:pStyle w:val="0"/>
        <w:jc w:val="right"/>
      </w:pPr>
      <w:r>
        <w:rPr>
          <w:sz w:val="20"/>
        </w:rPr>
        <w:t xml:space="preserve">на право получения субсидии на мероприятия</w:t>
      </w:r>
    </w:p>
    <w:p>
      <w:pPr>
        <w:pStyle w:val="0"/>
        <w:jc w:val="right"/>
      </w:pPr>
      <w:r>
        <w:rPr>
          <w:sz w:val="20"/>
        </w:rPr>
        <w:t xml:space="preserve">по содействию трудоустройству несовершеннолетних</w:t>
      </w:r>
    </w:p>
    <w:p>
      <w:pPr>
        <w:pStyle w:val="0"/>
        <w:jc w:val="right"/>
      </w:pPr>
      <w:r>
        <w:rPr>
          <w:sz w:val="20"/>
        </w:rPr>
        <w:t xml:space="preserve">граждан на территории Архангельской области</w:t>
      </w:r>
    </w:p>
    <w:p>
      <w:pPr>
        <w:pStyle w:val="0"/>
        <w:jc w:val="both"/>
      </w:pPr>
      <w:r>
        <w:rPr>
          <w:sz w:val="20"/>
        </w:rPr>
      </w:r>
    </w:p>
    <w:bookmarkStart w:id="5148" w:name="P5148"/>
    <w:bookmarkEnd w:id="5148"/>
    <w:p>
      <w:pPr>
        <w:pStyle w:val="2"/>
        <w:jc w:val="center"/>
      </w:pPr>
      <w:r>
        <w:rPr>
          <w:sz w:val="20"/>
        </w:rPr>
        <w:t xml:space="preserve">КРИТЕРИИ</w:t>
      </w:r>
    </w:p>
    <w:p>
      <w:pPr>
        <w:pStyle w:val="2"/>
        <w:jc w:val="center"/>
      </w:pPr>
      <w:r>
        <w:rPr>
          <w:sz w:val="20"/>
        </w:rPr>
        <w:t xml:space="preserve">оценки заявок на предоставление субсидии на мероприятия</w:t>
      </w:r>
    </w:p>
    <w:p>
      <w:pPr>
        <w:pStyle w:val="2"/>
        <w:jc w:val="center"/>
      </w:pPr>
      <w:r>
        <w:rPr>
          <w:sz w:val="20"/>
        </w:rPr>
        <w:t xml:space="preserve">по содействию трудоустройству несовершеннолетних граждан</w:t>
      </w:r>
    </w:p>
    <w:p>
      <w:pPr>
        <w:pStyle w:val="2"/>
        <w:jc w:val="center"/>
      </w:pPr>
      <w:r>
        <w:rPr>
          <w:sz w:val="20"/>
        </w:rPr>
        <w:t xml:space="preserve">на территории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3"/>
        <w:gridCol w:w="4309"/>
        <w:gridCol w:w="1293"/>
      </w:tblGrid>
      <w:tr>
        <w:tc>
          <w:tcPr>
            <w:tcW w:w="3463" w:type="dxa"/>
          </w:tcPr>
          <w:p>
            <w:pPr>
              <w:pStyle w:val="0"/>
              <w:jc w:val="center"/>
            </w:pPr>
            <w:r>
              <w:rPr>
                <w:sz w:val="20"/>
              </w:rPr>
              <w:t xml:space="preserve">Наименование критерия</w:t>
            </w:r>
          </w:p>
        </w:tc>
        <w:tc>
          <w:tcPr>
            <w:tcW w:w="4309" w:type="dxa"/>
          </w:tcPr>
          <w:p>
            <w:pPr>
              <w:pStyle w:val="0"/>
              <w:jc w:val="center"/>
            </w:pPr>
            <w:r>
              <w:rPr>
                <w:sz w:val="20"/>
              </w:rPr>
              <w:t xml:space="preserve">Диапазон значений</w:t>
            </w:r>
          </w:p>
        </w:tc>
        <w:tc>
          <w:tcPr>
            <w:tcW w:w="1293" w:type="dxa"/>
          </w:tcPr>
          <w:p>
            <w:pPr>
              <w:pStyle w:val="0"/>
              <w:jc w:val="center"/>
            </w:pPr>
            <w:r>
              <w:rPr>
                <w:sz w:val="20"/>
              </w:rPr>
              <w:t xml:space="preserve">Оценка</w:t>
            </w:r>
          </w:p>
        </w:tc>
      </w:tr>
      <w:tr>
        <w:tc>
          <w:tcPr>
            <w:tcW w:w="3463" w:type="dxa"/>
          </w:tcPr>
          <w:p>
            <w:pPr>
              <w:pStyle w:val="0"/>
              <w:jc w:val="center"/>
            </w:pPr>
            <w:r>
              <w:rPr>
                <w:sz w:val="20"/>
              </w:rPr>
              <w:t xml:space="preserve">1</w:t>
            </w:r>
          </w:p>
        </w:tc>
        <w:tc>
          <w:tcPr>
            <w:tcW w:w="4309" w:type="dxa"/>
          </w:tcPr>
          <w:p>
            <w:pPr>
              <w:pStyle w:val="0"/>
              <w:jc w:val="center"/>
            </w:pPr>
            <w:r>
              <w:rPr>
                <w:sz w:val="20"/>
              </w:rPr>
              <w:t xml:space="preserve">2</w:t>
            </w:r>
          </w:p>
        </w:tc>
        <w:tc>
          <w:tcPr>
            <w:tcW w:w="1293" w:type="dxa"/>
          </w:tcPr>
          <w:p>
            <w:pPr>
              <w:pStyle w:val="0"/>
              <w:jc w:val="center"/>
            </w:pPr>
            <w:r>
              <w:rPr>
                <w:sz w:val="20"/>
              </w:rPr>
              <w:t xml:space="preserve">3</w:t>
            </w:r>
          </w:p>
        </w:tc>
      </w:tr>
      <w:tr>
        <w:tc>
          <w:tcPr>
            <w:tcW w:w="3463" w:type="dxa"/>
            <w:vMerge w:val="restart"/>
          </w:tcPr>
          <w:p>
            <w:pPr>
              <w:pStyle w:val="0"/>
            </w:pPr>
            <w:r>
              <w:rPr>
                <w:sz w:val="20"/>
              </w:rPr>
              <w:t xml:space="preserve">1. Количество создаваемых рабочих мест, на которые планируется трудоустроить несовершеннолетних граждан</w:t>
            </w:r>
          </w:p>
        </w:tc>
        <w:tc>
          <w:tcPr>
            <w:tcW w:w="4309" w:type="dxa"/>
          </w:tcPr>
          <w:p>
            <w:pPr>
              <w:pStyle w:val="0"/>
            </w:pPr>
            <w:r>
              <w:rPr>
                <w:sz w:val="20"/>
              </w:rPr>
              <w:t xml:space="preserve">От 0 до 10</w:t>
            </w:r>
          </w:p>
        </w:tc>
        <w:tc>
          <w:tcPr>
            <w:tcW w:w="1293" w:type="dxa"/>
          </w:tcPr>
          <w:p>
            <w:pPr>
              <w:pStyle w:val="0"/>
              <w:jc w:val="center"/>
            </w:pPr>
            <w:r>
              <w:rPr>
                <w:sz w:val="20"/>
              </w:rPr>
              <w:t xml:space="preserve">0</w:t>
            </w:r>
          </w:p>
        </w:tc>
      </w:tr>
      <w:tr>
        <w:tc>
          <w:tcPr>
            <w:vMerge w:val="continue"/>
          </w:tcPr>
          <w:p/>
        </w:tc>
        <w:tc>
          <w:tcPr>
            <w:tcW w:w="4309" w:type="dxa"/>
          </w:tcPr>
          <w:p>
            <w:pPr>
              <w:pStyle w:val="0"/>
            </w:pPr>
            <w:r>
              <w:rPr>
                <w:sz w:val="20"/>
              </w:rPr>
              <w:t xml:space="preserve">От 11 до 20</w:t>
            </w:r>
          </w:p>
        </w:tc>
        <w:tc>
          <w:tcPr>
            <w:tcW w:w="1293" w:type="dxa"/>
          </w:tcPr>
          <w:p>
            <w:pPr>
              <w:pStyle w:val="0"/>
              <w:jc w:val="center"/>
            </w:pPr>
            <w:r>
              <w:rPr>
                <w:sz w:val="20"/>
              </w:rPr>
              <w:t xml:space="preserve">1</w:t>
            </w:r>
          </w:p>
        </w:tc>
      </w:tr>
      <w:tr>
        <w:tc>
          <w:tcPr>
            <w:vMerge w:val="continue"/>
          </w:tcPr>
          <w:p/>
        </w:tc>
        <w:tc>
          <w:tcPr>
            <w:tcW w:w="4309" w:type="dxa"/>
          </w:tcPr>
          <w:p>
            <w:pPr>
              <w:pStyle w:val="0"/>
            </w:pPr>
            <w:r>
              <w:rPr>
                <w:sz w:val="20"/>
              </w:rPr>
              <w:t xml:space="preserve">От 21 до 30</w:t>
            </w:r>
          </w:p>
        </w:tc>
        <w:tc>
          <w:tcPr>
            <w:tcW w:w="1293" w:type="dxa"/>
          </w:tcPr>
          <w:p>
            <w:pPr>
              <w:pStyle w:val="0"/>
              <w:jc w:val="center"/>
            </w:pPr>
            <w:r>
              <w:rPr>
                <w:sz w:val="20"/>
              </w:rPr>
              <w:t xml:space="preserve">2</w:t>
            </w:r>
          </w:p>
        </w:tc>
      </w:tr>
      <w:tr>
        <w:tc>
          <w:tcPr>
            <w:vMerge w:val="continue"/>
          </w:tcPr>
          <w:p/>
        </w:tc>
        <w:tc>
          <w:tcPr>
            <w:tcW w:w="4309" w:type="dxa"/>
          </w:tcPr>
          <w:p>
            <w:pPr>
              <w:pStyle w:val="0"/>
            </w:pPr>
            <w:r>
              <w:rPr>
                <w:sz w:val="20"/>
              </w:rPr>
              <w:t xml:space="preserve">От 31 до 40</w:t>
            </w:r>
          </w:p>
        </w:tc>
        <w:tc>
          <w:tcPr>
            <w:tcW w:w="1293" w:type="dxa"/>
          </w:tcPr>
          <w:p>
            <w:pPr>
              <w:pStyle w:val="0"/>
              <w:jc w:val="center"/>
            </w:pPr>
            <w:r>
              <w:rPr>
                <w:sz w:val="20"/>
              </w:rPr>
              <w:t xml:space="preserve">3</w:t>
            </w:r>
          </w:p>
        </w:tc>
      </w:tr>
      <w:tr>
        <w:tc>
          <w:tcPr>
            <w:vMerge w:val="continue"/>
          </w:tcPr>
          <w:p/>
        </w:tc>
        <w:tc>
          <w:tcPr>
            <w:tcW w:w="4309" w:type="dxa"/>
          </w:tcPr>
          <w:p>
            <w:pPr>
              <w:pStyle w:val="0"/>
            </w:pPr>
            <w:r>
              <w:rPr>
                <w:sz w:val="20"/>
              </w:rPr>
              <w:t xml:space="preserve">От 41 до 50</w:t>
            </w:r>
          </w:p>
        </w:tc>
        <w:tc>
          <w:tcPr>
            <w:tcW w:w="1293" w:type="dxa"/>
          </w:tcPr>
          <w:p>
            <w:pPr>
              <w:pStyle w:val="0"/>
              <w:jc w:val="center"/>
            </w:pPr>
            <w:r>
              <w:rPr>
                <w:sz w:val="20"/>
              </w:rPr>
              <w:t xml:space="preserve">4</w:t>
            </w:r>
          </w:p>
        </w:tc>
      </w:tr>
      <w:tr>
        <w:tc>
          <w:tcPr>
            <w:vMerge w:val="continue"/>
          </w:tcPr>
          <w:p/>
        </w:tc>
        <w:tc>
          <w:tcPr>
            <w:tcW w:w="4309" w:type="dxa"/>
          </w:tcPr>
          <w:p>
            <w:pPr>
              <w:pStyle w:val="0"/>
            </w:pPr>
            <w:r>
              <w:rPr>
                <w:sz w:val="20"/>
              </w:rPr>
              <w:t xml:space="preserve">От 51 до 60</w:t>
            </w:r>
          </w:p>
        </w:tc>
        <w:tc>
          <w:tcPr>
            <w:tcW w:w="1293" w:type="dxa"/>
          </w:tcPr>
          <w:p>
            <w:pPr>
              <w:pStyle w:val="0"/>
              <w:jc w:val="center"/>
            </w:pPr>
            <w:r>
              <w:rPr>
                <w:sz w:val="20"/>
              </w:rPr>
              <w:t xml:space="preserve">5</w:t>
            </w:r>
          </w:p>
        </w:tc>
      </w:tr>
      <w:tr>
        <w:tc>
          <w:tcPr>
            <w:vMerge w:val="continue"/>
          </w:tcPr>
          <w:p/>
        </w:tc>
        <w:tc>
          <w:tcPr>
            <w:tcW w:w="4309" w:type="dxa"/>
          </w:tcPr>
          <w:p>
            <w:pPr>
              <w:pStyle w:val="0"/>
            </w:pPr>
            <w:r>
              <w:rPr>
                <w:sz w:val="20"/>
              </w:rPr>
              <w:t xml:space="preserve">Более 60</w:t>
            </w:r>
          </w:p>
        </w:tc>
        <w:tc>
          <w:tcPr>
            <w:tcW w:w="1293" w:type="dxa"/>
          </w:tcPr>
          <w:p>
            <w:pPr>
              <w:pStyle w:val="0"/>
              <w:jc w:val="center"/>
            </w:pPr>
            <w:r>
              <w:rPr>
                <w:sz w:val="20"/>
              </w:rPr>
              <w:t xml:space="preserve">6</w:t>
            </w:r>
          </w:p>
        </w:tc>
      </w:tr>
      <w:tr>
        <w:tc>
          <w:tcPr>
            <w:tcW w:w="3463" w:type="dxa"/>
            <w:vMerge w:val="restart"/>
          </w:tcPr>
          <w:p>
            <w:pPr>
              <w:pStyle w:val="0"/>
            </w:pPr>
            <w:r>
              <w:rPr>
                <w:sz w:val="20"/>
              </w:rPr>
              <w:t xml:space="preserve">2. Объем софинансирования за счет местного бюджета</w:t>
            </w:r>
          </w:p>
        </w:tc>
        <w:tc>
          <w:tcPr>
            <w:tcW w:w="4309" w:type="dxa"/>
          </w:tcPr>
          <w:p>
            <w:pPr>
              <w:pStyle w:val="0"/>
            </w:pPr>
            <w:r>
              <w:rPr>
                <w:sz w:val="20"/>
              </w:rPr>
              <w:t xml:space="preserve">Не позволяет снизить предельный уровень софинансирования из областного бюджета</w:t>
            </w:r>
          </w:p>
        </w:tc>
        <w:tc>
          <w:tcPr>
            <w:tcW w:w="1293" w:type="dxa"/>
          </w:tcPr>
          <w:p>
            <w:pPr>
              <w:pStyle w:val="0"/>
              <w:jc w:val="center"/>
            </w:pPr>
            <w:r>
              <w:rPr>
                <w:sz w:val="20"/>
              </w:rPr>
              <w:t xml:space="preserve">0</w:t>
            </w:r>
          </w:p>
        </w:tc>
      </w:tr>
      <w:tr>
        <w:tc>
          <w:tcPr>
            <w:vMerge w:val="continue"/>
          </w:tcPr>
          <w:p/>
        </w:tc>
        <w:tc>
          <w:tcPr>
            <w:tcW w:w="4309" w:type="dxa"/>
          </w:tcPr>
          <w:p>
            <w:pPr>
              <w:pStyle w:val="0"/>
            </w:pPr>
            <w:r>
              <w:rPr>
                <w:sz w:val="20"/>
              </w:rPr>
              <w:t xml:space="preserve">Позволяет снизить предельный уровень софинансирования из областного бюджета на &gt; 0 &lt;= 5 процентов</w:t>
            </w:r>
          </w:p>
        </w:tc>
        <w:tc>
          <w:tcPr>
            <w:tcW w:w="1293" w:type="dxa"/>
          </w:tcPr>
          <w:p>
            <w:pPr>
              <w:pStyle w:val="0"/>
              <w:jc w:val="center"/>
            </w:pPr>
            <w:r>
              <w:rPr>
                <w:sz w:val="20"/>
              </w:rPr>
              <w:t xml:space="preserve">1</w:t>
            </w:r>
          </w:p>
        </w:tc>
      </w:tr>
      <w:tr>
        <w:tc>
          <w:tcPr>
            <w:vMerge w:val="continue"/>
          </w:tcPr>
          <w:p/>
        </w:tc>
        <w:tc>
          <w:tcPr>
            <w:tcW w:w="4309" w:type="dxa"/>
          </w:tcPr>
          <w:p>
            <w:pPr>
              <w:pStyle w:val="0"/>
            </w:pPr>
            <w:r>
              <w:rPr>
                <w:sz w:val="20"/>
              </w:rPr>
              <w:t xml:space="preserve">Позволяет снизить предельный уровень софинансирования из областного бюджета на &gt; 5 &lt;= 10 процентов позволяет снизить</w:t>
            </w:r>
          </w:p>
        </w:tc>
        <w:tc>
          <w:tcPr>
            <w:tcW w:w="1293" w:type="dxa"/>
          </w:tcPr>
          <w:p>
            <w:pPr>
              <w:pStyle w:val="0"/>
              <w:jc w:val="center"/>
            </w:pPr>
            <w:r>
              <w:rPr>
                <w:sz w:val="20"/>
              </w:rPr>
              <w:t xml:space="preserve">2</w:t>
            </w:r>
          </w:p>
        </w:tc>
      </w:tr>
      <w:tr>
        <w:tc>
          <w:tcPr>
            <w:vMerge w:val="continue"/>
          </w:tcPr>
          <w:p/>
        </w:tc>
        <w:tc>
          <w:tcPr>
            <w:tcW w:w="4309" w:type="dxa"/>
          </w:tcPr>
          <w:p>
            <w:pPr>
              <w:pStyle w:val="0"/>
            </w:pPr>
            <w:r>
              <w:rPr>
                <w:sz w:val="20"/>
              </w:rPr>
              <w:t xml:space="preserve">Предельный уровень софинансирования из областного бюджета на &gt; 10 &lt;= 15 процентов</w:t>
            </w:r>
          </w:p>
        </w:tc>
        <w:tc>
          <w:tcPr>
            <w:tcW w:w="1293" w:type="dxa"/>
          </w:tcPr>
          <w:p>
            <w:pPr>
              <w:pStyle w:val="0"/>
              <w:jc w:val="center"/>
            </w:pPr>
            <w:r>
              <w:rPr>
                <w:sz w:val="20"/>
              </w:rPr>
              <w:t xml:space="preserve">3</w:t>
            </w:r>
          </w:p>
        </w:tc>
      </w:tr>
      <w:tr>
        <w:tc>
          <w:tcPr>
            <w:vMerge w:val="continue"/>
          </w:tcPr>
          <w:p/>
        </w:tc>
        <w:tc>
          <w:tcPr>
            <w:tcW w:w="4309" w:type="dxa"/>
          </w:tcPr>
          <w:p>
            <w:pPr>
              <w:pStyle w:val="0"/>
            </w:pPr>
            <w:r>
              <w:rPr>
                <w:sz w:val="20"/>
              </w:rPr>
              <w:t xml:space="preserve">Позволяет снизить предельный уровень софинансирования из областного бюджета на &gt; 15 &lt;= 20 процентов</w:t>
            </w:r>
          </w:p>
        </w:tc>
        <w:tc>
          <w:tcPr>
            <w:tcW w:w="1293" w:type="dxa"/>
          </w:tcPr>
          <w:p>
            <w:pPr>
              <w:pStyle w:val="0"/>
              <w:jc w:val="center"/>
            </w:pPr>
            <w:r>
              <w:rPr>
                <w:sz w:val="20"/>
              </w:rPr>
              <w:t xml:space="preserve">4</w:t>
            </w:r>
          </w:p>
        </w:tc>
      </w:tr>
      <w:tr>
        <w:tc>
          <w:tcPr>
            <w:vMerge w:val="continue"/>
          </w:tcPr>
          <w:p/>
        </w:tc>
        <w:tc>
          <w:tcPr>
            <w:tcW w:w="4309" w:type="dxa"/>
          </w:tcPr>
          <w:p>
            <w:pPr>
              <w:pStyle w:val="0"/>
            </w:pPr>
            <w:r>
              <w:rPr>
                <w:sz w:val="20"/>
              </w:rPr>
              <w:t xml:space="preserve">Позволяет снизить предельный уровень софинансирования из областного бюджета более чем на 20 процентов</w:t>
            </w:r>
          </w:p>
        </w:tc>
        <w:tc>
          <w:tcPr>
            <w:tcW w:w="1293" w:type="dxa"/>
          </w:tcPr>
          <w:p>
            <w:pPr>
              <w:pStyle w:val="0"/>
              <w:jc w:val="center"/>
            </w:pPr>
            <w:r>
              <w:rPr>
                <w:sz w:val="20"/>
              </w:rPr>
              <w:t xml:space="preserve">5</w:t>
            </w:r>
          </w:p>
        </w:tc>
      </w:tr>
      <w:tr>
        <w:tc>
          <w:tcPr>
            <w:tcW w:w="3463" w:type="dxa"/>
            <w:vMerge w:val="restart"/>
          </w:tcPr>
          <w:p>
            <w:pPr>
              <w:pStyle w:val="0"/>
            </w:pPr>
            <w:r>
              <w:rPr>
                <w:sz w:val="20"/>
              </w:rPr>
              <w:t xml:space="preserve">3. Наличие в штатном расписании организаций-работодателей специалистов, ответственных за организацию мероприятий по трудоустройству</w:t>
            </w:r>
          </w:p>
        </w:tc>
        <w:tc>
          <w:tcPr>
            <w:tcW w:w="4309" w:type="dxa"/>
          </w:tcPr>
          <w:p>
            <w:pPr>
              <w:pStyle w:val="0"/>
            </w:pPr>
            <w:r>
              <w:rPr>
                <w:sz w:val="20"/>
              </w:rPr>
              <w:t xml:space="preserve">Отсутствие</w:t>
            </w:r>
          </w:p>
        </w:tc>
        <w:tc>
          <w:tcPr>
            <w:tcW w:w="1293" w:type="dxa"/>
          </w:tcPr>
          <w:p>
            <w:pPr>
              <w:pStyle w:val="0"/>
              <w:jc w:val="center"/>
            </w:pPr>
            <w:r>
              <w:rPr>
                <w:sz w:val="20"/>
              </w:rPr>
              <w:t xml:space="preserve">0</w:t>
            </w:r>
          </w:p>
        </w:tc>
      </w:tr>
      <w:tr>
        <w:tc>
          <w:tcPr>
            <w:vMerge w:val="continue"/>
          </w:tcPr>
          <w:p/>
        </w:tc>
        <w:tc>
          <w:tcPr>
            <w:tcW w:w="4309" w:type="dxa"/>
          </w:tcPr>
          <w:p>
            <w:pPr>
              <w:pStyle w:val="0"/>
            </w:pPr>
            <w:r>
              <w:rPr>
                <w:sz w:val="20"/>
              </w:rPr>
              <w:t xml:space="preserve">Наличие в 1 организации</w:t>
            </w:r>
          </w:p>
        </w:tc>
        <w:tc>
          <w:tcPr>
            <w:tcW w:w="1293" w:type="dxa"/>
          </w:tcPr>
          <w:p>
            <w:pPr>
              <w:pStyle w:val="0"/>
              <w:jc w:val="center"/>
            </w:pPr>
            <w:r>
              <w:rPr>
                <w:sz w:val="20"/>
              </w:rPr>
              <w:t xml:space="preserve">1</w:t>
            </w:r>
          </w:p>
        </w:tc>
      </w:tr>
      <w:tr>
        <w:tc>
          <w:tcPr>
            <w:vMerge w:val="continue"/>
          </w:tcPr>
          <w:p/>
        </w:tc>
        <w:tc>
          <w:tcPr>
            <w:tcW w:w="4309" w:type="dxa"/>
          </w:tcPr>
          <w:p>
            <w:pPr>
              <w:pStyle w:val="0"/>
            </w:pPr>
            <w:r>
              <w:rPr>
                <w:sz w:val="20"/>
              </w:rPr>
              <w:t xml:space="preserve">Наличие более чем в 1 организации</w:t>
            </w:r>
          </w:p>
        </w:tc>
        <w:tc>
          <w:tcPr>
            <w:tcW w:w="1293" w:type="dxa"/>
          </w:tcPr>
          <w:p>
            <w:pPr>
              <w:pStyle w:val="0"/>
              <w:jc w:val="center"/>
            </w:pPr>
            <w:r>
              <w:rPr>
                <w:sz w:val="20"/>
              </w:rPr>
              <w:t xml:space="preserve">2</w:t>
            </w:r>
          </w:p>
        </w:tc>
      </w:tr>
      <w:tr>
        <w:tc>
          <w:tcPr>
            <w:tcW w:w="3463" w:type="dxa"/>
            <w:vMerge w:val="restart"/>
          </w:tcPr>
          <w:p>
            <w:pPr>
              <w:pStyle w:val="0"/>
            </w:pPr>
            <w:r>
              <w:rPr>
                <w:sz w:val="20"/>
              </w:rPr>
              <w:t xml:space="preserve">4. Количество заявляемых бригадиров-кураторов</w:t>
            </w:r>
          </w:p>
        </w:tc>
        <w:tc>
          <w:tcPr>
            <w:tcW w:w="4309" w:type="dxa"/>
          </w:tcPr>
          <w:p>
            <w:pPr>
              <w:pStyle w:val="0"/>
            </w:pPr>
            <w:r>
              <w:rPr>
                <w:sz w:val="20"/>
              </w:rPr>
              <w:t xml:space="preserve">0</w:t>
            </w:r>
          </w:p>
        </w:tc>
        <w:tc>
          <w:tcPr>
            <w:tcW w:w="1293" w:type="dxa"/>
          </w:tcPr>
          <w:p>
            <w:pPr>
              <w:pStyle w:val="0"/>
              <w:jc w:val="center"/>
            </w:pPr>
            <w:r>
              <w:rPr>
                <w:sz w:val="20"/>
              </w:rPr>
              <w:t xml:space="preserve">0</w:t>
            </w:r>
          </w:p>
        </w:tc>
      </w:tr>
      <w:tr>
        <w:tc>
          <w:tcPr>
            <w:vMerge w:val="continue"/>
          </w:tcPr>
          <w:p/>
        </w:tc>
        <w:tc>
          <w:tcPr>
            <w:tcW w:w="4309" w:type="dxa"/>
          </w:tcPr>
          <w:p>
            <w:pPr>
              <w:pStyle w:val="0"/>
            </w:pPr>
            <w:r>
              <w:rPr>
                <w:sz w:val="20"/>
              </w:rPr>
              <w:t xml:space="preserve">1</w:t>
            </w:r>
          </w:p>
        </w:tc>
        <w:tc>
          <w:tcPr>
            <w:tcW w:w="1293" w:type="dxa"/>
          </w:tcPr>
          <w:p>
            <w:pPr>
              <w:pStyle w:val="0"/>
              <w:jc w:val="center"/>
            </w:pPr>
            <w:r>
              <w:rPr>
                <w:sz w:val="20"/>
              </w:rPr>
              <w:t xml:space="preserve">1</w:t>
            </w:r>
          </w:p>
        </w:tc>
      </w:tr>
      <w:tr>
        <w:tc>
          <w:tcPr>
            <w:vMerge w:val="continue"/>
          </w:tcPr>
          <w:p/>
        </w:tc>
        <w:tc>
          <w:tcPr>
            <w:tcW w:w="4309" w:type="dxa"/>
          </w:tcPr>
          <w:p>
            <w:pPr>
              <w:pStyle w:val="0"/>
            </w:pPr>
            <w:r>
              <w:rPr>
                <w:sz w:val="20"/>
              </w:rPr>
              <w:t xml:space="preserve">2</w:t>
            </w:r>
          </w:p>
        </w:tc>
        <w:tc>
          <w:tcPr>
            <w:tcW w:w="1293" w:type="dxa"/>
          </w:tcPr>
          <w:p>
            <w:pPr>
              <w:pStyle w:val="0"/>
              <w:jc w:val="center"/>
            </w:pPr>
            <w:r>
              <w:rPr>
                <w:sz w:val="20"/>
              </w:rPr>
              <w:t xml:space="preserve">2</w:t>
            </w:r>
          </w:p>
        </w:tc>
      </w:tr>
      <w:tr>
        <w:tc>
          <w:tcPr>
            <w:vMerge w:val="continue"/>
          </w:tcPr>
          <w:p/>
        </w:tc>
        <w:tc>
          <w:tcPr>
            <w:tcW w:w="4309" w:type="dxa"/>
          </w:tcPr>
          <w:p>
            <w:pPr>
              <w:pStyle w:val="0"/>
            </w:pPr>
            <w:r>
              <w:rPr>
                <w:sz w:val="20"/>
              </w:rPr>
              <w:t xml:space="preserve">3</w:t>
            </w:r>
          </w:p>
        </w:tc>
        <w:tc>
          <w:tcPr>
            <w:tcW w:w="1293" w:type="dxa"/>
          </w:tcPr>
          <w:p>
            <w:pPr>
              <w:pStyle w:val="0"/>
              <w:jc w:val="center"/>
            </w:pPr>
            <w:r>
              <w:rPr>
                <w:sz w:val="20"/>
              </w:rPr>
              <w:t xml:space="preserve">3</w:t>
            </w:r>
          </w:p>
        </w:tc>
      </w:tr>
      <w:tr>
        <w:tc>
          <w:tcPr>
            <w:vMerge w:val="continue"/>
          </w:tcPr>
          <w:p/>
        </w:tc>
        <w:tc>
          <w:tcPr>
            <w:tcW w:w="4309" w:type="dxa"/>
          </w:tcPr>
          <w:p>
            <w:pPr>
              <w:pStyle w:val="0"/>
            </w:pPr>
            <w:r>
              <w:rPr>
                <w:sz w:val="20"/>
              </w:rPr>
              <w:t xml:space="preserve">4</w:t>
            </w:r>
          </w:p>
        </w:tc>
        <w:tc>
          <w:tcPr>
            <w:tcW w:w="1293" w:type="dxa"/>
          </w:tcPr>
          <w:p>
            <w:pPr>
              <w:pStyle w:val="0"/>
              <w:jc w:val="center"/>
            </w:pPr>
            <w:r>
              <w:rPr>
                <w:sz w:val="20"/>
              </w:rPr>
              <w:t xml:space="preserve">4</w:t>
            </w:r>
          </w:p>
        </w:tc>
      </w:tr>
      <w:tr>
        <w:tc>
          <w:tcPr>
            <w:vMerge w:val="continue"/>
          </w:tcPr>
          <w:p/>
        </w:tc>
        <w:tc>
          <w:tcPr>
            <w:tcW w:w="4309" w:type="dxa"/>
          </w:tcPr>
          <w:p>
            <w:pPr>
              <w:pStyle w:val="0"/>
            </w:pPr>
            <w:r>
              <w:rPr>
                <w:sz w:val="20"/>
              </w:rPr>
              <w:t xml:space="preserve">5 и более</w:t>
            </w:r>
          </w:p>
        </w:tc>
        <w:tc>
          <w:tcPr>
            <w:tcW w:w="1293"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среди муниципальных районов, муниципальных</w:t>
      </w:r>
    </w:p>
    <w:p>
      <w:pPr>
        <w:pStyle w:val="0"/>
        <w:jc w:val="right"/>
      </w:pPr>
      <w:r>
        <w:rPr>
          <w:sz w:val="20"/>
        </w:rPr>
        <w:t xml:space="preserve">округов, городских округов, городских</w:t>
      </w:r>
    </w:p>
    <w:p>
      <w:pPr>
        <w:pStyle w:val="0"/>
        <w:jc w:val="right"/>
      </w:pPr>
      <w:r>
        <w:rPr>
          <w:sz w:val="20"/>
        </w:rPr>
        <w:t xml:space="preserve">и сельских поселений Архангельской области</w:t>
      </w:r>
    </w:p>
    <w:p>
      <w:pPr>
        <w:pStyle w:val="0"/>
        <w:jc w:val="right"/>
      </w:pPr>
      <w:r>
        <w:rPr>
          <w:sz w:val="20"/>
        </w:rPr>
        <w:t xml:space="preserve">на право получения субсидии на мероприятия</w:t>
      </w:r>
    </w:p>
    <w:p>
      <w:pPr>
        <w:pStyle w:val="0"/>
        <w:jc w:val="right"/>
      </w:pPr>
      <w:r>
        <w:rPr>
          <w:sz w:val="20"/>
        </w:rPr>
        <w:t xml:space="preserve">по содействию трудоустройству несовершеннолетних</w:t>
      </w:r>
    </w:p>
    <w:p>
      <w:pPr>
        <w:pStyle w:val="0"/>
        <w:jc w:val="right"/>
      </w:pPr>
      <w:r>
        <w:rPr>
          <w:sz w:val="20"/>
        </w:rPr>
        <w:t xml:space="preserve">граждан на территории Архангельской области</w:t>
      </w:r>
    </w:p>
    <w:p>
      <w:pPr>
        <w:pStyle w:val="0"/>
        <w:jc w:val="both"/>
      </w:pPr>
      <w:r>
        <w:rPr>
          <w:sz w:val="20"/>
        </w:rPr>
      </w:r>
    </w:p>
    <w:bookmarkStart w:id="5221" w:name="P5221"/>
    <w:bookmarkEnd w:id="5221"/>
    <w:p>
      <w:pPr>
        <w:pStyle w:val="1"/>
        <w:jc w:val="both"/>
      </w:pPr>
      <w:r>
        <w:rPr>
          <w:sz w:val="20"/>
        </w:rPr>
        <w:t xml:space="preserve">                              ОЦЕНОЧНЫЙ ЛИСТ</w:t>
      </w:r>
    </w:p>
    <w:p>
      <w:pPr>
        <w:pStyle w:val="1"/>
        <w:jc w:val="both"/>
      </w:pPr>
      <w:r>
        <w:rPr>
          <w:sz w:val="20"/>
        </w:rPr>
        <w:t xml:space="preserve">             заявок на предоставление субсидии на мероприятия</w:t>
      </w:r>
    </w:p>
    <w:p>
      <w:pPr>
        <w:pStyle w:val="1"/>
        <w:jc w:val="both"/>
      </w:pPr>
      <w:r>
        <w:rPr>
          <w:sz w:val="20"/>
        </w:rPr>
        <w:t xml:space="preserve">             по содействию трудоустройству несовершеннолетних</w:t>
      </w:r>
    </w:p>
    <w:p>
      <w:pPr>
        <w:pStyle w:val="1"/>
        <w:jc w:val="both"/>
      </w:pPr>
      <w:r>
        <w:rPr>
          <w:sz w:val="20"/>
        </w:rPr>
        <w:t xml:space="preserve">                граждан на территории Архангельской области</w:t>
      </w:r>
    </w:p>
    <w:p>
      <w:pPr>
        <w:pStyle w:val="1"/>
        <w:jc w:val="both"/>
      </w:pPr>
      <w:r>
        <w:rPr>
          <w:sz w:val="20"/>
        </w:rPr>
      </w:r>
    </w:p>
    <w:p>
      <w:pPr>
        <w:pStyle w:val="1"/>
        <w:jc w:val="both"/>
      </w:pPr>
      <w:r>
        <w:rPr>
          <w:sz w:val="20"/>
        </w:rPr>
        <w:t xml:space="preserve">Фамилия, имя, отечество (при наличии) члена экспертного совета:</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6917"/>
        <w:gridCol w:w="1276"/>
      </w:tblGrid>
      <w:tr>
        <w:tc>
          <w:tcPr>
            <w:tcW w:w="846" w:type="dxa"/>
          </w:tcPr>
          <w:p>
            <w:pPr>
              <w:pStyle w:val="0"/>
              <w:jc w:val="center"/>
            </w:pPr>
            <w:r>
              <w:rPr>
                <w:sz w:val="20"/>
              </w:rPr>
              <w:t xml:space="preserve">N заявки</w:t>
            </w:r>
          </w:p>
        </w:tc>
        <w:tc>
          <w:tcPr>
            <w:tcW w:w="6917" w:type="dxa"/>
          </w:tcPr>
          <w:p>
            <w:pPr>
              <w:pStyle w:val="0"/>
              <w:jc w:val="center"/>
            </w:pPr>
            <w:r>
              <w:rPr>
                <w:sz w:val="20"/>
              </w:rPr>
              <w:t xml:space="preserve">Наименование муниципального района, муниципального округа, городского округа, городского или сельского поселения Архангельской области - участника конкурса</w:t>
            </w:r>
          </w:p>
        </w:tc>
        <w:tc>
          <w:tcPr>
            <w:tcW w:w="1276" w:type="dxa"/>
          </w:tcPr>
          <w:p>
            <w:pPr>
              <w:pStyle w:val="0"/>
              <w:jc w:val="center"/>
            </w:pPr>
            <w:r>
              <w:rPr>
                <w:sz w:val="20"/>
              </w:rPr>
              <w:t xml:space="preserve">Оценка заявки</w:t>
            </w:r>
          </w:p>
        </w:tc>
      </w:tr>
      <w:tr>
        <w:tc>
          <w:tcPr>
            <w:tcW w:w="846" w:type="dxa"/>
          </w:tcPr>
          <w:p>
            <w:pPr>
              <w:pStyle w:val="0"/>
              <w:jc w:val="center"/>
            </w:pPr>
            <w:r>
              <w:rPr>
                <w:sz w:val="20"/>
              </w:rPr>
              <w:t xml:space="preserve">1</w:t>
            </w:r>
          </w:p>
        </w:tc>
        <w:tc>
          <w:tcPr>
            <w:tcW w:w="6917" w:type="dxa"/>
          </w:tcPr>
          <w:p>
            <w:pPr>
              <w:pStyle w:val="0"/>
              <w:jc w:val="center"/>
            </w:pPr>
            <w:r>
              <w:rPr>
                <w:sz w:val="20"/>
              </w:rPr>
              <w:t xml:space="preserve">2</w:t>
            </w:r>
          </w:p>
        </w:tc>
        <w:tc>
          <w:tcPr>
            <w:tcW w:w="1276" w:type="dxa"/>
          </w:tcPr>
          <w:p>
            <w:pPr>
              <w:pStyle w:val="0"/>
              <w:jc w:val="center"/>
            </w:pPr>
            <w:r>
              <w:rPr>
                <w:sz w:val="20"/>
              </w:rPr>
              <w:t xml:space="preserve">3</w:t>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bl>
    <w:p>
      <w:pPr>
        <w:pStyle w:val="0"/>
        <w:jc w:val="both"/>
      </w:pPr>
      <w:r>
        <w:rPr>
          <w:sz w:val="20"/>
        </w:rPr>
      </w:r>
    </w:p>
    <w:p>
      <w:pPr>
        <w:pStyle w:val="1"/>
        <w:jc w:val="both"/>
      </w:pPr>
      <w:r>
        <w:rPr>
          <w:sz w:val="20"/>
        </w:rPr>
        <w:t xml:space="preserve">Член конкурсной комиссии     ________________      ________________________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5268" w:name="P5268"/>
    <w:bookmarkEnd w:id="5268"/>
    <w:p>
      <w:pPr>
        <w:pStyle w:val="2"/>
        <w:jc w:val="center"/>
      </w:pPr>
      <w:r>
        <w:rPr>
          <w:sz w:val="20"/>
        </w:rPr>
        <w:t xml:space="preserve">ПОЛОЖЕНИЕ</w:t>
      </w:r>
    </w:p>
    <w:p>
      <w:pPr>
        <w:pStyle w:val="2"/>
        <w:jc w:val="center"/>
      </w:pPr>
      <w:r>
        <w:rPr>
          <w:sz w:val="20"/>
        </w:rPr>
        <w:t xml:space="preserve">О ПОРЯДКЕ ПРОВЕДЕНИЯ КОНКУРСА СРЕДИ МУНИЦИПАЛЬНЫХ РАЙОНОВ,</w:t>
      </w:r>
    </w:p>
    <w:p>
      <w:pPr>
        <w:pStyle w:val="2"/>
        <w:jc w:val="center"/>
      </w:pPr>
      <w:r>
        <w:rPr>
          <w:sz w:val="20"/>
        </w:rPr>
        <w:t xml:space="preserve">МУНИЦИПАЛЬНЫХ ОКРУГОВ, ГОРОДСКИХ ОКРУГОВ, ГОРОДСКИХ</w:t>
      </w:r>
    </w:p>
    <w:p>
      <w:pPr>
        <w:pStyle w:val="2"/>
        <w:jc w:val="center"/>
      </w:pPr>
      <w:r>
        <w:rPr>
          <w:sz w:val="20"/>
        </w:rPr>
        <w:t xml:space="preserve">И СЕЛЬСКИХ ПОСЕЛЕНИЙ АРХАНГЕЛЬСКОЙ ОБЛАСТИ НА ПРАВО</w:t>
      </w:r>
    </w:p>
    <w:p>
      <w:pPr>
        <w:pStyle w:val="2"/>
        <w:jc w:val="center"/>
      </w:pPr>
      <w:r>
        <w:rPr>
          <w:sz w:val="20"/>
        </w:rPr>
        <w:t xml:space="preserve">ПОЛУЧЕНИЯ СУБСИДИИ НА РАЗВИТИЕ СЕТИ МУНИЦИПАЛЬНЫХ</w:t>
      </w:r>
    </w:p>
    <w:p>
      <w:pPr>
        <w:pStyle w:val="2"/>
        <w:jc w:val="center"/>
      </w:pPr>
      <w:r>
        <w:rPr>
          <w:sz w:val="20"/>
        </w:rPr>
        <w:t xml:space="preserve">УЧРЕЖДЕНИЙ ПО РАБОТЕ С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4"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29.12.2021 </w:t>
            </w:r>
            <w:hyperlink w:history="0" r:id="rId245"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24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29.11.2022 </w:t>
            </w:r>
            <w:hyperlink w:history="0" r:id="rId247"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color w:val="392c69"/>
              </w:rPr>
              <w:t xml:space="preserve">,</w:t>
            </w:r>
          </w:p>
          <w:p>
            <w:pPr>
              <w:pStyle w:val="0"/>
              <w:jc w:val="center"/>
            </w:pPr>
            <w:r>
              <w:rPr>
                <w:sz w:val="20"/>
                <w:color w:val="392c69"/>
              </w:rPr>
              <w:t xml:space="preserve">от 13.02.2023 </w:t>
            </w:r>
            <w:hyperlink w:history="0" r:id="rId24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249"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250"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25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252"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статьей 31</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и условия проведения конкурса среди муниципальных районов, муниципальных округов, городских округов, городских и сельских поселений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развитие сети муниципальных учреждений по работе с молодежью (далее соответственно - конкурс, субсидия).</w:t>
      </w:r>
    </w:p>
    <w:p>
      <w:pPr>
        <w:pStyle w:val="0"/>
        <w:jc w:val="both"/>
      </w:pPr>
      <w:r>
        <w:rPr>
          <w:sz w:val="20"/>
        </w:rPr>
        <w:t xml:space="preserve">(в ред. </w:t>
      </w:r>
      <w:hyperlink w:history="0" r:id="rId25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и организатором конкурса является агентство по делам молодежи Архангельской области (далее - агентство).</w:t>
      </w:r>
    </w:p>
    <w:p>
      <w:pPr>
        <w:pStyle w:val="0"/>
        <w:jc w:val="both"/>
      </w:pPr>
      <w:r>
        <w:rPr>
          <w:sz w:val="20"/>
        </w:rPr>
        <w:t xml:space="preserve">(в ред. </w:t>
      </w:r>
      <w:hyperlink w:history="0" r:id="rId25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Предоставление субсидии осуществляется в пределах средств областного бюджета, предусмотренных на реализацию </w:t>
      </w:r>
      <w:hyperlink w:history="0" w:anchor="P746" w:tooltip="ПЕРЕЧЕНЬ">
        <w:r>
          <w:rPr>
            <w:sz w:val="20"/>
            <w:color w:val="0000ff"/>
          </w:rPr>
          <w:t xml:space="preserve">пункта 1.5</w:t>
        </w:r>
      </w:hyperlink>
      <w:r>
        <w:rPr>
          <w:sz w:val="20"/>
        </w:rPr>
        <w:t xml:space="preserve"> перечня мероприятий подпрограммы N 3 "Кадровое, научно-методическое, информационное и инфраструктурное обеспечение молодежной политики и патриотического воспитания" государственной программы.</w:t>
      </w:r>
    </w:p>
    <w:p>
      <w:pPr>
        <w:pStyle w:val="0"/>
        <w:spacing w:before="200" w:line-rule="auto"/>
        <w:ind w:firstLine="540"/>
        <w:jc w:val="both"/>
      </w:pPr>
      <w:r>
        <w:rPr>
          <w:sz w:val="20"/>
        </w:rPr>
        <w:t xml:space="preserve">Предоставление субсидий осуществляется в соответствии с областным законом об областном бюджете на соответствующий финансовый год и на плановый период в рамках мероприятий по реализации молодежной политики в муниципальных образованиях.</w:t>
      </w:r>
    </w:p>
    <w:p>
      <w:pPr>
        <w:pStyle w:val="0"/>
        <w:jc w:val="both"/>
      </w:pPr>
      <w:r>
        <w:rPr>
          <w:sz w:val="20"/>
        </w:rPr>
        <w:t xml:space="preserve">(абзац введен </w:t>
      </w:r>
      <w:hyperlink w:history="0" r:id="rId255"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3.1. Средства субсидии направляются на следующие расходы,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1) расходы на оплату труда привлеченных специалистов;</w:t>
      </w:r>
    </w:p>
    <w:p>
      <w:pPr>
        <w:pStyle w:val="0"/>
        <w:spacing w:before="200" w:line-rule="auto"/>
        <w:ind w:firstLine="540"/>
        <w:jc w:val="both"/>
      </w:pPr>
      <w:r>
        <w:rPr>
          <w:sz w:val="20"/>
        </w:rPr>
        <w:t xml:space="preserve">2) расходы на приобретение товаров, работ, услуг, непосредственно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3) расходы на приобретение имущественных прав, в том числе прав на результаты интеллектуальной деятельности, непосредственно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4) транспортные расходы, в том числе оплата горюче-смазочных материалов, непосредственно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5) арендные платежи, непосредственно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бюджеты бюджетной системы Российской Федерации, непосредственно связанных с деятельностью муниципальных учреждений по работе с молодежью;</w:t>
      </w:r>
    </w:p>
    <w:p>
      <w:pPr>
        <w:pStyle w:val="0"/>
        <w:spacing w:before="200" w:line-rule="auto"/>
        <w:ind w:firstLine="540"/>
        <w:jc w:val="both"/>
      </w:pPr>
      <w:r>
        <w:rPr>
          <w:sz w:val="20"/>
        </w:rPr>
        <w:t xml:space="preserve">7) возмещение расходов добровольцев (волонтеров), непосредственно связанных с деятельностью муниципальных учреждений по работе с молодежью;</w:t>
      </w:r>
    </w:p>
    <w:p>
      <w:pPr>
        <w:pStyle w:val="0"/>
        <w:spacing w:before="200" w:line-rule="auto"/>
        <w:ind w:firstLine="540"/>
        <w:jc w:val="both"/>
      </w:pPr>
      <w:r>
        <w:rPr>
          <w:sz w:val="20"/>
        </w:rPr>
        <w:t xml:space="preserve">8) прочие расходы, непосредственно связанные с деятельностью муниципальных учреждений по работе с молодежью;</w:t>
      </w:r>
    </w:p>
    <w:p>
      <w:pPr>
        <w:pStyle w:val="0"/>
        <w:spacing w:before="200" w:line-rule="auto"/>
        <w:ind w:firstLine="540"/>
        <w:jc w:val="both"/>
      </w:pPr>
      <w:r>
        <w:rPr>
          <w:sz w:val="20"/>
        </w:rPr>
        <w:t xml:space="preserve">9) выплаты стимулирующего характера работникам по работе с молодежью муниципальных учреждений по работе с молодежью муниципальных образований Архангельской области, за исключением руководителей указанных учреждений.</w:t>
      </w:r>
    </w:p>
    <w:p>
      <w:pPr>
        <w:pStyle w:val="0"/>
        <w:jc w:val="both"/>
      </w:pPr>
      <w:r>
        <w:rPr>
          <w:sz w:val="20"/>
        </w:rPr>
        <w:t xml:space="preserve">(пп. 9 введен </w:t>
      </w:r>
      <w:hyperlink w:history="0" r:id="rId256"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jc w:val="both"/>
      </w:pPr>
      <w:r>
        <w:rPr>
          <w:sz w:val="20"/>
        </w:rPr>
        <w:t xml:space="preserve">(п. 3.1 введен </w:t>
      </w:r>
      <w:hyperlink w:history="0" r:id="rId257"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spacing w:before="200" w:line-rule="auto"/>
        <w:ind w:firstLine="540"/>
        <w:jc w:val="both"/>
      </w:pPr>
      <w:r>
        <w:rPr>
          <w:sz w:val="20"/>
        </w:rPr>
        <w:t xml:space="preserve">3.2. За счет предоставленной субсидии запрещается осуществлять следующие расходы:</w:t>
      </w:r>
    </w:p>
    <w:p>
      <w:pPr>
        <w:pStyle w:val="0"/>
        <w:spacing w:before="200" w:line-rule="auto"/>
        <w:ind w:firstLine="540"/>
        <w:jc w:val="both"/>
      </w:pPr>
      <w:r>
        <w:rPr>
          <w:sz w:val="20"/>
        </w:rPr>
        <w:t xml:space="preserve">1) связанные с осуществлением предпринимательской деятельности;</w:t>
      </w:r>
    </w:p>
    <w:p>
      <w:pPr>
        <w:pStyle w:val="0"/>
        <w:spacing w:before="200" w:line-rule="auto"/>
        <w:ind w:firstLine="540"/>
        <w:jc w:val="both"/>
      </w:pPr>
      <w:r>
        <w:rPr>
          <w:sz w:val="20"/>
        </w:rPr>
        <w:t xml:space="preserve">2) связанные с осуществлением деятельности, напрямую не связанной с деятельностью муниципальных учреждений по работе с молодежью;</w:t>
      </w:r>
    </w:p>
    <w:p>
      <w:pPr>
        <w:pStyle w:val="0"/>
        <w:spacing w:before="200" w:line-rule="auto"/>
        <w:ind w:firstLine="540"/>
        <w:jc w:val="both"/>
      </w:pPr>
      <w:r>
        <w:rPr>
          <w:sz w:val="20"/>
        </w:rPr>
        <w:t xml:space="preserve">3) на поддержку политических партий и избирательных кампаний;</w:t>
      </w:r>
    </w:p>
    <w:p>
      <w:pPr>
        <w:pStyle w:val="0"/>
        <w:spacing w:before="200" w:line-rule="auto"/>
        <w:ind w:firstLine="540"/>
        <w:jc w:val="both"/>
      </w:pPr>
      <w:r>
        <w:rPr>
          <w:sz w:val="20"/>
        </w:rPr>
        <w:t xml:space="preserve">4) на проведение митингов, демонстраций, шествий, пикетирований;</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алкогольной и табачной продукции;</w:t>
      </w:r>
    </w:p>
    <w:p>
      <w:pPr>
        <w:pStyle w:val="0"/>
        <w:spacing w:before="200" w:line-rule="auto"/>
        <w:ind w:firstLine="540"/>
        <w:jc w:val="both"/>
      </w:pPr>
      <w:r>
        <w:rPr>
          <w:sz w:val="20"/>
        </w:rPr>
        <w:t xml:space="preserve">7) на уплату штрафов;</w:t>
      </w:r>
    </w:p>
    <w:p>
      <w:pPr>
        <w:pStyle w:val="0"/>
        <w:spacing w:before="200" w:line-rule="auto"/>
        <w:ind w:firstLine="540"/>
        <w:jc w:val="both"/>
      </w:pPr>
      <w:r>
        <w:rPr>
          <w:sz w:val="20"/>
        </w:rPr>
        <w:t xml:space="preserve">8) на приобретение получателем субсидии и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3.2 введен </w:t>
      </w:r>
      <w:hyperlink w:history="0" r:id="rId258"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jc w:val="both"/>
      </w:pPr>
      <w:r>
        <w:rPr>
          <w:sz w:val="20"/>
        </w:rPr>
      </w:r>
    </w:p>
    <w:p>
      <w:pPr>
        <w:pStyle w:val="2"/>
        <w:outlineLvl w:val="1"/>
        <w:jc w:val="center"/>
      </w:pPr>
      <w:r>
        <w:rPr>
          <w:sz w:val="20"/>
        </w:rPr>
        <w:t xml:space="preserve">II. Условия предоставления субсидии</w:t>
      </w:r>
    </w:p>
    <w:p>
      <w:pPr>
        <w:pStyle w:val="0"/>
        <w:jc w:val="both"/>
      </w:pPr>
      <w:r>
        <w:rPr>
          <w:sz w:val="20"/>
        </w:rPr>
      </w:r>
    </w:p>
    <w:p>
      <w:pPr>
        <w:pStyle w:val="0"/>
        <w:ind w:firstLine="540"/>
        <w:jc w:val="both"/>
      </w:pPr>
      <w:r>
        <w:rPr>
          <w:sz w:val="20"/>
        </w:rPr>
        <w:t xml:space="preserve">4. Субсидия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 (далее - муниципальная программа);</w:t>
      </w:r>
    </w:p>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25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предусмотренном </w:t>
      </w:r>
      <w:hyperlink w:history="0" r:id="rId26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spacing w:before="200" w:line-rule="auto"/>
        <w:ind w:firstLine="540"/>
        <w:jc w:val="both"/>
      </w:pPr>
      <w:r>
        <w:rPr>
          <w:sz w:val="20"/>
        </w:rPr>
        <w:t xml:space="preserve">5. Субсидия предоставляется на поддержку действующих или на создание новых муниципальных учреждений по работе с молодежью.</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bookmarkStart w:id="5327" w:name="P5327"/>
    <w:bookmarkEnd w:id="5327"/>
    <w:p>
      <w:pPr>
        <w:pStyle w:val="0"/>
        <w:ind w:firstLine="540"/>
        <w:jc w:val="both"/>
      </w:pPr>
      <w:r>
        <w:rPr>
          <w:sz w:val="20"/>
        </w:rPr>
        <w:t xml:space="preserve">6. Агентство при проведении конкурса:</w:t>
      </w:r>
    </w:p>
    <w:p>
      <w:pPr>
        <w:pStyle w:val="0"/>
        <w:jc w:val="both"/>
      </w:pPr>
      <w:r>
        <w:rPr>
          <w:sz w:val="20"/>
        </w:rPr>
        <w:t xml:space="preserve">(в ред. </w:t>
      </w:r>
      <w:hyperlink w:history="0" r:id="rId26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в соответствии с распоряжением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w:t>
      </w:r>
    </w:p>
    <w:p>
      <w:pPr>
        <w:pStyle w:val="0"/>
        <w:spacing w:before="200" w:line-rule="auto"/>
        <w:ind w:firstLine="540"/>
        <w:jc w:val="both"/>
      </w:pPr>
      <w:r>
        <w:rPr>
          <w:sz w:val="20"/>
        </w:rPr>
        <w:t xml:space="preserve">б) перечень документов, представляемых органом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организатора конкурса;</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5345" w:tooltip="7.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представленной заявки требованиям, установленным </w:t>
      </w:r>
      <w:hyperlink w:history="0" w:anchor="P5345" w:tooltip="7.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6) уведомляет органы местного самоуправления о принятии решения, предусмотренного </w:t>
      </w:r>
      <w:hyperlink w:history="0" w:anchor="P5364" w:tooltip="2) об отказе в допуске заявки к участию в конкурсе.">
        <w:r>
          <w:rPr>
            <w:sz w:val="20"/>
            <w:color w:val="0000ff"/>
          </w:rPr>
          <w:t xml:space="preserve">подпунктом 2 пункта 8</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7)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10) заключает соглашения с победителями конкурса;</w:t>
      </w:r>
    </w:p>
    <w:p>
      <w:pPr>
        <w:pStyle w:val="0"/>
        <w:spacing w:before="200" w:line-rule="auto"/>
        <w:ind w:firstLine="540"/>
        <w:jc w:val="both"/>
      </w:pPr>
      <w:r>
        <w:rPr>
          <w:sz w:val="20"/>
        </w:rPr>
        <w:t xml:space="preserve">11) обеспечивает хранение протоколов заседаний и других материалов конкурсной комиссии.</w:t>
      </w:r>
    </w:p>
    <w:bookmarkStart w:id="5345" w:name="P5345"/>
    <w:bookmarkEnd w:id="5345"/>
    <w:p>
      <w:pPr>
        <w:pStyle w:val="0"/>
        <w:spacing w:before="200" w:line-rule="auto"/>
        <w:ind w:firstLine="540"/>
        <w:jc w:val="both"/>
      </w:pPr>
      <w:r>
        <w:rPr>
          <w:sz w:val="20"/>
        </w:rPr>
        <w:t xml:space="preserve">7. Для участия в конкурсе органы местного самоуправления в срок, указанный в извещении о проведении конкурса, представляют в агентство заявку, включающую:</w:t>
      </w:r>
    </w:p>
    <w:p>
      <w:pPr>
        <w:pStyle w:val="0"/>
        <w:jc w:val="both"/>
      </w:pPr>
      <w:r>
        <w:rPr>
          <w:sz w:val="20"/>
        </w:rPr>
        <w:t xml:space="preserve">(в ред. </w:t>
      </w:r>
      <w:hyperlink w:history="0" r:id="rId26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w:t>
      </w:r>
      <w:hyperlink w:history="0" w:anchor="P5442" w:tooltip="                                 ЗАЯВЛЕНИЕ">
        <w:r>
          <w:rPr>
            <w:sz w:val="20"/>
            <w:color w:val="0000ff"/>
          </w:rPr>
          <w:t xml:space="preserve">заявление</w:t>
        </w:r>
      </w:hyperlink>
      <w:r>
        <w:rPr>
          <w:sz w:val="20"/>
        </w:rPr>
        <w:t xml:space="preserve"> об участии в конкурсе по форме согласно приложению N 1 к настоящему Положению;</w:t>
      </w:r>
    </w:p>
    <w:bookmarkStart w:id="5348" w:name="P5348"/>
    <w:bookmarkEnd w:id="5348"/>
    <w:p>
      <w:pPr>
        <w:pStyle w:val="0"/>
        <w:spacing w:before="200" w:line-rule="auto"/>
        <w:ind w:firstLine="540"/>
        <w:jc w:val="both"/>
      </w:pPr>
      <w:r>
        <w:rPr>
          <w:sz w:val="20"/>
        </w:rPr>
        <w:t xml:space="preserve">2) копию муниципальной программы в части мероприятий по поддержке деятельности муниципального учреждения по работе с молодежью;</w:t>
      </w:r>
    </w:p>
    <w:bookmarkStart w:id="5349" w:name="P5349"/>
    <w:bookmarkEnd w:id="5349"/>
    <w:p>
      <w:pPr>
        <w:pStyle w:val="0"/>
        <w:spacing w:before="200" w:line-rule="auto"/>
        <w:ind w:firstLine="540"/>
        <w:jc w:val="both"/>
      </w:pPr>
      <w:r>
        <w:rPr>
          <w:sz w:val="20"/>
        </w:rPr>
        <w:t xml:space="preserve">3) для действующих муниципальных учреждений по работе с молодежью:</w:t>
      </w:r>
    </w:p>
    <w:p>
      <w:pPr>
        <w:pStyle w:val="0"/>
        <w:spacing w:before="200" w:line-rule="auto"/>
        <w:ind w:firstLine="540"/>
        <w:jc w:val="both"/>
      </w:pPr>
      <w:r>
        <w:rPr>
          <w:sz w:val="20"/>
        </w:rPr>
        <w:t xml:space="preserve">копии уставов муниципальных учреждений, указанных в заявлении, и внесенных в них изменений;</w:t>
      </w:r>
    </w:p>
    <w:p>
      <w:pPr>
        <w:pStyle w:val="0"/>
        <w:spacing w:before="200" w:line-rule="auto"/>
        <w:ind w:firstLine="540"/>
        <w:jc w:val="both"/>
      </w:pPr>
      <w:r>
        <w:rPr>
          <w:sz w:val="20"/>
        </w:rPr>
        <w:t xml:space="preserve">копии муниципальных заданий на оказание муниципальных услуг, выполнение муниципальных работ на текущий год муниципальных учреждений, указанных в заявлении (для муниципальных бюджетных и автономных учреждений) или бюджетной сметы (для казенных учреждений);</w:t>
      </w:r>
    </w:p>
    <w:p>
      <w:pPr>
        <w:pStyle w:val="0"/>
        <w:spacing w:before="200" w:line-rule="auto"/>
        <w:ind w:firstLine="540"/>
        <w:jc w:val="both"/>
      </w:pPr>
      <w:r>
        <w:rPr>
          <w:sz w:val="20"/>
        </w:rPr>
        <w:t xml:space="preserve">выписка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заявлении;</w:t>
      </w:r>
    </w:p>
    <w:p>
      <w:pPr>
        <w:pStyle w:val="0"/>
        <w:spacing w:before="200" w:line-rule="auto"/>
        <w:ind w:firstLine="540"/>
        <w:jc w:val="both"/>
      </w:pPr>
      <w:r>
        <w:rPr>
          <w:sz w:val="20"/>
        </w:rPr>
        <w:t xml:space="preserve">копию штатного расписания муниципального учреждения по работе с молодежью муниципального образования Архангельской области;</w:t>
      </w:r>
    </w:p>
    <w:p>
      <w:pPr>
        <w:pStyle w:val="0"/>
        <w:jc w:val="both"/>
      </w:pPr>
      <w:r>
        <w:rPr>
          <w:sz w:val="20"/>
        </w:rPr>
        <w:t xml:space="preserve">(абзац введен </w:t>
      </w:r>
      <w:hyperlink w:history="0" r:id="rId26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4) для создаваемых муниципальных учреждений по работе с молодежью:</w:t>
      </w:r>
    </w:p>
    <w:p>
      <w:pPr>
        <w:pStyle w:val="0"/>
        <w:spacing w:before="200" w:line-rule="auto"/>
        <w:ind w:firstLine="540"/>
        <w:jc w:val="both"/>
      </w:pPr>
      <w:r>
        <w:rPr>
          <w:sz w:val="20"/>
        </w:rPr>
        <w:t xml:space="preserve">проект устава муниципального учреждения;</w:t>
      </w:r>
    </w:p>
    <w:p>
      <w:pPr>
        <w:pStyle w:val="0"/>
        <w:spacing w:before="200" w:line-rule="auto"/>
        <w:ind w:firstLine="540"/>
        <w:jc w:val="both"/>
      </w:pPr>
      <w:r>
        <w:rPr>
          <w:sz w:val="20"/>
        </w:rPr>
        <w:t xml:space="preserve">гарантийное письмо главы муниципального образования о создании муниципального учреждения по работе с молодежью с указанием наименования муниципального учреждения, места расположения, штатной численности и сведений о средствах местного бюджета на поддержку муниципального учреждения на текущий год и на плановый период;</w:t>
      </w:r>
    </w:p>
    <w:p>
      <w:pPr>
        <w:pStyle w:val="0"/>
        <w:spacing w:before="200" w:line-rule="auto"/>
        <w:ind w:firstLine="540"/>
        <w:jc w:val="both"/>
      </w:pPr>
      <w:r>
        <w:rPr>
          <w:sz w:val="20"/>
        </w:rPr>
        <w:t xml:space="preserve">выписка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заявлении.</w:t>
      </w:r>
    </w:p>
    <w:p>
      <w:pPr>
        <w:pStyle w:val="0"/>
        <w:spacing w:before="200" w:line-rule="auto"/>
        <w:ind w:firstLine="540"/>
        <w:jc w:val="both"/>
      </w:pPr>
      <w:r>
        <w:rPr>
          <w:sz w:val="20"/>
        </w:rPr>
        <w:t xml:space="preserve">Копии документов, предусмотренных </w:t>
      </w:r>
      <w:hyperlink w:history="0" w:anchor="P5348" w:tooltip="2) копию муниципальной программы в части мероприятий по поддержке деятельности муниципального учреждения по работе с молодежью;">
        <w:r>
          <w:rPr>
            <w:sz w:val="20"/>
            <w:color w:val="0000ff"/>
          </w:rPr>
          <w:t xml:space="preserve">подпунктами 2</w:t>
        </w:r>
      </w:hyperlink>
      <w:r>
        <w:rPr>
          <w:sz w:val="20"/>
        </w:rPr>
        <w:t xml:space="preserve"> и </w:t>
      </w:r>
      <w:hyperlink w:history="0" w:anchor="P5349" w:tooltip="3) для действующих муниципальных учреждений по работе с молодежью:">
        <w:r>
          <w:rPr>
            <w:sz w:val="20"/>
            <w:color w:val="0000ff"/>
          </w:rPr>
          <w:t xml:space="preserve">3</w:t>
        </w:r>
      </w:hyperlink>
      <w:r>
        <w:rPr>
          <w:sz w:val="20"/>
        </w:rPr>
        <w:t xml:space="preserve"> настоящего пункта,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заявке.</w:t>
      </w:r>
    </w:p>
    <w:p>
      <w:pPr>
        <w:pStyle w:val="0"/>
        <w:spacing w:before="200" w:line-rule="auto"/>
        <w:ind w:firstLine="540"/>
        <w:jc w:val="both"/>
      </w:pPr>
      <w:r>
        <w:rPr>
          <w:sz w:val="20"/>
        </w:rPr>
        <w:t xml:space="preserve">8. Агентство рассматривает поступившие заявки в течение 15 календарных дней со дня окончания срока их приема, указанного в извещении о проведении конкурса, и принимает одно из следующих решений:</w:t>
      </w:r>
    </w:p>
    <w:p>
      <w:pPr>
        <w:pStyle w:val="0"/>
        <w:jc w:val="both"/>
      </w:pPr>
      <w:r>
        <w:rPr>
          <w:sz w:val="20"/>
        </w:rPr>
        <w:t xml:space="preserve">(в ред. </w:t>
      </w:r>
      <w:hyperlink w:history="0" r:id="rId26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5363" w:name="P5363"/>
    <w:bookmarkEnd w:id="5363"/>
    <w:p>
      <w:pPr>
        <w:pStyle w:val="0"/>
        <w:spacing w:before="200" w:line-rule="auto"/>
        <w:ind w:firstLine="540"/>
        <w:jc w:val="both"/>
      </w:pPr>
      <w:r>
        <w:rPr>
          <w:sz w:val="20"/>
        </w:rPr>
        <w:t xml:space="preserve">1) о допуске заявки к участию в конкурсе;</w:t>
      </w:r>
    </w:p>
    <w:bookmarkStart w:id="5364" w:name="P5364"/>
    <w:bookmarkEnd w:id="5364"/>
    <w:p>
      <w:pPr>
        <w:pStyle w:val="0"/>
        <w:spacing w:before="200" w:line-rule="auto"/>
        <w:ind w:firstLine="540"/>
        <w:jc w:val="both"/>
      </w:pPr>
      <w:r>
        <w:rPr>
          <w:sz w:val="20"/>
        </w:rPr>
        <w:t xml:space="preserve">2) об отказе в допуске заявки к участию в конкурсе.</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26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5367" w:name="P5367"/>
    <w:bookmarkEnd w:id="5367"/>
    <w:p>
      <w:pPr>
        <w:pStyle w:val="0"/>
        <w:spacing w:before="200" w:line-rule="auto"/>
        <w:ind w:firstLine="540"/>
        <w:jc w:val="both"/>
      </w:pPr>
      <w:r>
        <w:rPr>
          <w:sz w:val="20"/>
        </w:rPr>
        <w:t xml:space="preserve">9. Агентство принимает решение, предусмотренное </w:t>
      </w:r>
      <w:hyperlink w:history="0" w:anchor="P5364" w:tooltip="2) об отказе в допуске заявки к участию в конкурсе.">
        <w:r>
          <w:rPr>
            <w:sz w:val="20"/>
            <w:color w:val="0000ff"/>
          </w:rPr>
          <w:t xml:space="preserve">подпунктом 2 пункта 8</w:t>
        </w:r>
      </w:hyperlink>
      <w:r>
        <w:rPr>
          <w:sz w:val="20"/>
        </w:rPr>
        <w:t xml:space="preserve"> настоящего Положения, в следующих случаях:</w:t>
      </w:r>
    </w:p>
    <w:p>
      <w:pPr>
        <w:pStyle w:val="0"/>
        <w:jc w:val="both"/>
      </w:pPr>
      <w:r>
        <w:rPr>
          <w:sz w:val="20"/>
        </w:rPr>
        <w:t xml:space="preserve">(в ред. </w:t>
      </w:r>
      <w:hyperlink w:history="0" r:id="rId26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заявки с нарушением сроков, указанных в извещении о проведении конкурса;</w:t>
      </w:r>
    </w:p>
    <w:p>
      <w:pPr>
        <w:pStyle w:val="0"/>
        <w:spacing w:before="200" w:line-rule="auto"/>
        <w:ind w:firstLine="540"/>
        <w:jc w:val="both"/>
      </w:pPr>
      <w:r>
        <w:rPr>
          <w:sz w:val="20"/>
        </w:rPr>
        <w:t xml:space="preserve">2) представление заявки, не соответствующей требованиям, предусмотренным </w:t>
      </w:r>
      <w:hyperlink w:history="0" w:anchor="P5345" w:tooltip="7.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указанных в </w:t>
      </w:r>
      <w:hyperlink w:history="0" w:anchor="P5345" w:tooltip="7.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4) представление органами местного самоуправления недостоверных сведений.</w:t>
      </w:r>
    </w:p>
    <w:p>
      <w:pPr>
        <w:pStyle w:val="0"/>
        <w:spacing w:before="200" w:line-rule="auto"/>
        <w:ind w:firstLine="540"/>
        <w:jc w:val="both"/>
      </w:pPr>
      <w:r>
        <w:rPr>
          <w:sz w:val="20"/>
        </w:rPr>
        <w:t xml:space="preserve">10. Агентство принимает решение, предусмотренное </w:t>
      </w:r>
      <w:hyperlink w:history="0" w:anchor="P5363" w:tooltip="1) о допуске заявки к участию в конкурсе;">
        <w:r>
          <w:rPr>
            <w:sz w:val="20"/>
            <w:color w:val="0000ff"/>
          </w:rPr>
          <w:t xml:space="preserve">подпунктом 1 пункта 8</w:t>
        </w:r>
      </w:hyperlink>
      <w:r>
        <w:rPr>
          <w:sz w:val="20"/>
        </w:rPr>
        <w:t xml:space="preserve"> настоящего Положения, в случае отсутствия оснований, указанных в </w:t>
      </w:r>
      <w:hyperlink w:history="0" w:anchor="P5367" w:tooltip="9. Агентство принимает решение, предусмотренное подпунктом 2 пункта 8 настоящего Положения, в следующих случаях:">
        <w:r>
          <w:rPr>
            <w:sz w:val="20"/>
            <w:color w:val="0000ff"/>
          </w:rPr>
          <w:t xml:space="preserve">пункте 9</w:t>
        </w:r>
      </w:hyperlink>
      <w:r>
        <w:rPr>
          <w:sz w:val="20"/>
        </w:rPr>
        <w:t xml:space="preserve"> настоящего Положения.</w:t>
      </w:r>
    </w:p>
    <w:p>
      <w:pPr>
        <w:pStyle w:val="0"/>
        <w:jc w:val="both"/>
      </w:pPr>
      <w:r>
        <w:rPr>
          <w:sz w:val="20"/>
        </w:rPr>
        <w:t xml:space="preserve">(в ред. </w:t>
      </w:r>
      <w:hyperlink w:history="0" r:id="rId26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11. В целях рассмотрения и оценки заявок агентство формирует конкурсную комиссию в составе не менее семи человек из государственных гражданских служащих агентства, работников подведомственных агентству государственных учреждений Архангельской области с привлечением по согласованию представителей иных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Состав конкурсной комиссии утверждается распоряжением агентства.</w:t>
      </w:r>
    </w:p>
    <w:p>
      <w:pPr>
        <w:pStyle w:val="0"/>
        <w:jc w:val="both"/>
      </w:pPr>
      <w:r>
        <w:rPr>
          <w:sz w:val="20"/>
        </w:rPr>
        <w:t xml:space="preserve">(в ред. </w:t>
      </w:r>
      <w:hyperlink w:history="0" r:id="rId26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Председателем конкурсной комиссии является руководитель агентства, заместителями председателя конкурсной комиссии - заместитель руководителя агентства и начальник отдела по делам молодежи агентства, секретарем - государственный гражданский служащий агентства.</w:t>
      </w:r>
    </w:p>
    <w:p>
      <w:pPr>
        <w:pStyle w:val="0"/>
        <w:jc w:val="both"/>
      </w:pPr>
      <w:r>
        <w:rPr>
          <w:sz w:val="20"/>
        </w:rPr>
        <w:t xml:space="preserve">(в ред. </w:t>
      </w:r>
      <w:hyperlink w:history="0" r:id="rId26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12. 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14. Конкурсная комиссия рассматривает, оценивает и сопоставляет заявки в соответствии с </w:t>
      </w:r>
      <w:hyperlink w:history="0" w:anchor="P5615" w:tooltip="КРИТЕРИИ">
        <w:r>
          <w:rPr>
            <w:sz w:val="20"/>
            <w:color w:val="0000ff"/>
          </w:rPr>
          <w:t xml:space="preserve">критериями</w:t>
        </w:r>
      </w:hyperlink>
      <w:r>
        <w:rPr>
          <w:sz w:val="20"/>
        </w:rPr>
        <w:t xml:space="preserve"> оценки заявок, указанными в приложении N 2 к настоящему Положению. Рейтинг заявки равняется сумме баллов по каждому критерию оценки. Каждая заявка обсуждается членами конкурсной комиссии отдельно, после обсуждения члены конкурсной комиссии вносят значения рейтинга заявки в оценочный </w:t>
      </w:r>
      <w:hyperlink w:history="0" w:anchor="P5684" w:tooltip="                              ОЦЕНОЧНЫЙ ЛИСТ">
        <w:r>
          <w:rPr>
            <w:sz w:val="20"/>
            <w:color w:val="0000ff"/>
          </w:rPr>
          <w:t xml:space="preserve">лист</w:t>
        </w:r>
      </w:hyperlink>
      <w:r>
        <w:rPr>
          <w:sz w:val="20"/>
        </w:rPr>
        <w:t xml:space="preserve"> заявок по форме согласно приложению N 3 к настоящему Положению.</w:t>
      </w:r>
    </w:p>
    <w:p>
      <w:pPr>
        <w:pStyle w:val="0"/>
        <w:spacing w:before="200" w:line-rule="auto"/>
        <w:ind w:firstLine="540"/>
        <w:jc w:val="both"/>
      </w:pPr>
      <w:r>
        <w:rPr>
          <w:sz w:val="20"/>
        </w:rPr>
        <w:t xml:space="preserve">15. 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16. Очередность предоставления субсидии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17. Объем субсидии определяется с учетом доведенных лимитов бюджетных ассигнований на реализацию </w:t>
      </w:r>
      <w:hyperlink w:history="0" w:anchor="P746" w:tooltip="ПЕРЕЧЕНЬ">
        <w:r>
          <w:rPr>
            <w:sz w:val="20"/>
            <w:color w:val="0000ff"/>
          </w:rPr>
          <w:t xml:space="preserve">пункта 1.6</w:t>
        </w:r>
      </w:hyperlink>
      <w:r>
        <w:rPr>
          <w:sz w:val="20"/>
        </w:rPr>
        <w:t xml:space="preserve"> перечня мероприятий подпрограммы N 3 "Кадровое, научно-методическое, информационное и инфраструктурное обеспечение молодежной политики и патриотического воспитания", запланированных показателей результата указанного пункта и исходя из потребности, указанной в заявке.</w:t>
      </w:r>
    </w:p>
    <w:p>
      <w:pPr>
        <w:pStyle w:val="0"/>
        <w:spacing w:before="200" w:line-rule="auto"/>
        <w:ind w:firstLine="540"/>
        <w:jc w:val="both"/>
      </w:pPr>
      <w:r>
        <w:rPr>
          <w:sz w:val="20"/>
        </w:rPr>
        <w:t xml:space="preserve">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средств областного бюджета.</w:t>
      </w:r>
    </w:p>
    <w:p>
      <w:pPr>
        <w:pStyle w:val="0"/>
        <w:spacing w:before="200" w:line-rule="auto"/>
        <w:ind w:firstLine="540"/>
        <w:jc w:val="both"/>
      </w:pPr>
      <w:r>
        <w:rPr>
          <w:sz w:val="20"/>
        </w:rPr>
        <w:t xml:space="preserve">18. В случае если по итогам конкурса средства областного бюджета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w:t>
      </w:r>
      <w:hyperlink w:history="0" w:anchor="P5327" w:tooltip="6. Агентство при проведении конкурса:">
        <w:r>
          <w:rPr>
            <w:sz w:val="20"/>
            <w:color w:val="0000ff"/>
          </w:rPr>
          <w:t xml:space="preserve">пунктом 6</w:t>
        </w:r>
      </w:hyperlink>
      <w:r>
        <w:rPr>
          <w:sz w:val="20"/>
        </w:rPr>
        <w:t xml:space="preserve"> настоящего Положения.</w:t>
      </w:r>
    </w:p>
    <w:p>
      <w:pPr>
        <w:pStyle w:val="0"/>
        <w:jc w:val="both"/>
      </w:pPr>
      <w:r>
        <w:rPr>
          <w:sz w:val="20"/>
        </w:rPr>
        <w:t xml:space="preserve">(в ред. </w:t>
      </w:r>
      <w:hyperlink w:history="0" r:id="rId27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19.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27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20.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27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21. В течение 60 календарных дней со дня вступления в силу постановления Правительства Архангельской области агентство заключает с администрациями муниципальных образований, признанных победителями конкурса, соглашения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w:history="0" r:id="rId27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27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22. В соответствии с распоряжением агентство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w:t>
      </w:r>
    </w:p>
    <w:p>
      <w:pPr>
        <w:pStyle w:val="0"/>
        <w:jc w:val="both"/>
      </w:pPr>
      <w:r>
        <w:rPr>
          <w:sz w:val="20"/>
        </w:rPr>
        <w:t xml:space="preserve">(в ред. </w:t>
      </w:r>
      <w:hyperlink w:history="0" r:id="rId27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23.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Порядок осуществления контроля за использованием субсидий</w:t>
      </w:r>
    </w:p>
    <w:p>
      <w:pPr>
        <w:pStyle w:val="0"/>
        <w:jc w:val="both"/>
      </w:pPr>
      <w:r>
        <w:rPr>
          <w:sz w:val="20"/>
        </w:rPr>
      </w:r>
    </w:p>
    <w:p>
      <w:pPr>
        <w:pStyle w:val="0"/>
        <w:ind w:firstLine="540"/>
        <w:jc w:val="both"/>
      </w:pPr>
      <w:r>
        <w:rPr>
          <w:sz w:val="20"/>
        </w:rPr>
        <w:t xml:space="preserve">24. Органы местного самоуправления представляют в агентство отчетность в порядке и сроки, которые предусмотрены соглашениями.</w:t>
      </w:r>
    </w:p>
    <w:p>
      <w:pPr>
        <w:pStyle w:val="0"/>
        <w:jc w:val="both"/>
      </w:pPr>
      <w:r>
        <w:rPr>
          <w:sz w:val="20"/>
        </w:rPr>
        <w:t xml:space="preserve">(в ред. </w:t>
      </w:r>
      <w:hyperlink w:history="0" r:id="rId27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Результатом использования субсидии является поддержка деятельности муниципального учреждения по работе с молодежью.</w:t>
      </w:r>
    </w:p>
    <w:p>
      <w:pPr>
        <w:pStyle w:val="0"/>
        <w:spacing w:before="200" w:line-rule="auto"/>
        <w:ind w:firstLine="540"/>
        <w:jc w:val="both"/>
      </w:pPr>
      <w:r>
        <w:rPr>
          <w:sz w:val="20"/>
        </w:rPr>
        <w:t xml:space="preserve">Показателем результата использования субсидии для создаваемых муниципальных учреждений является формирование материально-технической базы учреждения или заключение муниципальных контрактов на оказание услуг по формированию материально-технической базы.</w:t>
      </w:r>
    </w:p>
    <w:p>
      <w:pPr>
        <w:pStyle w:val="0"/>
        <w:spacing w:before="200" w:line-rule="auto"/>
        <w:ind w:firstLine="540"/>
        <w:jc w:val="both"/>
      </w:pPr>
      <w:r>
        <w:rPr>
          <w:sz w:val="20"/>
        </w:rPr>
        <w:t xml:space="preserve">Показателем результата использования субсидии для действующих муниципальных учреждений является количество молодых граждан, участвующих в мероприятиях муниципальных учреждений, на поддержку которых предоставляется субсидия.</w:t>
      </w:r>
    </w:p>
    <w:p>
      <w:pPr>
        <w:pStyle w:val="0"/>
        <w:spacing w:before="200" w:line-rule="auto"/>
        <w:ind w:firstLine="540"/>
        <w:jc w:val="both"/>
      </w:pPr>
      <w:r>
        <w:rPr>
          <w:sz w:val="20"/>
        </w:rPr>
        <w:t xml:space="preserve">Оценка достижения значения показателя результата использования субсидии осуществляется агентством на основании анализа отчетности, представленной органом местного самоуправления.</w:t>
      </w:r>
    </w:p>
    <w:p>
      <w:pPr>
        <w:pStyle w:val="0"/>
        <w:jc w:val="both"/>
      </w:pPr>
      <w:r>
        <w:rPr>
          <w:sz w:val="20"/>
        </w:rPr>
        <w:t xml:space="preserve">(в ред. </w:t>
      </w:r>
      <w:hyperlink w:history="0" r:id="rId27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25.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t xml:space="preserve">(в ред. </w:t>
      </w:r>
      <w:hyperlink w:history="0" r:id="rId27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26. При выявлении факта нецелевого использования средств субсидии орган местного самоуправления обязан в течение 30 рабочих дней со дня его уведомления агентством возвратить средства субсидии, которые использовались не по целевому назначению.</w:t>
      </w:r>
    </w:p>
    <w:p>
      <w:pPr>
        <w:pStyle w:val="0"/>
        <w:jc w:val="both"/>
      </w:pPr>
      <w:r>
        <w:rPr>
          <w:sz w:val="20"/>
        </w:rPr>
        <w:t xml:space="preserve">(в ред. </w:t>
      </w:r>
      <w:hyperlink w:history="0" r:id="rId27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27. Финансовая ответственность муниципального образования за недостижение значений показателей результата использования субсидии определяется в соответствии с </w:t>
      </w:r>
      <w:hyperlink w:history="0" r:id="rId280"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w:t>
      </w:r>
    </w:p>
    <w:p>
      <w:pPr>
        <w:pStyle w:val="0"/>
        <w:jc w:val="right"/>
      </w:pPr>
      <w:r>
        <w:rPr>
          <w:sz w:val="20"/>
        </w:rPr>
        <w:t xml:space="preserve">округов, городских и сельских поселений</w:t>
      </w:r>
    </w:p>
    <w:p>
      <w:pPr>
        <w:pStyle w:val="0"/>
        <w:jc w:val="right"/>
      </w:pPr>
      <w:r>
        <w:rPr>
          <w:sz w:val="20"/>
        </w:rPr>
        <w:t xml:space="preserve">Архангельской области на право получения</w:t>
      </w:r>
    </w:p>
    <w:p>
      <w:pPr>
        <w:pStyle w:val="0"/>
        <w:jc w:val="right"/>
      </w:pPr>
      <w:r>
        <w:rPr>
          <w:sz w:val="20"/>
        </w:rPr>
        <w:t xml:space="preserve">субсидии на развитие сети муниципальных</w:t>
      </w:r>
    </w:p>
    <w:p>
      <w:pPr>
        <w:pStyle w:val="0"/>
        <w:jc w:val="right"/>
      </w:pPr>
      <w:r>
        <w:rPr>
          <w:sz w:val="20"/>
        </w:rPr>
        <w:t xml:space="preserve">учреждений по работе с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28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13.02.2023 </w:t>
            </w:r>
            <w:hyperlink w:history="0" r:id="rId282"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5442" w:name="P5442"/>
    <w:bookmarkEnd w:id="5442"/>
    <w:p>
      <w:pPr>
        <w:pStyle w:val="1"/>
        <w:jc w:val="both"/>
      </w:pPr>
      <w:r>
        <w:rPr>
          <w:sz w:val="20"/>
        </w:rPr>
        <w:t xml:space="preserve">                                 ЗАЯВЛЕНИЕ</w:t>
      </w:r>
    </w:p>
    <w:p>
      <w:pPr>
        <w:pStyle w:val="1"/>
        <w:jc w:val="both"/>
      </w:pPr>
      <w:r>
        <w:rPr>
          <w:sz w:val="20"/>
        </w:rPr>
        <w:t xml:space="preserve">            на участие в конкурсе среди муниципальных районов,</w:t>
      </w:r>
    </w:p>
    <w:p>
      <w:pPr>
        <w:pStyle w:val="1"/>
        <w:jc w:val="both"/>
      </w:pPr>
      <w:r>
        <w:rPr>
          <w:sz w:val="20"/>
        </w:rPr>
        <w:t xml:space="preserve">            муниципальных округов, городских округов, городских</w:t>
      </w:r>
    </w:p>
    <w:p>
      <w:pPr>
        <w:pStyle w:val="1"/>
        <w:jc w:val="both"/>
      </w:pPr>
      <w:r>
        <w:rPr>
          <w:sz w:val="20"/>
        </w:rPr>
        <w:t xml:space="preserve">            и сельских поселений Архангельской области на право</w:t>
      </w:r>
    </w:p>
    <w:p>
      <w:pPr>
        <w:pStyle w:val="1"/>
        <w:jc w:val="both"/>
      </w:pPr>
      <w:r>
        <w:rPr>
          <w:sz w:val="20"/>
        </w:rPr>
        <w:t xml:space="preserve">             получения субсидии на развитие сети муниципальных</w:t>
      </w:r>
    </w:p>
    <w:p>
      <w:pPr>
        <w:pStyle w:val="1"/>
        <w:jc w:val="both"/>
      </w:pPr>
      <w:r>
        <w:rPr>
          <w:sz w:val="20"/>
        </w:rPr>
        <w:t xml:space="preserve">                     учреждений по работе с 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252"/>
      </w:tblGrid>
      <w:tr>
        <w:tc>
          <w:tcPr>
            <w:tcW w:w="4762" w:type="dxa"/>
          </w:tcPr>
          <w:p>
            <w:pPr>
              <w:pStyle w:val="0"/>
            </w:pPr>
            <w:r>
              <w:rPr>
                <w:sz w:val="20"/>
              </w:rPr>
              <w:t xml:space="preserve">1. Регистрационный номер заявки на участие в конкурсе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развитие сети муниципальных учреждений по работе с молодежью (заполняется агентством по делам молодежи Архангельской области (далее - агентство)</w:t>
            </w:r>
          </w:p>
        </w:tc>
        <w:tc>
          <w:tcPr>
            <w:tcW w:w="4252" w:type="dxa"/>
          </w:tcPr>
          <w:p>
            <w:pPr>
              <w:pStyle w:val="0"/>
            </w:pPr>
            <w:r>
              <w:rPr>
                <w:sz w:val="20"/>
              </w:rPr>
            </w:r>
          </w:p>
        </w:tc>
      </w:tr>
      <w:tr>
        <w:tc>
          <w:tcPr>
            <w:tcW w:w="4762" w:type="dxa"/>
          </w:tcPr>
          <w:p>
            <w:pPr>
              <w:pStyle w:val="0"/>
            </w:pPr>
            <w:r>
              <w:rPr>
                <w:sz w:val="20"/>
              </w:rPr>
              <w:t xml:space="preserve">2. Дата получения заявки (заполняется агентством)</w:t>
            </w:r>
          </w:p>
        </w:tc>
        <w:tc>
          <w:tcPr>
            <w:tcW w:w="4252" w:type="dxa"/>
          </w:tcPr>
          <w:p>
            <w:pPr>
              <w:pStyle w:val="0"/>
            </w:pPr>
            <w:r>
              <w:rPr>
                <w:sz w:val="20"/>
              </w:rPr>
            </w:r>
          </w:p>
        </w:tc>
      </w:tr>
      <w:tr>
        <w:tc>
          <w:tcPr>
            <w:tcW w:w="4762" w:type="dxa"/>
          </w:tcPr>
          <w:p>
            <w:pPr>
              <w:pStyle w:val="0"/>
            </w:pPr>
            <w:r>
              <w:rPr>
                <w:sz w:val="20"/>
              </w:rPr>
              <w:t xml:space="preserve">3. Наименование муниципального района, муниципального округа, городского округа, городского или сельского поселения Архангельской области</w:t>
            </w:r>
          </w:p>
        </w:tc>
        <w:tc>
          <w:tcPr>
            <w:tcW w:w="4252" w:type="dxa"/>
          </w:tcPr>
          <w:p>
            <w:pPr>
              <w:pStyle w:val="0"/>
            </w:pPr>
            <w:r>
              <w:rPr>
                <w:sz w:val="20"/>
              </w:rPr>
            </w:r>
          </w:p>
        </w:tc>
      </w:tr>
      <w:tr>
        <w:tc>
          <w:tcPr>
            <w:tcW w:w="4762" w:type="dxa"/>
          </w:tcPr>
          <w:p>
            <w:pPr>
              <w:pStyle w:val="0"/>
            </w:pPr>
            <w:r>
              <w:rPr>
                <w:sz w:val="20"/>
              </w:rPr>
              <w:t xml:space="preserve">4. Наименование муниципального учреждения по работе с молодежью (далее - учреждение)</w:t>
            </w:r>
          </w:p>
        </w:tc>
        <w:tc>
          <w:tcPr>
            <w:tcW w:w="4252" w:type="dxa"/>
          </w:tcPr>
          <w:p>
            <w:pPr>
              <w:pStyle w:val="0"/>
            </w:pPr>
            <w:r>
              <w:rPr>
                <w:sz w:val="20"/>
              </w:rPr>
            </w:r>
          </w:p>
        </w:tc>
      </w:tr>
      <w:tr>
        <w:tc>
          <w:tcPr>
            <w:tcW w:w="4762" w:type="dxa"/>
          </w:tcPr>
          <w:p>
            <w:pPr>
              <w:pStyle w:val="0"/>
            </w:pPr>
            <w:r>
              <w:rPr>
                <w:sz w:val="20"/>
              </w:rPr>
              <w:t xml:space="preserve">5. Статус учреждения (действующее, создаваемое)</w:t>
            </w:r>
          </w:p>
        </w:tc>
        <w:tc>
          <w:tcPr>
            <w:tcW w:w="4252" w:type="dxa"/>
          </w:tcPr>
          <w:p>
            <w:pPr>
              <w:pStyle w:val="0"/>
            </w:pPr>
            <w:r>
              <w:rPr>
                <w:sz w:val="20"/>
              </w:rPr>
            </w:r>
          </w:p>
        </w:tc>
      </w:tr>
      <w:tr>
        <w:tc>
          <w:tcPr>
            <w:tcW w:w="4762" w:type="dxa"/>
          </w:tcPr>
          <w:p>
            <w:pPr>
              <w:pStyle w:val="0"/>
            </w:pPr>
            <w:r>
              <w:rPr>
                <w:sz w:val="20"/>
              </w:rPr>
              <w:t xml:space="preserve">6. Адрес нахождения учреждения, контактный телефон, адрес электронной почты</w:t>
            </w:r>
          </w:p>
        </w:tc>
        <w:tc>
          <w:tcPr>
            <w:tcW w:w="4252" w:type="dxa"/>
          </w:tcPr>
          <w:p>
            <w:pPr>
              <w:pStyle w:val="0"/>
            </w:pPr>
            <w:r>
              <w:rPr>
                <w:sz w:val="20"/>
              </w:rPr>
            </w:r>
          </w:p>
        </w:tc>
      </w:tr>
      <w:tr>
        <w:tc>
          <w:tcPr>
            <w:tcW w:w="4762" w:type="dxa"/>
          </w:tcPr>
          <w:p>
            <w:pPr>
              <w:pStyle w:val="0"/>
            </w:pPr>
            <w:r>
              <w:rPr>
                <w:sz w:val="20"/>
              </w:rPr>
              <w:t xml:space="preserve">7. Фамилия, имя, отчество (при наличии) директора, контактный телефон, адрес электронной почты</w:t>
            </w:r>
          </w:p>
        </w:tc>
        <w:tc>
          <w:tcPr>
            <w:tcW w:w="4252" w:type="dxa"/>
          </w:tcPr>
          <w:p>
            <w:pPr>
              <w:pStyle w:val="0"/>
            </w:pPr>
            <w:r>
              <w:rPr>
                <w:sz w:val="20"/>
              </w:rPr>
            </w:r>
          </w:p>
        </w:tc>
      </w:tr>
      <w:tr>
        <w:tc>
          <w:tcPr>
            <w:tcW w:w="4762" w:type="dxa"/>
          </w:tcPr>
          <w:p>
            <w:pPr>
              <w:pStyle w:val="0"/>
            </w:pPr>
            <w:r>
              <w:rPr>
                <w:sz w:val="20"/>
              </w:rPr>
              <w:t xml:space="preserve">8. Штатная численность работников учреждения, с указанием фонда оплаты труда</w:t>
            </w:r>
          </w:p>
        </w:tc>
        <w:tc>
          <w:tcPr>
            <w:tcW w:w="4252" w:type="dxa"/>
          </w:tcPr>
          <w:p>
            <w:pPr>
              <w:pStyle w:val="0"/>
            </w:pPr>
            <w:r>
              <w:rPr>
                <w:sz w:val="20"/>
              </w:rPr>
            </w:r>
          </w:p>
        </w:tc>
      </w:tr>
      <w:tr>
        <w:tc>
          <w:tcPr>
            <w:tcW w:w="4762" w:type="dxa"/>
          </w:tcPr>
          <w:p>
            <w:pPr>
              <w:pStyle w:val="0"/>
            </w:pPr>
            <w:r>
              <w:rPr>
                <w:sz w:val="20"/>
              </w:rPr>
              <w:t xml:space="preserve">8.1. В том числе штатная численность специалистов по работе с молодежью в текущем году/ в предыдущем году, с указанием фонда оплаты труда</w:t>
            </w:r>
          </w:p>
        </w:tc>
        <w:tc>
          <w:tcPr>
            <w:tcW w:w="4252" w:type="dxa"/>
          </w:tcPr>
          <w:p>
            <w:pPr>
              <w:pStyle w:val="0"/>
            </w:pPr>
            <w:r>
              <w:rPr>
                <w:sz w:val="20"/>
              </w:rPr>
            </w:r>
          </w:p>
        </w:tc>
      </w:tr>
      <w:tr>
        <w:tc>
          <w:tcPr>
            <w:tcW w:w="4762" w:type="dxa"/>
          </w:tcPr>
          <w:p>
            <w:pPr>
              <w:pStyle w:val="0"/>
            </w:pPr>
            <w:r>
              <w:rPr>
                <w:sz w:val="20"/>
              </w:rPr>
              <w:t xml:space="preserve">9. Ожидаемые результаты после оказания поддержки из областного бюджета (указать конкретные и социально значимые ожидаемые результаты)</w:t>
            </w:r>
          </w:p>
        </w:tc>
        <w:tc>
          <w:tcPr>
            <w:tcW w:w="4252" w:type="dxa"/>
          </w:tcPr>
          <w:p>
            <w:pPr>
              <w:pStyle w:val="0"/>
            </w:pPr>
            <w:r>
              <w:rPr>
                <w:sz w:val="20"/>
              </w:rPr>
            </w:r>
          </w:p>
        </w:tc>
      </w:tr>
      <w:tr>
        <w:tc>
          <w:tcPr>
            <w:tcW w:w="4762" w:type="dxa"/>
          </w:tcPr>
          <w:p>
            <w:pPr>
              <w:pStyle w:val="0"/>
            </w:pPr>
            <w:r>
              <w:rPr>
                <w:sz w:val="20"/>
              </w:rPr>
              <w:t xml:space="preserve">10. Для вновь создаваемых учреждений: наличие пакета документов, необходимых для создания муниципального учреждения (указать, какие документы)</w:t>
            </w:r>
          </w:p>
        </w:tc>
        <w:tc>
          <w:tcPr>
            <w:tcW w:w="4252" w:type="dxa"/>
          </w:tcPr>
          <w:p>
            <w:pPr>
              <w:pStyle w:val="0"/>
            </w:pPr>
            <w:r>
              <w:rPr>
                <w:sz w:val="20"/>
              </w:rPr>
            </w:r>
          </w:p>
        </w:tc>
      </w:tr>
      <w:tr>
        <w:tc>
          <w:tcPr>
            <w:tcW w:w="4762" w:type="dxa"/>
          </w:tcPr>
          <w:p>
            <w:pPr>
              <w:pStyle w:val="0"/>
            </w:pPr>
            <w:r>
              <w:rPr>
                <w:sz w:val="20"/>
              </w:rPr>
              <w:t xml:space="preserve">11. Запрашиваемые средства областного бюджета на развитие сети муниципальных учреждений по работе с молодежью, рублей</w:t>
            </w:r>
          </w:p>
        </w:tc>
        <w:tc>
          <w:tcPr>
            <w:tcW w:w="4252" w:type="dxa"/>
          </w:tcPr>
          <w:p>
            <w:pPr>
              <w:pStyle w:val="0"/>
            </w:pPr>
            <w:r>
              <w:rPr>
                <w:sz w:val="20"/>
              </w:rPr>
            </w:r>
          </w:p>
        </w:tc>
      </w:tr>
      <w:tr>
        <w:tc>
          <w:tcPr>
            <w:tcW w:w="4762" w:type="dxa"/>
          </w:tcPr>
          <w:p>
            <w:pPr>
              <w:pStyle w:val="0"/>
            </w:pPr>
            <w:r>
              <w:rPr>
                <w:sz w:val="20"/>
              </w:rPr>
              <w:t xml:space="preserve">12. Объем средств местного бюджета, заложенных на поддержку деятельности учреждения, в году предоставления субсидии, рублей</w:t>
            </w:r>
          </w:p>
        </w:tc>
        <w:tc>
          <w:tcPr>
            <w:tcW w:w="4252" w:type="dxa"/>
          </w:tcPr>
          <w:p>
            <w:pPr>
              <w:pStyle w:val="0"/>
            </w:pPr>
            <w:r>
              <w:rPr>
                <w:sz w:val="20"/>
              </w:rPr>
            </w:r>
          </w:p>
        </w:tc>
      </w:tr>
      <w:tr>
        <w:tc>
          <w:tcPr>
            <w:tcW w:w="4762" w:type="dxa"/>
          </w:tcPr>
          <w:p>
            <w:pPr>
              <w:pStyle w:val="0"/>
            </w:pPr>
            <w:r>
              <w:rPr>
                <w:sz w:val="20"/>
              </w:rPr>
              <w:t xml:space="preserve">13. Контактное лицо (фамилия, имя, отчество (при наличии), должность, телефон)</w:t>
            </w:r>
          </w:p>
        </w:tc>
        <w:tc>
          <w:tcPr>
            <w:tcW w:w="4252" w:type="dxa"/>
          </w:tcPr>
          <w:p>
            <w:pPr>
              <w:pStyle w:val="0"/>
            </w:pPr>
            <w:r>
              <w:rPr>
                <w:sz w:val="20"/>
              </w:rPr>
            </w:r>
          </w:p>
        </w:tc>
      </w:tr>
    </w:tbl>
    <w:p>
      <w:pPr>
        <w:pStyle w:val="0"/>
        <w:jc w:val="both"/>
      </w:pPr>
      <w:r>
        <w:rPr>
          <w:sz w:val="20"/>
        </w:rPr>
      </w:r>
    </w:p>
    <w:p>
      <w:pPr>
        <w:pStyle w:val="1"/>
        <w:jc w:val="both"/>
      </w:pPr>
      <w:r>
        <w:rPr>
          <w:sz w:val="20"/>
        </w:rPr>
        <w:t xml:space="preserve">    I.  План  деятельности  на  календарный  год,  в котором предполагается</w:t>
      </w:r>
    </w:p>
    <w:p>
      <w:pPr>
        <w:pStyle w:val="1"/>
        <w:jc w:val="both"/>
      </w:pPr>
      <w:r>
        <w:rPr>
          <w:sz w:val="20"/>
        </w:rPr>
        <w:t xml:space="preserve">получение субсидии для действующего учреждения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57"/>
        <w:gridCol w:w="1608"/>
        <w:gridCol w:w="2068"/>
        <w:gridCol w:w="2948"/>
      </w:tblGrid>
      <w:tr>
        <w:tc>
          <w:tcPr>
            <w:tcW w:w="2357" w:type="dxa"/>
          </w:tcPr>
          <w:p>
            <w:pPr>
              <w:pStyle w:val="0"/>
              <w:jc w:val="center"/>
            </w:pPr>
            <w:r>
              <w:rPr>
                <w:sz w:val="20"/>
              </w:rPr>
              <w:t xml:space="preserve">Мероприятие</w:t>
            </w:r>
          </w:p>
        </w:tc>
        <w:tc>
          <w:tcPr>
            <w:tcW w:w="1608" w:type="dxa"/>
          </w:tcPr>
          <w:p>
            <w:pPr>
              <w:pStyle w:val="0"/>
              <w:jc w:val="center"/>
            </w:pPr>
            <w:r>
              <w:rPr>
                <w:sz w:val="20"/>
              </w:rPr>
              <w:t xml:space="preserve">Срок проведения</w:t>
            </w:r>
          </w:p>
        </w:tc>
        <w:tc>
          <w:tcPr>
            <w:tcW w:w="2068" w:type="dxa"/>
          </w:tcPr>
          <w:p>
            <w:pPr>
              <w:pStyle w:val="0"/>
              <w:jc w:val="center"/>
            </w:pPr>
            <w:r>
              <w:rPr>
                <w:sz w:val="20"/>
              </w:rPr>
              <w:t xml:space="preserve">Цель</w:t>
            </w:r>
          </w:p>
        </w:tc>
        <w:tc>
          <w:tcPr>
            <w:tcW w:w="2948" w:type="dxa"/>
          </w:tcPr>
          <w:p>
            <w:pPr>
              <w:pStyle w:val="0"/>
              <w:jc w:val="center"/>
            </w:pPr>
            <w:r>
              <w:rPr>
                <w:sz w:val="20"/>
              </w:rPr>
              <w:t xml:space="preserve">Ожидаемый результат (измеряемый количественными показателями)</w:t>
            </w:r>
          </w:p>
        </w:tc>
      </w:tr>
      <w:tr>
        <w:tc>
          <w:tcPr>
            <w:tcW w:w="2357" w:type="dxa"/>
          </w:tcPr>
          <w:p>
            <w:pPr>
              <w:pStyle w:val="0"/>
            </w:pPr>
            <w:r>
              <w:rPr>
                <w:sz w:val="20"/>
              </w:rPr>
              <w:t xml:space="preserve">1.</w:t>
            </w:r>
          </w:p>
        </w:tc>
        <w:tc>
          <w:tcPr>
            <w:tcW w:w="1608" w:type="dxa"/>
          </w:tcPr>
          <w:p>
            <w:pPr>
              <w:pStyle w:val="0"/>
            </w:pPr>
            <w:r>
              <w:rPr>
                <w:sz w:val="20"/>
              </w:rPr>
            </w:r>
          </w:p>
        </w:tc>
        <w:tc>
          <w:tcPr>
            <w:tcW w:w="2068" w:type="dxa"/>
          </w:tcPr>
          <w:p>
            <w:pPr>
              <w:pStyle w:val="0"/>
            </w:pPr>
            <w:r>
              <w:rPr>
                <w:sz w:val="20"/>
              </w:rPr>
            </w:r>
          </w:p>
        </w:tc>
        <w:tc>
          <w:tcPr>
            <w:tcW w:w="2948" w:type="dxa"/>
          </w:tcPr>
          <w:p>
            <w:pPr>
              <w:pStyle w:val="0"/>
            </w:pPr>
            <w:r>
              <w:rPr>
                <w:sz w:val="20"/>
              </w:rPr>
            </w:r>
          </w:p>
        </w:tc>
      </w:tr>
      <w:tr>
        <w:tc>
          <w:tcPr>
            <w:tcW w:w="2357" w:type="dxa"/>
          </w:tcPr>
          <w:p>
            <w:pPr>
              <w:pStyle w:val="0"/>
            </w:pPr>
            <w:r>
              <w:rPr>
                <w:sz w:val="20"/>
              </w:rPr>
              <w:t xml:space="preserve">2.</w:t>
            </w:r>
          </w:p>
        </w:tc>
        <w:tc>
          <w:tcPr>
            <w:tcW w:w="1608" w:type="dxa"/>
          </w:tcPr>
          <w:p>
            <w:pPr>
              <w:pStyle w:val="0"/>
            </w:pPr>
            <w:r>
              <w:rPr>
                <w:sz w:val="20"/>
              </w:rPr>
            </w:r>
          </w:p>
        </w:tc>
        <w:tc>
          <w:tcPr>
            <w:tcW w:w="2068" w:type="dxa"/>
          </w:tcPr>
          <w:p>
            <w:pPr>
              <w:pStyle w:val="0"/>
            </w:pPr>
            <w:r>
              <w:rPr>
                <w:sz w:val="20"/>
              </w:rPr>
            </w:r>
          </w:p>
        </w:tc>
        <w:tc>
          <w:tcPr>
            <w:tcW w:w="2948" w:type="dxa"/>
          </w:tcPr>
          <w:p>
            <w:pPr>
              <w:pStyle w:val="0"/>
            </w:pPr>
            <w:r>
              <w:rPr>
                <w:sz w:val="20"/>
              </w:rPr>
            </w:r>
          </w:p>
        </w:tc>
      </w:tr>
      <w:tr>
        <w:tc>
          <w:tcPr>
            <w:tcW w:w="2357" w:type="dxa"/>
          </w:tcPr>
          <w:p>
            <w:pPr>
              <w:pStyle w:val="0"/>
            </w:pPr>
            <w:r>
              <w:rPr>
                <w:sz w:val="20"/>
              </w:rPr>
              <w:t xml:space="preserve">3.</w:t>
            </w:r>
          </w:p>
        </w:tc>
        <w:tc>
          <w:tcPr>
            <w:tcW w:w="1608" w:type="dxa"/>
          </w:tcPr>
          <w:p>
            <w:pPr>
              <w:pStyle w:val="0"/>
            </w:pPr>
            <w:r>
              <w:rPr>
                <w:sz w:val="20"/>
              </w:rPr>
            </w:r>
          </w:p>
        </w:tc>
        <w:tc>
          <w:tcPr>
            <w:tcW w:w="2068"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    II.  Смета  расходов на поддержку деятельности учреждения (расходование</w:t>
      </w:r>
    </w:p>
    <w:p>
      <w:pPr>
        <w:pStyle w:val="1"/>
        <w:jc w:val="both"/>
      </w:pPr>
      <w:r>
        <w:rPr>
          <w:sz w:val="20"/>
        </w:rPr>
        <w:t xml:space="preserve">субсидии  областного  бюджета  и  финансирование  из  местного  бюджета)  с</w:t>
      </w:r>
    </w:p>
    <w:p>
      <w:pPr>
        <w:pStyle w:val="1"/>
        <w:jc w:val="both"/>
      </w:pPr>
      <w:r>
        <w:rPr>
          <w:sz w:val="20"/>
        </w:rPr>
        <w:t xml:space="preserve">пояснениями и комментариями (в том числе на вновь создаваемые учреждения)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7"/>
        <w:gridCol w:w="2129"/>
        <w:gridCol w:w="964"/>
        <w:gridCol w:w="1377"/>
        <w:gridCol w:w="1377"/>
        <w:gridCol w:w="1244"/>
        <w:gridCol w:w="1342"/>
      </w:tblGrid>
      <w:tr>
        <w:tc>
          <w:tcPr>
            <w:tcW w:w="637" w:type="dxa"/>
          </w:tcPr>
          <w:p>
            <w:pPr>
              <w:pStyle w:val="0"/>
              <w:jc w:val="center"/>
            </w:pPr>
            <w:r>
              <w:rPr>
                <w:sz w:val="20"/>
              </w:rPr>
              <w:t xml:space="preserve">N п/п</w:t>
            </w:r>
          </w:p>
        </w:tc>
        <w:tc>
          <w:tcPr>
            <w:tcW w:w="2129" w:type="dxa"/>
          </w:tcPr>
          <w:p>
            <w:pPr>
              <w:pStyle w:val="0"/>
              <w:jc w:val="center"/>
            </w:pPr>
            <w:r>
              <w:rPr>
                <w:sz w:val="20"/>
              </w:rPr>
              <w:t xml:space="preserve">Наименование статьи затрат</w:t>
            </w:r>
          </w:p>
        </w:tc>
        <w:tc>
          <w:tcPr>
            <w:tcW w:w="964" w:type="dxa"/>
          </w:tcPr>
          <w:p>
            <w:pPr>
              <w:pStyle w:val="0"/>
              <w:jc w:val="center"/>
            </w:pPr>
            <w:r>
              <w:rPr>
                <w:sz w:val="20"/>
              </w:rPr>
              <w:t xml:space="preserve">Расчет</w:t>
            </w:r>
          </w:p>
        </w:tc>
        <w:tc>
          <w:tcPr>
            <w:tcW w:w="1377" w:type="dxa"/>
          </w:tcPr>
          <w:p>
            <w:pPr>
              <w:pStyle w:val="0"/>
              <w:jc w:val="center"/>
            </w:pPr>
            <w:r>
              <w:rPr>
                <w:sz w:val="20"/>
              </w:rPr>
              <w:t xml:space="preserve">Областной бюджет (рублей, копеек)</w:t>
            </w:r>
          </w:p>
        </w:tc>
        <w:tc>
          <w:tcPr>
            <w:tcW w:w="1377" w:type="dxa"/>
          </w:tcPr>
          <w:p>
            <w:pPr>
              <w:pStyle w:val="0"/>
              <w:jc w:val="center"/>
            </w:pPr>
            <w:r>
              <w:rPr>
                <w:sz w:val="20"/>
              </w:rPr>
              <w:t xml:space="preserve">Местный бюджет (рублей, копеек)</w:t>
            </w:r>
          </w:p>
        </w:tc>
        <w:tc>
          <w:tcPr>
            <w:tcW w:w="1244" w:type="dxa"/>
          </w:tcPr>
          <w:p>
            <w:pPr>
              <w:pStyle w:val="0"/>
              <w:jc w:val="center"/>
            </w:pPr>
            <w:r>
              <w:rPr>
                <w:sz w:val="20"/>
              </w:rPr>
              <w:t xml:space="preserve">Сумма (рублей, копеек)</w:t>
            </w:r>
          </w:p>
        </w:tc>
        <w:tc>
          <w:tcPr>
            <w:tcW w:w="1342" w:type="dxa"/>
          </w:tcPr>
          <w:p>
            <w:pPr>
              <w:pStyle w:val="0"/>
            </w:pPr>
            <w:r>
              <w:rPr>
                <w:sz w:val="20"/>
              </w:rPr>
              <w:t xml:space="preserve">Пояснения</w:t>
            </w:r>
          </w:p>
        </w:tc>
      </w:tr>
      <w:tr>
        <w:tc>
          <w:tcPr>
            <w:tcW w:w="637" w:type="dxa"/>
          </w:tcPr>
          <w:p>
            <w:pPr>
              <w:pStyle w:val="0"/>
            </w:pPr>
            <w:r>
              <w:rPr>
                <w:sz w:val="20"/>
              </w:rPr>
            </w:r>
          </w:p>
        </w:tc>
        <w:tc>
          <w:tcPr>
            <w:tcW w:w="2129" w:type="dxa"/>
          </w:tcPr>
          <w:p>
            <w:pPr>
              <w:pStyle w:val="0"/>
            </w:pPr>
            <w:r>
              <w:rPr>
                <w:sz w:val="20"/>
              </w:rPr>
            </w:r>
          </w:p>
        </w:tc>
        <w:tc>
          <w:tcPr>
            <w:tcW w:w="964" w:type="dxa"/>
          </w:tcPr>
          <w:p>
            <w:pPr>
              <w:pStyle w:val="0"/>
            </w:pPr>
            <w:r>
              <w:rPr>
                <w:sz w:val="20"/>
              </w:rPr>
            </w:r>
          </w:p>
        </w:tc>
        <w:tc>
          <w:tcPr>
            <w:tcW w:w="1377" w:type="dxa"/>
          </w:tcPr>
          <w:p>
            <w:pPr>
              <w:pStyle w:val="0"/>
            </w:pPr>
            <w:r>
              <w:rPr>
                <w:sz w:val="20"/>
              </w:rPr>
            </w:r>
          </w:p>
        </w:tc>
        <w:tc>
          <w:tcPr>
            <w:tcW w:w="1377" w:type="dxa"/>
          </w:tcPr>
          <w:p>
            <w:pPr>
              <w:pStyle w:val="0"/>
            </w:pPr>
            <w:r>
              <w:rPr>
                <w:sz w:val="20"/>
              </w:rPr>
            </w:r>
          </w:p>
        </w:tc>
        <w:tc>
          <w:tcPr>
            <w:tcW w:w="1244" w:type="dxa"/>
          </w:tcPr>
          <w:p>
            <w:pPr>
              <w:pStyle w:val="0"/>
            </w:pPr>
            <w:r>
              <w:rPr>
                <w:sz w:val="20"/>
              </w:rPr>
            </w:r>
          </w:p>
        </w:tc>
        <w:tc>
          <w:tcPr>
            <w:tcW w:w="1342" w:type="dxa"/>
          </w:tcPr>
          <w:p>
            <w:pPr>
              <w:pStyle w:val="0"/>
            </w:pPr>
            <w:r>
              <w:rPr>
                <w:sz w:val="20"/>
              </w:rPr>
            </w:r>
          </w:p>
        </w:tc>
      </w:tr>
      <w:tr>
        <w:tc>
          <w:tcPr>
            <w:tcW w:w="637" w:type="dxa"/>
          </w:tcPr>
          <w:p>
            <w:pPr>
              <w:pStyle w:val="0"/>
            </w:pPr>
            <w:r>
              <w:rPr>
                <w:sz w:val="20"/>
              </w:rPr>
            </w:r>
          </w:p>
        </w:tc>
        <w:tc>
          <w:tcPr>
            <w:tcW w:w="2129" w:type="dxa"/>
          </w:tcPr>
          <w:p>
            <w:pPr>
              <w:pStyle w:val="0"/>
            </w:pPr>
            <w:r>
              <w:rPr>
                <w:sz w:val="20"/>
              </w:rPr>
            </w:r>
          </w:p>
        </w:tc>
        <w:tc>
          <w:tcPr>
            <w:tcW w:w="964" w:type="dxa"/>
          </w:tcPr>
          <w:p>
            <w:pPr>
              <w:pStyle w:val="0"/>
            </w:pPr>
            <w:r>
              <w:rPr>
                <w:sz w:val="20"/>
              </w:rPr>
            </w:r>
          </w:p>
        </w:tc>
        <w:tc>
          <w:tcPr>
            <w:tcW w:w="1377" w:type="dxa"/>
          </w:tcPr>
          <w:p>
            <w:pPr>
              <w:pStyle w:val="0"/>
            </w:pPr>
            <w:r>
              <w:rPr>
                <w:sz w:val="20"/>
              </w:rPr>
            </w:r>
          </w:p>
        </w:tc>
        <w:tc>
          <w:tcPr>
            <w:tcW w:w="1377" w:type="dxa"/>
          </w:tcPr>
          <w:p>
            <w:pPr>
              <w:pStyle w:val="0"/>
            </w:pPr>
            <w:r>
              <w:rPr>
                <w:sz w:val="20"/>
              </w:rPr>
            </w:r>
          </w:p>
        </w:tc>
        <w:tc>
          <w:tcPr>
            <w:tcW w:w="1244" w:type="dxa"/>
          </w:tcPr>
          <w:p>
            <w:pPr>
              <w:pStyle w:val="0"/>
            </w:pPr>
            <w:r>
              <w:rPr>
                <w:sz w:val="20"/>
              </w:rPr>
            </w:r>
          </w:p>
        </w:tc>
        <w:tc>
          <w:tcPr>
            <w:tcW w:w="1342" w:type="dxa"/>
          </w:tcPr>
          <w:p>
            <w:pPr>
              <w:pStyle w:val="0"/>
            </w:pPr>
            <w:r>
              <w:rPr>
                <w:sz w:val="20"/>
              </w:rPr>
            </w:r>
          </w:p>
        </w:tc>
      </w:tr>
      <w:tr>
        <w:tc>
          <w:tcPr>
            <w:tcW w:w="637" w:type="dxa"/>
          </w:tcPr>
          <w:p>
            <w:pPr>
              <w:pStyle w:val="0"/>
            </w:pPr>
            <w:r>
              <w:rPr>
                <w:sz w:val="20"/>
              </w:rPr>
            </w:r>
          </w:p>
        </w:tc>
        <w:tc>
          <w:tcPr>
            <w:tcW w:w="2129" w:type="dxa"/>
          </w:tcPr>
          <w:p>
            <w:pPr>
              <w:pStyle w:val="0"/>
            </w:pPr>
            <w:r>
              <w:rPr>
                <w:sz w:val="20"/>
              </w:rPr>
            </w:r>
          </w:p>
        </w:tc>
        <w:tc>
          <w:tcPr>
            <w:tcW w:w="964" w:type="dxa"/>
          </w:tcPr>
          <w:p>
            <w:pPr>
              <w:pStyle w:val="0"/>
            </w:pPr>
            <w:r>
              <w:rPr>
                <w:sz w:val="20"/>
              </w:rPr>
            </w:r>
          </w:p>
        </w:tc>
        <w:tc>
          <w:tcPr>
            <w:tcW w:w="1377" w:type="dxa"/>
          </w:tcPr>
          <w:p>
            <w:pPr>
              <w:pStyle w:val="0"/>
            </w:pPr>
            <w:r>
              <w:rPr>
                <w:sz w:val="20"/>
              </w:rPr>
            </w:r>
          </w:p>
        </w:tc>
        <w:tc>
          <w:tcPr>
            <w:tcW w:w="1377" w:type="dxa"/>
          </w:tcPr>
          <w:p>
            <w:pPr>
              <w:pStyle w:val="0"/>
            </w:pPr>
            <w:r>
              <w:rPr>
                <w:sz w:val="20"/>
              </w:rPr>
            </w:r>
          </w:p>
        </w:tc>
        <w:tc>
          <w:tcPr>
            <w:tcW w:w="1244" w:type="dxa"/>
          </w:tcPr>
          <w:p>
            <w:pPr>
              <w:pStyle w:val="0"/>
            </w:pPr>
            <w:r>
              <w:rPr>
                <w:sz w:val="20"/>
              </w:rPr>
            </w:r>
          </w:p>
        </w:tc>
        <w:tc>
          <w:tcPr>
            <w:tcW w:w="1342" w:type="dxa"/>
          </w:tcPr>
          <w:p>
            <w:pPr>
              <w:pStyle w:val="0"/>
            </w:pPr>
            <w:r>
              <w:rPr>
                <w:sz w:val="20"/>
              </w:rPr>
            </w:r>
          </w:p>
        </w:tc>
      </w:tr>
      <w:tr>
        <w:tc>
          <w:tcPr>
            <w:tcW w:w="637" w:type="dxa"/>
          </w:tcPr>
          <w:p>
            <w:pPr>
              <w:pStyle w:val="0"/>
            </w:pPr>
            <w:r>
              <w:rPr>
                <w:sz w:val="20"/>
              </w:rPr>
            </w:r>
          </w:p>
        </w:tc>
        <w:tc>
          <w:tcPr>
            <w:tcW w:w="2129" w:type="dxa"/>
          </w:tcPr>
          <w:p>
            <w:pPr>
              <w:pStyle w:val="0"/>
            </w:pPr>
            <w:r>
              <w:rPr>
                <w:sz w:val="20"/>
              </w:rPr>
            </w:r>
          </w:p>
        </w:tc>
        <w:tc>
          <w:tcPr>
            <w:tcW w:w="964" w:type="dxa"/>
          </w:tcPr>
          <w:p>
            <w:pPr>
              <w:pStyle w:val="0"/>
            </w:pPr>
            <w:r>
              <w:rPr>
                <w:sz w:val="20"/>
              </w:rPr>
            </w:r>
          </w:p>
        </w:tc>
        <w:tc>
          <w:tcPr>
            <w:tcW w:w="1377" w:type="dxa"/>
          </w:tcPr>
          <w:p>
            <w:pPr>
              <w:pStyle w:val="0"/>
            </w:pPr>
            <w:r>
              <w:rPr>
                <w:sz w:val="20"/>
              </w:rPr>
            </w:r>
          </w:p>
        </w:tc>
        <w:tc>
          <w:tcPr>
            <w:tcW w:w="1377" w:type="dxa"/>
          </w:tcPr>
          <w:p>
            <w:pPr>
              <w:pStyle w:val="0"/>
            </w:pPr>
            <w:r>
              <w:rPr>
                <w:sz w:val="20"/>
              </w:rPr>
            </w:r>
          </w:p>
        </w:tc>
        <w:tc>
          <w:tcPr>
            <w:tcW w:w="1244" w:type="dxa"/>
          </w:tcPr>
          <w:p>
            <w:pPr>
              <w:pStyle w:val="0"/>
            </w:pPr>
            <w:r>
              <w:rPr>
                <w:sz w:val="20"/>
              </w:rPr>
            </w:r>
          </w:p>
        </w:tc>
        <w:tc>
          <w:tcPr>
            <w:tcW w:w="1342" w:type="dxa"/>
          </w:tcPr>
          <w:p>
            <w:pPr>
              <w:pStyle w:val="0"/>
            </w:pPr>
            <w:r>
              <w:rPr>
                <w:sz w:val="20"/>
              </w:rPr>
            </w:r>
          </w:p>
        </w:tc>
      </w:tr>
      <w:tr>
        <w:tc>
          <w:tcPr>
            <w:tcW w:w="637" w:type="dxa"/>
          </w:tcPr>
          <w:p>
            <w:pPr>
              <w:pStyle w:val="0"/>
            </w:pPr>
            <w:r>
              <w:rPr>
                <w:sz w:val="20"/>
              </w:rPr>
            </w:r>
          </w:p>
        </w:tc>
        <w:tc>
          <w:tcPr>
            <w:tcW w:w="2129" w:type="dxa"/>
          </w:tcPr>
          <w:p>
            <w:pPr>
              <w:pStyle w:val="0"/>
            </w:pPr>
            <w:r>
              <w:rPr>
                <w:sz w:val="20"/>
              </w:rPr>
              <w:t xml:space="preserve">Итого</w:t>
            </w:r>
          </w:p>
        </w:tc>
        <w:tc>
          <w:tcPr>
            <w:tcW w:w="964" w:type="dxa"/>
          </w:tcPr>
          <w:p>
            <w:pPr>
              <w:pStyle w:val="0"/>
            </w:pPr>
            <w:r>
              <w:rPr>
                <w:sz w:val="20"/>
              </w:rPr>
            </w:r>
          </w:p>
        </w:tc>
        <w:tc>
          <w:tcPr>
            <w:tcW w:w="1377" w:type="dxa"/>
          </w:tcPr>
          <w:p>
            <w:pPr>
              <w:pStyle w:val="0"/>
            </w:pPr>
            <w:r>
              <w:rPr>
                <w:sz w:val="20"/>
              </w:rPr>
            </w:r>
          </w:p>
        </w:tc>
        <w:tc>
          <w:tcPr>
            <w:tcW w:w="1377" w:type="dxa"/>
          </w:tcPr>
          <w:p>
            <w:pPr>
              <w:pStyle w:val="0"/>
            </w:pPr>
            <w:r>
              <w:rPr>
                <w:sz w:val="20"/>
              </w:rPr>
            </w:r>
          </w:p>
        </w:tc>
        <w:tc>
          <w:tcPr>
            <w:tcW w:w="1244" w:type="dxa"/>
          </w:tcPr>
          <w:p>
            <w:pPr>
              <w:pStyle w:val="0"/>
            </w:pPr>
            <w:r>
              <w:rPr>
                <w:sz w:val="20"/>
              </w:rPr>
            </w:r>
          </w:p>
        </w:tc>
        <w:tc>
          <w:tcPr>
            <w:tcW w:w="1342" w:type="dxa"/>
          </w:tcPr>
          <w:p>
            <w:pPr>
              <w:pStyle w:val="0"/>
            </w:pPr>
            <w:r>
              <w:rPr>
                <w:sz w:val="20"/>
              </w:rPr>
            </w:r>
          </w:p>
        </w:tc>
      </w:tr>
    </w:tbl>
    <w:p>
      <w:pPr>
        <w:pStyle w:val="0"/>
        <w:jc w:val="both"/>
      </w:pPr>
      <w:r>
        <w:rPr>
          <w:sz w:val="20"/>
        </w:rPr>
      </w:r>
    </w:p>
    <w:p>
      <w:pPr>
        <w:pStyle w:val="1"/>
        <w:jc w:val="both"/>
      </w:pPr>
      <w:r>
        <w:rPr>
          <w:sz w:val="20"/>
        </w:rPr>
        <w:t xml:space="preserve">    III. Форма расчета выплат стимулирующего характера работникам по работе</w:t>
      </w:r>
    </w:p>
    <w:p>
      <w:pPr>
        <w:pStyle w:val="1"/>
        <w:jc w:val="both"/>
      </w:pPr>
      <w:r>
        <w:rPr>
          <w:sz w:val="20"/>
        </w:rPr>
        <w:t xml:space="preserve">с молодежью муниципального учреждения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1"/>
        <w:gridCol w:w="1297"/>
        <w:gridCol w:w="1419"/>
        <w:gridCol w:w="992"/>
        <w:gridCol w:w="1775"/>
        <w:gridCol w:w="1775"/>
        <w:gridCol w:w="1775"/>
      </w:tblGrid>
      <w:tr>
        <w:tc>
          <w:tcPr>
            <w:tcW w:w="491" w:type="dxa"/>
          </w:tcPr>
          <w:p>
            <w:pPr>
              <w:pStyle w:val="0"/>
              <w:jc w:val="center"/>
            </w:pPr>
            <w:r>
              <w:rPr>
                <w:sz w:val="20"/>
              </w:rPr>
              <w:t xml:space="preserve">N п/п</w:t>
            </w:r>
          </w:p>
        </w:tc>
        <w:tc>
          <w:tcPr>
            <w:tcW w:w="1297" w:type="dxa"/>
          </w:tcPr>
          <w:p>
            <w:pPr>
              <w:pStyle w:val="0"/>
              <w:jc w:val="center"/>
            </w:pPr>
            <w:r>
              <w:rPr>
                <w:sz w:val="20"/>
              </w:rPr>
              <w:t xml:space="preserve">Наименование должности работника</w:t>
            </w:r>
          </w:p>
        </w:tc>
        <w:tc>
          <w:tcPr>
            <w:tcW w:w="1419" w:type="dxa"/>
          </w:tcPr>
          <w:p>
            <w:pPr>
              <w:pStyle w:val="0"/>
              <w:jc w:val="center"/>
            </w:pPr>
            <w:r>
              <w:rPr>
                <w:sz w:val="20"/>
              </w:rPr>
              <w:t xml:space="preserve">Количество штатных единиц</w:t>
            </w:r>
          </w:p>
        </w:tc>
        <w:tc>
          <w:tcPr>
            <w:tcW w:w="992" w:type="dxa"/>
          </w:tcPr>
          <w:p>
            <w:pPr>
              <w:pStyle w:val="0"/>
              <w:jc w:val="center"/>
            </w:pPr>
            <w:r>
              <w:rPr>
                <w:sz w:val="20"/>
              </w:rPr>
              <w:t xml:space="preserve">Размер заработной платы в месяц</w:t>
            </w:r>
          </w:p>
        </w:tc>
        <w:tc>
          <w:tcPr>
            <w:tcW w:w="1775" w:type="dxa"/>
          </w:tcPr>
          <w:p>
            <w:pPr>
              <w:pStyle w:val="0"/>
              <w:jc w:val="center"/>
            </w:pPr>
            <w:r>
              <w:rPr>
                <w:sz w:val="20"/>
              </w:rPr>
              <w:t xml:space="preserve">Размер заработной платы в месяц с учетом выплат стимулирующего характера</w:t>
            </w:r>
          </w:p>
        </w:tc>
        <w:tc>
          <w:tcPr>
            <w:tcW w:w="1775" w:type="dxa"/>
          </w:tcPr>
          <w:p>
            <w:pPr>
              <w:pStyle w:val="0"/>
              <w:jc w:val="center"/>
            </w:pPr>
            <w:r>
              <w:rPr>
                <w:sz w:val="20"/>
              </w:rPr>
              <w:t xml:space="preserve">Размер заработной платы за 12 месяцев без учета выплат стимулирующего характера</w:t>
            </w:r>
          </w:p>
        </w:tc>
        <w:tc>
          <w:tcPr>
            <w:tcW w:w="1775" w:type="dxa"/>
          </w:tcPr>
          <w:p>
            <w:pPr>
              <w:pStyle w:val="0"/>
              <w:jc w:val="center"/>
            </w:pPr>
            <w:r>
              <w:rPr>
                <w:sz w:val="20"/>
              </w:rPr>
              <w:t xml:space="preserve">Размер заработной платы за 12 месяцев с выплат стимулирующего характера</w:t>
            </w:r>
          </w:p>
        </w:tc>
      </w:tr>
      <w:tr>
        <w:tc>
          <w:tcPr>
            <w:tcW w:w="491" w:type="dxa"/>
          </w:tcPr>
          <w:p>
            <w:pPr>
              <w:pStyle w:val="0"/>
            </w:pPr>
            <w:r>
              <w:rPr>
                <w:sz w:val="20"/>
              </w:rPr>
            </w:r>
          </w:p>
        </w:tc>
        <w:tc>
          <w:tcPr>
            <w:tcW w:w="1297" w:type="dxa"/>
          </w:tcPr>
          <w:p>
            <w:pPr>
              <w:pStyle w:val="0"/>
            </w:pPr>
            <w:r>
              <w:rPr>
                <w:sz w:val="20"/>
              </w:rPr>
            </w:r>
          </w:p>
        </w:tc>
        <w:tc>
          <w:tcPr>
            <w:tcW w:w="1419" w:type="dxa"/>
          </w:tcPr>
          <w:p>
            <w:pPr>
              <w:pStyle w:val="0"/>
            </w:pPr>
            <w:r>
              <w:rPr>
                <w:sz w:val="20"/>
              </w:rPr>
            </w:r>
          </w:p>
        </w:tc>
        <w:tc>
          <w:tcPr>
            <w:tcW w:w="992" w:type="dxa"/>
          </w:tcPr>
          <w:p>
            <w:pPr>
              <w:pStyle w:val="0"/>
            </w:pPr>
            <w:r>
              <w:rPr>
                <w:sz w:val="20"/>
              </w:rPr>
            </w:r>
          </w:p>
        </w:tc>
        <w:tc>
          <w:tcPr>
            <w:tcW w:w="1775" w:type="dxa"/>
          </w:tcPr>
          <w:p>
            <w:pPr>
              <w:pStyle w:val="0"/>
            </w:pPr>
            <w:r>
              <w:rPr>
                <w:sz w:val="20"/>
              </w:rPr>
            </w:r>
          </w:p>
        </w:tc>
        <w:tc>
          <w:tcPr>
            <w:tcW w:w="1775" w:type="dxa"/>
          </w:tcPr>
          <w:p>
            <w:pPr>
              <w:pStyle w:val="0"/>
            </w:pPr>
            <w:r>
              <w:rPr>
                <w:sz w:val="20"/>
              </w:rPr>
            </w:r>
          </w:p>
        </w:tc>
        <w:tc>
          <w:tcPr>
            <w:tcW w:w="1775" w:type="dxa"/>
          </w:tcPr>
          <w:p>
            <w:pPr>
              <w:pStyle w:val="0"/>
            </w:pPr>
            <w:r>
              <w:rPr>
                <w:sz w:val="20"/>
              </w:rPr>
            </w:r>
          </w:p>
        </w:tc>
      </w:tr>
      <w:tr>
        <w:tc>
          <w:tcPr>
            <w:tcW w:w="491" w:type="dxa"/>
          </w:tcPr>
          <w:p>
            <w:pPr>
              <w:pStyle w:val="0"/>
            </w:pPr>
            <w:r>
              <w:rPr>
                <w:sz w:val="20"/>
              </w:rPr>
            </w:r>
          </w:p>
        </w:tc>
        <w:tc>
          <w:tcPr>
            <w:tcW w:w="1297" w:type="dxa"/>
          </w:tcPr>
          <w:p>
            <w:pPr>
              <w:pStyle w:val="0"/>
            </w:pPr>
            <w:r>
              <w:rPr>
                <w:sz w:val="20"/>
              </w:rPr>
            </w:r>
          </w:p>
        </w:tc>
        <w:tc>
          <w:tcPr>
            <w:tcW w:w="1419" w:type="dxa"/>
          </w:tcPr>
          <w:p>
            <w:pPr>
              <w:pStyle w:val="0"/>
            </w:pPr>
            <w:r>
              <w:rPr>
                <w:sz w:val="20"/>
              </w:rPr>
            </w:r>
          </w:p>
        </w:tc>
        <w:tc>
          <w:tcPr>
            <w:tcW w:w="992" w:type="dxa"/>
          </w:tcPr>
          <w:p>
            <w:pPr>
              <w:pStyle w:val="0"/>
            </w:pPr>
            <w:r>
              <w:rPr>
                <w:sz w:val="20"/>
              </w:rPr>
            </w:r>
          </w:p>
        </w:tc>
        <w:tc>
          <w:tcPr>
            <w:tcW w:w="1775" w:type="dxa"/>
          </w:tcPr>
          <w:p>
            <w:pPr>
              <w:pStyle w:val="0"/>
            </w:pPr>
            <w:r>
              <w:rPr>
                <w:sz w:val="20"/>
              </w:rPr>
            </w:r>
          </w:p>
        </w:tc>
        <w:tc>
          <w:tcPr>
            <w:tcW w:w="1775" w:type="dxa"/>
          </w:tcPr>
          <w:p>
            <w:pPr>
              <w:pStyle w:val="0"/>
            </w:pPr>
            <w:r>
              <w:rPr>
                <w:sz w:val="20"/>
              </w:rPr>
            </w:r>
          </w:p>
        </w:tc>
        <w:tc>
          <w:tcPr>
            <w:tcW w:w="1775" w:type="dxa"/>
          </w:tcPr>
          <w:p>
            <w:pPr>
              <w:pStyle w:val="0"/>
            </w:pPr>
            <w:r>
              <w:rPr>
                <w:sz w:val="20"/>
              </w:rPr>
            </w:r>
          </w:p>
        </w:tc>
      </w:tr>
      <w:tr>
        <w:tc>
          <w:tcPr>
            <w:tcW w:w="491" w:type="dxa"/>
          </w:tcPr>
          <w:p>
            <w:pPr>
              <w:pStyle w:val="0"/>
            </w:pPr>
            <w:r>
              <w:rPr>
                <w:sz w:val="20"/>
              </w:rPr>
            </w:r>
          </w:p>
        </w:tc>
        <w:tc>
          <w:tcPr>
            <w:tcW w:w="1297" w:type="dxa"/>
          </w:tcPr>
          <w:p>
            <w:pPr>
              <w:pStyle w:val="0"/>
            </w:pPr>
            <w:r>
              <w:rPr>
                <w:sz w:val="20"/>
              </w:rPr>
            </w:r>
          </w:p>
        </w:tc>
        <w:tc>
          <w:tcPr>
            <w:tcW w:w="1419" w:type="dxa"/>
          </w:tcPr>
          <w:p>
            <w:pPr>
              <w:pStyle w:val="0"/>
            </w:pPr>
            <w:r>
              <w:rPr>
                <w:sz w:val="20"/>
              </w:rPr>
            </w:r>
          </w:p>
        </w:tc>
        <w:tc>
          <w:tcPr>
            <w:tcW w:w="992" w:type="dxa"/>
          </w:tcPr>
          <w:p>
            <w:pPr>
              <w:pStyle w:val="0"/>
            </w:pPr>
            <w:r>
              <w:rPr>
                <w:sz w:val="20"/>
              </w:rPr>
            </w:r>
          </w:p>
        </w:tc>
        <w:tc>
          <w:tcPr>
            <w:tcW w:w="1775" w:type="dxa"/>
          </w:tcPr>
          <w:p>
            <w:pPr>
              <w:pStyle w:val="0"/>
            </w:pPr>
            <w:r>
              <w:rPr>
                <w:sz w:val="20"/>
              </w:rPr>
            </w:r>
          </w:p>
        </w:tc>
        <w:tc>
          <w:tcPr>
            <w:tcW w:w="1775" w:type="dxa"/>
          </w:tcPr>
          <w:p>
            <w:pPr>
              <w:pStyle w:val="0"/>
            </w:pPr>
            <w:r>
              <w:rPr>
                <w:sz w:val="20"/>
              </w:rPr>
            </w:r>
          </w:p>
        </w:tc>
        <w:tc>
          <w:tcPr>
            <w:tcW w:w="1775" w:type="dxa"/>
          </w:tcPr>
          <w:p>
            <w:pPr>
              <w:pStyle w:val="0"/>
            </w:pPr>
            <w:r>
              <w:rPr>
                <w:sz w:val="20"/>
              </w:rPr>
            </w:r>
          </w:p>
        </w:tc>
      </w:tr>
      <w:tr>
        <w:tc>
          <w:tcPr>
            <w:tcW w:w="491" w:type="dxa"/>
          </w:tcPr>
          <w:p>
            <w:pPr>
              <w:pStyle w:val="0"/>
            </w:pPr>
            <w:r>
              <w:rPr>
                <w:sz w:val="20"/>
              </w:rPr>
            </w:r>
          </w:p>
        </w:tc>
        <w:tc>
          <w:tcPr>
            <w:tcW w:w="1297" w:type="dxa"/>
          </w:tcPr>
          <w:p>
            <w:pPr>
              <w:pStyle w:val="0"/>
            </w:pPr>
            <w:r>
              <w:rPr>
                <w:sz w:val="20"/>
              </w:rPr>
            </w:r>
          </w:p>
        </w:tc>
        <w:tc>
          <w:tcPr>
            <w:tcW w:w="1419" w:type="dxa"/>
          </w:tcPr>
          <w:p>
            <w:pPr>
              <w:pStyle w:val="0"/>
            </w:pPr>
            <w:r>
              <w:rPr>
                <w:sz w:val="20"/>
              </w:rPr>
            </w:r>
          </w:p>
        </w:tc>
        <w:tc>
          <w:tcPr>
            <w:tcW w:w="992" w:type="dxa"/>
          </w:tcPr>
          <w:p>
            <w:pPr>
              <w:pStyle w:val="0"/>
            </w:pPr>
            <w:r>
              <w:rPr>
                <w:sz w:val="20"/>
              </w:rPr>
            </w:r>
          </w:p>
        </w:tc>
        <w:tc>
          <w:tcPr>
            <w:tcW w:w="1775" w:type="dxa"/>
          </w:tcPr>
          <w:p>
            <w:pPr>
              <w:pStyle w:val="0"/>
            </w:pPr>
            <w:r>
              <w:rPr>
                <w:sz w:val="20"/>
              </w:rPr>
            </w:r>
          </w:p>
        </w:tc>
        <w:tc>
          <w:tcPr>
            <w:tcW w:w="1775" w:type="dxa"/>
          </w:tcPr>
          <w:p>
            <w:pPr>
              <w:pStyle w:val="0"/>
            </w:pPr>
            <w:r>
              <w:rPr>
                <w:sz w:val="20"/>
              </w:rPr>
            </w:r>
          </w:p>
        </w:tc>
        <w:tc>
          <w:tcPr>
            <w:tcW w:w="1775" w:type="dxa"/>
          </w:tcPr>
          <w:p>
            <w:pPr>
              <w:pStyle w:val="0"/>
            </w:pPr>
            <w:r>
              <w:rPr>
                <w:sz w:val="20"/>
              </w:rPr>
            </w:r>
          </w:p>
        </w:tc>
      </w:tr>
      <w:tr>
        <w:tc>
          <w:tcPr>
            <w:tcW w:w="491" w:type="dxa"/>
          </w:tcPr>
          <w:p>
            <w:pPr>
              <w:pStyle w:val="0"/>
            </w:pPr>
            <w:r>
              <w:rPr>
                <w:sz w:val="20"/>
              </w:rPr>
            </w:r>
          </w:p>
        </w:tc>
        <w:tc>
          <w:tcPr>
            <w:tcW w:w="1297" w:type="dxa"/>
          </w:tcPr>
          <w:p>
            <w:pPr>
              <w:pStyle w:val="0"/>
            </w:pPr>
            <w:r>
              <w:rPr>
                <w:sz w:val="20"/>
              </w:rPr>
            </w:r>
          </w:p>
        </w:tc>
        <w:tc>
          <w:tcPr>
            <w:tcW w:w="1419" w:type="dxa"/>
          </w:tcPr>
          <w:p>
            <w:pPr>
              <w:pStyle w:val="0"/>
            </w:pPr>
            <w:r>
              <w:rPr>
                <w:sz w:val="20"/>
              </w:rPr>
            </w:r>
          </w:p>
        </w:tc>
        <w:tc>
          <w:tcPr>
            <w:tcW w:w="992" w:type="dxa"/>
          </w:tcPr>
          <w:p>
            <w:pPr>
              <w:pStyle w:val="0"/>
            </w:pPr>
            <w:r>
              <w:rPr>
                <w:sz w:val="20"/>
              </w:rPr>
            </w:r>
          </w:p>
        </w:tc>
        <w:tc>
          <w:tcPr>
            <w:tcW w:w="1775" w:type="dxa"/>
          </w:tcPr>
          <w:p>
            <w:pPr>
              <w:pStyle w:val="0"/>
            </w:pPr>
            <w:r>
              <w:rPr>
                <w:sz w:val="20"/>
              </w:rPr>
            </w:r>
          </w:p>
        </w:tc>
        <w:tc>
          <w:tcPr>
            <w:tcW w:w="1775" w:type="dxa"/>
          </w:tcPr>
          <w:p>
            <w:pPr>
              <w:pStyle w:val="0"/>
            </w:pPr>
            <w:r>
              <w:rPr>
                <w:sz w:val="20"/>
              </w:rPr>
            </w:r>
          </w:p>
        </w:tc>
        <w:tc>
          <w:tcPr>
            <w:tcW w:w="1775" w:type="dxa"/>
          </w:tcPr>
          <w:p>
            <w:pPr>
              <w:pStyle w:val="0"/>
            </w:pPr>
            <w:r>
              <w:rPr>
                <w:sz w:val="20"/>
              </w:rPr>
            </w:r>
          </w:p>
        </w:tc>
      </w:tr>
    </w:tbl>
    <w:p>
      <w:pPr>
        <w:pStyle w:val="0"/>
        <w:jc w:val="both"/>
      </w:pPr>
      <w:r>
        <w:rPr>
          <w:sz w:val="20"/>
        </w:rPr>
      </w:r>
    </w:p>
    <w:p>
      <w:pPr>
        <w:pStyle w:val="1"/>
        <w:jc w:val="both"/>
      </w:pPr>
      <w:r>
        <w:rPr>
          <w:sz w:val="20"/>
        </w:rPr>
        <w:t xml:space="preserve">Пояснения по смете: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городского или сельского поселения</w:t>
      </w:r>
    </w:p>
    <w:p>
      <w:pPr>
        <w:pStyle w:val="1"/>
        <w:jc w:val="both"/>
      </w:pPr>
      <w:r>
        <w:rPr>
          <w:sz w:val="20"/>
        </w:rPr>
        <w:t xml:space="preserve">                       Архангельской области)</w:t>
      </w:r>
    </w:p>
    <w:p>
      <w:pPr>
        <w:pStyle w:val="1"/>
        <w:jc w:val="both"/>
      </w:pPr>
      <w:r>
        <w:rPr>
          <w:sz w:val="20"/>
        </w:rPr>
        <w:t xml:space="preserve">______________________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w:t>
      </w:r>
    </w:p>
    <w:p>
      <w:pPr>
        <w:pStyle w:val="0"/>
        <w:jc w:val="right"/>
      </w:pPr>
      <w:r>
        <w:rPr>
          <w:sz w:val="20"/>
        </w:rPr>
        <w:t xml:space="preserve">округов, городских и сельских поселений</w:t>
      </w:r>
    </w:p>
    <w:p>
      <w:pPr>
        <w:pStyle w:val="0"/>
        <w:jc w:val="right"/>
      </w:pPr>
      <w:r>
        <w:rPr>
          <w:sz w:val="20"/>
        </w:rPr>
        <w:t xml:space="preserve">Архангельской области на право получения</w:t>
      </w:r>
    </w:p>
    <w:p>
      <w:pPr>
        <w:pStyle w:val="0"/>
        <w:jc w:val="right"/>
      </w:pPr>
      <w:r>
        <w:rPr>
          <w:sz w:val="20"/>
        </w:rPr>
        <w:t xml:space="preserve">субсидии на развитие сети муниципальных</w:t>
      </w:r>
    </w:p>
    <w:p>
      <w:pPr>
        <w:pStyle w:val="0"/>
        <w:jc w:val="right"/>
      </w:pPr>
      <w:r>
        <w:rPr>
          <w:sz w:val="20"/>
        </w:rPr>
        <w:t xml:space="preserve">учреждений по работе с молодежью</w:t>
      </w:r>
    </w:p>
    <w:p>
      <w:pPr>
        <w:pStyle w:val="0"/>
        <w:jc w:val="both"/>
      </w:pPr>
      <w:r>
        <w:rPr>
          <w:sz w:val="20"/>
        </w:rPr>
      </w:r>
    </w:p>
    <w:bookmarkStart w:id="5615" w:name="P5615"/>
    <w:bookmarkEnd w:id="5615"/>
    <w:p>
      <w:pPr>
        <w:pStyle w:val="2"/>
        <w:jc w:val="center"/>
      </w:pPr>
      <w:r>
        <w:rPr>
          <w:sz w:val="20"/>
        </w:rPr>
        <w:t xml:space="preserve">КРИТЕРИИ</w:t>
      </w:r>
    </w:p>
    <w:p>
      <w:pPr>
        <w:pStyle w:val="2"/>
        <w:jc w:val="center"/>
      </w:pPr>
      <w:r>
        <w:rPr>
          <w:sz w:val="20"/>
        </w:rPr>
        <w:t xml:space="preserve">оценки заявок на участие в конкурсе среди муниципальных</w:t>
      </w:r>
    </w:p>
    <w:p>
      <w:pPr>
        <w:pStyle w:val="2"/>
        <w:jc w:val="center"/>
      </w:pPr>
      <w:r>
        <w:rPr>
          <w:sz w:val="20"/>
        </w:rPr>
        <w:t xml:space="preserve">районов, муниципальных округов, городских округов, городских</w:t>
      </w:r>
    </w:p>
    <w:p>
      <w:pPr>
        <w:pStyle w:val="2"/>
        <w:jc w:val="center"/>
      </w:pPr>
      <w:r>
        <w:rPr>
          <w:sz w:val="20"/>
        </w:rPr>
        <w:t xml:space="preserve">сельских поселений Архангельской области на право получения</w:t>
      </w:r>
    </w:p>
    <w:p>
      <w:pPr>
        <w:pStyle w:val="2"/>
        <w:jc w:val="center"/>
      </w:pPr>
      <w:r>
        <w:rPr>
          <w:sz w:val="20"/>
        </w:rPr>
        <w:t xml:space="preserve">субсидии на развитие сети муниципальных учреждений по работе</w:t>
      </w:r>
    </w:p>
    <w:p>
      <w:pPr>
        <w:pStyle w:val="2"/>
        <w:jc w:val="center"/>
      </w:pPr>
      <w:r>
        <w:rPr>
          <w:sz w:val="20"/>
        </w:rPr>
        <w:t xml:space="preserve">с 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4"/>
        <w:gridCol w:w="4422"/>
        <w:gridCol w:w="1120"/>
      </w:tblGrid>
      <w:tr>
        <w:tc>
          <w:tcPr>
            <w:tcW w:w="3464" w:type="dxa"/>
          </w:tcPr>
          <w:p>
            <w:pPr>
              <w:pStyle w:val="0"/>
              <w:jc w:val="center"/>
            </w:pPr>
            <w:r>
              <w:rPr>
                <w:sz w:val="20"/>
              </w:rPr>
              <w:t xml:space="preserve">Наименование критерия</w:t>
            </w:r>
          </w:p>
        </w:tc>
        <w:tc>
          <w:tcPr>
            <w:tcW w:w="4422" w:type="dxa"/>
          </w:tcPr>
          <w:p>
            <w:pPr>
              <w:pStyle w:val="0"/>
              <w:jc w:val="center"/>
            </w:pPr>
            <w:r>
              <w:rPr>
                <w:sz w:val="20"/>
              </w:rPr>
              <w:t xml:space="preserve">Диапазон значений</w:t>
            </w:r>
          </w:p>
        </w:tc>
        <w:tc>
          <w:tcPr>
            <w:tcW w:w="1120" w:type="dxa"/>
          </w:tcPr>
          <w:p>
            <w:pPr>
              <w:pStyle w:val="0"/>
              <w:jc w:val="center"/>
            </w:pPr>
            <w:r>
              <w:rPr>
                <w:sz w:val="20"/>
              </w:rPr>
              <w:t xml:space="preserve">Оценка</w:t>
            </w:r>
          </w:p>
        </w:tc>
      </w:tr>
      <w:tr>
        <w:tc>
          <w:tcPr>
            <w:tcW w:w="3464" w:type="dxa"/>
            <w:vMerge w:val="restart"/>
          </w:tcPr>
          <w:p>
            <w:pPr>
              <w:pStyle w:val="0"/>
            </w:pPr>
            <w:r>
              <w:rPr>
                <w:sz w:val="20"/>
              </w:rPr>
              <w:t xml:space="preserve">Конкретность и социальная значимость ожидаемых результатов</w:t>
            </w:r>
          </w:p>
        </w:tc>
        <w:tc>
          <w:tcPr>
            <w:tcW w:w="4422" w:type="dxa"/>
          </w:tcPr>
          <w:p>
            <w:pPr>
              <w:pStyle w:val="0"/>
            </w:pPr>
            <w:r>
              <w:rPr>
                <w:sz w:val="20"/>
              </w:rPr>
              <w:t xml:space="preserve">Отсутствует</w:t>
            </w:r>
          </w:p>
        </w:tc>
        <w:tc>
          <w:tcPr>
            <w:tcW w:w="1120" w:type="dxa"/>
          </w:tcPr>
          <w:p>
            <w:pPr>
              <w:pStyle w:val="0"/>
              <w:jc w:val="center"/>
            </w:pPr>
            <w:r>
              <w:rPr>
                <w:sz w:val="20"/>
              </w:rPr>
              <w:t xml:space="preserve">0</w:t>
            </w:r>
          </w:p>
        </w:tc>
      </w:tr>
      <w:tr>
        <w:tc>
          <w:tcPr>
            <w:vMerge w:val="continue"/>
          </w:tcPr>
          <w:p/>
        </w:tc>
        <w:tc>
          <w:tcPr>
            <w:tcW w:w="4422" w:type="dxa"/>
          </w:tcPr>
          <w:p>
            <w:pPr>
              <w:pStyle w:val="0"/>
            </w:pPr>
            <w:r>
              <w:rPr>
                <w:sz w:val="20"/>
              </w:rPr>
              <w:t xml:space="preserve">Ожидаемые результаты описаны общими фразами (не измеряются количественными показателями)</w:t>
            </w:r>
          </w:p>
        </w:tc>
        <w:tc>
          <w:tcPr>
            <w:tcW w:w="1120" w:type="dxa"/>
          </w:tcPr>
          <w:p>
            <w:pPr>
              <w:pStyle w:val="0"/>
              <w:jc w:val="center"/>
            </w:pPr>
            <w:r>
              <w:rPr>
                <w:sz w:val="20"/>
              </w:rPr>
              <w:t xml:space="preserve">1</w:t>
            </w:r>
          </w:p>
        </w:tc>
      </w:tr>
      <w:tr>
        <w:tc>
          <w:tcPr>
            <w:vMerge w:val="continue"/>
          </w:tcPr>
          <w:p/>
        </w:tc>
        <w:tc>
          <w:tcPr>
            <w:tcW w:w="4422" w:type="dxa"/>
          </w:tcPr>
          <w:p>
            <w:pPr>
              <w:pStyle w:val="0"/>
            </w:pPr>
            <w:r>
              <w:rPr>
                <w:sz w:val="20"/>
              </w:rPr>
              <w:t xml:space="preserve">Описаны конкретные и социально значимые ожидаемые результаты (измеряемые количественными показателями)</w:t>
            </w:r>
          </w:p>
        </w:tc>
        <w:tc>
          <w:tcPr>
            <w:tcW w:w="1120" w:type="dxa"/>
          </w:tcPr>
          <w:p>
            <w:pPr>
              <w:pStyle w:val="0"/>
              <w:jc w:val="center"/>
            </w:pPr>
            <w:r>
              <w:rPr>
                <w:sz w:val="20"/>
              </w:rPr>
              <w:t xml:space="preserve">3</w:t>
            </w:r>
          </w:p>
        </w:tc>
      </w:tr>
      <w:tr>
        <w:tc>
          <w:tcPr>
            <w:tcW w:w="3464" w:type="dxa"/>
            <w:vMerge w:val="restart"/>
          </w:tcPr>
          <w:p>
            <w:pPr>
              <w:pStyle w:val="0"/>
            </w:pPr>
            <w:r>
              <w:rPr>
                <w:sz w:val="20"/>
              </w:rPr>
              <w:t xml:space="preserve">Объем софинансирования за счет местного бюджета</w:t>
            </w:r>
          </w:p>
        </w:tc>
        <w:tc>
          <w:tcPr>
            <w:tcW w:w="4422" w:type="dxa"/>
          </w:tcPr>
          <w:p>
            <w:pPr>
              <w:pStyle w:val="0"/>
            </w:pPr>
            <w:r>
              <w:rPr>
                <w:sz w:val="20"/>
              </w:rPr>
              <w:t xml:space="preserve">Не позволяет снизить предельный уровень софинансирования из областного бюджета</w:t>
            </w:r>
          </w:p>
        </w:tc>
        <w:tc>
          <w:tcPr>
            <w:tcW w:w="1120" w:type="dxa"/>
          </w:tcPr>
          <w:p>
            <w:pPr>
              <w:pStyle w:val="0"/>
              <w:jc w:val="center"/>
            </w:pPr>
            <w:r>
              <w:rPr>
                <w:sz w:val="20"/>
              </w:rPr>
              <w:t xml:space="preserve">0</w:t>
            </w:r>
          </w:p>
        </w:tc>
      </w:tr>
      <w:tr>
        <w:tc>
          <w:tcPr>
            <w:vMerge w:val="continue"/>
          </w:tcPr>
          <w:p/>
        </w:tc>
        <w:tc>
          <w:tcPr>
            <w:tcW w:w="4422" w:type="dxa"/>
          </w:tcPr>
          <w:p>
            <w:pPr>
              <w:pStyle w:val="0"/>
            </w:pPr>
            <w:r>
              <w:rPr>
                <w:sz w:val="20"/>
              </w:rPr>
              <w:t xml:space="preserve">Позволяет снизить предельный уровень софинансирования из областного бюджета на &gt; 0 &lt;= 5 процентов</w:t>
            </w:r>
          </w:p>
        </w:tc>
        <w:tc>
          <w:tcPr>
            <w:tcW w:w="1120" w:type="dxa"/>
          </w:tcPr>
          <w:p>
            <w:pPr>
              <w:pStyle w:val="0"/>
              <w:jc w:val="center"/>
            </w:pPr>
            <w:r>
              <w:rPr>
                <w:sz w:val="20"/>
              </w:rPr>
              <w:t xml:space="preserve">1</w:t>
            </w:r>
          </w:p>
        </w:tc>
      </w:tr>
      <w:tr>
        <w:tc>
          <w:tcPr>
            <w:vMerge w:val="continue"/>
          </w:tcPr>
          <w:p/>
        </w:tc>
        <w:tc>
          <w:tcPr>
            <w:tcW w:w="4422" w:type="dxa"/>
          </w:tcPr>
          <w:p>
            <w:pPr>
              <w:pStyle w:val="0"/>
            </w:pPr>
            <w:r>
              <w:rPr>
                <w:sz w:val="20"/>
              </w:rPr>
              <w:t xml:space="preserve">Позволяет снизить предельный уровень софинансирования из областного бюджета на &gt; 5 &lt;= 10 процентов</w:t>
            </w:r>
          </w:p>
        </w:tc>
        <w:tc>
          <w:tcPr>
            <w:tcW w:w="1120" w:type="dxa"/>
          </w:tcPr>
          <w:p>
            <w:pPr>
              <w:pStyle w:val="0"/>
              <w:jc w:val="center"/>
            </w:pPr>
            <w:r>
              <w:rPr>
                <w:sz w:val="20"/>
              </w:rPr>
              <w:t xml:space="preserve">2</w:t>
            </w:r>
          </w:p>
        </w:tc>
      </w:tr>
      <w:tr>
        <w:tc>
          <w:tcPr>
            <w:vMerge w:val="continue"/>
          </w:tcPr>
          <w:p/>
        </w:tc>
        <w:tc>
          <w:tcPr>
            <w:tcW w:w="4422" w:type="dxa"/>
          </w:tcPr>
          <w:p>
            <w:pPr>
              <w:pStyle w:val="0"/>
            </w:pPr>
            <w:r>
              <w:rPr>
                <w:sz w:val="20"/>
              </w:rPr>
              <w:t xml:space="preserve">Позволяет снизить предельный уровень софинансирования из областного бюджета более чем на 10 процентов</w:t>
            </w:r>
          </w:p>
        </w:tc>
        <w:tc>
          <w:tcPr>
            <w:tcW w:w="1120" w:type="dxa"/>
          </w:tcPr>
          <w:p>
            <w:pPr>
              <w:pStyle w:val="0"/>
              <w:jc w:val="center"/>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8"/>
        <w:gridCol w:w="2976"/>
        <w:gridCol w:w="2948"/>
        <w:gridCol w:w="1043"/>
      </w:tblGrid>
      <w:tr>
        <w:tc>
          <w:tcPr>
            <w:tcW w:w="2048" w:type="dxa"/>
            <w:vMerge w:val="restart"/>
          </w:tcPr>
          <w:p>
            <w:pPr>
              <w:pStyle w:val="0"/>
            </w:pPr>
            <w:r>
              <w:rPr>
                <w:sz w:val="20"/>
              </w:rPr>
              <w:t xml:space="preserve">Для действующих муниципальных учреждений по работе с молодежью (далее - муниципальное учреждение)</w:t>
            </w:r>
          </w:p>
        </w:tc>
        <w:tc>
          <w:tcPr>
            <w:tcW w:w="2976" w:type="dxa"/>
            <w:vMerge w:val="restart"/>
          </w:tcPr>
          <w:p>
            <w:pPr>
              <w:pStyle w:val="0"/>
            </w:pPr>
            <w:r>
              <w:rPr>
                <w:sz w:val="20"/>
              </w:rPr>
              <w:t xml:space="preserve">Наличие плана деятельности муниципального учреждения на календарный год, в котором предполагается предоставление субсидии, включающего в себя не менее 24 мероприятий с конкретными сроками проведения</w:t>
            </w:r>
          </w:p>
        </w:tc>
        <w:tc>
          <w:tcPr>
            <w:tcW w:w="2948" w:type="dxa"/>
          </w:tcPr>
          <w:p>
            <w:pPr>
              <w:pStyle w:val="0"/>
            </w:pPr>
            <w:r>
              <w:rPr>
                <w:sz w:val="20"/>
              </w:rPr>
              <w:t xml:space="preserve">Отсутствие</w:t>
            </w:r>
          </w:p>
        </w:tc>
        <w:tc>
          <w:tcPr>
            <w:tcW w:w="1043" w:type="dxa"/>
          </w:tcPr>
          <w:p>
            <w:pPr>
              <w:pStyle w:val="0"/>
              <w:jc w:val="center"/>
            </w:pPr>
            <w:r>
              <w:rPr>
                <w:sz w:val="20"/>
              </w:rPr>
              <w:t xml:space="preserve">0</w:t>
            </w:r>
          </w:p>
        </w:tc>
      </w:tr>
      <w:tr>
        <w:tc>
          <w:tcPr>
            <w:vMerge w:val="continue"/>
          </w:tcPr>
          <w:p/>
        </w:tc>
        <w:tc>
          <w:tcPr>
            <w:vMerge w:val="continue"/>
          </w:tcPr>
          <w:p/>
        </w:tc>
        <w:tc>
          <w:tcPr>
            <w:tcW w:w="2948" w:type="dxa"/>
          </w:tcPr>
          <w:p>
            <w:pPr>
              <w:pStyle w:val="0"/>
            </w:pPr>
            <w:r>
              <w:rPr>
                <w:sz w:val="20"/>
              </w:rPr>
              <w:t xml:space="preserve">Наличие</w:t>
            </w:r>
          </w:p>
        </w:tc>
        <w:tc>
          <w:tcPr>
            <w:tcW w:w="1043" w:type="dxa"/>
          </w:tcPr>
          <w:p>
            <w:pPr>
              <w:pStyle w:val="0"/>
              <w:jc w:val="center"/>
            </w:pPr>
            <w:r>
              <w:rPr>
                <w:sz w:val="20"/>
              </w:rPr>
              <w:t xml:space="preserve">2</w:t>
            </w:r>
          </w:p>
        </w:tc>
      </w:tr>
      <w:tr>
        <w:tc>
          <w:tcPr>
            <w:vMerge w:val="continue"/>
          </w:tcPr>
          <w:p/>
        </w:tc>
        <w:tc>
          <w:tcPr>
            <w:tcW w:w="2976" w:type="dxa"/>
            <w:vMerge w:val="restart"/>
          </w:tcPr>
          <w:p>
            <w:pPr>
              <w:pStyle w:val="0"/>
            </w:pPr>
            <w:r>
              <w:rPr>
                <w:sz w:val="20"/>
              </w:rPr>
              <w:t xml:space="preserve">Увеличение количества специалистов по работе с молодежью в штатном расписании муниципального учреждения по сравнению с прошлым годом</w:t>
            </w:r>
          </w:p>
        </w:tc>
        <w:tc>
          <w:tcPr>
            <w:tcW w:w="2948" w:type="dxa"/>
          </w:tcPr>
          <w:p>
            <w:pPr>
              <w:pStyle w:val="0"/>
            </w:pPr>
            <w:r>
              <w:rPr>
                <w:sz w:val="20"/>
              </w:rPr>
              <w:t xml:space="preserve">В текущем году не произошло увеличение количества специалистов по работе с молодежью в штатном расписании муниципального учреждения</w:t>
            </w:r>
          </w:p>
        </w:tc>
        <w:tc>
          <w:tcPr>
            <w:tcW w:w="1043" w:type="dxa"/>
          </w:tcPr>
          <w:p>
            <w:pPr>
              <w:pStyle w:val="0"/>
              <w:jc w:val="center"/>
            </w:pPr>
            <w:r>
              <w:rPr>
                <w:sz w:val="20"/>
              </w:rPr>
              <w:t xml:space="preserve">0</w:t>
            </w:r>
          </w:p>
        </w:tc>
      </w:tr>
      <w:tr>
        <w:tc>
          <w:tcPr>
            <w:vMerge w:val="continue"/>
          </w:tcPr>
          <w:p/>
        </w:tc>
        <w:tc>
          <w:tcPr>
            <w:vMerge w:val="continue"/>
          </w:tcPr>
          <w:p/>
        </w:tc>
        <w:tc>
          <w:tcPr>
            <w:tcW w:w="2948" w:type="dxa"/>
          </w:tcPr>
          <w:p>
            <w:pPr>
              <w:pStyle w:val="0"/>
            </w:pPr>
            <w:r>
              <w:rPr>
                <w:sz w:val="20"/>
              </w:rPr>
              <w:t xml:space="preserve">В текущем году произошло увеличение количества специалистов по работе с молодежью в штатном расписании муниципального учреждения</w:t>
            </w:r>
          </w:p>
        </w:tc>
        <w:tc>
          <w:tcPr>
            <w:tcW w:w="1043" w:type="dxa"/>
          </w:tcPr>
          <w:p>
            <w:pPr>
              <w:pStyle w:val="0"/>
              <w:jc w:val="center"/>
            </w:pPr>
            <w:r>
              <w:rPr>
                <w:sz w:val="20"/>
              </w:rPr>
              <w:t xml:space="preserve">2</w:t>
            </w:r>
          </w:p>
        </w:tc>
      </w:tr>
      <w:tr>
        <w:tc>
          <w:tcPr>
            <w:tcW w:w="2048" w:type="dxa"/>
            <w:vMerge w:val="restart"/>
          </w:tcPr>
          <w:p>
            <w:pPr>
              <w:pStyle w:val="0"/>
            </w:pPr>
            <w:r>
              <w:rPr>
                <w:sz w:val="20"/>
              </w:rPr>
              <w:t xml:space="preserve">Для создаваемых муниципальных учреждений</w:t>
            </w:r>
          </w:p>
        </w:tc>
        <w:tc>
          <w:tcPr>
            <w:tcW w:w="2976" w:type="dxa"/>
            <w:vMerge w:val="restart"/>
          </w:tcPr>
          <w:p>
            <w:pPr>
              <w:pStyle w:val="0"/>
            </w:pPr>
            <w:r>
              <w:rPr>
                <w:sz w:val="20"/>
              </w:rPr>
              <w:t xml:space="preserve">Наличие инфраструктуры создаваемого муниципального учреждения</w:t>
            </w:r>
          </w:p>
        </w:tc>
        <w:tc>
          <w:tcPr>
            <w:tcW w:w="2948" w:type="dxa"/>
          </w:tcPr>
          <w:p>
            <w:pPr>
              <w:pStyle w:val="0"/>
            </w:pPr>
            <w:r>
              <w:rPr>
                <w:sz w:val="20"/>
              </w:rPr>
              <w:t xml:space="preserve">Отсутствие зданий и помещений</w:t>
            </w:r>
          </w:p>
        </w:tc>
        <w:tc>
          <w:tcPr>
            <w:tcW w:w="1043" w:type="dxa"/>
          </w:tcPr>
          <w:p>
            <w:pPr>
              <w:pStyle w:val="0"/>
              <w:jc w:val="center"/>
            </w:pPr>
            <w:r>
              <w:rPr>
                <w:sz w:val="20"/>
              </w:rPr>
              <w:t xml:space="preserve">0</w:t>
            </w:r>
          </w:p>
        </w:tc>
      </w:tr>
      <w:tr>
        <w:tc>
          <w:tcPr>
            <w:vMerge w:val="continue"/>
          </w:tcPr>
          <w:p/>
        </w:tc>
        <w:tc>
          <w:tcPr>
            <w:vMerge w:val="continue"/>
          </w:tcPr>
          <w:p/>
        </w:tc>
        <w:tc>
          <w:tcPr>
            <w:tcW w:w="2948" w:type="dxa"/>
          </w:tcPr>
          <w:p>
            <w:pPr>
              <w:pStyle w:val="0"/>
            </w:pPr>
            <w:r>
              <w:rPr>
                <w:sz w:val="20"/>
              </w:rPr>
              <w:t xml:space="preserve">Наличие отдельных кабинетов для размещения создаваемого учреждения</w:t>
            </w:r>
          </w:p>
        </w:tc>
        <w:tc>
          <w:tcPr>
            <w:tcW w:w="1043" w:type="dxa"/>
          </w:tcPr>
          <w:p>
            <w:pPr>
              <w:pStyle w:val="0"/>
              <w:jc w:val="center"/>
            </w:pPr>
            <w:r>
              <w:rPr>
                <w:sz w:val="20"/>
              </w:rPr>
              <w:t xml:space="preserve">1</w:t>
            </w:r>
          </w:p>
        </w:tc>
      </w:tr>
      <w:tr>
        <w:tc>
          <w:tcPr>
            <w:vMerge w:val="continue"/>
          </w:tcPr>
          <w:p/>
        </w:tc>
        <w:tc>
          <w:tcPr>
            <w:vMerge w:val="continue"/>
          </w:tcPr>
          <w:p/>
        </w:tc>
        <w:tc>
          <w:tcPr>
            <w:tcW w:w="2948" w:type="dxa"/>
          </w:tcPr>
          <w:p>
            <w:pPr>
              <w:pStyle w:val="0"/>
            </w:pPr>
            <w:r>
              <w:rPr>
                <w:sz w:val="20"/>
              </w:rPr>
              <w:t xml:space="preserve">Наличие отдельного здания для размещения создаваемого учреждения</w:t>
            </w:r>
          </w:p>
        </w:tc>
        <w:tc>
          <w:tcPr>
            <w:tcW w:w="1043" w:type="dxa"/>
          </w:tcPr>
          <w:p>
            <w:pPr>
              <w:pStyle w:val="0"/>
              <w:jc w:val="center"/>
            </w:pPr>
            <w:r>
              <w:rPr>
                <w:sz w:val="20"/>
              </w:rPr>
              <w:t xml:space="preserve">2</w:t>
            </w:r>
          </w:p>
        </w:tc>
      </w:tr>
      <w:tr>
        <w:tc>
          <w:tcPr>
            <w:vMerge w:val="continue"/>
          </w:tcPr>
          <w:p/>
        </w:tc>
        <w:tc>
          <w:tcPr>
            <w:tcW w:w="2976" w:type="dxa"/>
            <w:vMerge w:val="restart"/>
          </w:tcPr>
          <w:p>
            <w:pPr>
              <w:pStyle w:val="0"/>
            </w:pPr>
            <w:r>
              <w:rPr>
                <w:sz w:val="20"/>
              </w:rPr>
              <w:t xml:space="preserve">Планируемое количество специалистов по работе с молодежью в штатном расписании муниципального учреждения</w:t>
            </w:r>
          </w:p>
        </w:tc>
        <w:tc>
          <w:tcPr>
            <w:tcW w:w="2948" w:type="dxa"/>
          </w:tcPr>
          <w:p>
            <w:pPr>
              <w:pStyle w:val="0"/>
            </w:pPr>
            <w:r>
              <w:rPr>
                <w:sz w:val="20"/>
              </w:rPr>
              <w:t xml:space="preserve">От 1 до 2 человек</w:t>
            </w:r>
          </w:p>
        </w:tc>
        <w:tc>
          <w:tcPr>
            <w:tcW w:w="1043" w:type="dxa"/>
          </w:tcPr>
          <w:p>
            <w:pPr>
              <w:pStyle w:val="0"/>
              <w:jc w:val="center"/>
            </w:pPr>
            <w:r>
              <w:rPr>
                <w:sz w:val="20"/>
              </w:rPr>
              <w:t xml:space="preserve">0</w:t>
            </w:r>
          </w:p>
        </w:tc>
      </w:tr>
      <w:tr>
        <w:tc>
          <w:tcPr>
            <w:vMerge w:val="continue"/>
          </w:tcPr>
          <w:p/>
        </w:tc>
        <w:tc>
          <w:tcPr>
            <w:vMerge w:val="continue"/>
          </w:tcPr>
          <w:p/>
        </w:tc>
        <w:tc>
          <w:tcPr>
            <w:tcW w:w="2948" w:type="dxa"/>
          </w:tcPr>
          <w:p>
            <w:pPr>
              <w:pStyle w:val="0"/>
            </w:pPr>
            <w:r>
              <w:rPr>
                <w:sz w:val="20"/>
              </w:rPr>
              <w:t xml:space="preserve">3 человека</w:t>
            </w:r>
          </w:p>
        </w:tc>
        <w:tc>
          <w:tcPr>
            <w:tcW w:w="1043" w:type="dxa"/>
          </w:tcPr>
          <w:p>
            <w:pPr>
              <w:pStyle w:val="0"/>
              <w:jc w:val="center"/>
            </w:pPr>
            <w:r>
              <w:rPr>
                <w:sz w:val="20"/>
              </w:rPr>
              <w:t xml:space="preserve">1</w:t>
            </w:r>
          </w:p>
        </w:tc>
      </w:tr>
      <w:tr>
        <w:tc>
          <w:tcPr>
            <w:vMerge w:val="continue"/>
          </w:tcPr>
          <w:p/>
        </w:tc>
        <w:tc>
          <w:tcPr>
            <w:vMerge w:val="continue"/>
          </w:tcPr>
          <w:p/>
        </w:tc>
        <w:tc>
          <w:tcPr>
            <w:tcW w:w="2948" w:type="dxa"/>
          </w:tcPr>
          <w:p>
            <w:pPr>
              <w:pStyle w:val="0"/>
            </w:pPr>
            <w:r>
              <w:rPr>
                <w:sz w:val="20"/>
              </w:rPr>
              <w:t xml:space="preserve">От 4 человек и более</w:t>
            </w:r>
          </w:p>
        </w:tc>
        <w:tc>
          <w:tcPr>
            <w:tcW w:w="1043"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конкурса среди муниципальных районов,</w:t>
      </w:r>
    </w:p>
    <w:p>
      <w:pPr>
        <w:pStyle w:val="0"/>
        <w:jc w:val="right"/>
      </w:pPr>
      <w:r>
        <w:rPr>
          <w:sz w:val="20"/>
        </w:rPr>
        <w:t xml:space="preserve">муниципальных округов, городских</w:t>
      </w:r>
    </w:p>
    <w:p>
      <w:pPr>
        <w:pStyle w:val="0"/>
        <w:jc w:val="right"/>
      </w:pPr>
      <w:r>
        <w:rPr>
          <w:sz w:val="20"/>
        </w:rPr>
        <w:t xml:space="preserve">округов, городских и сельских поселений</w:t>
      </w:r>
    </w:p>
    <w:p>
      <w:pPr>
        <w:pStyle w:val="0"/>
        <w:jc w:val="right"/>
      </w:pPr>
      <w:r>
        <w:rPr>
          <w:sz w:val="20"/>
        </w:rPr>
        <w:t xml:space="preserve">Архангельской области на право получения</w:t>
      </w:r>
    </w:p>
    <w:p>
      <w:pPr>
        <w:pStyle w:val="0"/>
        <w:jc w:val="right"/>
      </w:pPr>
      <w:r>
        <w:rPr>
          <w:sz w:val="20"/>
        </w:rPr>
        <w:t xml:space="preserve">субсидии на развитие сети муниципальных</w:t>
      </w:r>
    </w:p>
    <w:p>
      <w:pPr>
        <w:pStyle w:val="0"/>
        <w:jc w:val="right"/>
      </w:pPr>
      <w:r>
        <w:rPr>
          <w:sz w:val="20"/>
        </w:rPr>
        <w:t xml:space="preserve">учреждений по работе с молодежью</w:t>
      </w:r>
    </w:p>
    <w:p>
      <w:pPr>
        <w:pStyle w:val="0"/>
        <w:jc w:val="both"/>
      </w:pPr>
      <w:r>
        <w:rPr>
          <w:sz w:val="20"/>
        </w:rPr>
      </w:r>
    </w:p>
    <w:p>
      <w:pPr>
        <w:pStyle w:val="1"/>
        <w:jc w:val="both"/>
      </w:pPr>
      <w:r>
        <w:rPr>
          <w:sz w:val="20"/>
        </w:rPr>
        <w:t xml:space="preserve">                                                                    (форма)</w:t>
      </w:r>
    </w:p>
    <w:p>
      <w:pPr>
        <w:pStyle w:val="1"/>
        <w:jc w:val="both"/>
      </w:pPr>
      <w:r>
        <w:rPr>
          <w:sz w:val="20"/>
        </w:rPr>
      </w:r>
    </w:p>
    <w:bookmarkStart w:id="5684" w:name="P5684"/>
    <w:bookmarkEnd w:id="5684"/>
    <w:p>
      <w:pPr>
        <w:pStyle w:val="1"/>
        <w:jc w:val="both"/>
      </w:pPr>
      <w:r>
        <w:rPr>
          <w:sz w:val="20"/>
        </w:rPr>
        <w:t xml:space="preserve">                              ОЦЕНОЧНЫЙ ЛИСТ</w:t>
      </w:r>
    </w:p>
    <w:p>
      <w:pPr>
        <w:pStyle w:val="1"/>
        <w:jc w:val="both"/>
      </w:pPr>
      <w:r>
        <w:rPr>
          <w:sz w:val="20"/>
        </w:rPr>
        <w:t xml:space="preserve">         заявок на участие в конкурсе среди муниципальных районов,</w:t>
      </w:r>
    </w:p>
    <w:p>
      <w:pPr>
        <w:pStyle w:val="1"/>
        <w:jc w:val="both"/>
      </w:pPr>
      <w:r>
        <w:rPr>
          <w:sz w:val="20"/>
        </w:rPr>
        <w:t xml:space="preserve">            муниципальных округов, городских округов, городских</w:t>
      </w:r>
    </w:p>
    <w:p>
      <w:pPr>
        <w:pStyle w:val="1"/>
        <w:jc w:val="both"/>
      </w:pPr>
      <w:r>
        <w:rPr>
          <w:sz w:val="20"/>
        </w:rPr>
        <w:t xml:space="preserve">            и сельских поселений Архангельской области на право</w:t>
      </w:r>
    </w:p>
    <w:p>
      <w:pPr>
        <w:pStyle w:val="1"/>
        <w:jc w:val="both"/>
      </w:pPr>
      <w:r>
        <w:rPr>
          <w:sz w:val="20"/>
        </w:rPr>
        <w:t xml:space="preserve">             получения субсидии на развитие сети муниципальных</w:t>
      </w:r>
    </w:p>
    <w:p>
      <w:pPr>
        <w:pStyle w:val="1"/>
        <w:jc w:val="both"/>
      </w:pPr>
      <w:r>
        <w:rPr>
          <w:sz w:val="20"/>
        </w:rPr>
        <w:t xml:space="preserve">                     учреждений по работе с молодежью</w:t>
      </w:r>
    </w:p>
    <w:p>
      <w:pPr>
        <w:pStyle w:val="1"/>
        <w:jc w:val="both"/>
      </w:pPr>
      <w:r>
        <w:rPr>
          <w:sz w:val="20"/>
        </w:rPr>
      </w:r>
    </w:p>
    <w:p>
      <w:pPr>
        <w:pStyle w:val="1"/>
        <w:jc w:val="both"/>
      </w:pPr>
      <w:r>
        <w:rPr>
          <w:sz w:val="20"/>
        </w:rPr>
        <w:t xml:space="preserve">Фамилия, имя, отчество (при наличии) члена экспертного совета:</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6"/>
        <w:gridCol w:w="6917"/>
        <w:gridCol w:w="1276"/>
      </w:tblGrid>
      <w:tr>
        <w:tc>
          <w:tcPr>
            <w:tcW w:w="846" w:type="dxa"/>
          </w:tcPr>
          <w:p>
            <w:pPr>
              <w:pStyle w:val="0"/>
              <w:jc w:val="center"/>
            </w:pPr>
            <w:r>
              <w:rPr>
                <w:sz w:val="20"/>
              </w:rPr>
              <w:t xml:space="preserve">N заявки</w:t>
            </w:r>
          </w:p>
        </w:tc>
        <w:tc>
          <w:tcPr>
            <w:tcW w:w="6917" w:type="dxa"/>
          </w:tcPr>
          <w:p>
            <w:pPr>
              <w:pStyle w:val="0"/>
              <w:jc w:val="center"/>
            </w:pPr>
            <w:r>
              <w:rPr>
                <w:sz w:val="20"/>
              </w:rPr>
              <w:t xml:space="preserve">Наименование муниципального учреждения по работе с молодежью, муниципального района, муниципального округа, городского округа, городского или сельского поселения Архангельской области - участника конкурса, наименование</w:t>
            </w:r>
          </w:p>
        </w:tc>
        <w:tc>
          <w:tcPr>
            <w:tcW w:w="1276" w:type="dxa"/>
          </w:tcPr>
          <w:p>
            <w:pPr>
              <w:pStyle w:val="0"/>
              <w:jc w:val="center"/>
            </w:pPr>
            <w:r>
              <w:rPr>
                <w:sz w:val="20"/>
              </w:rPr>
              <w:t xml:space="preserve">Оценка заявки</w:t>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r>
        <w:tc>
          <w:tcPr>
            <w:tcW w:w="846" w:type="dxa"/>
          </w:tcPr>
          <w:p>
            <w:pPr>
              <w:pStyle w:val="0"/>
            </w:pPr>
            <w:r>
              <w:rPr>
                <w:sz w:val="20"/>
              </w:rPr>
            </w:r>
          </w:p>
        </w:tc>
        <w:tc>
          <w:tcPr>
            <w:tcW w:w="6917" w:type="dxa"/>
          </w:tcPr>
          <w:p>
            <w:pPr>
              <w:pStyle w:val="0"/>
            </w:pPr>
            <w:r>
              <w:rPr>
                <w:sz w:val="20"/>
              </w:rPr>
            </w:r>
          </w:p>
        </w:tc>
        <w:tc>
          <w:tcPr>
            <w:tcW w:w="1276" w:type="dxa"/>
          </w:tcPr>
          <w:p>
            <w:pPr>
              <w:pStyle w:val="0"/>
            </w:pPr>
            <w:r>
              <w:rPr>
                <w:sz w:val="20"/>
              </w:rPr>
            </w:r>
          </w:p>
        </w:tc>
      </w:tr>
    </w:tbl>
    <w:p>
      <w:pPr>
        <w:pStyle w:val="0"/>
        <w:jc w:val="both"/>
      </w:pPr>
      <w:r>
        <w:rPr>
          <w:sz w:val="20"/>
        </w:rPr>
      </w:r>
    </w:p>
    <w:p>
      <w:pPr>
        <w:pStyle w:val="1"/>
        <w:jc w:val="both"/>
      </w:pPr>
      <w:r>
        <w:rPr>
          <w:sz w:val="20"/>
        </w:rPr>
        <w:t xml:space="preserve">Член конкурсной комиссии       ________________      ______________________</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5733" w:name="P5733"/>
    <w:bookmarkEnd w:id="5733"/>
    <w:p>
      <w:pPr>
        <w:pStyle w:val="2"/>
        <w:jc w:val="center"/>
      </w:pPr>
      <w:r>
        <w:rPr>
          <w:sz w:val="20"/>
        </w:rPr>
        <w:t xml:space="preserve">ПОЛОЖЕНИЕ</w:t>
      </w:r>
    </w:p>
    <w:p>
      <w:pPr>
        <w:pStyle w:val="2"/>
        <w:jc w:val="center"/>
      </w:pPr>
      <w:r>
        <w:rPr>
          <w:sz w:val="20"/>
        </w:rPr>
        <w:t xml:space="preserve">О ПОРЯДКЕ ПРОВЕДЕНИЯ КОНКУРСА СРЕДИ МУНИЦИПАЛЬНЫХ РАЙОНОВ,</w:t>
      </w:r>
    </w:p>
    <w:p>
      <w:pPr>
        <w:pStyle w:val="2"/>
        <w:jc w:val="center"/>
      </w:pPr>
      <w:r>
        <w:rPr>
          <w:sz w:val="20"/>
        </w:rPr>
        <w:t xml:space="preserve">МУНИЦИПАЛЬНЫХ ОКРУГОВ И ГОРОДСКИХ ОКРУГОВ АРХАНГЕЛЬСКОЙ</w:t>
      </w:r>
    </w:p>
    <w:p>
      <w:pPr>
        <w:pStyle w:val="2"/>
        <w:jc w:val="center"/>
      </w:pPr>
      <w:r>
        <w:rPr>
          <w:sz w:val="20"/>
        </w:rPr>
        <w:t xml:space="preserve">ОБЛАСТИ НА ПРЕДОСТАВЛЕНИЕ СУБСИДИЙ НА ПОДДЕРЖКУ ПРОВЕДЕНИЯ</w:t>
      </w:r>
    </w:p>
    <w:p>
      <w:pPr>
        <w:pStyle w:val="2"/>
        <w:jc w:val="center"/>
      </w:pPr>
      <w:r>
        <w:rPr>
          <w:sz w:val="20"/>
        </w:rPr>
        <w:t xml:space="preserve">МУНИЦИПАЛЬНЫХ МЕРОПРИЯТИЙ ПО РАБОТЕ С МОЛОДЕЖЬЮ ПО ИТОГАМ</w:t>
      </w:r>
    </w:p>
    <w:p>
      <w:pPr>
        <w:pStyle w:val="2"/>
        <w:jc w:val="center"/>
      </w:pPr>
      <w:r>
        <w:rPr>
          <w:sz w:val="20"/>
        </w:rPr>
        <w:t xml:space="preserve">ОЦЕНКИ ЭФФЕКТИВНОСТИ РЕАЛИЗАЦИИ ОРГАНАМИ МЕСТНОГО</w:t>
      </w:r>
    </w:p>
    <w:p>
      <w:pPr>
        <w:pStyle w:val="2"/>
        <w:jc w:val="center"/>
      </w:pPr>
      <w:r>
        <w:rPr>
          <w:sz w:val="20"/>
        </w:rPr>
        <w:t xml:space="preserve">САМОУПРАВЛЕНИЯ МУНИЦИПАЛЬНЫХ РАЙОНОВ, МУНИЦИПАЛЬНЫХ ОКРУГОВ</w:t>
      </w:r>
    </w:p>
    <w:p>
      <w:pPr>
        <w:pStyle w:val="2"/>
        <w:jc w:val="center"/>
      </w:pPr>
      <w:r>
        <w:rPr>
          <w:sz w:val="20"/>
        </w:rPr>
        <w:t xml:space="preserve">И ГОРОДСКИХ ОКРУГОВ АРХАНГЕЛЬСКОЙ ОБЛАСТИ МЕРОПРИЯТИЙ</w:t>
      </w:r>
    </w:p>
    <w:p>
      <w:pPr>
        <w:pStyle w:val="2"/>
        <w:jc w:val="center"/>
      </w:pPr>
      <w:r>
        <w:rPr>
          <w:sz w:val="20"/>
        </w:rPr>
        <w:t xml:space="preserve">ПО ОСНОВНЫМ НАПРАВЛЕНИЯМ РЕАЛИЗАЦИИ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3"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25.10.2021 </w:t>
            </w:r>
            <w:hyperlink w:history="0" r:id="rId284"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color w:val="392c69"/>
              </w:rPr>
              <w:t xml:space="preserve">, от 29.12.2021 </w:t>
            </w:r>
            <w:hyperlink w:history="0" r:id="rId285"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28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w:t>
            </w:r>
          </w:p>
          <w:p>
            <w:pPr>
              <w:pStyle w:val="0"/>
              <w:jc w:val="center"/>
            </w:pPr>
            <w:r>
              <w:rPr>
                <w:sz w:val="20"/>
                <w:color w:val="392c69"/>
              </w:rPr>
              <w:t xml:space="preserve">от 29.11.2022 </w:t>
            </w:r>
            <w:hyperlink w:history="0" r:id="rId287"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N 982-пп</w:t>
              </w:r>
            </w:hyperlink>
            <w:r>
              <w:rPr>
                <w:sz w:val="20"/>
                <w:color w:val="392c69"/>
              </w:rPr>
              <w:t xml:space="preserve">, от 13.02.2023 </w:t>
            </w:r>
            <w:hyperlink w:history="0" r:id="rId28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289"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290"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29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приказом Федерального агентства по делам молодежи от 16 декабря 2019 года N 433 "Об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2019 год и плановые мероприятия на 2020 - 2021 годы", </w:t>
      </w:r>
      <w:hyperlink w:history="0" r:id="rId292"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статьей 13</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устанавливает порядок проведения конкурса по оценке эффективности реализации органами местного самоуправления муниципальных районов, муниципальных округов и городских округов Архангельской области мероприятий по основным направлениям реализации молодежной политики (далее - муниципальные образования) с целью предоставления субсидии из областного бюджета бюджетам муниципальных образований (далее - местные бюджеты) на поддержку проведения муниципальных мероприятий по работе с молодежью (далее соответственно - мероприятия, конкурс, субсидия).</w:t>
      </w:r>
    </w:p>
    <w:p>
      <w:pPr>
        <w:pStyle w:val="0"/>
        <w:jc w:val="both"/>
      </w:pPr>
      <w:r>
        <w:rPr>
          <w:sz w:val="20"/>
        </w:rPr>
        <w:t xml:space="preserve">(в ред. </w:t>
      </w:r>
      <w:hyperlink w:history="0" r:id="rId293"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и организатором конкурса является агентство по делам молодежи Архангельской области (далее - агентство).</w:t>
      </w:r>
    </w:p>
    <w:p>
      <w:pPr>
        <w:pStyle w:val="0"/>
        <w:jc w:val="both"/>
      </w:pPr>
      <w:r>
        <w:rPr>
          <w:sz w:val="20"/>
        </w:rPr>
        <w:t xml:space="preserve">(в ред. </w:t>
      </w:r>
      <w:hyperlink w:history="0" r:id="rId29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Предоставление субсидий осуществляется в соответствии с областным законом об областном бюджете на соответствующий финансовый год и на плановый период в рамках мероприятий по реализации молодежной политики в муниципальных образованиях.</w:t>
      </w:r>
    </w:p>
    <w:p>
      <w:pPr>
        <w:pStyle w:val="0"/>
        <w:jc w:val="both"/>
      </w:pPr>
      <w:r>
        <w:rPr>
          <w:sz w:val="20"/>
        </w:rPr>
        <w:t xml:space="preserve">(абзац введен </w:t>
      </w:r>
      <w:hyperlink w:history="0" r:id="rId295"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Предоставление субсидии осуществляется в пределах средств областного бюджета, предусмотренных на реализацию </w:t>
      </w:r>
      <w:hyperlink w:history="0" w:anchor="P746" w:tooltip="ПЕРЕЧЕНЬ">
        <w:r>
          <w:rPr>
            <w:sz w:val="20"/>
            <w:color w:val="0000ff"/>
          </w:rPr>
          <w:t xml:space="preserve">пункта 1.6</w:t>
        </w:r>
      </w:hyperlink>
      <w:r>
        <w:rPr>
          <w:sz w:val="20"/>
        </w:rPr>
        <w:t xml:space="preserve"> перечня мероприятий подпрограммы N 3 "Кадровое, научно-методическое, информационное и инфраструктурное обеспечение молодежной политики и патриотического воспитания" государственной программы.</w:t>
      </w:r>
    </w:p>
    <w:p>
      <w:pPr>
        <w:pStyle w:val="0"/>
        <w:spacing w:before="200" w:line-rule="auto"/>
        <w:ind w:firstLine="540"/>
        <w:jc w:val="both"/>
      </w:pPr>
      <w:r>
        <w:rPr>
          <w:sz w:val="20"/>
        </w:rPr>
        <w:t xml:space="preserve">3.1. Средства субсидии направляются на следующие расходы, связанные с проведением муниципальных мероприятий по работе с молодежью:</w:t>
      </w:r>
    </w:p>
    <w:p>
      <w:pPr>
        <w:pStyle w:val="0"/>
        <w:spacing w:before="200" w:line-rule="auto"/>
        <w:ind w:firstLine="540"/>
        <w:jc w:val="both"/>
      </w:pPr>
      <w:r>
        <w:rPr>
          <w:sz w:val="20"/>
        </w:rPr>
        <w:t xml:space="preserve">1) расходы на оплату труда привлеченных специалистов;</w:t>
      </w:r>
    </w:p>
    <w:p>
      <w:pPr>
        <w:pStyle w:val="0"/>
        <w:spacing w:before="200" w:line-rule="auto"/>
        <w:ind w:firstLine="540"/>
        <w:jc w:val="both"/>
      </w:pPr>
      <w:r>
        <w:rPr>
          <w:sz w:val="20"/>
        </w:rPr>
        <w:t xml:space="preserve">2) расходы на приобретение товаров, работ, услуг, непосредственно связанные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3) расходы на приобретение имущественных прав, в том числе прав на результаты интеллектуальной деятельности, непосредственно связанные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4) транспортные расходы, в том числе оплата горюче-смазочных материалов, непосредственно связанные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5) арендные платежи, непосредственно связанные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бюджеты бюджетной системы Российской Федерации, непосредственно связанных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7) возмещение расходов добровольцев (волонтеров), непосредственно связанных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8) прочие расходы, непосредственно связанные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jc w:val="both"/>
      </w:pPr>
      <w:r>
        <w:rPr>
          <w:sz w:val="20"/>
        </w:rPr>
        <w:t xml:space="preserve">(п. 3.1 введен </w:t>
      </w:r>
      <w:hyperlink w:history="0" r:id="rId296"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spacing w:before="200" w:line-rule="auto"/>
        <w:ind w:firstLine="540"/>
        <w:jc w:val="both"/>
      </w:pPr>
      <w:r>
        <w:rPr>
          <w:sz w:val="20"/>
        </w:rPr>
        <w:t xml:space="preserve">3.2. За счет предоставленной субсидии запрещается осуществлять следующие расходы:</w:t>
      </w:r>
    </w:p>
    <w:p>
      <w:pPr>
        <w:pStyle w:val="0"/>
        <w:spacing w:before="200" w:line-rule="auto"/>
        <w:ind w:firstLine="540"/>
        <w:jc w:val="both"/>
      </w:pPr>
      <w:r>
        <w:rPr>
          <w:sz w:val="20"/>
        </w:rPr>
        <w:t xml:space="preserve">1) связанные с осуществлением предпринимательской деятельности;</w:t>
      </w:r>
    </w:p>
    <w:p>
      <w:pPr>
        <w:pStyle w:val="0"/>
        <w:spacing w:before="200" w:line-rule="auto"/>
        <w:ind w:firstLine="540"/>
        <w:jc w:val="both"/>
      </w:pPr>
      <w:r>
        <w:rPr>
          <w:sz w:val="20"/>
        </w:rPr>
        <w:t xml:space="preserve">2) связанные с осуществлением деятельности, напрямую не связанной с проведением муниципальных мероприятий по работе с молодежью и организацией деятельности объектов инфраструктуры молодежной политики;</w:t>
      </w:r>
    </w:p>
    <w:p>
      <w:pPr>
        <w:pStyle w:val="0"/>
        <w:spacing w:before="200" w:line-rule="auto"/>
        <w:ind w:firstLine="540"/>
        <w:jc w:val="both"/>
      </w:pPr>
      <w:r>
        <w:rPr>
          <w:sz w:val="20"/>
        </w:rPr>
        <w:t xml:space="preserve">3) на поддержку политических партий и избирательных кампаний;</w:t>
      </w:r>
    </w:p>
    <w:p>
      <w:pPr>
        <w:pStyle w:val="0"/>
        <w:spacing w:before="200" w:line-rule="auto"/>
        <w:ind w:firstLine="540"/>
        <w:jc w:val="both"/>
      </w:pPr>
      <w:r>
        <w:rPr>
          <w:sz w:val="20"/>
        </w:rPr>
        <w:t xml:space="preserve">4) на проведение митингов, демонстраций, шествий, пикетирований;</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алкогольной и табачной продукции;</w:t>
      </w:r>
    </w:p>
    <w:p>
      <w:pPr>
        <w:pStyle w:val="0"/>
        <w:spacing w:before="200" w:line-rule="auto"/>
        <w:ind w:firstLine="540"/>
        <w:jc w:val="both"/>
      </w:pPr>
      <w:r>
        <w:rPr>
          <w:sz w:val="20"/>
        </w:rPr>
        <w:t xml:space="preserve">7) на уплату штрафов;</w:t>
      </w:r>
    </w:p>
    <w:p>
      <w:pPr>
        <w:pStyle w:val="0"/>
        <w:spacing w:before="200" w:line-rule="auto"/>
        <w:ind w:firstLine="540"/>
        <w:jc w:val="both"/>
      </w:pPr>
      <w:r>
        <w:rPr>
          <w:sz w:val="20"/>
        </w:rPr>
        <w:t xml:space="preserve">8) на приобретение получателем субсидии и иными юридическими лицами, получающими средства на основании договоров, заключенных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3.2 введен </w:t>
      </w:r>
      <w:hyperlink w:history="0" r:id="rId297"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29.12.2021 N 801-пп)</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4. Субсидия предоставляется местному бюджету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в рамках которой предполагается реализация мероприятий, на софинансирование которых предоставляется субсидия (далее - муниципальная программа);</w:t>
      </w:r>
    </w:p>
    <w:bookmarkStart w:id="5785" w:name="P5785"/>
    <w:bookmarkEnd w:id="5785"/>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29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предусмотренном </w:t>
      </w:r>
      <w:hyperlink w:history="0" r:id="rId29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5. Агентство при проведении конкурса:</w:t>
      </w:r>
    </w:p>
    <w:p>
      <w:pPr>
        <w:pStyle w:val="0"/>
        <w:jc w:val="both"/>
      </w:pPr>
      <w:r>
        <w:rPr>
          <w:sz w:val="20"/>
        </w:rPr>
        <w:t xml:space="preserve">(в ред. </w:t>
      </w:r>
      <w:hyperlink w:history="0" r:id="rId30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в соответствии с распоряжением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w:t>
      </w:r>
    </w:p>
    <w:p>
      <w:pPr>
        <w:pStyle w:val="0"/>
        <w:spacing w:before="200" w:line-rule="auto"/>
        <w:ind w:firstLine="540"/>
        <w:jc w:val="both"/>
      </w:pPr>
      <w:r>
        <w:rPr>
          <w:sz w:val="20"/>
        </w:rPr>
        <w:t xml:space="preserve">б) перечень документов, представляемых органом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организатора конкурса;</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5812"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представленной заявки требованиям, установленным </w:t>
      </w:r>
      <w:hyperlink w:history="0" w:anchor="P5812"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6) уведомляет органы местного самоуправления о принятии решения, предусмотренного </w:t>
      </w:r>
      <w:hyperlink w:history="0" w:anchor="P5825" w:tooltip="2) об отказе в допуске заявки к участию в конкурсе.">
        <w:r>
          <w:rPr>
            <w:sz w:val="20"/>
            <w:color w:val="0000ff"/>
          </w:rPr>
          <w:t xml:space="preserve">подпунктом 2 пункта 8</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6) самостоятельно запрашивает данные для оценки молодежных </w:t>
      </w:r>
      <w:hyperlink w:history="0" w:anchor="P5908" w:tooltip="КРИТЕРИИ">
        <w:r>
          <w:rPr>
            <w:sz w:val="20"/>
            <w:color w:val="0000ff"/>
          </w:rPr>
          <w:t xml:space="preserve">паспортов</w:t>
        </w:r>
      </w:hyperlink>
      <w:r>
        <w:rPr>
          <w:sz w:val="20"/>
        </w:rPr>
        <w:t xml:space="preserve"> в соответствии с критериями оценки эффективности реализации органами местного самоуправления муниципальных образований мероприятий по основным направлениям реализации молодежной политики N 22 - 24, указанными в приложении к настоящему Положению;</w:t>
      </w:r>
    </w:p>
    <w:p>
      <w:pPr>
        <w:pStyle w:val="0"/>
        <w:jc w:val="both"/>
      </w:pPr>
      <w:r>
        <w:rPr>
          <w:sz w:val="20"/>
        </w:rPr>
        <w:t xml:space="preserve">(пп. 6 введен </w:t>
      </w:r>
      <w:hyperlink w:history="0" r:id="rId301"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7)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10) заключает соглашения с победителями конкурса;</w:t>
      </w:r>
    </w:p>
    <w:p>
      <w:pPr>
        <w:pStyle w:val="0"/>
        <w:spacing w:before="200" w:line-rule="auto"/>
        <w:ind w:firstLine="540"/>
        <w:jc w:val="both"/>
      </w:pPr>
      <w:r>
        <w:rPr>
          <w:sz w:val="20"/>
        </w:rPr>
        <w:t xml:space="preserve">11) обеспечивает хранение протоколов заседаний и других материалов конкурсной комиссии.</w:t>
      </w:r>
    </w:p>
    <w:bookmarkStart w:id="5812" w:name="P5812"/>
    <w:bookmarkEnd w:id="5812"/>
    <w:p>
      <w:pPr>
        <w:pStyle w:val="0"/>
        <w:spacing w:before="200" w:line-rule="auto"/>
        <w:ind w:firstLine="540"/>
        <w:jc w:val="both"/>
      </w:pPr>
      <w:r>
        <w:rPr>
          <w:sz w:val="20"/>
        </w:rPr>
        <w:t xml:space="preserve">6. Для участия в конкурсе органы местного самоуправления в срок, указанный в извещении о проведении конкурса, представляют в агентство заявку, включающую:</w:t>
      </w:r>
    </w:p>
    <w:p>
      <w:pPr>
        <w:pStyle w:val="0"/>
        <w:jc w:val="both"/>
      </w:pPr>
      <w:r>
        <w:rPr>
          <w:sz w:val="20"/>
        </w:rPr>
        <w:t xml:space="preserve">(в ред. </w:t>
      </w:r>
      <w:hyperlink w:history="0" r:id="rId30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заявление об участии в конкурсе в свободной форме;</w:t>
      </w:r>
    </w:p>
    <w:p>
      <w:pPr>
        <w:pStyle w:val="0"/>
        <w:spacing w:before="200" w:line-rule="auto"/>
        <w:ind w:firstLine="540"/>
        <w:jc w:val="both"/>
      </w:pPr>
      <w:r>
        <w:rPr>
          <w:sz w:val="20"/>
        </w:rPr>
        <w:t xml:space="preserve">2) молодежный паспорт по форме, утвержденной постановлением агентства;</w:t>
      </w:r>
    </w:p>
    <w:p>
      <w:pPr>
        <w:pStyle w:val="0"/>
        <w:jc w:val="both"/>
      </w:pPr>
      <w:r>
        <w:rPr>
          <w:sz w:val="20"/>
        </w:rPr>
        <w:t xml:space="preserve">(в ред. </w:t>
      </w:r>
      <w:hyperlink w:history="0" r:id="rId30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5817" w:name="P5817"/>
    <w:bookmarkEnd w:id="5817"/>
    <w:p>
      <w:pPr>
        <w:pStyle w:val="0"/>
        <w:spacing w:before="200" w:line-rule="auto"/>
        <w:ind w:firstLine="540"/>
        <w:jc w:val="both"/>
      </w:pPr>
      <w:r>
        <w:rPr>
          <w:sz w:val="20"/>
        </w:rPr>
        <w:t xml:space="preserve">3) копию муниципальной программы;</w:t>
      </w:r>
    </w:p>
    <w:p>
      <w:pPr>
        <w:pStyle w:val="0"/>
        <w:spacing w:before="200" w:line-rule="auto"/>
        <w:ind w:firstLine="540"/>
        <w:jc w:val="both"/>
      </w:pPr>
      <w:r>
        <w:rPr>
          <w:sz w:val="20"/>
        </w:rPr>
        <w:t xml:space="preserve">4) выписку из решения представительного органа муниципального образования о местном бюджете на текущий финансовый год или выписку из сводной бюджетной росписи местного бюджета, подтверждающих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 или гарантийное письмо о предоставлении такой выписки из решения представительного органа муниципального образования о местном бюджете на текущий финансовый год или выписки из сводной бюджетной росписи местного бюджета.</w:t>
      </w:r>
    </w:p>
    <w:p>
      <w:pPr>
        <w:pStyle w:val="0"/>
        <w:spacing w:before="200" w:line-rule="auto"/>
        <w:ind w:firstLine="540"/>
        <w:jc w:val="both"/>
      </w:pPr>
      <w:r>
        <w:rPr>
          <w:sz w:val="20"/>
        </w:rPr>
        <w:t xml:space="preserve">Копия документа, предусмотренного </w:t>
      </w:r>
      <w:hyperlink w:history="0" w:anchor="P5817" w:tooltip="3) копию муниципальной программы;">
        <w:r>
          <w:rPr>
            <w:sz w:val="20"/>
            <w:color w:val="0000ff"/>
          </w:rPr>
          <w:t xml:space="preserve">подпунктом 3</w:t>
        </w:r>
      </w:hyperlink>
      <w:r>
        <w:rPr>
          <w:sz w:val="20"/>
        </w:rPr>
        <w:t xml:space="preserve"> настоящего пункта, должна быть заверена в установленном законодательством Российской Федерации порядке.</w:t>
      </w:r>
    </w:p>
    <w:p>
      <w:pPr>
        <w:pStyle w:val="0"/>
        <w:spacing w:before="200" w:line-rule="auto"/>
        <w:ind w:firstLine="540"/>
        <w:jc w:val="both"/>
      </w:pPr>
      <w:r>
        <w:rPr>
          <w:sz w:val="20"/>
        </w:rPr>
        <w:t xml:space="preserve">Органы местного самоуправления несут ответственность за достоверность информации, содержащейся в заявке.</w:t>
      </w:r>
    </w:p>
    <w:p>
      <w:pPr>
        <w:pStyle w:val="0"/>
        <w:spacing w:before="200" w:line-rule="auto"/>
        <w:ind w:firstLine="540"/>
        <w:jc w:val="both"/>
      </w:pPr>
      <w:r>
        <w:rPr>
          <w:sz w:val="20"/>
        </w:rPr>
        <w:t xml:space="preserve">7. Органы местного самоуправления вправе по собственной инициативе представить документы, подтверждающие соответствие представленных сведений </w:t>
      </w:r>
      <w:hyperlink w:history="0" w:anchor="P5908" w:tooltip="КРИТЕРИИ">
        <w:r>
          <w:rPr>
            <w:sz w:val="20"/>
            <w:color w:val="0000ff"/>
          </w:rPr>
          <w:t xml:space="preserve">критериям</w:t>
        </w:r>
      </w:hyperlink>
      <w:r>
        <w:rPr>
          <w:sz w:val="20"/>
        </w:rPr>
        <w:t xml:space="preserve"> оценки эффективности реализации мероприятий молодежной политики и патриотического воспитания органами местного самоуправления муниципальных районов, муниципальных и городских округов Архангельской области, указанным в приложении к настоящему Положению.</w:t>
      </w:r>
    </w:p>
    <w:p>
      <w:pPr>
        <w:pStyle w:val="0"/>
        <w:spacing w:before="200" w:line-rule="auto"/>
        <w:ind w:firstLine="540"/>
        <w:jc w:val="both"/>
      </w:pPr>
      <w:r>
        <w:rPr>
          <w:sz w:val="20"/>
        </w:rPr>
        <w:t xml:space="preserve">8. Агентство рассматривает поступившие заявки в течение 30 календарных дней со дня окончания срока их приема и принимает одно из следующих решений:</w:t>
      </w:r>
    </w:p>
    <w:p>
      <w:pPr>
        <w:pStyle w:val="0"/>
        <w:jc w:val="both"/>
      </w:pPr>
      <w:r>
        <w:rPr>
          <w:sz w:val="20"/>
        </w:rPr>
        <w:t xml:space="preserve">(в ред. </w:t>
      </w:r>
      <w:hyperlink w:history="0" r:id="rId30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5824" w:name="P5824"/>
    <w:bookmarkEnd w:id="5824"/>
    <w:p>
      <w:pPr>
        <w:pStyle w:val="0"/>
        <w:spacing w:before="200" w:line-rule="auto"/>
        <w:ind w:firstLine="540"/>
        <w:jc w:val="both"/>
      </w:pPr>
      <w:r>
        <w:rPr>
          <w:sz w:val="20"/>
        </w:rPr>
        <w:t xml:space="preserve">1) о допуске заявки к участию в конкурсе;</w:t>
      </w:r>
    </w:p>
    <w:bookmarkStart w:id="5825" w:name="P5825"/>
    <w:bookmarkEnd w:id="5825"/>
    <w:p>
      <w:pPr>
        <w:pStyle w:val="0"/>
        <w:spacing w:before="200" w:line-rule="auto"/>
        <w:ind w:firstLine="540"/>
        <w:jc w:val="both"/>
      </w:pPr>
      <w:r>
        <w:rPr>
          <w:sz w:val="20"/>
        </w:rPr>
        <w:t xml:space="preserve">2) об отказе в допуске заявки к участию в конкурсе.</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30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5828" w:name="P5828"/>
    <w:bookmarkEnd w:id="5828"/>
    <w:p>
      <w:pPr>
        <w:pStyle w:val="0"/>
        <w:spacing w:before="200" w:line-rule="auto"/>
        <w:ind w:firstLine="540"/>
        <w:jc w:val="both"/>
      </w:pPr>
      <w:r>
        <w:rPr>
          <w:sz w:val="20"/>
        </w:rPr>
        <w:t xml:space="preserve">9. Агентство принимает решение, предусмотренное </w:t>
      </w:r>
      <w:hyperlink w:history="0" w:anchor="P5825" w:tooltip="2) об отказе в допуске заявки к участию в конкурсе.">
        <w:r>
          <w:rPr>
            <w:sz w:val="20"/>
            <w:color w:val="0000ff"/>
          </w:rPr>
          <w:t xml:space="preserve">подпунктом 2 пункта 8</w:t>
        </w:r>
      </w:hyperlink>
      <w:r>
        <w:rPr>
          <w:sz w:val="20"/>
        </w:rPr>
        <w:t xml:space="preserve"> настоящего Положения, в следующих случаях:</w:t>
      </w:r>
    </w:p>
    <w:p>
      <w:pPr>
        <w:pStyle w:val="0"/>
        <w:jc w:val="both"/>
      </w:pPr>
      <w:r>
        <w:rPr>
          <w:sz w:val="20"/>
        </w:rPr>
        <w:t xml:space="preserve">(в ред. </w:t>
      </w:r>
      <w:hyperlink w:history="0" r:id="rId30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заявки с нарушением сроков, указанных в извещении о проведении конкурса;</w:t>
      </w:r>
    </w:p>
    <w:p>
      <w:pPr>
        <w:pStyle w:val="0"/>
        <w:spacing w:before="200" w:line-rule="auto"/>
        <w:ind w:firstLine="540"/>
        <w:jc w:val="both"/>
      </w:pPr>
      <w:r>
        <w:rPr>
          <w:sz w:val="20"/>
        </w:rPr>
        <w:t xml:space="preserve">2) представление заявки, не соответствующей требованиям, предусмотренным </w:t>
      </w:r>
      <w:hyperlink w:history="0" w:anchor="P5812"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указанных в </w:t>
      </w:r>
      <w:hyperlink w:history="0" w:anchor="P5812" w:tooltip="6. Для участия в конкурсе органы местного самоуправления в срок, указанный в извещении о проведении конкурса, представляют в агентство заявку, включающую:">
        <w:r>
          <w:rPr>
            <w:sz w:val="20"/>
            <w:color w:val="0000ff"/>
          </w:rPr>
          <w:t xml:space="preserve">пункте 6</w:t>
        </w:r>
      </w:hyperlink>
      <w:r>
        <w:rPr>
          <w:sz w:val="20"/>
        </w:rPr>
        <w:t xml:space="preserve"> настоящего Положения, не в полном объеме;</w:t>
      </w:r>
    </w:p>
    <w:bookmarkStart w:id="5833" w:name="P5833"/>
    <w:bookmarkEnd w:id="5833"/>
    <w:p>
      <w:pPr>
        <w:pStyle w:val="0"/>
        <w:spacing w:before="200" w:line-rule="auto"/>
        <w:ind w:firstLine="540"/>
        <w:jc w:val="both"/>
      </w:pPr>
      <w:r>
        <w:rPr>
          <w:sz w:val="20"/>
        </w:rPr>
        <w:t xml:space="preserve">4) представление органами местного самоуправления недостоверных сведений.</w:t>
      </w:r>
    </w:p>
    <w:p>
      <w:pPr>
        <w:pStyle w:val="0"/>
        <w:spacing w:before="200" w:line-rule="auto"/>
        <w:ind w:firstLine="540"/>
        <w:jc w:val="both"/>
      </w:pPr>
      <w:r>
        <w:rPr>
          <w:sz w:val="20"/>
        </w:rPr>
        <w:t xml:space="preserve">В случае принятия решения об отказе в допуске к участию в конкурсе по основанию, предусмотренному </w:t>
      </w:r>
      <w:hyperlink w:history="0" w:anchor="P5833" w:tooltip="4) представление органами местного самоуправления недостоверных сведений.">
        <w:r>
          <w:rPr>
            <w:sz w:val="20"/>
            <w:color w:val="0000ff"/>
          </w:rPr>
          <w:t xml:space="preserve">подпунктом 4</w:t>
        </w:r>
      </w:hyperlink>
      <w:r>
        <w:rPr>
          <w:sz w:val="20"/>
        </w:rPr>
        <w:t xml:space="preserve"> настоящего пункта, агентство возвращает заявку на доработку в орган местного самоуправления в течение двух рабочих дней со дня принятия указанного решения. Орган местного самоуправления в течение 10 рабочих дней направляет в агентство доработанную заявку.</w:t>
      </w:r>
    </w:p>
    <w:p>
      <w:pPr>
        <w:pStyle w:val="0"/>
        <w:jc w:val="both"/>
      </w:pPr>
      <w:r>
        <w:rPr>
          <w:sz w:val="20"/>
        </w:rPr>
        <w:t xml:space="preserve">(в ред. </w:t>
      </w:r>
      <w:hyperlink w:history="0" r:id="rId30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10. При отсутствии оснований, предусмотренных </w:t>
      </w:r>
      <w:hyperlink w:history="0" w:anchor="P5828" w:tooltip="9. Агентство принимает решение, предусмотренное подпунктом 2 пункта 8 настоящего Положения, в следующих случаях:">
        <w:r>
          <w:rPr>
            <w:sz w:val="20"/>
            <w:color w:val="0000ff"/>
          </w:rPr>
          <w:t xml:space="preserve">пунктом 9</w:t>
        </w:r>
      </w:hyperlink>
      <w:r>
        <w:rPr>
          <w:sz w:val="20"/>
        </w:rPr>
        <w:t xml:space="preserve"> настоящего Положения, агентство принимает решение, предусмотренное </w:t>
      </w:r>
      <w:hyperlink w:history="0" w:anchor="P5824" w:tooltip="1) о допуске заявки к участию в конкурсе;">
        <w:r>
          <w:rPr>
            <w:sz w:val="20"/>
            <w:color w:val="0000ff"/>
          </w:rPr>
          <w:t xml:space="preserve">подпунктом 1 пункта 8</w:t>
        </w:r>
      </w:hyperlink>
      <w:r>
        <w:rPr>
          <w:sz w:val="20"/>
        </w:rPr>
        <w:t xml:space="preserve"> настоящего Положения, и направляет заявку для рассмотрения на заседании конкурсной комиссии.</w:t>
      </w:r>
    </w:p>
    <w:p>
      <w:pPr>
        <w:pStyle w:val="0"/>
        <w:jc w:val="both"/>
      </w:pPr>
      <w:r>
        <w:rPr>
          <w:sz w:val="20"/>
        </w:rPr>
        <w:t xml:space="preserve">(в ред. </w:t>
      </w:r>
      <w:hyperlink w:history="0" r:id="rId30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11. В целях рассмотрения и оценки заявок агентство формирует конкурсную комиссию в составе не менее семи человек из государственных гражданских служащих агентства, работников подведомственных агентству государственных учреждений Архангельской области с привлечением по согласованию представителей иных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Состав конкурсной комиссии утверждается распоряжением агентства.</w:t>
      </w:r>
    </w:p>
    <w:p>
      <w:pPr>
        <w:pStyle w:val="0"/>
        <w:jc w:val="both"/>
      </w:pPr>
      <w:r>
        <w:rPr>
          <w:sz w:val="20"/>
        </w:rPr>
        <w:t xml:space="preserve">(в ред. </w:t>
      </w:r>
      <w:hyperlink w:history="0" r:id="rId30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Председателем конкурсной комиссии является руководитель агентства, заместителями председателя конкурсной комиссии - заместитель руководителя агентства и начальник отдела по делам молодежи агентства, секретарем - государственный гражданский служащий агентства.</w:t>
      </w:r>
    </w:p>
    <w:p>
      <w:pPr>
        <w:pStyle w:val="0"/>
        <w:jc w:val="both"/>
      </w:pPr>
      <w:r>
        <w:rPr>
          <w:sz w:val="20"/>
        </w:rPr>
        <w:t xml:space="preserve">(в ред. </w:t>
      </w:r>
      <w:hyperlink w:history="0" r:id="rId310"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12. 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13. В течение 30 календарных дней со дня окончания срока приема заявок агентство проводит заседание конкурсной комиссии.</w:t>
      </w:r>
    </w:p>
    <w:p>
      <w:pPr>
        <w:pStyle w:val="0"/>
        <w:jc w:val="both"/>
      </w:pPr>
      <w:r>
        <w:rPr>
          <w:sz w:val="20"/>
        </w:rPr>
        <w:t xml:space="preserve">(в ред. </w:t>
      </w:r>
      <w:hyperlink w:history="0" r:id="rId31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pPr>
        <w:pStyle w:val="0"/>
        <w:spacing w:before="200" w:line-rule="auto"/>
        <w:ind w:firstLine="540"/>
        <w:jc w:val="both"/>
      </w:pPr>
      <w:r>
        <w:rPr>
          <w:sz w:val="20"/>
        </w:rPr>
        <w:t xml:space="preserve">14. Конкурсная комиссия рассматривает и оценивает заявки. Оценка молодежных паспортов осуществляется в соответствии с указанными в </w:t>
      </w:r>
      <w:hyperlink w:history="0" w:anchor="P5908" w:tooltip="КРИТЕРИИ">
        <w:r>
          <w:rPr>
            <w:sz w:val="20"/>
            <w:color w:val="0000ff"/>
          </w:rPr>
          <w:t xml:space="preserve">приложении</w:t>
        </w:r>
      </w:hyperlink>
      <w:r>
        <w:rPr>
          <w:sz w:val="20"/>
        </w:rPr>
        <w:t xml:space="preserve"> к настоящему Положению </w:t>
      </w:r>
      <w:hyperlink w:history="0" w:anchor="P5908" w:tooltip="КРИТЕРИИ">
        <w:r>
          <w:rPr>
            <w:sz w:val="20"/>
            <w:color w:val="0000ff"/>
          </w:rPr>
          <w:t xml:space="preserve">критериями</w:t>
        </w:r>
      </w:hyperlink>
      <w:r>
        <w:rPr>
          <w:sz w:val="20"/>
        </w:rPr>
        <w:t xml:space="preserve"> оценки эффективности реализации органами местного самоуправления муниципальных образований мероприятий по основным направлениям реализации молодежной политики (далее - критерии конкурса). По итогам 2021 года не производится оценка по критериям, установленным </w:t>
      </w:r>
      <w:hyperlink w:history="0" w:anchor="P5950" w:tooltip="3">
        <w:r>
          <w:rPr>
            <w:sz w:val="20"/>
            <w:color w:val="0000ff"/>
          </w:rPr>
          <w:t xml:space="preserve">пунктами 3</w:t>
        </w:r>
      </w:hyperlink>
      <w:r>
        <w:rPr>
          <w:sz w:val="20"/>
        </w:rPr>
        <w:t xml:space="preserve"> и </w:t>
      </w:r>
      <w:hyperlink w:history="0" w:anchor="P5965" w:tooltip="4">
        <w:r>
          <w:rPr>
            <w:sz w:val="20"/>
            <w:color w:val="0000ff"/>
          </w:rPr>
          <w:t xml:space="preserve">4</w:t>
        </w:r>
      </w:hyperlink>
      <w:r>
        <w:rPr>
          <w:sz w:val="20"/>
        </w:rPr>
        <w:t xml:space="preserve"> и по </w:t>
      </w:r>
      <w:hyperlink w:history="0" w:anchor="P6116" w:tooltip="3. Среднемесячное количество публикаций">
        <w:r>
          <w:rPr>
            <w:sz w:val="20"/>
            <w:color w:val="0000ff"/>
          </w:rPr>
          <w:t xml:space="preserve">третьему</w:t>
        </w:r>
      </w:hyperlink>
      <w:r>
        <w:rPr>
          <w:sz w:val="20"/>
        </w:rPr>
        <w:t xml:space="preserve"> и </w:t>
      </w:r>
      <w:hyperlink w:history="0" w:anchor="P6119" w:tooltip="4. Доля репостов от общего количества постов">
        <w:r>
          <w:rPr>
            <w:sz w:val="20"/>
            <w:color w:val="0000ff"/>
          </w:rPr>
          <w:t xml:space="preserve">четвертому подкритериям пункта 12</w:t>
        </w:r>
      </w:hyperlink>
      <w:r>
        <w:rPr>
          <w:sz w:val="20"/>
        </w:rPr>
        <w:t xml:space="preserve"> приложения к настоящему Положению..</w:t>
      </w:r>
    </w:p>
    <w:p>
      <w:pPr>
        <w:pStyle w:val="0"/>
        <w:jc w:val="both"/>
      </w:pPr>
      <w:r>
        <w:rPr>
          <w:sz w:val="20"/>
        </w:rPr>
        <w:t xml:space="preserve">(в ред. постановлений Правительства Архангельской области от 25.10.2021 </w:t>
      </w:r>
      <w:hyperlink w:history="0" r:id="rId312"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rPr>
        <w:t xml:space="preserve">, от 29.12.2021 </w:t>
      </w:r>
      <w:hyperlink w:history="0" r:id="rId313"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rPr>
        <w:t xml:space="preserve">)</w:t>
      </w:r>
    </w:p>
    <w:p>
      <w:pPr>
        <w:pStyle w:val="0"/>
        <w:spacing w:before="200" w:line-rule="auto"/>
        <w:ind w:firstLine="540"/>
        <w:jc w:val="both"/>
      </w:pPr>
      <w:r>
        <w:rPr>
          <w:sz w:val="20"/>
        </w:rPr>
        <w:t xml:space="preserve">Для каждого муниципального образования определяется итоговая сумма баллов в соответствии с критериями конкурса, после чего формируется рейтинг муниципальных образований с распределением мест от наибольшего значения итоговой суммы баллов к наименьшему (далее - рейтинг). В случае равенства итоговой суммы баллов преимущество имеет муниципальное образование, показавшее лучший результат по сравнению с рейтингом года, предыдущего отчетному. Если муниципальные образования показали одинаковую динамику по сравнению с прошлым годом, преимущество имеет муниципальное образование, дата поступления в агентство заявки которого имеет более ранний срок.</w:t>
      </w:r>
    </w:p>
    <w:p>
      <w:pPr>
        <w:pStyle w:val="0"/>
        <w:jc w:val="both"/>
      </w:pPr>
      <w:r>
        <w:rPr>
          <w:sz w:val="20"/>
        </w:rPr>
        <w:t xml:space="preserve">(в ред. постановлений Правительства Архангельской области от 25.10.2021 </w:t>
      </w:r>
      <w:hyperlink w:history="0" r:id="rId314" w:tooltip="Постановление Правительства Архангельской области от 25.10.2021 N 585-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585-пп</w:t>
        </w:r>
      </w:hyperlink>
      <w:r>
        <w:rPr>
          <w:sz w:val="20"/>
        </w:rPr>
        <w:t xml:space="preserve">, от 29.04.2022 </w:t>
      </w:r>
      <w:hyperlink w:history="0" r:id="rId31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rPr>
        <w:t xml:space="preserve">)</w:t>
      </w:r>
    </w:p>
    <w:p>
      <w:pPr>
        <w:pStyle w:val="0"/>
        <w:spacing w:before="200" w:line-rule="auto"/>
        <w:ind w:firstLine="540"/>
        <w:jc w:val="both"/>
      </w:pPr>
      <w:r>
        <w:rPr>
          <w:sz w:val="20"/>
        </w:rPr>
        <w:t xml:space="preserve">Победителями конкурса в номинации "Городской округ" признаются органы местного самоуправления городских округов Архангельской области, занявшие соответственно первые три места рейтинга среди городских округов. Распределение объема субсидий из областного бюджета осуществляется соответственно в размере 25, 15 и 10 процентов от общего объема средств областного бюджета, предусмотренных на предоставление субсидии.</w:t>
      </w:r>
    </w:p>
    <w:p>
      <w:pPr>
        <w:pStyle w:val="0"/>
        <w:jc w:val="both"/>
      </w:pPr>
      <w:r>
        <w:rPr>
          <w:sz w:val="20"/>
        </w:rPr>
      </w:r>
    </w:p>
    <w:p>
      <w:pPr>
        <w:pStyle w:val="0"/>
        <w:ind w:firstLine="540"/>
        <w:jc w:val="both"/>
      </w:pPr>
      <w:r>
        <w:rPr>
          <w:sz w:val="20"/>
        </w:rPr>
        <w:t xml:space="preserve">Победителями конкурса в номинации "Муниципальный район и муниципальный округ" признаются органы местного самоуправления муниципальных районов и муниципальных округов Архангельской области, занявшие соответственно первые три места рейтинга среди муниципальных районов и муниципальных округов Архангельской области. Распределение объема субсидий из областного бюджета осуществляется соответственно в размере 25, 15 и 10 процентов от общего объема средств областного бюджета, предусмотренных на предоставление субсидии.</w:t>
      </w:r>
    </w:p>
    <w:p>
      <w:pPr>
        <w:pStyle w:val="0"/>
        <w:spacing w:before="200" w:line-rule="auto"/>
        <w:ind w:firstLine="540"/>
        <w:jc w:val="both"/>
      </w:pPr>
      <w:r>
        <w:rPr>
          <w:sz w:val="20"/>
        </w:rPr>
        <w:t xml:space="preserve">15. 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16.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31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17.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31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18.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указанном в </w:t>
      </w:r>
      <w:hyperlink w:history="0" w:anchor="P5785"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 орган местного самоуправления в срок не позднее 45 календарных дней со дня вступления в силу постановления представляет в агентство такую выписку из решения представительного органа муниципального образования о местном бюджете или выписку из сводной бюджетной росписи местного бюджета.</w:t>
      </w:r>
    </w:p>
    <w:p>
      <w:pPr>
        <w:pStyle w:val="0"/>
        <w:jc w:val="both"/>
      </w:pPr>
      <w:r>
        <w:rPr>
          <w:sz w:val="20"/>
        </w:rPr>
        <w:t xml:space="preserve">(в ред. </w:t>
      </w:r>
      <w:hyperlink w:history="0" r:id="rId31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19. В течение 60 календарных дней со дня вступления в силу постановления агентство заключает с администрациями муниципальных образований, признанных победителями конкурса, соглашения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w:history="0" r:id="rId31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32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20.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w:t>
      </w:r>
    </w:p>
    <w:p>
      <w:pPr>
        <w:pStyle w:val="0"/>
        <w:jc w:val="both"/>
      </w:pPr>
      <w:r>
        <w:rPr>
          <w:sz w:val="20"/>
        </w:rPr>
        <w:t xml:space="preserve">(в ред. </w:t>
      </w:r>
      <w:hyperlink w:history="0" r:id="rId32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21.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Порядок осуществления контроля за использованием субсидий</w:t>
      </w:r>
    </w:p>
    <w:p>
      <w:pPr>
        <w:pStyle w:val="0"/>
        <w:jc w:val="both"/>
      </w:pPr>
      <w:r>
        <w:rPr>
          <w:sz w:val="20"/>
        </w:rPr>
      </w:r>
    </w:p>
    <w:p>
      <w:pPr>
        <w:pStyle w:val="0"/>
        <w:ind w:firstLine="540"/>
        <w:jc w:val="both"/>
      </w:pPr>
      <w:r>
        <w:rPr>
          <w:sz w:val="20"/>
        </w:rPr>
        <w:t xml:space="preserve">22. Органы местного самоуправления представляют в агентство отчетность в порядке и сроки, которые предусмотрены соглашениями.</w:t>
      </w:r>
    </w:p>
    <w:p>
      <w:pPr>
        <w:pStyle w:val="0"/>
        <w:jc w:val="both"/>
      </w:pPr>
      <w:r>
        <w:rPr>
          <w:sz w:val="20"/>
        </w:rPr>
        <w:t xml:space="preserve">(в ред. </w:t>
      </w:r>
      <w:hyperlink w:history="0" r:id="rId32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Результатом использования субсидии является проведение муниципальных мероприятий по работе с молодежью.</w:t>
      </w:r>
    </w:p>
    <w:p>
      <w:pPr>
        <w:pStyle w:val="0"/>
        <w:spacing w:before="200" w:line-rule="auto"/>
        <w:ind w:firstLine="540"/>
        <w:jc w:val="both"/>
      </w:pPr>
      <w:r>
        <w:rPr>
          <w:sz w:val="20"/>
        </w:rPr>
        <w:t xml:space="preserve">Показателем результата использования субсидии является количество молодых граждан, участвующих в мероприятиях, на софинансирование которых предоставляется субсидия.</w:t>
      </w:r>
    </w:p>
    <w:p>
      <w:pPr>
        <w:pStyle w:val="0"/>
        <w:spacing w:before="200" w:line-rule="auto"/>
        <w:ind w:firstLine="540"/>
        <w:jc w:val="both"/>
      </w:pPr>
      <w:r>
        <w:rPr>
          <w:sz w:val="20"/>
        </w:rPr>
        <w:t xml:space="preserve">Оценка достижения значения показателя результата использования субсидии осуществляется агентством на основании анализа отчетности, представленной органом местного самоуправления.</w:t>
      </w:r>
    </w:p>
    <w:p>
      <w:pPr>
        <w:pStyle w:val="0"/>
        <w:jc w:val="both"/>
      </w:pPr>
      <w:r>
        <w:rPr>
          <w:sz w:val="20"/>
        </w:rPr>
        <w:t xml:space="preserve">(в ред. </w:t>
      </w:r>
      <w:hyperlink w:history="0" r:id="rId32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23.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t xml:space="preserve">(в ред. </w:t>
      </w:r>
      <w:hyperlink w:history="0" r:id="rId32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24. При выявлении факта нецелевого использования средств субсидии орган местного самоуправления обязан в течение 30 рабочих дней со дня его уведомления агентством возвратить средства субсидии, которые использовались не по целевому назначению.</w:t>
      </w:r>
    </w:p>
    <w:p>
      <w:pPr>
        <w:pStyle w:val="0"/>
        <w:jc w:val="both"/>
      </w:pPr>
      <w:r>
        <w:rPr>
          <w:sz w:val="20"/>
        </w:rPr>
        <w:t xml:space="preserve">(в ред. </w:t>
      </w:r>
      <w:hyperlink w:history="0" r:id="rId32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средств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25. Финансовая ответственность муниципального образования за недостижение значений показателей результата использования субсидии определяется в соответствии с </w:t>
      </w:r>
      <w:hyperlink w:history="0" r:id="rId326"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проведения конкурса</w:t>
      </w:r>
    </w:p>
    <w:p>
      <w:pPr>
        <w:pStyle w:val="0"/>
        <w:jc w:val="right"/>
      </w:pPr>
      <w:r>
        <w:rPr>
          <w:sz w:val="20"/>
        </w:rPr>
        <w:t xml:space="preserve">среди муниципальных районов, муниципальных</w:t>
      </w:r>
    </w:p>
    <w:p>
      <w:pPr>
        <w:pStyle w:val="0"/>
        <w:jc w:val="right"/>
      </w:pPr>
      <w:r>
        <w:rPr>
          <w:sz w:val="20"/>
        </w:rPr>
        <w:t xml:space="preserve">округов и городских округов Архангельской области</w:t>
      </w:r>
    </w:p>
    <w:p>
      <w:pPr>
        <w:pStyle w:val="0"/>
        <w:jc w:val="right"/>
      </w:pPr>
      <w:r>
        <w:rPr>
          <w:sz w:val="20"/>
        </w:rPr>
        <w:t xml:space="preserve">на предоставление субсидий на поддержку</w:t>
      </w:r>
    </w:p>
    <w:p>
      <w:pPr>
        <w:pStyle w:val="0"/>
        <w:jc w:val="right"/>
      </w:pPr>
      <w:r>
        <w:rPr>
          <w:sz w:val="20"/>
        </w:rPr>
        <w:t xml:space="preserve">проведения муниципальных мероприятий</w:t>
      </w:r>
    </w:p>
    <w:p>
      <w:pPr>
        <w:pStyle w:val="0"/>
        <w:jc w:val="right"/>
      </w:pPr>
      <w:r>
        <w:rPr>
          <w:sz w:val="20"/>
        </w:rPr>
        <w:t xml:space="preserve">по работе с молодежью по итогам оценки</w:t>
      </w:r>
    </w:p>
    <w:p>
      <w:pPr>
        <w:pStyle w:val="0"/>
        <w:jc w:val="right"/>
      </w:pPr>
      <w:r>
        <w:rPr>
          <w:sz w:val="20"/>
        </w:rPr>
        <w:t xml:space="preserve">эффективности реализации органами местного</w:t>
      </w:r>
    </w:p>
    <w:p>
      <w:pPr>
        <w:pStyle w:val="0"/>
        <w:jc w:val="right"/>
      </w:pPr>
      <w:r>
        <w:rPr>
          <w:sz w:val="20"/>
        </w:rPr>
        <w:t xml:space="preserve">самоуправления муниципальных районов,</w:t>
      </w:r>
    </w:p>
    <w:p>
      <w:pPr>
        <w:pStyle w:val="0"/>
        <w:jc w:val="right"/>
      </w:pPr>
      <w:r>
        <w:rPr>
          <w:sz w:val="20"/>
        </w:rPr>
        <w:t xml:space="preserve">муниципальных округов и городских округов</w:t>
      </w:r>
    </w:p>
    <w:p>
      <w:pPr>
        <w:pStyle w:val="0"/>
        <w:jc w:val="right"/>
      </w:pPr>
      <w:r>
        <w:rPr>
          <w:sz w:val="20"/>
        </w:rPr>
        <w:t xml:space="preserve">Архангельской области мероприятий</w:t>
      </w:r>
    </w:p>
    <w:p>
      <w:pPr>
        <w:pStyle w:val="0"/>
        <w:jc w:val="right"/>
      </w:pPr>
      <w:r>
        <w:rPr>
          <w:sz w:val="20"/>
        </w:rPr>
        <w:t xml:space="preserve">по основным направлениям реализации</w:t>
      </w:r>
    </w:p>
    <w:p>
      <w:pPr>
        <w:pStyle w:val="0"/>
        <w:jc w:val="right"/>
      </w:pPr>
      <w:r>
        <w:rPr>
          <w:sz w:val="20"/>
        </w:rPr>
        <w:t xml:space="preserve">молодежной политики</w:t>
      </w:r>
    </w:p>
    <w:p>
      <w:pPr>
        <w:pStyle w:val="0"/>
        <w:jc w:val="both"/>
      </w:pPr>
      <w:r>
        <w:rPr>
          <w:sz w:val="20"/>
        </w:rPr>
      </w:r>
    </w:p>
    <w:bookmarkStart w:id="5908" w:name="P5908"/>
    <w:bookmarkEnd w:id="5908"/>
    <w:p>
      <w:pPr>
        <w:pStyle w:val="2"/>
        <w:jc w:val="center"/>
      </w:pPr>
      <w:r>
        <w:rPr>
          <w:sz w:val="20"/>
        </w:rPr>
        <w:t xml:space="preserve">КРИТЕРИИ</w:t>
      </w:r>
    </w:p>
    <w:p>
      <w:pPr>
        <w:pStyle w:val="2"/>
        <w:jc w:val="center"/>
      </w:pPr>
      <w:r>
        <w:rPr>
          <w:sz w:val="20"/>
        </w:rPr>
        <w:t xml:space="preserve">оценки эффективности реализации органами местного</w:t>
      </w:r>
    </w:p>
    <w:p>
      <w:pPr>
        <w:pStyle w:val="2"/>
        <w:jc w:val="center"/>
      </w:pPr>
      <w:r>
        <w:rPr>
          <w:sz w:val="20"/>
        </w:rPr>
        <w:t xml:space="preserve">самоуправления муниципальных районов, муниципальных округов</w:t>
      </w:r>
    </w:p>
    <w:p>
      <w:pPr>
        <w:pStyle w:val="2"/>
        <w:jc w:val="center"/>
      </w:pPr>
      <w:r>
        <w:rPr>
          <w:sz w:val="20"/>
        </w:rPr>
        <w:t xml:space="preserve">и городских округов Архангельской области мероприятий</w:t>
      </w:r>
    </w:p>
    <w:p>
      <w:pPr>
        <w:pStyle w:val="2"/>
        <w:jc w:val="center"/>
      </w:pPr>
      <w:r>
        <w:rPr>
          <w:sz w:val="20"/>
        </w:rPr>
        <w:t xml:space="preserve">по основным направлениям реализации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29.12.2021 </w:t>
            </w:r>
            <w:hyperlink w:history="0" r:id="rId327"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801-пп</w:t>
              </w:r>
            </w:hyperlink>
            <w:r>
              <w:rPr>
                <w:sz w:val="20"/>
                <w:color w:val="392c69"/>
              </w:rPr>
              <w:t xml:space="preserve">, от 29.04.2022 </w:t>
            </w:r>
            <w:hyperlink w:history="0" r:id="rId32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13.02.2023 </w:t>
            </w:r>
            <w:hyperlink w:history="0" r:id="rId32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54"/>
        <w:gridCol w:w="3061"/>
        <w:gridCol w:w="737"/>
        <w:gridCol w:w="2665"/>
      </w:tblGrid>
      <w:tr>
        <w:tc>
          <w:tcPr>
            <w:tcW w:w="454" w:type="dxa"/>
          </w:tcPr>
          <w:p>
            <w:pPr>
              <w:pStyle w:val="0"/>
              <w:jc w:val="center"/>
            </w:pPr>
            <w:r>
              <w:rPr>
                <w:sz w:val="20"/>
              </w:rPr>
              <w:t xml:space="preserve">N п/п</w:t>
            </w:r>
          </w:p>
        </w:tc>
        <w:tc>
          <w:tcPr>
            <w:tcW w:w="2154" w:type="dxa"/>
          </w:tcPr>
          <w:p>
            <w:pPr>
              <w:pStyle w:val="0"/>
              <w:jc w:val="center"/>
            </w:pPr>
            <w:r>
              <w:rPr>
                <w:sz w:val="20"/>
              </w:rPr>
              <w:t xml:space="preserve">Критерий</w:t>
            </w:r>
          </w:p>
        </w:tc>
        <w:tc>
          <w:tcPr>
            <w:tcW w:w="3061" w:type="dxa"/>
          </w:tcPr>
          <w:p>
            <w:pPr>
              <w:pStyle w:val="0"/>
              <w:jc w:val="center"/>
            </w:pPr>
            <w:r>
              <w:rPr>
                <w:sz w:val="20"/>
              </w:rPr>
              <w:t xml:space="preserve">Подкритерий</w:t>
            </w:r>
          </w:p>
        </w:tc>
        <w:tc>
          <w:tcPr>
            <w:tcW w:w="737" w:type="dxa"/>
          </w:tcPr>
          <w:p>
            <w:pPr>
              <w:pStyle w:val="0"/>
              <w:jc w:val="center"/>
            </w:pPr>
            <w:r>
              <w:rPr>
                <w:sz w:val="20"/>
              </w:rPr>
              <w:t xml:space="preserve">Единица измерения</w:t>
            </w:r>
          </w:p>
        </w:tc>
        <w:tc>
          <w:tcPr>
            <w:tcW w:w="2665" w:type="dxa"/>
          </w:tcPr>
          <w:p>
            <w:pPr>
              <w:pStyle w:val="0"/>
              <w:jc w:val="center"/>
            </w:pPr>
            <w:r>
              <w:rPr>
                <w:sz w:val="20"/>
              </w:rPr>
              <w:t xml:space="preserve">Оценка</w:t>
            </w:r>
          </w:p>
        </w:tc>
      </w:tr>
      <w:tr>
        <w:tc>
          <w:tcPr>
            <w:tcW w:w="454" w:type="dxa"/>
          </w:tcPr>
          <w:p>
            <w:pPr>
              <w:pStyle w:val="0"/>
              <w:jc w:val="center"/>
            </w:pPr>
            <w:r>
              <w:rPr>
                <w:sz w:val="20"/>
              </w:rPr>
              <w:t xml:space="preserve">1</w:t>
            </w:r>
          </w:p>
        </w:tc>
        <w:tc>
          <w:tcPr>
            <w:tcW w:w="2154" w:type="dxa"/>
          </w:tcPr>
          <w:p>
            <w:pPr>
              <w:pStyle w:val="0"/>
              <w:jc w:val="center"/>
            </w:pPr>
            <w:r>
              <w:rPr>
                <w:sz w:val="20"/>
              </w:rPr>
              <w:t xml:space="preserve">2</w:t>
            </w:r>
          </w:p>
        </w:tc>
        <w:tc>
          <w:tcPr>
            <w:tcW w:w="3061" w:type="dxa"/>
          </w:tcPr>
          <w:p>
            <w:pPr>
              <w:pStyle w:val="0"/>
              <w:jc w:val="center"/>
            </w:pPr>
            <w:r>
              <w:rPr>
                <w:sz w:val="20"/>
              </w:rPr>
              <w:t xml:space="preserve">3</w:t>
            </w:r>
          </w:p>
        </w:tc>
        <w:tc>
          <w:tcPr>
            <w:tcW w:w="737" w:type="dxa"/>
          </w:tcPr>
          <w:p>
            <w:pPr>
              <w:pStyle w:val="0"/>
              <w:jc w:val="center"/>
            </w:pPr>
            <w:r>
              <w:rPr>
                <w:sz w:val="20"/>
              </w:rPr>
              <w:t xml:space="preserve">4</w:t>
            </w:r>
          </w:p>
        </w:tc>
        <w:tc>
          <w:tcPr>
            <w:tcW w:w="2665" w:type="dxa"/>
          </w:tcPr>
          <w:p>
            <w:pPr>
              <w:pStyle w:val="0"/>
              <w:jc w:val="center"/>
            </w:pPr>
            <w:r>
              <w:rPr>
                <w:sz w:val="20"/>
              </w:rPr>
              <w:t xml:space="preserve">5</w:t>
            </w:r>
          </w:p>
        </w:tc>
      </w:tr>
      <w:tr>
        <w:tblPrEx>
          <w:tblBorders>
            <w:insideH w:val="nil"/>
          </w:tblBorders>
        </w:tblPrEx>
        <w:tc>
          <w:tcPr>
            <w:tcW w:w="454" w:type="dxa"/>
            <w:tcBorders>
              <w:bottom w:val="nil"/>
            </w:tcBorders>
          </w:tcPr>
          <w:p>
            <w:pPr>
              <w:pStyle w:val="0"/>
              <w:jc w:val="center"/>
            </w:pPr>
            <w:r>
              <w:rPr>
                <w:sz w:val="20"/>
              </w:rPr>
              <w:t xml:space="preserve">1</w:t>
            </w:r>
          </w:p>
        </w:tc>
        <w:tc>
          <w:tcPr>
            <w:tcW w:w="2154" w:type="dxa"/>
            <w:tcBorders>
              <w:bottom w:val="nil"/>
            </w:tcBorders>
          </w:tcPr>
          <w:p>
            <w:pPr>
              <w:pStyle w:val="0"/>
            </w:pPr>
            <w:r>
              <w:rPr>
                <w:sz w:val="20"/>
              </w:rPr>
              <w:t xml:space="preserve">Проведение мероприятий, входящих в систему ключевых показателей Федерального агентства по делам молодежи</w:t>
            </w:r>
          </w:p>
        </w:tc>
        <w:tc>
          <w:tcPr>
            <w:tcW w:w="3061" w:type="dxa"/>
            <w:tcBorders>
              <w:bottom w:val="nil"/>
            </w:tcBorders>
          </w:tcPr>
          <w:p>
            <w:pPr>
              <w:pStyle w:val="0"/>
            </w:pPr>
            <w:r>
              <w:rPr>
                <w:sz w:val="20"/>
              </w:rPr>
              <w:t xml:space="preserve">Доля участников федеральных, региональных и муниципальных этапов мероприятий, проводимых Федеральным агентством по делам молодежи по направлениям: "Росмолодежь.Добро", "Росмолодежь.Креатив", "Роспатриот", "Росмолодежь.Технологии", "Росмолодежь.Карьера", "Росмолодежь.Бизнес", "Росмолодежь.+World", "Росмолодежь.Импакт"</w:t>
            </w:r>
          </w:p>
        </w:tc>
        <w:tc>
          <w:tcPr>
            <w:tcW w:w="737" w:type="dxa"/>
            <w:tcBorders>
              <w:bottom w:val="nil"/>
            </w:tcBorders>
          </w:tcPr>
          <w:p>
            <w:pPr>
              <w:pStyle w:val="0"/>
              <w:jc w:val="center"/>
            </w:pPr>
            <w:r>
              <w:rPr>
                <w:sz w:val="20"/>
              </w:rPr>
              <w:t xml:space="preserve">Процентов</w:t>
            </w:r>
          </w:p>
        </w:tc>
        <w:tc>
          <w:tcPr>
            <w:tcW w:w="2665" w:type="dxa"/>
            <w:tcBorders>
              <w:bottom w:val="nil"/>
            </w:tcBorders>
          </w:tcPr>
          <w:p>
            <w:pPr>
              <w:pStyle w:val="0"/>
            </w:pPr>
            <w:r>
              <w:rPr>
                <w:sz w:val="20"/>
              </w:rPr>
              <w:t xml:space="preserve">0 баллов - 0;</w:t>
            </w:r>
          </w:p>
          <w:p>
            <w:pPr>
              <w:pStyle w:val="0"/>
            </w:pPr>
            <w:r>
              <w:rPr>
                <w:sz w:val="20"/>
              </w:rPr>
              <w:t xml:space="preserve">1 балл - от 0,01 до 0,99;</w:t>
            </w:r>
          </w:p>
          <w:p>
            <w:pPr>
              <w:pStyle w:val="0"/>
            </w:pPr>
            <w:r>
              <w:rPr>
                <w:sz w:val="20"/>
              </w:rPr>
              <w:t xml:space="preserve">2 балла - от 1,0 до 4,99; 3 балла - от 5,0 до 9,99; 4 балла - от 10,0 и более</w:t>
            </w:r>
          </w:p>
        </w:tc>
      </w:tr>
      <w:tr>
        <w:tblPrEx>
          <w:tblBorders>
            <w:insideH w:val="nil"/>
          </w:tblBorders>
        </w:tblPrEx>
        <w:tc>
          <w:tcPr>
            <w:gridSpan w:val="5"/>
            <w:tcW w:w="9071" w:type="dxa"/>
            <w:tcBorders>
              <w:top w:val="nil"/>
            </w:tcBorders>
          </w:tcPr>
          <w:p>
            <w:pPr>
              <w:pStyle w:val="0"/>
              <w:jc w:val="both"/>
            </w:pPr>
            <w:r>
              <w:rPr>
                <w:sz w:val="20"/>
              </w:rPr>
              <w:t xml:space="preserve">(п. 1 в ред. </w:t>
            </w:r>
            <w:hyperlink w:history="0" r:id="rId330"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tc>
      </w:tr>
      <w:tr>
        <w:tc>
          <w:tcPr>
            <w:tcW w:w="454" w:type="dxa"/>
          </w:tcPr>
          <w:p>
            <w:pPr>
              <w:pStyle w:val="0"/>
              <w:jc w:val="center"/>
            </w:pPr>
            <w:r>
              <w:rPr>
                <w:sz w:val="20"/>
              </w:rPr>
              <w:t xml:space="preserve">2</w:t>
            </w:r>
          </w:p>
        </w:tc>
        <w:tc>
          <w:tcPr>
            <w:tcW w:w="2154" w:type="dxa"/>
          </w:tcPr>
          <w:p>
            <w:pPr>
              <w:pStyle w:val="0"/>
            </w:pPr>
            <w:r>
              <w:rPr>
                <w:sz w:val="20"/>
              </w:rPr>
              <w:t xml:space="preserve">Доля участников Всероссийской форумной кампании (всероссийские молодежные образовательные форумы "Территория смыслов" и "Территория инициативной молодежи "Бирюса", форум молодых деятелей культуры и искусств "Таврида", Всероссийский молодежный образовательный Дальневосточный форум "Восток", Международный молодежный форум "Евразия Global", Всероссийский форум молодых семей, Образовательный форум "Машук", Всероссийский молодежный гражданский образовательный форум "Выше крыши", Всероссийский форум органов молодежного самоуправления "Молодежная команда страны", Молодежный форум Приволжского федерального округа "iВолга", Молодежный форум Уральского федерального округа "Утро", Молодежный форум Северо-Западного федерального округа "Ладога", Молодежный форум Сибирского федерального округа "Байкал", Молодежные форумы Южного федерального округа "Ростов" и "СелиАс", Международный молодежный образовательный форум "Арктика. Сделано в России", Всероссийский форум работающей молодежи, Всероссийский инклюзивный форум "Крылья возможностей") от общего количества молодежи муниципального образования</w:t>
            </w:r>
          </w:p>
        </w:tc>
        <w:tc>
          <w:tcPr>
            <w:tcW w:w="3061" w:type="dxa"/>
          </w:tcPr>
          <w:p>
            <w:pPr>
              <w:pStyle w:val="0"/>
            </w:pPr>
            <w:r>
              <w:rPr>
                <w:sz w:val="20"/>
              </w:rPr>
              <w:t xml:space="preserve">Отсутствуют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- 0;</w:t>
            </w:r>
          </w:p>
          <w:p>
            <w:pPr>
              <w:pStyle w:val="0"/>
            </w:pPr>
            <w:r>
              <w:rPr>
                <w:sz w:val="20"/>
              </w:rPr>
              <w:t xml:space="preserve">1 балл - 0,01;</w:t>
            </w:r>
          </w:p>
          <w:p>
            <w:pPr>
              <w:pStyle w:val="0"/>
            </w:pPr>
            <w:r>
              <w:rPr>
                <w:sz w:val="20"/>
              </w:rPr>
              <w:t xml:space="preserve">2 балла - от 0,02 до 0,03;</w:t>
            </w:r>
          </w:p>
          <w:p>
            <w:pPr>
              <w:pStyle w:val="0"/>
            </w:pPr>
            <w:r>
              <w:rPr>
                <w:sz w:val="20"/>
              </w:rPr>
              <w:t xml:space="preserve">3 балла - от 0,04 до 0,05;</w:t>
            </w:r>
          </w:p>
          <w:p>
            <w:pPr>
              <w:pStyle w:val="0"/>
            </w:pPr>
            <w:r>
              <w:rPr>
                <w:sz w:val="20"/>
              </w:rPr>
              <w:t xml:space="preserve">4 балла - от 0,06 до 0,07;</w:t>
            </w:r>
          </w:p>
          <w:p>
            <w:pPr>
              <w:pStyle w:val="0"/>
            </w:pPr>
            <w:r>
              <w:rPr>
                <w:sz w:val="20"/>
              </w:rPr>
              <w:t xml:space="preserve">5 баллов - от 0,08 до 0,09;</w:t>
            </w:r>
          </w:p>
          <w:p>
            <w:pPr>
              <w:pStyle w:val="0"/>
            </w:pPr>
            <w:r>
              <w:rPr>
                <w:sz w:val="20"/>
              </w:rPr>
              <w:t xml:space="preserve">6 баллов - от 0,1 до 0,11;</w:t>
            </w:r>
          </w:p>
          <w:p>
            <w:pPr>
              <w:pStyle w:val="0"/>
            </w:pPr>
            <w:r>
              <w:rPr>
                <w:sz w:val="20"/>
              </w:rPr>
              <w:t xml:space="preserve">7 баллов - от 0,12 до 0,14;</w:t>
            </w:r>
          </w:p>
          <w:p>
            <w:pPr>
              <w:pStyle w:val="0"/>
            </w:pPr>
            <w:r>
              <w:rPr>
                <w:sz w:val="20"/>
              </w:rPr>
              <w:t xml:space="preserve">8 баллов - от 0,15 до 0,17;</w:t>
            </w:r>
          </w:p>
          <w:p>
            <w:pPr>
              <w:pStyle w:val="0"/>
            </w:pPr>
            <w:r>
              <w:rPr>
                <w:sz w:val="20"/>
              </w:rPr>
              <w:t xml:space="preserve">9 баллов - от 0,18 до 0,19;</w:t>
            </w:r>
          </w:p>
          <w:p>
            <w:pPr>
              <w:pStyle w:val="0"/>
            </w:pPr>
            <w:r>
              <w:rPr>
                <w:sz w:val="20"/>
              </w:rPr>
              <w:t xml:space="preserve">10 баллов - от 0,2 и более</w:t>
            </w:r>
          </w:p>
        </w:tc>
      </w:tr>
      <w:tr>
        <w:tc>
          <w:tcPr>
            <w:tcW w:w="454" w:type="dxa"/>
          </w:tcPr>
          <w:bookmarkStart w:id="5950" w:name="P5950"/>
          <w:bookmarkEnd w:id="5950"/>
          <w:p>
            <w:pPr>
              <w:pStyle w:val="0"/>
              <w:jc w:val="center"/>
            </w:pPr>
            <w:r>
              <w:rPr>
                <w:sz w:val="20"/>
              </w:rPr>
              <w:t xml:space="preserve">3</w:t>
            </w:r>
          </w:p>
        </w:tc>
        <w:tc>
          <w:tcPr>
            <w:tcW w:w="2154" w:type="dxa"/>
          </w:tcPr>
          <w:p>
            <w:pPr>
              <w:pStyle w:val="0"/>
            </w:pPr>
            <w:r>
              <w:rPr>
                <w:sz w:val="20"/>
              </w:rPr>
              <w:t xml:space="preserve">Доля участников региональной форумной кампании (Архангельский международный форум молодежи "Команда 29", форум молодых политиков Архангельской области, форум работающей молодежи Архангельской области, итоговый конгресс "Ты - предприниматель", форум добровольцев Архангельской области, форум клубов молодой семьи Архангельской области, Молодежный патриотический форум "Я - ЮНАРМИЯ" Архангельской области) от общего количества молодежи муниципального образования</w:t>
            </w:r>
          </w:p>
        </w:tc>
        <w:tc>
          <w:tcPr>
            <w:tcW w:w="3061" w:type="dxa"/>
          </w:tcPr>
          <w:p>
            <w:pPr>
              <w:pStyle w:val="0"/>
            </w:pPr>
            <w:r>
              <w:rPr>
                <w:sz w:val="20"/>
              </w:rPr>
              <w:t xml:space="preserve">Отсутствуют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- 0;</w:t>
            </w:r>
          </w:p>
          <w:p>
            <w:pPr>
              <w:pStyle w:val="0"/>
            </w:pPr>
            <w:r>
              <w:rPr>
                <w:sz w:val="20"/>
              </w:rPr>
              <w:t xml:space="preserve">1 балл - от 0,01 до 0,04;</w:t>
            </w:r>
          </w:p>
          <w:p>
            <w:pPr>
              <w:pStyle w:val="0"/>
            </w:pPr>
            <w:r>
              <w:rPr>
                <w:sz w:val="20"/>
              </w:rPr>
              <w:t xml:space="preserve">2 балла - 0,05;</w:t>
            </w:r>
          </w:p>
          <w:p>
            <w:pPr>
              <w:pStyle w:val="0"/>
            </w:pPr>
            <w:r>
              <w:rPr>
                <w:sz w:val="20"/>
              </w:rPr>
              <w:t xml:space="preserve">3 балла - 0,06;</w:t>
            </w:r>
          </w:p>
          <w:p>
            <w:pPr>
              <w:pStyle w:val="0"/>
            </w:pPr>
            <w:r>
              <w:rPr>
                <w:sz w:val="20"/>
              </w:rPr>
              <w:t xml:space="preserve">4 балла - 0,07;</w:t>
            </w:r>
          </w:p>
          <w:p>
            <w:pPr>
              <w:pStyle w:val="0"/>
            </w:pPr>
            <w:r>
              <w:rPr>
                <w:sz w:val="20"/>
              </w:rPr>
              <w:t xml:space="preserve">5 баллов - 0,08;</w:t>
            </w:r>
          </w:p>
          <w:p>
            <w:pPr>
              <w:pStyle w:val="0"/>
            </w:pPr>
            <w:r>
              <w:rPr>
                <w:sz w:val="20"/>
              </w:rPr>
              <w:t xml:space="preserve">6 баллов - 0,09;</w:t>
            </w:r>
          </w:p>
          <w:p>
            <w:pPr>
              <w:pStyle w:val="0"/>
            </w:pPr>
            <w:r>
              <w:rPr>
                <w:sz w:val="20"/>
              </w:rPr>
              <w:t xml:space="preserve">7 баллов - от 0,1 до 0,19;</w:t>
            </w:r>
          </w:p>
          <w:p>
            <w:pPr>
              <w:pStyle w:val="0"/>
            </w:pPr>
            <w:r>
              <w:rPr>
                <w:sz w:val="20"/>
              </w:rPr>
              <w:t xml:space="preserve">8 баллов - от 0,2 до 0,29;</w:t>
            </w:r>
          </w:p>
          <w:p>
            <w:pPr>
              <w:pStyle w:val="0"/>
            </w:pPr>
            <w:r>
              <w:rPr>
                <w:sz w:val="20"/>
              </w:rPr>
              <w:t xml:space="preserve">9 баллов - от 0,3 до 0,39;</w:t>
            </w:r>
          </w:p>
          <w:p>
            <w:pPr>
              <w:pStyle w:val="0"/>
            </w:pPr>
            <w:r>
              <w:rPr>
                <w:sz w:val="20"/>
              </w:rPr>
              <w:t xml:space="preserve">10 баллов - от 0,4 и более</w:t>
            </w:r>
          </w:p>
        </w:tc>
      </w:tr>
      <w:tr>
        <w:tc>
          <w:tcPr>
            <w:tcW w:w="454" w:type="dxa"/>
            <w:vMerge w:val="restart"/>
          </w:tcPr>
          <w:bookmarkStart w:id="5965" w:name="P5965"/>
          <w:bookmarkEnd w:id="5965"/>
          <w:p>
            <w:pPr>
              <w:pStyle w:val="0"/>
              <w:jc w:val="center"/>
            </w:pPr>
            <w:r>
              <w:rPr>
                <w:sz w:val="20"/>
              </w:rPr>
              <w:t xml:space="preserve">4</w:t>
            </w:r>
          </w:p>
        </w:tc>
        <w:tc>
          <w:tcPr>
            <w:tcW w:w="2154" w:type="dxa"/>
            <w:vMerge w:val="restart"/>
          </w:tcPr>
          <w:p>
            <w:pPr>
              <w:pStyle w:val="0"/>
            </w:pPr>
            <w:r>
              <w:rPr>
                <w:sz w:val="20"/>
              </w:rPr>
              <w:t xml:space="preserve">Проведение муниципального молодежного образовательного форума, сбора, слета (длительность проведения - не менее двух дней, обязательно наличие образовательной программы)</w:t>
            </w:r>
          </w:p>
        </w:tc>
        <w:tc>
          <w:tcPr>
            <w:tcW w:w="3061" w:type="dxa"/>
          </w:tcPr>
          <w:p>
            <w:pPr>
              <w:pStyle w:val="0"/>
            </w:pPr>
            <w:r>
              <w:rPr>
                <w:sz w:val="20"/>
              </w:rPr>
              <w:t xml:space="preserve">Количество проведенных муниципальных молодежных образовательных форумов</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не проводились;</w:t>
            </w:r>
          </w:p>
          <w:p>
            <w:pPr>
              <w:pStyle w:val="0"/>
            </w:pPr>
            <w:r>
              <w:rPr>
                <w:sz w:val="20"/>
              </w:rPr>
              <w:t xml:space="preserve">3 балла - 1 форум;</w:t>
            </w:r>
          </w:p>
          <w:p>
            <w:pPr>
              <w:pStyle w:val="0"/>
            </w:pPr>
            <w:r>
              <w:rPr>
                <w:sz w:val="20"/>
              </w:rPr>
              <w:t xml:space="preserve">5 баллов - 2 и более форума</w:t>
            </w:r>
          </w:p>
        </w:tc>
      </w:tr>
      <w:tr>
        <w:tc>
          <w:tcPr>
            <w:vMerge w:val="continue"/>
          </w:tcPr>
          <w:p/>
        </w:tc>
        <w:tc>
          <w:tcPr>
            <w:vMerge w:val="continue"/>
          </w:tcPr>
          <w:p/>
        </w:tc>
        <w:tc>
          <w:tcPr>
            <w:tcW w:w="3061" w:type="dxa"/>
          </w:tcPr>
          <w:p>
            <w:pPr>
              <w:pStyle w:val="0"/>
            </w:pPr>
            <w:r>
              <w:rPr>
                <w:sz w:val="20"/>
              </w:rPr>
              <w:t xml:space="preserve">Количество участников муниципальных молодежных образовательных форумов, сборов, слетов</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от 0 до 29;</w:t>
            </w:r>
          </w:p>
          <w:p>
            <w:pPr>
              <w:pStyle w:val="0"/>
            </w:pPr>
            <w:r>
              <w:rPr>
                <w:sz w:val="20"/>
              </w:rPr>
              <w:t xml:space="preserve">1 балл - от 30 до 49;</w:t>
            </w:r>
          </w:p>
          <w:p>
            <w:pPr>
              <w:pStyle w:val="0"/>
            </w:pPr>
            <w:r>
              <w:rPr>
                <w:sz w:val="20"/>
              </w:rPr>
              <w:t xml:space="preserve">2 балла - от 50 до 99;</w:t>
            </w:r>
          </w:p>
          <w:p>
            <w:pPr>
              <w:pStyle w:val="0"/>
            </w:pPr>
            <w:r>
              <w:rPr>
                <w:sz w:val="20"/>
              </w:rPr>
              <w:t xml:space="preserve">3 балла - от 100 до 149;</w:t>
            </w:r>
          </w:p>
          <w:p>
            <w:pPr>
              <w:pStyle w:val="0"/>
            </w:pPr>
            <w:r>
              <w:rPr>
                <w:sz w:val="20"/>
              </w:rPr>
              <w:t xml:space="preserve">4 балла - от 150 до 199;</w:t>
            </w:r>
          </w:p>
          <w:p>
            <w:pPr>
              <w:pStyle w:val="0"/>
            </w:pPr>
            <w:r>
              <w:rPr>
                <w:sz w:val="20"/>
              </w:rPr>
              <w:t xml:space="preserve">5 баллов - от 200 и более</w:t>
            </w:r>
          </w:p>
        </w:tc>
      </w:tr>
      <w:tr>
        <w:tblPrEx>
          <w:tblBorders>
            <w:insideH w:val="nil"/>
          </w:tblBorders>
        </w:tblPrEx>
        <w:tc>
          <w:tcPr>
            <w:tcW w:w="454" w:type="dxa"/>
            <w:tcBorders>
              <w:bottom w:val="nil"/>
            </w:tcBorders>
          </w:tcPr>
          <w:p>
            <w:pPr>
              <w:pStyle w:val="0"/>
              <w:jc w:val="center"/>
            </w:pPr>
            <w:r>
              <w:rPr>
                <w:sz w:val="20"/>
              </w:rPr>
              <w:t xml:space="preserve">5</w:t>
            </w:r>
          </w:p>
        </w:tc>
        <w:tc>
          <w:tcPr>
            <w:tcW w:w="2154" w:type="dxa"/>
            <w:tcBorders>
              <w:bottom w:val="nil"/>
            </w:tcBorders>
          </w:tcPr>
          <w:p>
            <w:pPr>
              <w:pStyle w:val="0"/>
            </w:pPr>
            <w:r>
              <w:rPr>
                <w:sz w:val="20"/>
              </w:rPr>
              <w:t xml:space="preserve">Доля объема средств субсидий и грантов в форме субсидий, полученных физическими и юридическими лицами в рамках конкурсов грантов Президента Российской Федерации на развитие гражданского общества, Федерального агентства по делам молодежи, агентства по делам молодежи Архангельской области, за исключением грантов, полученных региональными отделениями всероссийских общественных организаций, к объему консолидированного бюджета муниципального района (бюджета муниципального или городского округа Архангельской области) в сфере молодежной политики и патриотического воспитания</w:t>
            </w:r>
          </w:p>
        </w:tc>
        <w:tc>
          <w:tcPr>
            <w:tcW w:w="3061" w:type="dxa"/>
            <w:tcBorders>
              <w:bottom w:val="nil"/>
            </w:tcBorders>
          </w:tcPr>
          <w:p>
            <w:pPr>
              <w:pStyle w:val="0"/>
            </w:pPr>
            <w:r>
              <w:rPr>
                <w:sz w:val="20"/>
              </w:rPr>
              <w:t xml:space="preserve">Отсутствуют</w:t>
            </w:r>
          </w:p>
        </w:tc>
        <w:tc>
          <w:tcPr>
            <w:tcW w:w="737" w:type="dxa"/>
            <w:tcBorders>
              <w:bottom w:val="nil"/>
            </w:tcBorders>
          </w:tcPr>
          <w:p>
            <w:pPr>
              <w:pStyle w:val="0"/>
              <w:jc w:val="center"/>
            </w:pPr>
            <w:r>
              <w:rPr>
                <w:sz w:val="20"/>
              </w:rPr>
              <w:t xml:space="preserve">Процентов</w:t>
            </w:r>
          </w:p>
        </w:tc>
        <w:tc>
          <w:tcPr>
            <w:tcW w:w="2665" w:type="dxa"/>
            <w:tcBorders>
              <w:bottom w:val="nil"/>
            </w:tcBorders>
          </w:tcPr>
          <w:p>
            <w:pPr>
              <w:pStyle w:val="0"/>
            </w:pPr>
            <w:r>
              <w:rPr>
                <w:sz w:val="20"/>
              </w:rPr>
              <w:t xml:space="preserve">0 баллов - 0;</w:t>
            </w:r>
          </w:p>
          <w:p>
            <w:pPr>
              <w:pStyle w:val="0"/>
            </w:pPr>
            <w:r>
              <w:rPr>
                <w:sz w:val="20"/>
              </w:rPr>
              <w:t xml:space="preserve">1 балл - от 0,01 до 0,99;</w:t>
            </w:r>
          </w:p>
          <w:p>
            <w:pPr>
              <w:pStyle w:val="0"/>
            </w:pPr>
            <w:r>
              <w:rPr>
                <w:sz w:val="20"/>
              </w:rPr>
              <w:t xml:space="preserve">2 балла - от 1 до 2,99;</w:t>
            </w:r>
          </w:p>
          <w:p>
            <w:pPr>
              <w:pStyle w:val="0"/>
            </w:pPr>
            <w:r>
              <w:rPr>
                <w:sz w:val="20"/>
              </w:rPr>
              <w:t xml:space="preserve">3 балла - от 3 до 4,99;</w:t>
            </w:r>
          </w:p>
          <w:p>
            <w:pPr>
              <w:pStyle w:val="0"/>
            </w:pPr>
            <w:r>
              <w:rPr>
                <w:sz w:val="20"/>
              </w:rPr>
              <w:t xml:space="preserve">4 балла - от 5 до 9,99;</w:t>
            </w:r>
          </w:p>
          <w:p>
            <w:pPr>
              <w:pStyle w:val="0"/>
            </w:pPr>
            <w:r>
              <w:rPr>
                <w:sz w:val="20"/>
              </w:rPr>
              <w:t xml:space="preserve">5 баллов - от 10 до 29,99;</w:t>
            </w:r>
          </w:p>
          <w:p>
            <w:pPr>
              <w:pStyle w:val="0"/>
            </w:pPr>
            <w:r>
              <w:rPr>
                <w:sz w:val="20"/>
              </w:rPr>
              <w:t xml:space="preserve">6 баллов - от 30 до 49,99;</w:t>
            </w:r>
          </w:p>
          <w:p>
            <w:pPr>
              <w:pStyle w:val="0"/>
            </w:pPr>
            <w:r>
              <w:rPr>
                <w:sz w:val="20"/>
              </w:rPr>
              <w:t xml:space="preserve">7 баллов - от 50 до 69,99;</w:t>
            </w:r>
          </w:p>
          <w:p>
            <w:pPr>
              <w:pStyle w:val="0"/>
            </w:pPr>
            <w:r>
              <w:rPr>
                <w:sz w:val="20"/>
              </w:rPr>
              <w:t xml:space="preserve">8 баллов - от 70 до 99,99;</w:t>
            </w:r>
          </w:p>
          <w:p>
            <w:pPr>
              <w:pStyle w:val="0"/>
            </w:pPr>
            <w:r>
              <w:rPr>
                <w:sz w:val="20"/>
              </w:rPr>
              <w:t xml:space="preserve">9 баллов - от 100 до 199,99;</w:t>
            </w:r>
          </w:p>
          <w:p>
            <w:pPr>
              <w:pStyle w:val="0"/>
            </w:pPr>
            <w:r>
              <w:rPr>
                <w:sz w:val="20"/>
              </w:rPr>
              <w:t xml:space="preserve">10 баллов - от 200 и более</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33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tc>
      </w:tr>
      <w:tr>
        <w:tc>
          <w:tcPr>
            <w:tcW w:w="454" w:type="dxa"/>
          </w:tcPr>
          <w:p>
            <w:pPr>
              <w:pStyle w:val="0"/>
              <w:jc w:val="center"/>
            </w:pPr>
            <w:r>
              <w:rPr>
                <w:sz w:val="20"/>
              </w:rPr>
              <w:t xml:space="preserve">6</w:t>
            </w:r>
          </w:p>
        </w:tc>
        <w:tc>
          <w:tcPr>
            <w:tcW w:w="2154" w:type="dxa"/>
          </w:tcPr>
          <w:p>
            <w:pPr>
              <w:pStyle w:val="0"/>
            </w:pPr>
            <w:r>
              <w:rPr>
                <w:sz w:val="20"/>
              </w:rPr>
              <w:t xml:space="preserve">Доля средств местного бюджета, предусматриваемых на предоставление субсидий и грантов в форме субсидий в сфере государственной молодежной политики и патриотического воспитания социально ориентированным некоммерческим организациям, государственным и муниципальным учреждениям, физическим лицам, от объема бюджета муниципального образования</w:t>
            </w:r>
          </w:p>
        </w:tc>
        <w:tc>
          <w:tcPr>
            <w:tcW w:w="3061" w:type="dxa"/>
          </w:tcPr>
          <w:p>
            <w:pPr>
              <w:pStyle w:val="0"/>
            </w:pPr>
            <w:r>
              <w:rPr>
                <w:sz w:val="20"/>
              </w:rPr>
              <w:t xml:space="preserve">Отсутствуют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до 0,001;</w:t>
            </w:r>
          </w:p>
          <w:p>
            <w:pPr>
              <w:pStyle w:val="0"/>
            </w:pPr>
            <w:r>
              <w:rPr>
                <w:sz w:val="20"/>
              </w:rPr>
              <w:t xml:space="preserve">1 балл - от 0,001 до 0,004;</w:t>
            </w:r>
          </w:p>
          <w:p>
            <w:pPr>
              <w:pStyle w:val="0"/>
            </w:pPr>
            <w:r>
              <w:rPr>
                <w:sz w:val="20"/>
              </w:rPr>
              <w:t xml:space="preserve">2 балла - от 0,005 до 0,009;</w:t>
            </w:r>
          </w:p>
          <w:p>
            <w:pPr>
              <w:pStyle w:val="0"/>
            </w:pPr>
            <w:r>
              <w:rPr>
                <w:sz w:val="20"/>
              </w:rPr>
              <w:t xml:space="preserve">3 балла - от 0,01 до 0,014;</w:t>
            </w:r>
          </w:p>
          <w:p>
            <w:pPr>
              <w:pStyle w:val="0"/>
            </w:pPr>
            <w:r>
              <w:rPr>
                <w:sz w:val="20"/>
              </w:rPr>
              <w:t xml:space="preserve">4 балла - от 0,015 до 0,019;</w:t>
            </w:r>
          </w:p>
          <w:p>
            <w:pPr>
              <w:pStyle w:val="0"/>
            </w:pPr>
            <w:r>
              <w:rPr>
                <w:sz w:val="20"/>
              </w:rPr>
              <w:t xml:space="preserve">5 баллов - от 0,02 до 0,024;</w:t>
            </w:r>
          </w:p>
          <w:p>
            <w:pPr>
              <w:pStyle w:val="0"/>
            </w:pPr>
            <w:r>
              <w:rPr>
                <w:sz w:val="20"/>
              </w:rPr>
              <w:t xml:space="preserve">6 баллов - от 0,025 до 0,029;</w:t>
            </w:r>
          </w:p>
          <w:p>
            <w:pPr>
              <w:pStyle w:val="0"/>
            </w:pPr>
            <w:r>
              <w:rPr>
                <w:sz w:val="20"/>
              </w:rPr>
              <w:t xml:space="preserve">7 баллов - от 0,03 до 0,034;</w:t>
            </w:r>
          </w:p>
          <w:p>
            <w:pPr>
              <w:pStyle w:val="0"/>
            </w:pPr>
            <w:r>
              <w:rPr>
                <w:sz w:val="20"/>
              </w:rPr>
              <w:t xml:space="preserve">8 баллов - от 0,035 до 0,039;</w:t>
            </w:r>
          </w:p>
          <w:p>
            <w:pPr>
              <w:pStyle w:val="0"/>
            </w:pPr>
            <w:r>
              <w:rPr>
                <w:sz w:val="20"/>
              </w:rPr>
              <w:t xml:space="preserve">9 баллов - от 0,04 до 0,044;</w:t>
            </w:r>
          </w:p>
          <w:p>
            <w:pPr>
              <w:pStyle w:val="0"/>
            </w:pPr>
            <w:r>
              <w:rPr>
                <w:sz w:val="20"/>
              </w:rPr>
              <w:t xml:space="preserve">10 баллов - от 0,045 и более</w:t>
            </w:r>
          </w:p>
        </w:tc>
      </w:tr>
      <w:tr>
        <w:tc>
          <w:tcPr>
            <w:tcW w:w="454" w:type="dxa"/>
            <w:vMerge w:val="restart"/>
          </w:tcPr>
          <w:p>
            <w:pPr>
              <w:pStyle w:val="0"/>
              <w:jc w:val="center"/>
            </w:pPr>
            <w:r>
              <w:rPr>
                <w:sz w:val="20"/>
              </w:rPr>
              <w:t xml:space="preserve">7</w:t>
            </w:r>
          </w:p>
        </w:tc>
        <w:tc>
          <w:tcPr>
            <w:tcW w:w="2154" w:type="dxa"/>
            <w:vMerge w:val="restart"/>
          </w:tcPr>
          <w:p>
            <w:pPr>
              <w:pStyle w:val="0"/>
            </w:pPr>
            <w:r>
              <w:rPr>
                <w:sz w:val="20"/>
              </w:rPr>
              <w:t xml:space="preserve">Наличие институтов государственной молодежной политики</w:t>
            </w:r>
          </w:p>
        </w:tc>
        <w:tc>
          <w:tcPr>
            <w:tcW w:w="3061" w:type="dxa"/>
          </w:tcPr>
          <w:p>
            <w:pPr>
              <w:pStyle w:val="0"/>
            </w:pPr>
            <w:r>
              <w:rPr>
                <w:sz w:val="20"/>
              </w:rPr>
              <w:t xml:space="preserve">Дублер главы муниципального образования</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- 1</w:t>
            </w:r>
          </w:p>
        </w:tc>
      </w:tr>
      <w:tr>
        <w:tc>
          <w:tcPr>
            <w:vMerge w:val="continue"/>
          </w:tcPr>
          <w:p/>
        </w:tc>
        <w:tc>
          <w:tcPr>
            <w:vMerge w:val="continue"/>
          </w:tcPr>
          <w:p/>
        </w:tc>
        <w:tc>
          <w:tcPr>
            <w:tcW w:w="3061" w:type="dxa"/>
          </w:tcPr>
          <w:p>
            <w:pPr>
              <w:pStyle w:val="0"/>
            </w:pPr>
            <w:r>
              <w:rPr>
                <w:sz w:val="20"/>
              </w:rPr>
              <w:t xml:space="preserve">Совет по делам молодежи районного и сельского уровня</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отсутствуют;</w:t>
            </w:r>
          </w:p>
          <w:p>
            <w:pPr>
              <w:pStyle w:val="0"/>
            </w:pPr>
            <w:r>
              <w:rPr>
                <w:sz w:val="20"/>
              </w:rPr>
              <w:t xml:space="preserve">1 балл - 1;</w:t>
            </w:r>
          </w:p>
          <w:p>
            <w:pPr>
              <w:pStyle w:val="0"/>
            </w:pPr>
            <w:r>
              <w:rPr>
                <w:sz w:val="20"/>
              </w:rPr>
              <w:t xml:space="preserve">2 балла - от 2 и более</w:t>
            </w:r>
          </w:p>
        </w:tc>
      </w:tr>
      <w:tr>
        <w:tc>
          <w:tcPr>
            <w:vMerge w:val="continue"/>
          </w:tcPr>
          <w:p/>
        </w:tc>
        <w:tc>
          <w:tcPr>
            <w:vMerge w:val="continue"/>
          </w:tcPr>
          <w:p/>
        </w:tc>
        <w:tc>
          <w:tcPr>
            <w:tcW w:w="3061" w:type="dxa"/>
          </w:tcPr>
          <w:p>
            <w:pPr>
              <w:pStyle w:val="0"/>
            </w:pPr>
            <w:r>
              <w:rPr>
                <w:sz w:val="20"/>
              </w:rPr>
              <w:t xml:space="preserve">Совет молодых депутатов при представительном органе муниципального образования</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- 1</w:t>
            </w:r>
          </w:p>
        </w:tc>
      </w:tr>
      <w:tr>
        <w:tc>
          <w:tcPr>
            <w:vMerge w:val="continue"/>
          </w:tcPr>
          <w:p/>
        </w:tc>
        <w:tc>
          <w:tcPr>
            <w:vMerge w:val="continue"/>
          </w:tcPr>
          <w:p/>
        </w:tc>
        <w:tc>
          <w:tcPr>
            <w:tcW w:w="3061" w:type="dxa"/>
          </w:tcPr>
          <w:p>
            <w:pPr>
              <w:pStyle w:val="0"/>
            </w:pPr>
            <w:r>
              <w:rPr>
                <w:sz w:val="20"/>
              </w:rPr>
              <w:t xml:space="preserve">Молодежная избирательная комиссия</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- 1</w:t>
            </w:r>
          </w:p>
        </w:tc>
      </w:tr>
      <w:tr>
        <w:tc>
          <w:tcPr>
            <w:vMerge w:val="continue"/>
          </w:tcPr>
          <w:p/>
        </w:tc>
        <w:tc>
          <w:tcPr>
            <w:vMerge w:val="continue"/>
          </w:tcPr>
          <w:p/>
        </w:tc>
        <w:tc>
          <w:tcPr>
            <w:tcW w:w="3061" w:type="dxa"/>
          </w:tcPr>
          <w:p>
            <w:pPr>
              <w:pStyle w:val="0"/>
            </w:pPr>
            <w:r>
              <w:rPr>
                <w:sz w:val="20"/>
              </w:rPr>
              <w:t xml:space="preserve">Молодежные трудовые и студенческие отряды</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отсутствуют;</w:t>
            </w:r>
          </w:p>
          <w:p>
            <w:pPr>
              <w:pStyle w:val="0"/>
            </w:pPr>
            <w:r>
              <w:rPr>
                <w:sz w:val="20"/>
              </w:rPr>
              <w:t xml:space="preserve">1 балл - 1;</w:t>
            </w:r>
          </w:p>
          <w:p>
            <w:pPr>
              <w:pStyle w:val="0"/>
            </w:pPr>
            <w:r>
              <w:rPr>
                <w:sz w:val="20"/>
              </w:rPr>
              <w:t xml:space="preserve">2 балла - от 2 и более</w:t>
            </w:r>
          </w:p>
        </w:tc>
      </w:tr>
      <w:tr>
        <w:tc>
          <w:tcPr>
            <w:vMerge w:val="continue"/>
          </w:tcPr>
          <w:p/>
        </w:tc>
        <w:tc>
          <w:tcPr>
            <w:vMerge w:val="continue"/>
          </w:tcPr>
          <w:p/>
        </w:tc>
        <w:tc>
          <w:tcPr>
            <w:tcW w:w="3061" w:type="dxa"/>
          </w:tcPr>
          <w:p>
            <w:pPr>
              <w:pStyle w:val="0"/>
            </w:pPr>
            <w:r>
              <w:rPr>
                <w:sz w:val="20"/>
              </w:rPr>
              <w:t xml:space="preserve">Клуб молодой семьи</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от 1 до 5;</w:t>
            </w:r>
          </w:p>
          <w:p>
            <w:pPr>
              <w:pStyle w:val="0"/>
            </w:pPr>
            <w:r>
              <w:rPr>
                <w:sz w:val="20"/>
              </w:rPr>
              <w:t xml:space="preserve">2 балла - от 6 и более</w:t>
            </w:r>
          </w:p>
        </w:tc>
      </w:tr>
      <w:tr>
        <w:tc>
          <w:tcPr>
            <w:tcW w:w="454" w:type="dxa"/>
            <w:vMerge w:val="restart"/>
          </w:tcPr>
          <w:p>
            <w:pPr>
              <w:pStyle w:val="0"/>
              <w:jc w:val="center"/>
            </w:pPr>
            <w:r>
              <w:rPr>
                <w:sz w:val="20"/>
              </w:rPr>
              <w:t xml:space="preserve">8</w:t>
            </w:r>
          </w:p>
        </w:tc>
        <w:tc>
          <w:tcPr>
            <w:tcW w:w="2154" w:type="dxa"/>
            <w:vMerge w:val="restart"/>
          </w:tcPr>
          <w:p>
            <w:pPr>
              <w:pStyle w:val="0"/>
            </w:pPr>
            <w:r>
              <w:rPr>
                <w:sz w:val="20"/>
              </w:rPr>
              <w:t xml:space="preserve">Инфраструктура, необходимая для реализации государственной молодежной политики</w:t>
            </w:r>
          </w:p>
        </w:tc>
        <w:tc>
          <w:tcPr>
            <w:tcW w:w="3061" w:type="dxa"/>
          </w:tcPr>
          <w:p>
            <w:pPr>
              <w:pStyle w:val="0"/>
            </w:pPr>
            <w:r>
              <w:rPr>
                <w:sz w:val="20"/>
              </w:rPr>
              <w:t xml:space="preserve">Муниципальное учреждение по работе с молодежью</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3 балла - от 1 и более</w:t>
            </w:r>
          </w:p>
        </w:tc>
      </w:tr>
      <w:tr>
        <w:tc>
          <w:tcPr>
            <w:vMerge w:val="continue"/>
          </w:tcPr>
          <w:p/>
        </w:tc>
        <w:tc>
          <w:tcPr>
            <w:vMerge w:val="continue"/>
          </w:tcPr>
          <w:p/>
        </w:tc>
        <w:tc>
          <w:tcPr>
            <w:tcW w:w="3061" w:type="dxa"/>
          </w:tcPr>
          <w:p>
            <w:pPr>
              <w:pStyle w:val="0"/>
            </w:pPr>
            <w:r>
              <w:rPr>
                <w:sz w:val="20"/>
              </w:rPr>
              <w:t xml:space="preserve">Ресурсный центр для молодежи, работающий в формате "Открытое пространство"</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- 1 и более</w:t>
            </w:r>
          </w:p>
        </w:tc>
      </w:tr>
      <w:tr>
        <w:tc>
          <w:tcPr>
            <w:vMerge w:val="continue"/>
          </w:tcPr>
          <w:p/>
        </w:tc>
        <w:tc>
          <w:tcPr>
            <w:vMerge w:val="continue"/>
          </w:tcPr>
          <w:p/>
        </w:tc>
        <w:tc>
          <w:tcPr>
            <w:tcW w:w="3061" w:type="dxa"/>
          </w:tcPr>
          <w:p>
            <w:pPr>
              <w:pStyle w:val="0"/>
            </w:pPr>
            <w:r>
              <w:rPr>
                <w:sz w:val="20"/>
              </w:rPr>
              <w:t xml:space="preserve">Зональный центр патриотического воспитания и подготовки граждан (молодежи) к военной службе, с которым у муниципального образования заключено соглашение о взаимодействии</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от 1 и более</w:t>
            </w:r>
          </w:p>
        </w:tc>
      </w:tr>
      <w:tr>
        <w:tc>
          <w:tcPr>
            <w:vMerge w:val="continue"/>
          </w:tcPr>
          <w:p/>
        </w:tc>
        <w:tc>
          <w:tcPr>
            <w:vMerge w:val="continue"/>
          </w:tcPr>
          <w:p/>
        </w:tc>
        <w:tc>
          <w:tcPr>
            <w:tcW w:w="3061" w:type="dxa"/>
          </w:tcPr>
          <w:p>
            <w:pPr>
              <w:pStyle w:val="0"/>
            </w:pPr>
            <w:r>
              <w:rPr>
                <w:sz w:val="20"/>
              </w:rPr>
              <w:t xml:space="preserve">Попечительский совет местного отделения Всероссийского общественного движения "Юнармия", утвержденный на уровне администрации муниципального образования</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отсутствует;</w:t>
            </w:r>
          </w:p>
          <w:p>
            <w:pPr>
              <w:pStyle w:val="0"/>
            </w:pPr>
            <w:r>
              <w:rPr>
                <w:sz w:val="20"/>
              </w:rPr>
              <w:t xml:space="preserve">1 балл - 1</w:t>
            </w:r>
          </w:p>
        </w:tc>
      </w:tr>
      <w:tr>
        <w:tc>
          <w:tcPr>
            <w:tcW w:w="454" w:type="dxa"/>
          </w:tcPr>
          <w:p>
            <w:pPr>
              <w:pStyle w:val="0"/>
              <w:jc w:val="center"/>
            </w:pPr>
            <w:r>
              <w:rPr>
                <w:sz w:val="20"/>
              </w:rPr>
              <w:t xml:space="preserve">9</w:t>
            </w:r>
          </w:p>
        </w:tc>
        <w:tc>
          <w:tcPr>
            <w:tcW w:w="2154" w:type="dxa"/>
            <w:vMerge w:val="restart"/>
          </w:tcPr>
          <w:p>
            <w:pPr>
              <w:pStyle w:val="0"/>
            </w:pPr>
            <w:r>
              <w:rPr>
                <w:sz w:val="20"/>
              </w:rPr>
              <w:t xml:space="preserve">Объем средств консолидированного бюджета муниципального района Архангельской области (бюджета муниципального округа или городского округа Архангельской области) на программы по реализации молодежной политики и патриотическому воспитанию (за исключением программ по обеспечению жильем молодых семей) в расчете на одного молодого человека, проживающего на территории муниципального образования</w:t>
            </w:r>
          </w:p>
        </w:tc>
        <w:tc>
          <w:tcPr>
            <w:tcW w:w="3061" w:type="dxa"/>
          </w:tcPr>
          <w:p>
            <w:pPr>
              <w:pStyle w:val="0"/>
            </w:pPr>
            <w:r>
              <w:rPr>
                <w:sz w:val="20"/>
              </w:rPr>
              <w:t xml:space="preserve">Отсутствуют</w:t>
            </w:r>
          </w:p>
        </w:tc>
        <w:tc>
          <w:tcPr>
            <w:tcW w:w="737" w:type="dxa"/>
          </w:tcPr>
          <w:p>
            <w:pPr>
              <w:pStyle w:val="0"/>
              <w:jc w:val="center"/>
            </w:pPr>
            <w:r>
              <w:rPr>
                <w:sz w:val="20"/>
              </w:rPr>
              <w:t xml:space="preserve">Рублей</w:t>
            </w:r>
          </w:p>
        </w:tc>
        <w:tc>
          <w:tcPr>
            <w:tcW w:w="2665" w:type="dxa"/>
          </w:tcPr>
          <w:p>
            <w:pPr>
              <w:pStyle w:val="0"/>
            </w:pPr>
            <w:r>
              <w:rPr>
                <w:sz w:val="20"/>
              </w:rPr>
              <w:t xml:space="preserve">0 баллов - от 0 до 9,99;</w:t>
            </w:r>
          </w:p>
          <w:p>
            <w:pPr>
              <w:pStyle w:val="0"/>
            </w:pPr>
            <w:r>
              <w:rPr>
                <w:sz w:val="20"/>
              </w:rPr>
              <w:t xml:space="preserve">1 балл - от 10 до 49,99;</w:t>
            </w:r>
          </w:p>
          <w:p>
            <w:pPr>
              <w:pStyle w:val="0"/>
            </w:pPr>
            <w:r>
              <w:rPr>
                <w:sz w:val="20"/>
              </w:rPr>
              <w:t xml:space="preserve">2 балла - от 50 до 99,99;</w:t>
            </w:r>
          </w:p>
          <w:p>
            <w:pPr>
              <w:pStyle w:val="0"/>
            </w:pPr>
            <w:r>
              <w:rPr>
                <w:sz w:val="20"/>
              </w:rPr>
              <w:t xml:space="preserve">3 балла - от 100 до 149,99;</w:t>
            </w:r>
          </w:p>
          <w:p>
            <w:pPr>
              <w:pStyle w:val="0"/>
            </w:pPr>
            <w:r>
              <w:rPr>
                <w:sz w:val="20"/>
              </w:rPr>
              <w:t xml:space="preserve">4 балла - от 150 до 199,99;</w:t>
            </w:r>
          </w:p>
          <w:p>
            <w:pPr>
              <w:pStyle w:val="0"/>
            </w:pPr>
            <w:r>
              <w:rPr>
                <w:sz w:val="20"/>
              </w:rPr>
              <w:t xml:space="preserve">5 баллов - от 200</w:t>
            </w:r>
          </w:p>
        </w:tc>
      </w:tr>
      <w:tr>
        <w:tc>
          <w:tcPr>
            <w:tcW w:w="454" w:type="dxa"/>
          </w:tcPr>
          <w:p>
            <w:pPr>
              <w:pStyle w:val="0"/>
            </w:pPr>
            <w:r>
              <w:rPr>
                <w:sz w:val="20"/>
              </w:rPr>
            </w:r>
          </w:p>
        </w:tc>
        <w:tc>
          <w:tcPr>
            <w:vMerge w:val="continue"/>
          </w:tcPr>
          <w:p/>
        </w:tc>
        <w:tc>
          <w:tcPr>
            <w:tcW w:w="3061" w:type="dxa"/>
          </w:tcPr>
          <w:p>
            <w:pPr>
              <w:pStyle w:val="0"/>
            </w:pPr>
            <w:r>
              <w:rPr>
                <w:sz w:val="20"/>
              </w:rPr>
            </w:r>
          </w:p>
        </w:tc>
        <w:tc>
          <w:tcPr>
            <w:tcW w:w="737" w:type="dxa"/>
          </w:tcPr>
          <w:p>
            <w:pPr>
              <w:pStyle w:val="0"/>
            </w:pPr>
            <w:r>
              <w:rPr>
                <w:sz w:val="20"/>
              </w:rPr>
            </w:r>
          </w:p>
        </w:tc>
        <w:tc>
          <w:tcPr>
            <w:tcW w:w="2665" w:type="dxa"/>
          </w:tcPr>
          <w:p>
            <w:pPr>
              <w:pStyle w:val="0"/>
            </w:pPr>
            <w:r>
              <w:rPr>
                <w:sz w:val="20"/>
              </w:rPr>
              <w:t xml:space="preserve">до 299,99; 6 баллов - от 300 до 399,99; 7 баллов - от 400 до 499,99; 8 баллов - от 500 до 999,99; 9 баллов - от 1000 до 1499,99;</w:t>
            </w:r>
          </w:p>
          <w:p>
            <w:pPr>
              <w:pStyle w:val="0"/>
            </w:pPr>
            <w:r>
              <w:rPr>
                <w:sz w:val="20"/>
              </w:rPr>
              <w:t xml:space="preserve">10 баллов - от 1500 и более</w:t>
            </w:r>
          </w:p>
        </w:tc>
      </w:tr>
      <w:tr>
        <w:tc>
          <w:tcPr>
            <w:tcW w:w="454" w:type="dxa"/>
          </w:tcPr>
          <w:p>
            <w:pPr>
              <w:pStyle w:val="0"/>
              <w:jc w:val="center"/>
            </w:pPr>
            <w:r>
              <w:rPr>
                <w:sz w:val="20"/>
              </w:rPr>
              <w:t xml:space="preserve">10</w:t>
            </w:r>
          </w:p>
        </w:tc>
        <w:tc>
          <w:tcPr>
            <w:tcW w:w="2154" w:type="dxa"/>
          </w:tcPr>
          <w:p>
            <w:pPr>
              <w:pStyle w:val="0"/>
            </w:pPr>
            <w:r>
              <w:rPr>
                <w:sz w:val="20"/>
              </w:rPr>
              <w:t xml:space="preserve">Доля молодых семей, получивших социальные выплаты на приобретение (строительство) жилья в рамках реализации подпрограммы N 2 "Обеспечение жильем молодых семей" государственной </w:t>
            </w:r>
            <w:hyperlink w:history="0" r:id="rId332" w:tooltip="Постановление Правительства Архангельской области от 11.10.2013 N 475-пп (ред. от 19.07.2023) &quot;Об утверждении государственной программы Архангельской области &quot;Обеспечение качественным, доступным жильем и объектами инженерной инфраструктуры населения Архангельской области&quot; {КонсультантПлюс}">
              <w:r>
                <w:rPr>
                  <w:sz w:val="20"/>
                  <w:color w:val="0000ff"/>
                </w:rPr>
                <w:t xml:space="preserve">программы</w:t>
              </w:r>
            </w:hyperlink>
            <w:r>
              <w:rPr>
                <w:sz w:val="20"/>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от 11 октября 2013 года N 475-пп (по состоянию на 31 декабря отчетного года), к количеству молодых семей - участников указанной программы (по состоянию на 1 января отчетного года)</w:t>
            </w:r>
          </w:p>
        </w:tc>
        <w:tc>
          <w:tcPr>
            <w:tcW w:w="3061" w:type="dxa"/>
          </w:tcPr>
          <w:p>
            <w:pPr>
              <w:pStyle w:val="0"/>
            </w:pPr>
            <w:r>
              <w:rPr>
                <w:sz w:val="20"/>
              </w:rPr>
              <w:t xml:space="preserve">Отсутствуют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0,99;</w:t>
            </w:r>
          </w:p>
          <w:p>
            <w:pPr>
              <w:pStyle w:val="0"/>
            </w:pPr>
            <w:r>
              <w:rPr>
                <w:sz w:val="20"/>
              </w:rPr>
              <w:t xml:space="preserve">1 балл - от 1 до 2,99;</w:t>
            </w:r>
          </w:p>
          <w:p>
            <w:pPr>
              <w:pStyle w:val="0"/>
            </w:pPr>
            <w:r>
              <w:rPr>
                <w:sz w:val="20"/>
              </w:rPr>
              <w:t xml:space="preserve">2 балла - от 3 до 4,99;</w:t>
            </w:r>
          </w:p>
          <w:p>
            <w:pPr>
              <w:pStyle w:val="0"/>
            </w:pPr>
            <w:r>
              <w:rPr>
                <w:sz w:val="20"/>
              </w:rPr>
              <w:t xml:space="preserve">3 балла - от 5 до 6,99;</w:t>
            </w:r>
          </w:p>
          <w:p>
            <w:pPr>
              <w:pStyle w:val="0"/>
            </w:pPr>
            <w:r>
              <w:rPr>
                <w:sz w:val="20"/>
              </w:rPr>
              <w:t xml:space="preserve">4 балла - от 7 до 9,99;</w:t>
            </w:r>
          </w:p>
          <w:p>
            <w:pPr>
              <w:pStyle w:val="0"/>
            </w:pPr>
            <w:r>
              <w:rPr>
                <w:sz w:val="20"/>
              </w:rPr>
              <w:t xml:space="preserve">5 баллов - от 10 до 19,99;</w:t>
            </w:r>
          </w:p>
          <w:p>
            <w:pPr>
              <w:pStyle w:val="0"/>
            </w:pPr>
            <w:r>
              <w:rPr>
                <w:sz w:val="20"/>
              </w:rPr>
              <w:t xml:space="preserve">6 баллов - от 20 до 29,99;</w:t>
            </w:r>
          </w:p>
          <w:p>
            <w:pPr>
              <w:pStyle w:val="0"/>
            </w:pPr>
            <w:r>
              <w:rPr>
                <w:sz w:val="20"/>
              </w:rPr>
              <w:t xml:space="preserve">7 баллов - от 30 до 39,99;</w:t>
            </w:r>
          </w:p>
          <w:p>
            <w:pPr>
              <w:pStyle w:val="0"/>
            </w:pPr>
            <w:r>
              <w:rPr>
                <w:sz w:val="20"/>
              </w:rPr>
              <w:t xml:space="preserve">8 баллов - от 40 до 49,99;</w:t>
            </w:r>
          </w:p>
          <w:p>
            <w:pPr>
              <w:pStyle w:val="0"/>
            </w:pPr>
            <w:r>
              <w:rPr>
                <w:sz w:val="20"/>
              </w:rPr>
              <w:t xml:space="preserve">9 баллов - от 50 до 59,99;</w:t>
            </w:r>
          </w:p>
          <w:p>
            <w:pPr>
              <w:pStyle w:val="0"/>
            </w:pPr>
            <w:r>
              <w:rPr>
                <w:sz w:val="20"/>
              </w:rPr>
              <w:t xml:space="preserve">10 баллов - от 60 и более</w:t>
            </w:r>
          </w:p>
        </w:tc>
      </w:tr>
      <w:tr>
        <w:tc>
          <w:tcPr>
            <w:tcW w:w="454" w:type="dxa"/>
            <w:vMerge w:val="restart"/>
          </w:tcPr>
          <w:p>
            <w:pPr>
              <w:pStyle w:val="0"/>
              <w:jc w:val="center"/>
            </w:pPr>
            <w:r>
              <w:rPr>
                <w:sz w:val="20"/>
              </w:rPr>
              <w:t xml:space="preserve">11</w:t>
            </w:r>
          </w:p>
        </w:tc>
        <w:tc>
          <w:tcPr>
            <w:tcW w:w="2154" w:type="dxa"/>
            <w:vMerge w:val="restart"/>
          </w:tcPr>
          <w:p>
            <w:pPr>
              <w:pStyle w:val="0"/>
            </w:pPr>
            <w:r>
              <w:rPr>
                <w:sz w:val="20"/>
              </w:rPr>
              <w:t xml:space="preserve">Работа с информационными системами</w:t>
            </w:r>
          </w:p>
        </w:tc>
        <w:tc>
          <w:tcPr>
            <w:tcW w:w="3061" w:type="dxa"/>
          </w:tcPr>
          <w:p>
            <w:pPr>
              <w:pStyle w:val="0"/>
            </w:pPr>
            <w:r>
              <w:rPr>
                <w:sz w:val="20"/>
              </w:rPr>
              <w:t xml:space="preserve">Доля молодежи, зарегистрировавшейся в автоматизированной информационной системе "Молодежь России" для участия в мероприятиях муниципального уровня, от общего количества молодежи муниципального образования</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- 0;</w:t>
            </w:r>
          </w:p>
          <w:p>
            <w:pPr>
              <w:pStyle w:val="0"/>
            </w:pPr>
            <w:r>
              <w:rPr>
                <w:sz w:val="20"/>
              </w:rPr>
              <w:t xml:space="preserve">1 балл - от 0,01 до 0,99;</w:t>
            </w:r>
          </w:p>
          <w:p>
            <w:pPr>
              <w:pStyle w:val="0"/>
            </w:pPr>
            <w:r>
              <w:rPr>
                <w:sz w:val="20"/>
              </w:rPr>
              <w:t xml:space="preserve">2 балла - от 1 до 4,99;</w:t>
            </w:r>
          </w:p>
          <w:p>
            <w:pPr>
              <w:pStyle w:val="0"/>
            </w:pPr>
            <w:r>
              <w:rPr>
                <w:sz w:val="20"/>
              </w:rPr>
              <w:t xml:space="preserve">3 балла - от 5 и более</w:t>
            </w:r>
          </w:p>
        </w:tc>
      </w:tr>
      <w:tr>
        <w:tc>
          <w:tcPr>
            <w:vMerge w:val="continue"/>
          </w:tcPr>
          <w:p/>
        </w:tc>
        <w:tc>
          <w:tcPr>
            <w:vMerge w:val="continue"/>
          </w:tcPr>
          <w:p/>
        </w:tc>
        <w:tc>
          <w:tcPr>
            <w:tcW w:w="3061" w:type="dxa"/>
          </w:tcPr>
          <w:p>
            <w:pPr>
              <w:pStyle w:val="0"/>
            </w:pPr>
            <w:r>
              <w:rPr>
                <w:sz w:val="20"/>
              </w:rPr>
              <w:t xml:space="preserve">Количество добровольцев, специалистов и организаторов добровольческой деятельности, прошедших обучение в единой информационной системе "Добровольцы России" на платформе "Добро. Университет"</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от 0 до 10;</w:t>
            </w:r>
          </w:p>
          <w:p>
            <w:pPr>
              <w:pStyle w:val="0"/>
            </w:pPr>
            <w:r>
              <w:rPr>
                <w:sz w:val="20"/>
              </w:rPr>
              <w:t xml:space="preserve">0,5 балла - от 11 до 24;</w:t>
            </w:r>
          </w:p>
          <w:p>
            <w:pPr>
              <w:pStyle w:val="0"/>
            </w:pPr>
            <w:r>
              <w:rPr>
                <w:sz w:val="20"/>
              </w:rPr>
              <w:t xml:space="preserve">1 балл - от 25 до 39;</w:t>
            </w:r>
          </w:p>
          <w:p>
            <w:pPr>
              <w:pStyle w:val="0"/>
            </w:pPr>
            <w:r>
              <w:rPr>
                <w:sz w:val="20"/>
              </w:rPr>
              <w:t xml:space="preserve">1,5 балла - от 40 и более</w:t>
            </w:r>
          </w:p>
        </w:tc>
      </w:tr>
      <w:tr>
        <w:tc>
          <w:tcPr>
            <w:tcW w:w="454" w:type="dxa"/>
            <w:tcBorders>
              <w:bottom w:val="nil"/>
            </w:tcBorders>
            <w:vMerge w:val="restart"/>
          </w:tcPr>
          <w:p>
            <w:pPr>
              <w:pStyle w:val="0"/>
              <w:jc w:val="center"/>
            </w:pPr>
            <w:r>
              <w:rPr>
                <w:sz w:val="20"/>
              </w:rPr>
              <w:t xml:space="preserve">12.</w:t>
            </w:r>
          </w:p>
        </w:tc>
        <w:tc>
          <w:tcPr>
            <w:tcW w:w="2154" w:type="dxa"/>
            <w:tcBorders>
              <w:bottom w:val="nil"/>
            </w:tcBorders>
            <w:vMerge w:val="restart"/>
          </w:tcPr>
          <w:p>
            <w:pPr>
              <w:pStyle w:val="0"/>
            </w:pPr>
            <w:r>
              <w:rPr>
                <w:sz w:val="20"/>
              </w:rPr>
              <w:t xml:space="preserve">Эффективность официальных сообществ в информационно-телекоммуникационной сети "Интернет" органа местного самоуправления, реализующего на территории муниципального образования государственную молодежную политику, либо муниципального учреждения по работе с молодежью, либо ресурсного центра для молодежи</w:t>
            </w:r>
          </w:p>
        </w:tc>
        <w:tc>
          <w:tcPr>
            <w:tcW w:w="3061" w:type="dxa"/>
          </w:tcPr>
          <w:p>
            <w:pPr>
              <w:pStyle w:val="0"/>
            </w:pPr>
            <w:r>
              <w:rPr>
                <w:sz w:val="20"/>
              </w:rPr>
              <w:t xml:space="preserve">1. Доля молодежи, состоящей в официальных сообществах в информационно-телекоммуникационной сети "Интернет", от общего количества молодежи муниципального образования</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0,99;</w:t>
            </w:r>
          </w:p>
          <w:p>
            <w:pPr>
              <w:pStyle w:val="0"/>
            </w:pPr>
            <w:r>
              <w:rPr>
                <w:sz w:val="20"/>
              </w:rPr>
              <w:t xml:space="preserve">1 балл - от 1 до 39,99;</w:t>
            </w:r>
          </w:p>
          <w:p>
            <w:pPr>
              <w:pStyle w:val="0"/>
            </w:pPr>
            <w:r>
              <w:rPr>
                <w:sz w:val="20"/>
              </w:rPr>
              <w:t xml:space="preserve">2 балла - от 40 до 69,99;</w:t>
            </w:r>
          </w:p>
          <w:p>
            <w:pPr>
              <w:pStyle w:val="0"/>
            </w:pPr>
            <w:r>
              <w:rPr>
                <w:sz w:val="20"/>
              </w:rPr>
              <w:t xml:space="preserve">3 балла - от 70 и более</w:t>
            </w:r>
          </w:p>
        </w:tc>
      </w:tr>
      <w:tr>
        <w:tc>
          <w:tcPr>
            <w:tcBorders>
              <w:bottom w:val="nil"/>
            </w:tcBorders>
            <w:vMerge w:val="continue"/>
          </w:tcPr>
          <w:p/>
        </w:tc>
        <w:tc>
          <w:tcPr>
            <w:tcBorders>
              <w:bottom w:val="nil"/>
            </w:tcBorders>
            <w:vMerge w:val="continue"/>
          </w:tcPr>
          <w:p/>
        </w:tc>
        <w:tc>
          <w:tcPr>
            <w:tcW w:w="3061" w:type="dxa"/>
          </w:tcPr>
          <w:p>
            <w:pPr>
              <w:pStyle w:val="0"/>
            </w:pPr>
            <w:r>
              <w:rPr>
                <w:sz w:val="20"/>
              </w:rPr>
              <w:t xml:space="preserve">2. Активность пользователей за год рассчитывается по формуле: (лайки + репосты + комментарии) / количество просмотров) х 100%.</w:t>
            </w:r>
          </w:p>
          <w:p>
            <w:pPr>
              <w:pStyle w:val="0"/>
            </w:pPr>
            <w:r>
              <w:rPr>
                <w:sz w:val="20"/>
              </w:rPr>
              <w:t xml:space="preserve">При расчете не учитываются посты, размещенные в рамках таргетированной рекламы</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0,79;</w:t>
            </w:r>
          </w:p>
          <w:p>
            <w:pPr>
              <w:pStyle w:val="0"/>
            </w:pPr>
            <w:r>
              <w:rPr>
                <w:sz w:val="20"/>
              </w:rPr>
              <w:t xml:space="preserve">1 балл - от 0,8 до 1,49;</w:t>
            </w:r>
          </w:p>
          <w:p>
            <w:pPr>
              <w:pStyle w:val="0"/>
            </w:pPr>
            <w:r>
              <w:rPr>
                <w:sz w:val="20"/>
              </w:rPr>
              <w:t xml:space="preserve">2 балла - от 1,5 и более</w:t>
            </w:r>
          </w:p>
        </w:tc>
      </w:tr>
      <w:tr>
        <w:tc>
          <w:tcPr>
            <w:tcBorders>
              <w:bottom w:val="nil"/>
            </w:tcBorders>
            <w:vMerge w:val="continue"/>
          </w:tcPr>
          <w:p/>
        </w:tc>
        <w:tc>
          <w:tcPr>
            <w:tcBorders>
              <w:bottom w:val="nil"/>
            </w:tcBorders>
            <w:vMerge w:val="continue"/>
          </w:tcPr>
          <w:p/>
        </w:tc>
        <w:tc>
          <w:tcPr>
            <w:tcW w:w="3061" w:type="dxa"/>
          </w:tcPr>
          <w:bookmarkStart w:id="6116" w:name="P6116"/>
          <w:bookmarkEnd w:id="6116"/>
          <w:p>
            <w:pPr>
              <w:pStyle w:val="0"/>
            </w:pPr>
            <w:r>
              <w:rPr>
                <w:sz w:val="20"/>
              </w:rPr>
              <w:t xml:space="preserve">3. Среднемесячное количество публикаций</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 0 до 9; 1 балл - от 10 и более</w:t>
            </w:r>
          </w:p>
        </w:tc>
      </w:tr>
      <w:tr>
        <w:tblPrEx>
          <w:tblBorders>
            <w:insideH w:val="nil"/>
          </w:tblBorders>
        </w:tblPrEx>
        <w:tc>
          <w:tcPr>
            <w:tcBorders>
              <w:bottom w:val="nil"/>
            </w:tcBorders>
            <w:vMerge w:val="continue"/>
          </w:tcPr>
          <w:p/>
        </w:tc>
        <w:tc>
          <w:tcPr>
            <w:tcBorders>
              <w:bottom w:val="nil"/>
            </w:tcBorders>
            <w:vMerge w:val="continue"/>
          </w:tcPr>
          <w:p/>
        </w:tc>
        <w:tc>
          <w:tcPr>
            <w:tcW w:w="3061" w:type="dxa"/>
            <w:tcBorders>
              <w:bottom w:val="nil"/>
            </w:tcBorders>
          </w:tcPr>
          <w:bookmarkStart w:id="6119" w:name="P6119"/>
          <w:bookmarkEnd w:id="6119"/>
          <w:p>
            <w:pPr>
              <w:pStyle w:val="0"/>
            </w:pPr>
            <w:r>
              <w:rPr>
                <w:sz w:val="20"/>
              </w:rPr>
              <w:t xml:space="preserve">4. Доля репостов от общего количества постов</w:t>
            </w:r>
          </w:p>
        </w:tc>
        <w:tc>
          <w:tcPr>
            <w:tcW w:w="737" w:type="dxa"/>
            <w:tcBorders>
              <w:bottom w:val="nil"/>
            </w:tcBorders>
          </w:tcPr>
          <w:p>
            <w:pPr>
              <w:pStyle w:val="0"/>
              <w:jc w:val="center"/>
            </w:pPr>
            <w:r>
              <w:rPr>
                <w:sz w:val="20"/>
              </w:rPr>
              <w:t xml:space="preserve">процентов</w:t>
            </w:r>
          </w:p>
        </w:tc>
        <w:tc>
          <w:tcPr>
            <w:tcW w:w="2665" w:type="dxa"/>
            <w:tcBorders>
              <w:bottom w:val="nil"/>
            </w:tcBorders>
          </w:tcPr>
          <w:p>
            <w:pPr>
              <w:pStyle w:val="0"/>
            </w:pPr>
            <w:r>
              <w:rPr>
                <w:sz w:val="20"/>
              </w:rPr>
              <w:t xml:space="preserve">0 баллов - от 10 и более; 1 балл - от 0 до 9,99</w:t>
            </w:r>
          </w:p>
        </w:tc>
      </w:tr>
      <w:tr>
        <w:tblPrEx>
          <w:tblBorders>
            <w:insideH w:val="nil"/>
          </w:tblBorders>
        </w:tblPrEx>
        <w:tc>
          <w:tcPr>
            <w:gridSpan w:val="5"/>
            <w:tcW w:w="9071" w:type="dxa"/>
            <w:tcBorders>
              <w:top w:val="nil"/>
            </w:tcBorders>
          </w:tcPr>
          <w:p>
            <w:pPr>
              <w:pStyle w:val="0"/>
              <w:jc w:val="both"/>
            </w:pPr>
            <w:r>
              <w:rPr>
                <w:sz w:val="20"/>
              </w:rPr>
              <w:t xml:space="preserve">(п. 12 в ред. </w:t>
            </w:r>
            <w:hyperlink w:history="0" r:id="rId333"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29.12.2021 N 801-пп)</w:t>
            </w:r>
          </w:p>
        </w:tc>
      </w:tr>
      <w:tr>
        <w:tc>
          <w:tcPr>
            <w:tcW w:w="454" w:type="dxa"/>
            <w:vMerge w:val="restart"/>
          </w:tcPr>
          <w:p>
            <w:pPr>
              <w:pStyle w:val="0"/>
              <w:jc w:val="center"/>
            </w:pPr>
            <w:r>
              <w:rPr>
                <w:sz w:val="20"/>
              </w:rPr>
              <w:t xml:space="preserve">13</w:t>
            </w:r>
          </w:p>
        </w:tc>
        <w:tc>
          <w:tcPr>
            <w:tcW w:w="2154" w:type="dxa"/>
            <w:vMerge w:val="restart"/>
          </w:tcPr>
          <w:p>
            <w:pPr>
              <w:pStyle w:val="0"/>
            </w:pPr>
            <w:r>
              <w:rPr>
                <w:sz w:val="20"/>
              </w:rPr>
              <w:t xml:space="preserve">Поддержка и развитие молодежных средств массовой информации</w:t>
            </w:r>
          </w:p>
        </w:tc>
        <w:tc>
          <w:tcPr>
            <w:tcW w:w="3061" w:type="dxa"/>
          </w:tcPr>
          <w:p>
            <w:pPr>
              <w:pStyle w:val="0"/>
            </w:pPr>
            <w:r>
              <w:rPr>
                <w:sz w:val="20"/>
              </w:rPr>
              <w:t xml:space="preserve">Количество молодежных средств массовой информации, освещающих деятельность органов местного самоуправления в сфере реализации государственной молодежной политики, с которыми специалисты сферы молодежной политики осуществляют взаимодействие</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- 0;</w:t>
            </w:r>
          </w:p>
          <w:p>
            <w:pPr>
              <w:pStyle w:val="0"/>
            </w:pPr>
            <w:r>
              <w:rPr>
                <w:sz w:val="20"/>
              </w:rPr>
              <w:t xml:space="preserve">1 балл - 1;</w:t>
            </w:r>
          </w:p>
          <w:p>
            <w:pPr>
              <w:pStyle w:val="0"/>
            </w:pPr>
            <w:r>
              <w:rPr>
                <w:sz w:val="20"/>
              </w:rPr>
              <w:t xml:space="preserve">2 балла - от 2 и более</w:t>
            </w:r>
          </w:p>
        </w:tc>
      </w:tr>
      <w:tr>
        <w:tc>
          <w:tcPr>
            <w:vMerge w:val="continue"/>
          </w:tcPr>
          <w:p/>
        </w:tc>
        <w:tc>
          <w:tcPr>
            <w:vMerge w:val="continue"/>
          </w:tcPr>
          <w:p/>
        </w:tc>
        <w:tc>
          <w:tcPr>
            <w:tcW w:w="3061" w:type="dxa"/>
          </w:tcPr>
          <w:p>
            <w:pPr>
              <w:pStyle w:val="0"/>
            </w:pPr>
            <w:r>
              <w:rPr>
                <w:sz w:val="20"/>
              </w:rPr>
              <w:t xml:space="preserve">Количество молодежных блогеров (с количеством подписчиков не менее 2000 человек)</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- 0;</w:t>
            </w:r>
          </w:p>
          <w:p>
            <w:pPr>
              <w:pStyle w:val="0"/>
            </w:pPr>
            <w:r>
              <w:rPr>
                <w:sz w:val="20"/>
              </w:rPr>
              <w:t xml:space="preserve">1 балл - от 1 и более</w:t>
            </w:r>
          </w:p>
        </w:tc>
      </w:tr>
      <w:tr>
        <w:tc>
          <w:tcPr>
            <w:tcW w:w="454" w:type="dxa"/>
          </w:tcPr>
          <w:p>
            <w:pPr>
              <w:pStyle w:val="0"/>
              <w:jc w:val="center"/>
            </w:pPr>
            <w:r>
              <w:rPr>
                <w:sz w:val="20"/>
              </w:rPr>
              <w:t xml:space="preserve">14</w:t>
            </w:r>
          </w:p>
        </w:tc>
        <w:tc>
          <w:tcPr>
            <w:tcW w:w="2154" w:type="dxa"/>
          </w:tcPr>
          <w:p>
            <w:pPr>
              <w:pStyle w:val="0"/>
            </w:pPr>
            <w:r>
              <w:rPr>
                <w:sz w:val="20"/>
              </w:rPr>
              <w:t xml:space="preserve">Средняя доля избирателей в возрасте от 18 до 30 лет, принявших участие в основных выборах регионального и федерального уровней, от общего количества молодежи муниципального образования в возрасте от 18 до 30 лет</w:t>
            </w:r>
          </w:p>
        </w:tc>
        <w:tc>
          <w:tcPr>
            <w:tcW w:w="3061" w:type="dxa"/>
          </w:tcPr>
          <w:p>
            <w:pPr>
              <w:pStyle w:val="0"/>
            </w:pPr>
            <w:r>
              <w:rPr>
                <w:sz w:val="20"/>
              </w:rPr>
              <w:t xml:space="preserve">Отсутствует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19,99;</w:t>
            </w:r>
          </w:p>
          <w:p>
            <w:pPr>
              <w:pStyle w:val="0"/>
            </w:pPr>
            <w:r>
              <w:rPr>
                <w:sz w:val="20"/>
              </w:rPr>
              <w:t xml:space="preserve">1 балл - от 20 до 24,99;</w:t>
            </w:r>
          </w:p>
          <w:p>
            <w:pPr>
              <w:pStyle w:val="0"/>
            </w:pPr>
            <w:r>
              <w:rPr>
                <w:sz w:val="20"/>
              </w:rPr>
              <w:t xml:space="preserve">2 балла - от 25 до 29,99;</w:t>
            </w:r>
          </w:p>
          <w:p>
            <w:pPr>
              <w:pStyle w:val="0"/>
            </w:pPr>
            <w:r>
              <w:rPr>
                <w:sz w:val="20"/>
              </w:rPr>
              <w:t xml:space="preserve">3 балла - от 30 до 34,99;</w:t>
            </w:r>
          </w:p>
          <w:p>
            <w:pPr>
              <w:pStyle w:val="0"/>
            </w:pPr>
            <w:r>
              <w:rPr>
                <w:sz w:val="20"/>
              </w:rPr>
              <w:t xml:space="preserve">4 балла - от 35 до 39,99;</w:t>
            </w:r>
          </w:p>
          <w:p>
            <w:pPr>
              <w:pStyle w:val="0"/>
            </w:pPr>
            <w:r>
              <w:rPr>
                <w:sz w:val="20"/>
              </w:rPr>
              <w:t xml:space="preserve">5 баллов - от 40 до 44,99;</w:t>
            </w:r>
          </w:p>
          <w:p>
            <w:pPr>
              <w:pStyle w:val="0"/>
            </w:pPr>
            <w:r>
              <w:rPr>
                <w:sz w:val="20"/>
              </w:rPr>
              <w:t xml:space="preserve">6 баллов - от 45 до 49,99;</w:t>
            </w:r>
          </w:p>
          <w:p>
            <w:pPr>
              <w:pStyle w:val="0"/>
            </w:pPr>
            <w:r>
              <w:rPr>
                <w:sz w:val="20"/>
              </w:rPr>
              <w:t xml:space="preserve">7 баллов - от 50 до 54,99;</w:t>
            </w:r>
          </w:p>
          <w:p>
            <w:pPr>
              <w:pStyle w:val="0"/>
            </w:pPr>
            <w:r>
              <w:rPr>
                <w:sz w:val="20"/>
              </w:rPr>
              <w:t xml:space="preserve">8 баллов - от 55 до 59,99;</w:t>
            </w:r>
          </w:p>
          <w:p>
            <w:pPr>
              <w:pStyle w:val="0"/>
            </w:pPr>
            <w:r>
              <w:rPr>
                <w:sz w:val="20"/>
              </w:rPr>
              <w:t xml:space="preserve">9 баллов - от 60 до 64,99;</w:t>
            </w:r>
          </w:p>
          <w:p>
            <w:pPr>
              <w:pStyle w:val="0"/>
            </w:pPr>
            <w:r>
              <w:rPr>
                <w:sz w:val="20"/>
              </w:rPr>
              <w:t xml:space="preserve">10 баллов - от 65 и более</w:t>
            </w:r>
          </w:p>
        </w:tc>
      </w:tr>
      <w:tr>
        <w:tc>
          <w:tcPr>
            <w:tcW w:w="454" w:type="dxa"/>
            <w:tcBorders>
              <w:bottom w:val="nil"/>
            </w:tcBorders>
            <w:vMerge w:val="restart"/>
          </w:tcPr>
          <w:p>
            <w:pPr>
              <w:pStyle w:val="0"/>
              <w:jc w:val="center"/>
            </w:pPr>
            <w:r>
              <w:rPr>
                <w:sz w:val="20"/>
              </w:rPr>
              <w:t xml:space="preserve">15</w:t>
            </w:r>
          </w:p>
        </w:tc>
        <w:tc>
          <w:tcPr>
            <w:tcW w:w="2154" w:type="dxa"/>
            <w:tcBorders>
              <w:bottom w:val="nil"/>
            </w:tcBorders>
            <w:vMerge w:val="restart"/>
          </w:tcPr>
          <w:p>
            <w:pPr>
              <w:pStyle w:val="0"/>
            </w:pPr>
            <w:r>
              <w:rPr>
                <w:sz w:val="20"/>
              </w:rPr>
              <w:t xml:space="preserve">Содействие профессиональной ориентации и занятости молодежи</w:t>
            </w:r>
          </w:p>
        </w:tc>
        <w:tc>
          <w:tcPr>
            <w:tcW w:w="3061" w:type="dxa"/>
          </w:tcPr>
          <w:p>
            <w:pPr>
              <w:pStyle w:val="0"/>
            </w:pPr>
            <w:r>
              <w:rPr>
                <w:sz w:val="20"/>
              </w:rPr>
              <w:t xml:space="preserve">Количество молодых людей в возрасте от 14 до 35 лет, открывших свое дело в отчетном году после обучения по программам Архангельской области (в том числе по программе "Ты - предприниматель")</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отсутствуют;</w:t>
            </w:r>
          </w:p>
          <w:p>
            <w:pPr>
              <w:pStyle w:val="0"/>
            </w:pPr>
            <w:r>
              <w:rPr>
                <w:sz w:val="20"/>
              </w:rPr>
              <w:t xml:space="preserve">1 балл - от 1 до 2;</w:t>
            </w:r>
          </w:p>
          <w:p>
            <w:pPr>
              <w:pStyle w:val="0"/>
            </w:pPr>
            <w:r>
              <w:rPr>
                <w:sz w:val="20"/>
              </w:rPr>
              <w:t xml:space="preserve">2 балла -</w:t>
            </w:r>
          </w:p>
          <w:p>
            <w:pPr>
              <w:pStyle w:val="0"/>
            </w:pPr>
            <w:r>
              <w:rPr>
                <w:sz w:val="20"/>
              </w:rPr>
              <w:t xml:space="preserve">от 3 до 5;</w:t>
            </w:r>
          </w:p>
          <w:p>
            <w:pPr>
              <w:pStyle w:val="0"/>
            </w:pPr>
            <w:r>
              <w:rPr>
                <w:sz w:val="20"/>
              </w:rPr>
              <w:t xml:space="preserve">3 балла -</w:t>
            </w:r>
          </w:p>
          <w:p>
            <w:pPr>
              <w:pStyle w:val="0"/>
            </w:pPr>
            <w:r>
              <w:rPr>
                <w:sz w:val="20"/>
              </w:rPr>
              <w:t xml:space="preserve">от 6 и более</w:t>
            </w:r>
          </w:p>
        </w:tc>
      </w:tr>
      <w:tr>
        <w:tc>
          <w:tcPr>
            <w:tcBorders>
              <w:bottom w:val="nil"/>
            </w:tcBorders>
            <w:vMerge w:val="continue"/>
          </w:tcPr>
          <w:p/>
        </w:tc>
        <w:tc>
          <w:tcPr>
            <w:tcBorders>
              <w:bottom w:val="nil"/>
            </w:tcBorders>
            <w:vMerge w:val="continue"/>
          </w:tcPr>
          <w:p/>
        </w:tc>
        <w:tc>
          <w:tcPr>
            <w:tcW w:w="3061" w:type="dxa"/>
          </w:tcPr>
          <w:p>
            <w:pPr>
              <w:pStyle w:val="0"/>
            </w:pPr>
            <w:r>
              <w:rPr>
                <w:sz w:val="20"/>
              </w:rPr>
              <w:t xml:space="preserve">Количество участников профориентационной смены "Регион развития 29"</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не принимали участие;</w:t>
            </w:r>
          </w:p>
          <w:p>
            <w:pPr>
              <w:pStyle w:val="0"/>
            </w:pPr>
            <w:r>
              <w:rPr>
                <w:sz w:val="20"/>
              </w:rPr>
              <w:t xml:space="preserve">1 балл - от 1 до 9;</w:t>
            </w:r>
          </w:p>
          <w:p>
            <w:pPr>
              <w:pStyle w:val="0"/>
            </w:pPr>
            <w:r>
              <w:rPr>
                <w:sz w:val="20"/>
              </w:rPr>
              <w:t xml:space="preserve">2 балла - от 10 до 19;</w:t>
            </w:r>
          </w:p>
          <w:p>
            <w:pPr>
              <w:pStyle w:val="0"/>
            </w:pPr>
            <w:r>
              <w:rPr>
                <w:sz w:val="20"/>
              </w:rPr>
              <w:t xml:space="preserve">3 балла - от 20 и более</w:t>
            </w:r>
          </w:p>
        </w:tc>
      </w:tr>
      <w:tr>
        <w:tc>
          <w:tcPr>
            <w:tcBorders>
              <w:bottom w:val="nil"/>
            </w:tcBorders>
            <w:vMerge w:val="continue"/>
          </w:tcPr>
          <w:p/>
        </w:tc>
        <w:tc>
          <w:tcPr>
            <w:tcBorders>
              <w:bottom w:val="nil"/>
            </w:tcBorders>
            <w:vMerge w:val="continue"/>
          </w:tcPr>
          <w:p/>
        </w:tc>
        <w:tc>
          <w:tcPr>
            <w:tcW w:w="3061" w:type="dxa"/>
          </w:tcPr>
          <w:p>
            <w:pPr>
              <w:pStyle w:val="0"/>
            </w:pPr>
            <w:r>
              <w:rPr>
                <w:sz w:val="20"/>
              </w:rPr>
              <w:t xml:space="preserve">Количество работодателей, задействованных в профориентационных мероприятиях</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отсутствуют;</w:t>
            </w:r>
          </w:p>
          <w:p>
            <w:pPr>
              <w:pStyle w:val="0"/>
            </w:pPr>
            <w:r>
              <w:rPr>
                <w:sz w:val="20"/>
              </w:rPr>
              <w:t xml:space="preserve">1 балл - от 1 до 2;</w:t>
            </w:r>
          </w:p>
          <w:p>
            <w:pPr>
              <w:pStyle w:val="0"/>
            </w:pPr>
            <w:r>
              <w:rPr>
                <w:sz w:val="20"/>
              </w:rPr>
              <w:t xml:space="preserve">2 балла - от 3 до 5;</w:t>
            </w:r>
          </w:p>
          <w:p>
            <w:pPr>
              <w:pStyle w:val="0"/>
            </w:pPr>
            <w:r>
              <w:rPr>
                <w:sz w:val="20"/>
              </w:rPr>
              <w:t xml:space="preserve">3 балла - от 6 и более</w:t>
            </w:r>
          </w:p>
        </w:tc>
      </w:tr>
      <w:tr>
        <w:tblPrEx>
          <w:tblBorders>
            <w:insideH w:val="nil"/>
          </w:tblBorders>
        </w:tblPrEx>
        <w:tc>
          <w:tcPr>
            <w:tcBorders>
              <w:bottom w:val="nil"/>
            </w:tcBorders>
            <w:vMerge w:val="continue"/>
          </w:tcPr>
          <w:p/>
        </w:tc>
        <w:tc>
          <w:tcPr>
            <w:tcBorders>
              <w:bottom w:val="nil"/>
            </w:tcBorders>
            <w:vMerge w:val="continue"/>
          </w:tcPr>
          <w:p/>
        </w:tc>
        <w:tc>
          <w:tcPr>
            <w:tcW w:w="3061" w:type="dxa"/>
            <w:tcBorders>
              <w:bottom w:val="nil"/>
            </w:tcBorders>
          </w:tcPr>
          <w:p>
            <w:pPr>
              <w:pStyle w:val="0"/>
            </w:pPr>
            <w:r>
              <w:rPr>
                <w:sz w:val="20"/>
              </w:rPr>
              <w:t xml:space="preserve">Количество поступивших по целевому приему в профессиональные образовательные организации и образовательные организации высшего образования в Архангельской области</w:t>
            </w:r>
          </w:p>
        </w:tc>
        <w:tc>
          <w:tcPr>
            <w:tcW w:w="737" w:type="dxa"/>
            <w:tcBorders>
              <w:bottom w:val="nil"/>
            </w:tcBorders>
          </w:tcPr>
          <w:p>
            <w:pPr>
              <w:pStyle w:val="0"/>
              <w:jc w:val="center"/>
            </w:pPr>
            <w:r>
              <w:rPr>
                <w:sz w:val="20"/>
              </w:rPr>
              <w:t xml:space="preserve">Единиц</w:t>
            </w:r>
          </w:p>
        </w:tc>
        <w:tc>
          <w:tcPr>
            <w:tcW w:w="2665" w:type="dxa"/>
            <w:tcBorders>
              <w:bottom w:val="nil"/>
            </w:tcBorders>
          </w:tcPr>
          <w:p>
            <w:pPr>
              <w:pStyle w:val="0"/>
            </w:pPr>
            <w:r>
              <w:rPr>
                <w:sz w:val="20"/>
              </w:rPr>
              <w:t xml:space="preserve">0 баллов - отсутствуют;</w:t>
            </w:r>
          </w:p>
          <w:p>
            <w:pPr>
              <w:pStyle w:val="0"/>
            </w:pPr>
            <w:r>
              <w:rPr>
                <w:sz w:val="20"/>
              </w:rPr>
              <w:t xml:space="preserve">1 балл - от 1 до 9;</w:t>
            </w:r>
          </w:p>
          <w:p>
            <w:pPr>
              <w:pStyle w:val="0"/>
            </w:pPr>
            <w:r>
              <w:rPr>
                <w:sz w:val="20"/>
              </w:rPr>
              <w:t xml:space="preserve">2 балла - от 10 и более</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334"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29.12.2021 N 801-пп)</w:t>
            </w:r>
          </w:p>
        </w:tc>
      </w:tr>
      <w:tr>
        <w:tc>
          <w:tcPr>
            <w:tcW w:w="454" w:type="dxa"/>
            <w:tcBorders>
              <w:bottom w:val="nil"/>
            </w:tcBorders>
            <w:vMerge w:val="restart"/>
          </w:tcPr>
          <w:p>
            <w:pPr>
              <w:pStyle w:val="0"/>
              <w:jc w:val="center"/>
            </w:pPr>
            <w:r>
              <w:rPr>
                <w:sz w:val="20"/>
              </w:rPr>
              <w:t xml:space="preserve">16</w:t>
            </w:r>
          </w:p>
        </w:tc>
        <w:tc>
          <w:tcPr>
            <w:tcW w:w="2154" w:type="dxa"/>
            <w:tcBorders>
              <w:bottom w:val="nil"/>
            </w:tcBorders>
            <w:vMerge w:val="restart"/>
          </w:tcPr>
          <w:p>
            <w:pPr>
              <w:pStyle w:val="0"/>
            </w:pPr>
            <w:r>
              <w:rPr>
                <w:sz w:val="20"/>
              </w:rPr>
              <w:t xml:space="preserve">Поддержка молодежи, проявившей одаренность</w:t>
            </w:r>
          </w:p>
        </w:tc>
        <w:tc>
          <w:tcPr>
            <w:tcW w:w="3061" w:type="dxa"/>
          </w:tcPr>
          <w:p>
            <w:pPr>
              <w:pStyle w:val="0"/>
            </w:pPr>
            <w:r>
              <w:rPr>
                <w:sz w:val="20"/>
              </w:rPr>
              <w:t xml:space="preserve">Доля лауреатов и призеров региональных и федеральных творческих конкурсов в возрасте от 14 до 35 лет от общего количества молодежи муниципального образования</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- 0;</w:t>
            </w:r>
          </w:p>
          <w:p>
            <w:pPr>
              <w:pStyle w:val="0"/>
            </w:pPr>
            <w:r>
              <w:rPr>
                <w:sz w:val="20"/>
              </w:rPr>
              <w:t xml:space="preserve">1 балл - от 0,01 до 0,99;</w:t>
            </w:r>
          </w:p>
          <w:p>
            <w:pPr>
              <w:pStyle w:val="0"/>
            </w:pPr>
            <w:r>
              <w:rPr>
                <w:sz w:val="20"/>
              </w:rPr>
              <w:t xml:space="preserve">2 балла - от 0,1 до 0,19;</w:t>
            </w:r>
          </w:p>
          <w:p>
            <w:pPr>
              <w:pStyle w:val="0"/>
            </w:pPr>
            <w:r>
              <w:rPr>
                <w:sz w:val="20"/>
              </w:rPr>
              <w:t xml:space="preserve">3 балла - от 0,2 и более</w:t>
            </w:r>
          </w:p>
        </w:tc>
      </w:tr>
      <w:tr>
        <w:tc>
          <w:tcPr>
            <w:tcBorders>
              <w:bottom w:val="nil"/>
            </w:tcBorders>
            <w:vMerge w:val="continue"/>
          </w:tcPr>
          <w:p/>
        </w:tc>
        <w:tc>
          <w:tcPr>
            <w:tcBorders>
              <w:bottom w:val="nil"/>
            </w:tcBorders>
            <w:vMerge w:val="continue"/>
          </w:tcPr>
          <w:p/>
        </w:tc>
        <w:tc>
          <w:tcPr>
            <w:tcW w:w="3061" w:type="dxa"/>
          </w:tcPr>
          <w:p>
            <w:pPr>
              <w:pStyle w:val="0"/>
            </w:pPr>
            <w:r>
              <w:rPr>
                <w:sz w:val="20"/>
              </w:rPr>
              <w:t xml:space="preserve">Количество представителей муниципального образования, вошедших в состав делегации Архангельской области на Дельфийские игры России</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не принимали участие;</w:t>
            </w:r>
          </w:p>
          <w:p>
            <w:pPr>
              <w:pStyle w:val="0"/>
            </w:pPr>
            <w:r>
              <w:rPr>
                <w:sz w:val="20"/>
              </w:rPr>
              <w:t xml:space="preserve">1 балл - от 1 до 9;</w:t>
            </w:r>
          </w:p>
          <w:p>
            <w:pPr>
              <w:pStyle w:val="0"/>
            </w:pPr>
            <w:r>
              <w:rPr>
                <w:sz w:val="20"/>
              </w:rPr>
              <w:t xml:space="preserve">2 балла - от 10 до 19;</w:t>
            </w:r>
          </w:p>
          <w:p>
            <w:pPr>
              <w:pStyle w:val="0"/>
            </w:pPr>
            <w:r>
              <w:rPr>
                <w:sz w:val="20"/>
              </w:rPr>
              <w:t xml:space="preserve">3 балла - от 20 и более</w:t>
            </w:r>
          </w:p>
        </w:tc>
      </w:tr>
      <w:tr>
        <w:tblPrEx>
          <w:tblBorders>
            <w:insideH w:val="nil"/>
          </w:tblBorders>
        </w:tblPrEx>
        <w:tc>
          <w:tcPr>
            <w:tcBorders>
              <w:bottom w:val="nil"/>
            </w:tcBorders>
            <w:vMerge w:val="continue"/>
          </w:tcPr>
          <w:p/>
        </w:tc>
        <w:tc>
          <w:tcPr>
            <w:tcBorders>
              <w:bottom w:val="nil"/>
            </w:tcBorders>
            <w:vMerge w:val="continue"/>
          </w:tcPr>
          <w:p/>
        </w:tc>
        <w:tc>
          <w:tcPr>
            <w:tcW w:w="3061" w:type="dxa"/>
            <w:tcBorders>
              <w:bottom w:val="nil"/>
            </w:tcBorders>
          </w:tcPr>
          <w:p>
            <w:pPr>
              <w:pStyle w:val="0"/>
            </w:pPr>
            <w:r>
              <w:rPr>
                <w:sz w:val="20"/>
              </w:rPr>
              <w:t xml:space="preserve">Поддержка движения КВН</w:t>
            </w:r>
          </w:p>
        </w:tc>
        <w:tc>
          <w:tcPr>
            <w:tcW w:w="737" w:type="dxa"/>
            <w:tcBorders>
              <w:bottom w:val="nil"/>
            </w:tcBorders>
          </w:tcPr>
          <w:p>
            <w:pPr>
              <w:pStyle w:val="0"/>
            </w:pPr>
            <w:r>
              <w:rPr>
                <w:sz w:val="20"/>
              </w:rPr>
            </w:r>
          </w:p>
        </w:tc>
        <w:tc>
          <w:tcPr>
            <w:tcW w:w="2665" w:type="dxa"/>
            <w:tcBorders>
              <w:bottom w:val="nil"/>
            </w:tcBorders>
          </w:tcPr>
          <w:p>
            <w:pPr>
              <w:pStyle w:val="0"/>
            </w:pPr>
            <w:r>
              <w:rPr>
                <w:sz w:val="20"/>
              </w:rPr>
              <w:t xml:space="preserve">0 баллов - работа не ведется;</w:t>
            </w:r>
          </w:p>
          <w:p>
            <w:pPr>
              <w:pStyle w:val="0"/>
            </w:pPr>
            <w:r>
              <w:rPr>
                <w:sz w:val="20"/>
              </w:rPr>
              <w:t xml:space="preserve">1 балл - проводятся отдельные игры КВН;</w:t>
            </w:r>
          </w:p>
          <w:p>
            <w:pPr>
              <w:pStyle w:val="0"/>
            </w:pPr>
            <w:r>
              <w:rPr>
                <w:sz w:val="20"/>
              </w:rPr>
              <w:t xml:space="preserve">2 балла - участвуют в Архангельской лиге КВН</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335" w:tooltip="Постановление Правительства Архангельской области от 29.12.2021 N 80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29.12.2021 N 801-пп)</w:t>
            </w:r>
          </w:p>
        </w:tc>
      </w:tr>
      <w:tr>
        <w:tc>
          <w:tcPr>
            <w:tcW w:w="454" w:type="dxa"/>
            <w:tcBorders>
              <w:bottom w:val="nil"/>
            </w:tcBorders>
            <w:vMerge w:val="restart"/>
          </w:tcPr>
          <w:p>
            <w:pPr>
              <w:pStyle w:val="0"/>
              <w:jc w:val="center"/>
            </w:pPr>
            <w:r>
              <w:rPr>
                <w:sz w:val="20"/>
              </w:rPr>
              <w:t xml:space="preserve">17</w:t>
            </w:r>
          </w:p>
        </w:tc>
        <w:tc>
          <w:tcPr>
            <w:tcW w:w="2154" w:type="dxa"/>
            <w:tcBorders>
              <w:bottom w:val="nil"/>
            </w:tcBorders>
            <w:vMerge w:val="restart"/>
          </w:tcPr>
          <w:p>
            <w:pPr>
              <w:pStyle w:val="0"/>
            </w:pPr>
            <w:r>
              <w:rPr>
                <w:sz w:val="20"/>
              </w:rPr>
              <w:t xml:space="preserve">Кадровое обеспечение государственной молодежной политики</w:t>
            </w:r>
          </w:p>
        </w:tc>
        <w:tc>
          <w:tcPr>
            <w:tcW w:w="3061" w:type="dxa"/>
          </w:tcPr>
          <w:p>
            <w:pPr>
              <w:pStyle w:val="0"/>
            </w:pPr>
            <w:r>
              <w:rPr>
                <w:sz w:val="20"/>
              </w:rPr>
              <w:t xml:space="preserve">Наличие участников регионального этапа Всероссийского конкурса на лучшего работника сферы государственной молодежной политики в Архангельской области</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отсутствуют участники регионального этапа;</w:t>
            </w:r>
          </w:p>
          <w:p>
            <w:pPr>
              <w:pStyle w:val="0"/>
            </w:pPr>
            <w:r>
              <w:rPr>
                <w:sz w:val="20"/>
              </w:rPr>
              <w:t xml:space="preserve">0,5 балла - от 1 и более</w:t>
            </w:r>
          </w:p>
        </w:tc>
      </w:tr>
      <w:tr>
        <w:tc>
          <w:tcPr>
            <w:tcBorders>
              <w:bottom w:val="nil"/>
            </w:tcBorders>
            <w:vMerge w:val="continue"/>
          </w:tcPr>
          <w:p/>
        </w:tc>
        <w:tc>
          <w:tcPr>
            <w:tcBorders>
              <w:bottom w:val="nil"/>
            </w:tcBorders>
            <w:vMerge w:val="continue"/>
          </w:tcPr>
          <w:p/>
        </w:tc>
        <w:tc>
          <w:tcPr>
            <w:tcW w:w="3061" w:type="dxa"/>
          </w:tcPr>
          <w:p>
            <w:pPr>
              <w:pStyle w:val="0"/>
            </w:pPr>
            <w:r>
              <w:rPr>
                <w:sz w:val="20"/>
              </w:rPr>
              <w:t xml:space="preserve">Количество победителей регионального этапа Всероссийского конкурса на лучшего работника сферы государственной молодежной политики в Архангельской области</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нет победителей регионального этапа;</w:t>
            </w:r>
          </w:p>
          <w:p>
            <w:pPr>
              <w:pStyle w:val="0"/>
            </w:pPr>
            <w:r>
              <w:rPr>
                <w:sz w:val="20"/>
              </w:rPr>
              <w:t xml:space="preserve">1 балл - за каждого победителя регионального этапа</w:t>
            </w:r>
          </w:p>
        </w:tc>
      </w:tr>
      <w:tr>
        <w:tblPrEx>
          <w:tblBorders>
            <w:insideH w:val="nil"/>
          </w:tblBorders>
        </w:tblPrEx>
        <w:tc>
          <w:tcPr>
            <w:tcBorders>
              <w:bottom w:val="nil"/>
            </w:tcBorders>
            <w:vMerge w:val="continue"/>
          </w:tcPr>
          <w:p/>
        </w:tc>
        <w:tc>
          <w:tcPr>
            <w:tcBorders>
              <w:bottom w:val="nil"/>
            </w:tcBorders>
            <w:vMerge w:val="continue"/>
          </w:tcPr>
          <w:p/>
        </w:tc>
        <w:tc>
          <w:tcPr>
            <w:tcW w:w="3061" w:type="dxa"/>
            <w:tcBorders>
              <w:bottom w:val="nil"/>
            </w:tcBorders>
          </w:tcPr>
          <w:p>
            <w:pPr>
              <w:pStyle w:val="0"/>
            </w:pPr>
            <w:r>
              <w:rPr>
                <w:sz w:val="20"/>
              </w:rPr>
              <w:t xml:space="preserve">Количество специалистов по работе с молодежью, принявших участие в образовательных мероприятиях, проводимых агентством по делам молодежи Архангельской области и подведомственными государственными учреждениями Архангельской области (в случае, если один специалист участвовал в двух и более образовательных мероприятиях, количество человек учитывается по количеству образовательных мероприятий, в которых принял участие данный специалист)</w:t>
            </w:r>
          </w:p>
        </w:tc>
        <w:tc>
          <w:tcPr>
            <w:tcW w:w="737" w:type="dxa"/>
            <w:tcBorders>
              <w:bottom w:val="nil"/>
            </w:tcBorders>
          </w:tcPr>
          <w:p>
            <w:pPr>
              <w:pStyle w:val="0"/>
              <w:jc w:val="center"/>
            </w:pPr>
            <w:r>
              <w:rPr>
                <w:sz w:val="20"/>
              </w:rPr>
              <w:t xml:space="preserve">Человек</w:t>
            </w:r>
          </w:p>
        </w:tc>
        <w:tc>
          <w:tcPr>
            <w:tcW w:w="2665" w:type="dxa"/>
            <w:tcBorders>
              <w:bottom w:val="nil"/>
            </w:tcBorders>
          </w:tcPr>
          <w:p>
            <w:pPr>
              <w:pStyle w:val="0"/>
            </w:pPr>
            <w:r>
              <w:rPr>
                <w:sz w:val="20"/>
              </w:rPr>
              <w:t xml:space="preserve">0 баллов - 0;</w:t>
            </w:r>
          </w:p>
          <w:p>
            <w:pPr>
              <w:pStyle w:val="0"/>
            </w:pPr>
            <w:r>
              <w:rPr>
                <w:sz w:val="20"/>
              </w:rPr>
              <w:t xml:space="preserve">0,5 балла - от 1 до 2;</w:t>
            </w:r>
          </w:p>
          <w:p>
            <w:pPr>
              <w:pStyle w:val="0"/>
            </w:pPr>
            <w:r>
              <w:rPr>
                <w:sz w:val="20"/>
              </w:rPr>
              <w:t xml:space="preserve">1 балл - 3 и более</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33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tc>
      </w:tr>
      <w:tr>
        <w:tc>
          <w:tcPr>
            <w:tcW w:w="454" w:type="dxa"/>
            <w:vMerge w:val="restart"/>
          </w:tcPr>
          <w:p>
            <w:pPr>
              <w:pStyle w:val="0"/>
              <w:jc w:val="center"/>
            </w:pPr>
            <w:r>
              <w:rPr>
                <w:sz w:val="20"/>
              </w:rPr>
              <w:t xml:space="preserve">18</w:t>
            </w:r>
          </w:p>
        </w:tc>
        <w:tc>
          <w:tcPr>
            <w:tcW w:w="2154" w:type="dxa"/>
            <w:vMerge w:val="restart"/>
          </w:tcPr>
          <w:p>
            <w:pPr>
              <w:pStyle w:val="0"/>
            </w:pPr>
            <w:r>
              <w:rPr>
                <w:sz w:val="20"/>
              </w:rPr>
              <w:t xml:space="preserve">Работа с молодежью, находящейся в социально опасном положении</w:t>
            </w:r>
          </w:p>
        </w:tc>
        <w:tc>
          <w:tcPr>
            <w:tcW w:w="3061" w:type="dxa"/>
          </w:tcPr>
          <w:p>
            <w:pPr>
              <w:pStyle w:val="0"/>
            </w:pPr>
            <w:r>
              <w:rPr>
                <w:sz w:val="20"/>
              </w:rPr>
              <w:t xml:space="preserve">Доля молодежи в возрасте 14 - 18 лет, состоящей на различных видах учетов (внутришкольный, комиссии по делам несовершеннолетних и защите их прав, подразделения по делам несовершеннолетних органов внутренних дел), трудоустроенной в каникулярный период от общего количества молодежи в возрасте 14 - 18 лет, трудоустроенной в каникулярный период</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- 0 до 1;</w:t>
            </w:r>
          </w:p>
          <w:p>
            <w:pPr>
              <w:pStyle w:val="0"/>
            </w:pPr>
            <w:r>
              <w:rPr>
                <w:sz w:val="20"/>
              </w:rPr>
              <w:t xml:space="preserve">1 балл - от 2 до 5;</w:t>
            </w:r>
          </w:p>
          <w:p>
            <w:pPr>
              <w:pStyle w:val="0"/>
            </w:pPr>
            <w:r>
              <w:rPr>
                <w:sz w:val="20"/>
              </w:rPr>
              <w:t xml:space="preserve">2 балла - от 6 до 19;</w:t>
            </w:r>
          </w:p>
          <w:p>
            <w:pPr>
              <w:pStyle w:val="0"/>
            </w:pPr>
            <w:r>
              <w:rPr>
                <w:sz w:val="20"/>
              </w:rPr>
              <w:t xml:space="preserve">3 балла - от 20 и более</w:t>
            </w:r>
          </w:p>
        </w:tc>
      </w:tr>
      <w:tr>
        <w:tc>
          <w:tcPr>
            <w:vMerge w:val="continue"/>
          </w:tcPr>
          <w:p/>
        </w:tc>
        <w:tc>
          <w:tcPr>
            <w:vMerge w:val="continue"/>
          </w:tcPr>
          <w:p/>
        </w:tc>
        <w:tc>
          <w:tcPr>
            <w:tcW w:w="3061" w:type="dxa"/>
          </w:tcPr>
          <w:p>
            <w:pPr>
              <w:pStyle w:val="0"/>
            </w:pPr>
            <w:r>
              <w:rPr>
                <w:sz w:val="20"/>
              </w:rPr>
              <w:t xml:space="preserve">Количество человек, находящихся в социально-опасном положении, принявших участие в проекте "Наставник"</w:t>
            </w:r>
          </w:p>
        </w:tc>
        <w:tc>
          <w:tcPr>
            <w:tcW w:w="737" w:type="dxa"/>
          </w:tcPr>
          <w:p>
            <w:pPr>
              <w:pStyle w:val="0"/>
              <w:jc w:val="center"/>
            </w:pPr>
            <w:r>
              <w:rPr>
                <w:sz w:val="20"/>
              </w:rPr>
              <w:t xml:space="preserve">Человек</w:t>
            </w:r>
          </w:p>
        </w:tc>
        <w:tc>
          <w:tcPr>
            <w:tcW w:w="2665" w:type="dxa"/>
          </w:tcPr>
          <w:p>
            <w:pPr>
              <w:pStyle w:val="0"/>
            </w:pPr>
            <w:r>
              <w:rPr>
                <w:sz w:val="20"/>
              </w:rPr>
              <w:t xml:space="preserve">0 баллов - нет;</w:t>
            </w:r>
          </w:p>
          <w:p>
            <w:pPr>
              <w:pStyle w:val="0"/>
            </w:pPr>
            <w:r>
              <w:rPr>
                <w:sz w:val="20"/>
              </w:rPr>
              <w:t xml:space="preserve">1 балл - от 1 до 5;</w:t>
            </w:r>
          </w:p>
          <w:p>
            <w:pPr>
              <w:pStyle w:val="0"/>
            </w:pPr>
            <w:r>
              <w:rPr>
                <w:sz w:val="20"/>
              </w:rPr>
              <w:t xml:space="preserve">2 балла - от 6 до 10;</w:t>
            </w:r>
          </w:p>
          <w:p>
            <w:pPr>
              <w:pStyle w:val="0"/>
            </w:pPr>
            <w:r>
              <w:rPr>
                <w:sz w:val="20"/>
              </w:rPr>
              <w:t xml:space="preserve">3 балла - от 11 и более</w:t>
            </w:r>
          </w:p>
        </w:tc>
      </w:tr>
      <w:tr>
        <w:tc>
          <w:tcPr>
            <w:vMerge w:val="continue"/>
          </w:tcPr>
          <w:p/>
        </w:tc>
        <w:tc>
          <w:tcPr>
            <w:vMerge w:val="continue"/>
          </w:tcPr>
          <w:p/>
        </w:tc>
        <w:tc>
          <w:tcPr>
            <w:tcW w:w="3061" w:type="dxa"/>
          </w:tcPr>
          <w:p>
            <w:pPr>
              <w:pStyle w:val="0"/>
            </w:pPr>
            <w:r>
              <w:rPr>
                <w:sz w:val="20"/>
              </w:rPr>
              <w:t xml:space="preserve">Доля молодежи в возрасте 14 - 18 лет, состоящей на различных видах учетов (внутришкольный, комиссии по делам несовершеннолетних и защите их прав, подразделения по делам несовершеннолетних органов внутренних дел), принявшей участие в профильных сменах в детских оздоровительных лагерях от количества молодежи в возрасте 14 - 18 лет, состоящей на различных видах учетов по состоянию на 1 апреля отчетного года</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1;</w:t>
            </w:r>
          </w:p>
          <w:p>
            <w:pPr>
              <w:pStyle w:val="0"/>
            </w:pPr>
            <w:r>
              <w:rPr>
                <w:sz w:val="20"/>
              </w:rPr>
              <w:t xml:space="preserve">1 балл - от 2 до 15;</w:t>
            </w:r>
          </w:p>
          <w:p>
            <w:pPr>
              <w:pStyle w:val="0"/>
            </w:pPr>
            <w:r>
              <w:rPr>
                <w:sz w:val="20"/>
              </w:rPr>
              <w:t xml:space="preserve">2 балла - от 16 до 29;</w:t>
            </w:r>
          </w:p>
          <w:p>
            <w:pPr>
              <w:pStyle w:val="0"/>
            </w:pPr>
            <w:r>
              <w:rPr>
                <w:sz w:val="20"/>
              </w:rPr>
              <w:t xml:space="preserve">3 балла - от 30 и более</w:t>
            </w:r>
          </w:p>
        </w:tc>
      </w:tr>
      <w:tr>
        <w:tc>
          <w:tcPr>
            <w:tcW w:w="454" w:type="dxa"/>
          </w:tcPr>
          <w:p>
            <w:pPr>
              <w:pStyle w:val="0"/>
              <w:jc w:val="center"/>
            </w:pPr>
            <w:r>
              <w:rPr>
                <w:sz w:val="20"/>
              </w:rPr>
              <w:t xml:space="preserve">19</w:t>
            </w:r>
          </w:p>
        </w:tc>
        <w:tc>
          <w:tcPr>
            <w:tcW w:w="2154" w:type="dxa"/>
          </w:tcPr>
          <w:p>
            <w:pPr>
              <w:pStyle w:val="0"/>
            </w:pPr>
            <w:r>
              <w:rPr>
                <w:sz w:val="20"/>
              </w:rPr>
              <w:t xml:space="preserve">Доля участников движения "Юнармия" от общего количества молодежи муниципального образования</w:t>
            </w:r>
          </w:p>
        </w:tc>
        <w:tc>
          <w:tcPr>
            <w:tcW w:w="3061" w:type="dxa"/>
          </w:tcPr>
          <w:p>
            <w:pPr>
              <w:pStyle w:val="0"/>
            </w:pPr>
            <w:r>
              <w:rPr>
                <w:sz w:val="20"/>
              </w:rPr>
              <w:t xml:space="preserve">Отсутствует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от 0 до 0,09;</w:t>
            </w:r>
          </w:p>
          <w:p>
            <w:pPr>
              <w:pStyle w:val="0"/>
            </w:pPr>
            <w:r>
              <w:rPr>
                <w:sz w:val="20"/>
              </w:rPr>
              <w:t xml:space="preserve">1 балл - от 0,1 до 2,99;</w:t>
            </w:r>
          </w:p>
          <w:p>
            <w:pPr>
              <w:pStyle w:val="0"/>
            </w:pPr>
            <w:r>
              <w:rPr>
                <w:sz w:val="20"/>
              </w:rPr>
              <w:t xml:space="preserve">2 балла - от 3 до 4,99;</w:t>
            </w:r>
          </w:p>
          <w:p>
            <w:pPr>
              <w:pStyle w:val="0"/>
            </w:pPr>
            <w:r>
              <w:rPr>
                <w:sz w:val="20"/>
              </w:rPr>
              <w:t xml:space="preserve">3 балла - от 5 и более</w:t>
            </w:r>
          </w:p>
        </w:tc>
      </w:tr>
      <w:tr>
        <w:tc>
          <w:tcPr>
            <w:tcW w:w="454" w:type="dxa"/>
          </w:tcPr>
          <w:p>
            <w:pPr>
              <w:pStyle w:val="0"/>
              <w:jc w:val="center"/>
            </w:pPr>
            <w:r>
              <w:rPr>
                <w:sz w:val="20"/>
              </w:rPr>
              <w:t xml:space="preserve">20</w:t>
            </w:r>
          </w:p>
        </w:tc>
        <w:tc>
          <w:tcPr>
            <w:tcW w:w="2154" w:type="dxa"/>
          </w:tcPr>
          <w:p>
            <w:pPr>
              <w:pStyle w:val="0"/>
            </w:pPr>
            <w:r>
              <w:rPr>
                <w:sz w:val="20"/>
              </w:rPr>
              <w:t xml:space="preserve">Изменение количества административных и уголовных правонарушений, совершаемых молодежью в возрасте от 14 до 18 лет и при их соучастии, по сравнению с предыдущим годом</w:t>
            </w:r>
          </w:p>
        </w:tc>
        <w:tc>
          <w:tcPr>
            <w:tcW w:w="3061" w:type="dxa"/>
          </w:tcPr>
          <w:p>
            <w:pPr>
              <w:pStyle w:val="0"/>
            </w:pPr>
            <w:r>
              <w:rPr>
                <w:sz w:val="20"/>
              </w:rPr>
              <w:t xml:space="preserve">Отсутствует</w:t>
            </w:r>
          </w:p>
        </w:tc>
        <w:tc>
          <w:tcPr>
            <w:tcW w:w="737" w:type="dxa"/>
          </w:tcPr>
          <w:p>
            <w:pPr>
              <w:pStyle w:val="0"/>
              <w:jc w:val="center"/>
            </w:pPr>
            <w:r>
              <w:rPr>
                <w:sz w:val="20"/>
              </w:rPr>
              <w:t xml:space="preserve">Процентов</w:t>
            </w:r>
          </w:p>
        </w:tc>
        <w:tc>
          <w:tcPr>
            <w:tcW w:w="2665" w:type="dxa"/>
          </w:tcPr>
          <w:p>
            <w:pPr>
              <w:pStyle w:val="0"/>
            </w:pPr>
            <w:r>
              <w:rPr>
                <w:sz w:val="20"/>
              </w:rPr>
              <w:t xml:space="preserve">0 баллов - наблюдается рост правонарушений или количество осталось прежним;</w:t>
            </w:r>
          </w:p>
          <w:p>
            <w:pPr>
              <w:pStyle w:val="0"/>
            </w:pPr>
            <w:r>
              <w:rPr>
                <w:sz w:val="20"/>
              </w:rPr>
              <w:t xml:space="preserve">1 балл - уменьшение на 0,01 - 9,99;</w:t>
            </w:r>
          </w:p>
          <w:p>
            <w:pPr>
              <w:pStyle w:val="0"/>
            </w:pPr>
            <w:r>
              <w:rPr>
                <w:sz w:val="20"/>
              </w:rPr>
              <w:t xml:space="preserve">2 балла - уменьшение на 10 - 19,99;</w:t>
            </w:r>
          </w:p>
          <w:p>
            <w:pPr>
              <w:pStyle w:val="0"/>
            </w:pPr>
            <w:r>
              <w:rPr>
                <w:sz w:val="20"/>
              </w:rPr>
              <w:t xml:space="preserve">3 балла - уменьшение на 20 и более</w:t>
            </w:r>
          </w:p>
        </w:tc>
      </w:tr>
      <w:tr>
        <w:tc>
          <w:tcPr>
            <w:tcW w:w="454" w:type="dxa"/>
          </w:tcPr>
          <w:p>
            <w:pPr>
              <w:pStyle w:val="0"/>
              <w:jc w:val="center"/>
            </w:pPr>
            <w:r>
              <w:rPr>
                <w:sz w:val="20"/>
              </w:rPr>
              <w:t xml:space="preserve">21</w:t>
            </w:r>
          </w:p>
        </w:tc>
        <w:tc>
          <w:tcPr>
            <w:tcW w:w="2154" w:type="dxa"/>
          </w:tcPr>
          <w:p>
            <w:pPr>
              <w:pStyle w:val="0"/>
            </w:pPr>
            <w:r>
              <w:rPr>
                <w:sz w:val="20"/>
              </w:rPr>
              <w:t xml:space="preserve">Количество встреч главы городского округа, муниципального района, сельских и городских поселений с активными представителями молодежи соответствующего муниципального образования</w:t>
            </w:r>
          </w:p>
        </w:tc>
        <w:tc>
          <w:tcPr>
            <w:tcW w:w="3061" w:type="dxa"/>
          </w:tcPr>
          <w:p>
            <w:pPr>
              <w:pStyle w:val="0"/>
            </w:pPr>
            <w:r>
              <w:rPr>
                <w:sz w:val="20"/>
              </w:rPr>
              <w:t xml:space="preserve">Отсутствует</w:t>
            </w:r>
          </w:p>
        </w:tc>
        <w:tc>
          <w:tcPr>
            <w:tcW w:w="737" w:type="dxa"/>
          </w:tcPr>
          <w:p>
            <w:pPr>
              <w:pStyle w:val="0"/>
              <w:jc w:val="center"/>
            </w:pPr>
            <w:r>
              <w:rPr>
                <w:sz w:val="20"/>
              </w:rPr>
              <w:t xml:space="preserve">Единиц</w:t>
            </w:r>
          </w:p>
        </w:tc>
        <w:tc>
          <w:tcPr>
            <w:tcW w:w="2665" w:type="dxa"/>
          </w:tcPr>
          <w:p>
            <w:pPr>
              <w:pStyle w:val="0"/>
            </w:pPr>
            <w:r>
              <w:rPr>
                <w:sz w:val="20"/>
              </w:rPr>
              <w:t xml:space="preserve">0 баллов - от 0 до 3;</w:t>
            </w:r>
          </w:p>
          <w:p>
            <w:pPr>
              <w:pStyle w:val="0"/>
            </w:pPr>
            <w:r>
              <w:rPr>
                <w:sz w:val="20"/>
              </w:rPr>
              <w:t xml:space="preserve">1 балл - от 4 до 6;</w:t>
            </w:r>
          </w:p>
          <w:p>
            <w:pPr>
              <w:pStyle w:val="0"/>
            </w:pPr>
            <w:r>
              <w:rPr>
                <w:sz w:val="20"/>
              </w:rPr>
              <w:t xml:space="preserve">2 балла - от 7 до 9;</w:t>
            </w:r>
          </w:p>
          <w:p>
            <w:pPr>
              <w:pStyle w:val="0"/>
            </w:pPr>
            <w:r>
              <w:rPr>
                <w:sz w:val="20"/>
              </w:rPr>
              <w:t xml:space="preserve">3 балла - от 10 до 12;</w:t>
            </w:r>
          </w:p>
          <w:p>
            <w:pPr>
              <w:pStyle w:val="0"/>
            </w:pPr>
            <w:r>
              <w:rPr>
                <w:sz w:val="20"/>
              </w:rPr>
              <w:t xml:space="preserve">4 балла - от 13 до 15;</w:t>
            </w:r>
          </w:p>
          <w:p>
            <w:pPr>
              <w:pStyle w:val="0"/>
            </w:pPr>
            <w:r>
              <w:rPr>
                <w:sz w:val="20"/>
              </w:rPr>
              <w:t xml:space="preserve">5 баллов - от 16 и более</w:t>
            </w:r>
          </w:p>
        </w:tc>
      </w:tr>
      <w:tr>
        <w:tblPrEx>
          <w:tblBorders>
            <w:insideH w:val="nil"/>
          </w:tblBorders>
        </w:tblPrEx>
        <w:tc>
          <w:tcPr>
            <w:tcW w:w="454" w:type="dxa"/>
            <w:tcBorders>
              <w:bottom w:val="nil"/>
            </w:tcBorders>
          </w:tcPr>
          <w:p>
            <w:pPr>
              <w:pStyle w:val="0"/>
              <w:jc w:val="center"/>
            </w:pPr>
            <w:r>
              <w:rPr>
                <w:sz w:val="20"/>
              </w:rPr>
              <w:t xml:space="preserve">22</w:t>
            </w:r>
          </w:p>
        </w:tc>
        <w:tc>
          <w:tcPr>
            <w:tcW w:w="2154" w:type="dxa"/>
            <w:tcBorders>
              <w:bottom w:val="nil"/>
            </w:tcBorders>
          </w:tcPr>
          <w:p>
            <w:pPr>
              <w:pStyle w:val="0"/>
            </w:pPr>
            <w:r>
              <w:rPr>
                <w:sz w:val="20"/>
              </w:rPr>
              <w:t xml:space="preserve">Динамика доли молодых людей, поддерживающих Президента Российской Федерации</w:t>
            </w:r>
          </w:p>
        </w:tc>
        <w:tc>
          <w:tcPr>
            <w:tcW w:w="3061" w:type="dxa"/>
            <w:tcBorders>
              <w:bottom w:val="nil"/>
            </w:tcBorders>
          </w:tcPr>
          <w:p>
            <w:pPr>
              <w:pStyle w:val="0"/>
            </w:pPr>
            <w:r>
              <w:rPr>
                <w:sz w:val="20"/>
              </w:rPr>
              <w:t xml:space="preserve">Отсутствует</w:t>
            </w:r>
          </w:p>
        </w:tc>
        <w:tc>
          <w:tcPr>
            <w:tcW w:w="737" w:type="dxa"/>
            <w:tcBorders>
              <w:bottom w:val="nil"/>
            </w:tcBorders>
          </w:tcPr>
          <w:p>
            <w:pPr>
              <w:pStyle w:val="0"/>
              <w:jc w:val="center"/>
            </w:pPr>
            <w:r>
              <w:rPr>
                <w:sz w:val="20"/>
              </w:rPr>
              <w:t xml:space="preserve">Единиц</w:t>
            </w:r>
          </w:p>
        </w:tc>
        <w:tc>
          <w:tcPr>
            <w:tcW w:w="2665" w:type="dxa"/>
            <w:tcBorders>
              <w:bottom w:val="nil"/>
            </w:tcBorders>
          </w:tcPr>
          <w:p>
            <w:pPr>
              <w:pStyle w:val="0"/>
            </w:pPr>
            <w:r>
              <w:rPr>
                <w:sz w:val="20"/>
              </w:rPr>
              <w:t xml:space="preserve">0 баллов - динамика отрицательная или отсутствует; 5 баллов - динамика положительная</w:t>
            </w:r>
          </w:p>
        </w:tc>
      </w:tr>
      <w:tr>
        <w:tblPrEx>
          <w:tblBorders>
            <w:insideH w:val="nil"/>
          </w:tblBorders>
        </w:tblPrEx>
        <w:tc>
          <w:tcPr>
            <w:gridSpan w:val="5"/>
            <w:tcW w:w="9071" w:type="dxa"/>
            <w:tcBorders>
              <w:top w:val="nil"/>
            </w:tcBorders>
          </w:tcPr>
          <w:p>
            <w:pPr>
              <w:pStyle w:val="0"/>
              <w:jc w:val="both"/>
            </w:pPr>
            <w:r>
              <w:rPr>
                <w:sz w:val="20"/>
              </w:rPr>
              <w:t xml:space="preserve">(п. 22 введен </w:t>
            </w:r>
            <w:hyperlink w:history="0" r:id="rId337"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tc>
      </w:tr>
      <w:tr>
        <w:tblPrEx>
          <w:tblBorders>
            <w:insideH w:val="nil"/>
          </w:tblBorders>
        </w:tblPrEx>
        <w:tc>
          <w:tcPr>
            <w:tcW w:w="454" w:type="dxa"/>
            <w:tcBorders>
              <w:bottom w:val="nil"/>
            </w:tcBorders>
          </w:tcPr>
          <w:p>
            <w:pPr>
              <w:pStyle w:val="0"/>
              <w:jc w:val="center"/>
            </w:pPr>
            <w:r>
              <w:rPr>
                <w:sz w:val="20"/>
              </w:rPr>
              <w:t xml:space="preserve">23</w:t>
            </w:r>
          </w:p>
        </w:tc>
        <w:tc>
          <w:tcPr>
            <w:tcW w:w="2154" w:type="dxa"/>
            <w:tcBorders>
              <w:bottom w:val="nil"/>
            </w:tcBorders>
          </w:tcPr>
          <w:p>
            <w:pPr>
              <w:pStyle w:val="0"/>
            </w:pPr>
            <w:r>
              <w:rPr>
                <w:sz w:val="20"/>
              </w:rPr>
              <w:t xml:space="preserve">Динамика доли молодых людей, верящих в возможность самореализации в России</w:t>
            </w:r>
          </w:p>
        </w:tc>
        <w:tc>
          <w:tcPr>
            <w:tcW w:w="3061" w:type="dxa"/>
            <w:tcBorders>
              <w:bottom w:val="nil"/>
            </w:tcBorders>
          </w:tcPr>
          <w:p>
            <w:pPr>
              <w:pStyle w:val="0"/>
            </w:pPr>
            <w:r>
              <w:rPr>
                <w:sz w:val="20"/>
              </w:rPr>
              <w:t xml:space="preserve">Отсутствует</w:t>
            </w:r>
          </w:p>
        </w:tc>
        <w:tc>
          <w:tcPr>
            <w:tcW w:w="737" w:type="dxa"/>
            <w:tcBorders>
              <w:bottom w:val="nil"/>
            </w:tcBorders>
          </w:tcPr>
          <w:p>
            <w:pPr>
              <w:pStyle w:val="0"/>
              <w:jc w:val="center"/>
            </w:pPr>
            <w:r>
              <w:rPr>
                <w:sz w:val="20"/>
              </w:rPr>
              <w:t xml:space="preserve">Единиц</w:t>
            </w:r>
          </w:p>
        </w:tc>
        <w:tc>
          <w:tcPr>
            <w:tcW w:w="2665" w:type="dxa"/>
            <w:tcBorders>
              <w:bottom w:val="nil"/>
            </w:tcBorders>
          </w:tcPr>
          <w:p>
            <w:pPr>
              <w:pStyle w:val="0"/>
            </w:pPr>
            <w:r>
              <w:rPr>
                <w:sz w:val="20"/>
              </w:rPr>
              <w:t xml:space="preserve">0 баллов - динамика отрицательная или отсутствует; 5 баллов - динамика положительная</w:t>
            </w:r>
          </w:p>
        </w:tc>
      </w:tr>
      <w:tr>
        <w:tblPrEx>
          <w:tblBorders>
            <w:insideH w:val="nil"/>
          </w:tblBorders>
        </w:tblPrEx>
        <w:tc>
          <w:tcPr>
            <w:gridSpan w:val="5"/>
            <w:tcW w:w="9071" w:type="dxa"/>
            <w:tcBorders>
              <w:top w:val="nil"/>
            </w:tcBorders>
          </w:tcPr>
          <w:p>
            <w:pPr>
              <w:pStyle w:val="0"/>
              <w:jc w:val="both"/>
            </w:pPr>
            <w:r>
              <w:rPr>
                <w:sz w:val="20"/>
              </w:rPr>
              <w:t xml:space="preserve">(п. 23 введен </w:t>
            </w:r>
            <w:hyperlink w:history="0" r:id="rId33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tc>
      </w:tr>
      <w:tr>
        <w:tblPrEx>
          <w:tblBorders>
            <w:insideH w:val="nil"/>
          </w:tblBorders>
        </w:tblPrEx>
        <w:tc>
          <w:tcPr>
            <w:tcW w:w="454" w:type="dxa"/>
            <w:tcBorders>
              <w:bottom w:val="nil"/>
            </w:tcBorders>
          </w:tcPr>
          <w:p>
            <w:pPr>
              <w:pStyle w:val="0"/>
              <w:jc w:val="center"/>
            </w:pPr>
            <w:r>
              <w:rPr>
                <w:sz w:val="20"/>
              </w:rPr>
              <w:t xml:space="preserve">24</w:t>
            </w:r>
          </w:p>
        </w:tc>
        <w:tc>
          <w:tcPr>
            <w:tcW w:w="2154" w:type="dxa"/>
            <w:tcBorders>
              <w:bottom w:val="nil"/>
            </w:tcBorders>
          </w:tcPr>
          <w:p>
            <w:pPr>
              <w:pStyle w:val="0"/>
            </w:pPr>
            <w:r>
              <w:rPr>
                <w:sz w:val="20"/>
              </w:rPr>
              <w:t xml:space="preserve">Динамика доли молодых людей, испытывающих чувство гордости за страну</w:t>
            </w:r>
          </w:p>
        </w:tc>
        <w:tc>
          <w:tcPr>
            <w:tcW w:w="3061" w:type="dxa"/>
            <w:tcBorders>
              <w:bottom w:val="nil"/>
            </w:tcBorders>
          </w:tcPr>
          <w:p>
            <w:pPr>
              <w:pStyle w:val="0"/>
            </w:pPr>
            <w:r>
              <w:rPr>
                <w:sz w:val="20"/>
              </w:rPr>
              <w:t xml:space="preserve">Отсутствует</w:t>
            </w:r>
          </w:p>
        </w:tc>
        <w:tc>
          <w:tcPr>
            <w:tcW w:w="737" w:type="dxa"/>
            <w:tcBorders>
              <w:bottom w:val="nil"/>
            </w:tcBorders>
          </w:tcPr>
          <w:p>
            <w:pPr>
              <w:pStyle w:val="0"/>
              <w:jc w:val="center"/>
            </w:pPr>
            <w:r>
              <w:rPr>
                <w:sz w:val="20"/>
              </w:rPr>
              <w:t xml:space="preserve">Единиц</w:t>
            </w:r>
          </w:p>
        </w:tc>
        <w:tc>
          <w:tcPr>
            <w:tcW w:w="2665" w:type="dxa"/>
            <w:tcBorders>
              <w:bottom w:val="nil"/>
            </w:tcBorders>
          </w:tcPr>
          <w:p>
            <w:pPr>
              <w:pStyle w:val="0"/>
            </w:pPr>
            <w:r>
              <w:rPr>
                <w:sz w:val="20"/>
              </w:rPr>
              <w:t xml:space="preserve">0 баллов - динамика отрицательная или отсутствует; 5 баллов - динамика положительная</w:t>
            </w:r>
          </w:p>
        </w:tc>
      </w:tr>
      <w:tr>
        <w:tblPrEx>
          <w:tblBorders>
            <w:insideH w:val="nil"/>
          </w:tblBorders>
        </w:tblPrEx>
        <w:tc>
          <w:tcPr>
            <w:gridSpan w:val="5"/>
            <w:tcW w:w="9071" w:type="dxa"/>
            <w:tcBorders>
              <w:top w:val="nil"/>
            </w:tcBorders>
          </w:tcPr>
          <w:p>
            <w:pPr>
              <w:pStyle w:val="0"/>
              <w:jc w:val="both"/>
            </w:pPr>
            <w:r>
              <w:rPr>
                <w:sz w:val="20"/>
              </w:rPr>
              <w:t xml:space="preserve">(п. 24 введен </w:t>
            </w:r>
            <w:hyperlink w:history="0" r:id="rId33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rPr>
              <w:t xml:space="preserve"> Правительства Архангельской области от 13.02.2023 N 141-пп)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6287" w:name="P6287"/>
    <w:bookmarkEnd w:id="6287"/>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 СУБСИДИЙ</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ГОРОДСКИХ ОКРУГОВ, ГОРОДСКИХ И СЕЛЬСКИХ ПОСЕЛЕНИЙ</w:t>
      </w:r>
    </w:p>
    <w:p>
      <w:pPr>
        <w:pStyle w:val="2"/>
        <w:jc w:val="center"/>
      </w:pPr>
      <w:r>
        <w:rPr>
          <w:sz w:val="20"/>
        </w:rPr>
        <w:t xml:space="preserve">АРХАНГЕЛЬСКОЙ ОБЛАСТИ НА РЕАЛИЗАЦИЮ МЕРОПРИЯТИЙ ФЕДЕРАЛЬНОЙ</w:t>
      </w:r>
    </w:p>
    <w:p>
      <w:pPr>
        <w:pStyle w:val="2"/>
        <w:jc w:val="center"/>
      </w:pPr>
      <w:r>
        <w:rPr>
          <w:sz w:val="20"/>
        </w:rPr>
        <w:t xml:space="preserve">ЦЕЛЕВОЙ ПРОГРАММЫ "УВЕКОВЕЧЕНИЕ ПАМЯТИ ПОГИБШИХ ПРИ ЗАЩИТЕ</w:t>
      </w:r>
    </w:p>
    <w:p>
      <w:pPr>
        <w:pStyle w:val="2"/>
        <w:jc w:val="center"/>
      </w:pPr>
      <w:r>
        <w:rPr>
          <w:sz w:val="20"/>
        </w:rPr>
        <w:t xml:space="preserve">ОТЕЧЕСТВА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40"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34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13.02.2023 </w:t>
            </w:r>
            <w:hyperlink w:history="0" r:id="rId342"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141-пп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343" w:tooltip="Закон РФ от 14.01.1993 N 4292-1 (ред. от 13.06.2023) &quot;Об увековечении памяти погибших при защите Отечества&quot; {КонсультантПлюс}">
        <w:r>
          <w:rPr>
            <w:sz w:val="20"/>
            <w:color w:val="0000ff"/>
          </w:rPr>
          <w:t xml:space="preserve">частью 11 статьи 11</w:t>
        </w:r>
      </w:hyperlink>
      <w:r>
        <w:rPr>
          <w:sz w:val="20"/>
        </w:rPr>
        <w:t xml:space="preserve"> Закона Российской Федерации от 14 января 1993 года N 4292-1 "Об увековечении памяти погибших при защите Отечества", </w:t>
      </w:r>
      <w:hyperlink w:history="0" r:id="rId344" w:tooltip="&quot;Бюджетный кодекс Российской Федерации&quot; от 31.07.1998 N 145-ФЗ (ред. от 02.11.2023) {КонсультантПлюс}">
        <w:r>
          <w:rPr>
            <w:sz w:val="20"/>
            <w:color w:val="0000ff"/>
          </w:rPr>
          <w:t xml:space="preserve">статьями 85</w:t>
        </w:r>
      </w:hyperlink>
      <w:r>
        <w:rPr>
          <w:sz w:val="20"/>
        </w:rPr>
        <w:t xml:space="preserve"> и </w:t>
      </w:r>
      <w:hyperlink w:history="0" r:id="rId345"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w:t>
      </w:r>
      <w:hyperlink w:history="0" r:id="rId34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пунктами 111</w:t>
        </w:r>
      </w:hyperlink>
      <w:r>
        <w:rPr>
          <w:sz w:val="20"/>
        </w:rPr>
        <w:t xml:space="preserve"> и </w:t>
      </w:r>
      <w:hyperlink w:history="0" r:id="rId34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158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устанавливает порядок и условия проведения конкурса среди органов местного самоуправления муниципальных районов, муниципальных округов, городских округов, городских и сельских поселений Архангельской области (далее соответственно - органы местного самоуправления, муниципальные образования) на предоставление субсидий из областного бюджета бюджетам муниципальных образований (далее - местный бюджет) на реализацию мероприятий федеральной целевой </w:t>
      </w:r>
      <w:hyperlink w:history="0" r:id="rId34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(далее соответственно - мероприятия, федеральная целевая программа, конкурс, субсидия).</w:t>
      </w:r>
    </w:p>
    <w:p>
      <w:pPr>
        <w:pStyle w:val="0"/>
        <w:jc w:val="both"/>
      </w:pPr>
      <w:r>
        <w:rPr>
          <w:sz w:val="20"/>
        </w:rPr>
        <w:t xml:space="preserve">(в ред. </w:t>
      </w:r>
      <w:hyperlink w:history="0" r:id="rId349"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утвержденный областным законом об областном бюджете на очередной финансовый год и на плановый период.</w:t>
      </w:r>
    </w:p>
    <w:bookmarkStart w:id="6305" w:name="P6305"/>
    <w:bookmarkEnd w:id="6305"/>
    <w:p>
      <w:pPr>
        <w:pStyle w:val="0"/>
        <w:spacing w:before="200" w:line-rule="auto"/>
        <w:ind w:firstLine="540"/>
        <w:jc w:val="both"/>
      </w:pPr>
      <w:r>
        <w:rPr>
          <w:sz w:val="20"/>
        </w:rPr>
        <w:t xml:space="preserve">2. Субсидии предоставляются на осуществление следующих мероприятий:</w:t>
      </w:r>
    </w:p>
    <w:p>
      <w:pPr>
        <w:pStyle w:val="0"/>
        <w:spacing w:before="200" w:line-rule="auto"/>
        <w:ind w:firstLine="540"/>
        <w:jc w:val="both"/>
      </w:pPr>
      <w:r>
        <w:rPr>
          <w:sz w:val="20"/>
        </w:rPr>
        <w:t xml:space="preserve">1) обустройство мест захоронений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2) восстановление (ремонт, реставрация, благоустройство) воинских захоронений, поставленных на государственный учет в соответствии со </w:t>
      </w:r>
      <w:hyperlink w:history="0" r:id="rId350" w:tooltip="Закон РФ от 14.01.1993 N 4292-1 (ред. от 13.06.2023) &quot;Об увековечении памяти погибших при защите Отечества&quot; {КонсультантПлюс}">
        <w:r>
          <w:rPr>
            <w:sz w:val="20"/>
            <w:color w:val="0000ff"/>
          </w:rPr>
          <w:t xml:space="preserve">статьей пятой</w:t>
        </w:r>
      </w:hyperlink>
      <w:r>
        <w:rPr>
          <w:sz w:val="20"/>
        </w:rPr>
        <w:t xml:space="preserve"> Закона Российской Федерации от 14 января 1993 года N 4292-1 "Об увековечении памяти погибших при защите Отечества", на территории Архангельской области;</w:t>
      </w:r>
    </w:p>
    <w:p>
      <w:pPr>
        <w:pStyle w:val="0"/>
        <w:spacing w:before="200" w:line-rule="auto"/>
        <w:ind w:firstLine="540"/>
        <w:jc w:val="both"/>
      </w:pPr>
      <w:r>
        <w:rPr>
          <w:sz w:val="20"/>
        </w:rPr>
        <w:t xml:space="preserve">3) установка мемориальных знаков;</w:t>
      </w:r>
    </w:p>
    <w:p>
      <w:pPr>
        <w:pStyle w:val="0"/>
        <w:spacing w:before="200" w:line-rule="auto"/>
        <w:ind w:firstLine="540"/>
        <w:jc w:val="both"/>
      </w:pPr>
      <w:r>
        <w:rPr>
          <w:sz w:val="20"/>
        </w:rPr>
        <w:t xml:space="preserve">4)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3. Организатором конкурса и главным распорядителем средств областного бюджета, предусмотренных на предоставление субсидий, является агентство по делам молодежи Архангельской области (далее - агентство).</w:t>
      </w:r>
    </w:p>
    <w:p>
      <w:pPr>
        <w:pStyle w:val="0"/>
        <w:jc w:val="both"/>
      </w:pPr>
      <w:r>
        <w:rPr>
          <w:sz w:val="20"/>
        </w:rPr>
        <w:t xml:space="preserve">(в ред. </w:t>
      </w:r>
      <w:hyperlink w:history="0" r:id="rId35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Субсидии предоставляются в соответствии со сводной бюджетной росписью областного бюджета, доведенными лимитами бюджетных обязательств, предельными объемами финансирования при соблюдении следующих условий:</w:t>
      </w:r>
    </w:p>
    <w:p>
      <w:pPr>
        <w:pStyle w:val="0"/>
        <w:spacing w:before="200" w:line-rule="auto"/>
        <w:ind w:firstLine="540"/>
        <w:jc w:val="both"/>
      </w:pPr>
      <w:r>
        <w:rPr>
          <w:sz w:val="20"/>
        </w:rPr>
        <w:t xml:space="preserve">1) наличие утвержденной муниципальной программы на текущий финансовый год, в которой предусмотрены средства на реализацию мероприятий;</w:t>
      </w:r>
    </w:p>
    <w:bookmarkStart w:id="6317" w:name="P6317"/>
    <w:bookmarkEnd w:id="6317"/>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35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предусмотренных </w:t>
      </w:r>
      <w:hyperlink w:history="0" r:id="rId353"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spacing w:before="200" w:line-rule="auto"/>
        <w:ind w:firstLine="540"/>
        <w:jc w:val="both"/>
      </w:pPr>
      <w:r>
        <w:rPr>
          <w:sz w:val="20"/>
        </w:rPr>
        <w:t xml:space="preserve">5. Источником финансового обеспечения средств субсидии из областного бюджета являются средства федерального бюджета, предоставляемые областному бюджету в соответствии с Правилами предоставления и распределения субсидий из федерального бюджета, утвержденными федеральной целевой программой, и средства областного бюджета.</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6. Агентство при проведении конкурса:</w:t>
      </w:r>
    </w:p>
    <w:p>
      <w:pPr>
        <w:pStyle w:val="0"/>
        <w:jc w:val="both"/>
      </w:pPr>
      <w:r>
        <w:rPr>
          <w:sz w:val="20"/>
        </w:rPr>
        <w:t xml:space="preserve">(в ред. </w:t>
      </w:r>
      <w:hyperlink w:history="0" r:id="rId35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в соответствии с распоряжением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w:t>
      </w:r>
    </w:p>
    <w:p>
      <w:pPr>
        <w:pStyle w:val="0"/>
        <w:spacing w:before="200" w:line-rule="auto"/>
        <w:ind w:firstLine="540"/>
        <w:jc w:val="both"/>
      </w:pPr>
      <w:r>
        <w:rPr>
          <w:sz w:val="20"/>
        </w:rPr>
        <w:t xml:space="preserve">б) перечень документов, представляемых органом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организатора конкурса;</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6343" w:tooltip="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представленной заявки требованиям, установленным </w:t>
      </w:r>
      <w:hyperlink w:history="0" w:anchor="P6343" w:tooltip="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6) уведомляет органы местного самоуправления о принятии решения, предусмотренного </w:t>
      </w:r>
      <w:hyperlink w:history="0" w:anchor="P6359" w:tooltip="2) об отказе в допуске заявки к участию в конкурсе.">
        <w:r>
          <w:rPr>
            <w:sz w:val="20"/>
            <w:color w:val="0000ff"/>
          </w:rPr>
          <w:t xml:space="preserve">подпунктом 2 пункта 12</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7)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10) заключает соглашения с победителями конкурса;</w:t>
      </w:r>
    </w:p>
    <w:p>
      <w:pPr>
        <w:pStyle w:val="0"/>
        <w:spacing w:before="200" w:line-rule="auto"/>
        <w:ind w:firstLine="540"/>
        <w:jc w:val="both"/>
      </w:pPr>
      <w:r>
        <w:rPr>
          <w:sz w:val="20"/>
        </w:rPr>
        <w:t xml:space="preserve">11) обеспечивает хранение протоколов заседаний и других материалов конкурсной комиссии.</w:t>
      </w:r>
    </w:p>
    <w:bookmarkStart w:id="6343" w:name="P6343"/>
    <w:bookmarkEnd w:id="6343"/>
    <w:p>
      <w:pPr>
        <w:pStyle w:val="0"/>
        <w:spacing w:before="200" w:line-rule="auto"/>
        <w:ind w:firstLine="540"/>
        <w:jc w:val="both"/>
      </w:pPr>
      <w:r>
        <w:rPr>
          <w:sz w:val="20"/>
        </w:rPr>
        <w:t xml:space="preserve">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w:t>
      </w:r>
    </w:p>
    <w:p>
      <w:pPr>
        <w:pStyle w:val="0"/>
        <w:jc w:val="both"/>
      </w:pPr>
      <w:r>
        <w:rPr>
          <w:sz w:val="20"/>
        </w:rPr>
        <w:t xml:space="preserve">(в ред. </w:t>
      </w:r>
      <w:hyperlink w:history="0" r:id="rId35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w:t>
      </w:r>
      <w:hyperlink w:history="0" w:anchor="P6442"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(далее - заявка);</w:t>
      </w:r>
    </w:p>
    <w:bookmarkStart w:id="6346" w:name="P6346"/>
    <w:bookmarkEnd w:id="6346"/>
    <w:p>
      <w:pPr>
        <w:pStyle w:val="0"/>
        <w:spacing w:before="200" w:line-rule="auto"/>
        <w:ind w:firstLine="540"/>
        <w:jc w:val="both"/>
      </w:pPr>
      <w:r>
        <w:rPr>
          <w:sz w:val="20"/>
        </w:rPr>
        <w:t xml:space="preserve">2) копию утвержденной муниципальной программы, подтверждающей финансирование мероприятия в размере, указанном в </w:t>
      </w:r>
      <w:hyperlink w:history="0" w:anchor="P631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
        <w:r>
          <w:rPr>
            <w:sz w:val="20"/>
            <w:color w:val="0000ff"/>
          </w:rPr>
          <w:t xml:space="preserve">подпункте 2 пункта 4</w:t>
        </w:r>
      </w:hyperlink>
      <w:r>
        <w:rPr>
          <w:sz w:val="20"/>
        </w:rPr>
        <w:t xml:space="preserve"> настоящего Положения;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муниципального образования и бюджетных ассигнований на софинансирование реализации мероприятия в размере, указанном в </w:t>
      </w:r>
      <w:hyperlink w:history="0" w:anchor="P631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
        <w:r>
          <w:rPr>
            <w:sz w:val="20"/>
            <w:color w:val="0000ff"/>
          </w:rPr>
          <w:t xml:space="preserve">подпункте 2 пункта 4</w:t>
        </w:r>
      </w:hyperlink>
      <w:r>
        <w:rPr>
          <w:sz w:val="20"/>
        </w:rPr>
        <w:t xml:space="preserve"> настоящего Положения, или гарантийное письмо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в местном бюджете расходных обязательств муниципального образования и бюджетных ассигнований на софинансирование реализации мероприятия в размере, указанном в </w:t>
      </w:r>
      <w:hyperlink w:history="0" w:anchor="P631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
        <w:r>
          <w:rPr>
            <w:sz w:val="20"/>
            <w:color w:val="0000ff"/>
          </w:rPr>
          <w:t xml:space="preserve">подпункте 2 пункта 4</w:t>
        </w:r>
      </w:hyperlink>
      <w:r>
        <w:rPr>
          <w:sz w:val="20"/>
        </w:rPr>
        <w:t xml:space="preserve"> настоящего Положения;</w:t>
      </w:r>
    </w:p>
    <w:p>
      <w:pPr>
        <w:pStyle w:val="0"/>
        <w:spacing w:before="200" w:line-rule="auto"/>
        <w:ind w:firstLine="540"/>
        <w:jc w:val="both"/>
      </w:pPr>
      <w:r>
        <w:rPr>
          <w:sz w:val="20"/>
        </w:rPr>
        <w:t xml:space="preserve">4) сметную документацию на проведение мероприятий.</w:t>
      </w:r>
    </w:p>
    <w:p>
      <w:pPr>
        <w:pStyle w:val="0"/>
        <w:spacing w:before="200" w:line-rule="auto"/>
        <w:ind w:firstLine="540"/>
        <w:jc w:val="both"/>
      </w:pPr>
      <w:r>
        <w:rPr>
          <w:sz w:val="20"/>
        </w:rPr>
        <w:t xml:space="preserve">8. Копия документа, указанного в </w:t>
      </w:r>
      <w:hyperlink w:history="0" w:anchor="P6346" w:tooltip="2) копию утвержденной муниципальной программы, подтверждающей финансирование мероприятия в размере, указанном в подпункте 2 пункта 4 настоящего Положения;">
        <w:r>
          <w:rPr>
            <w:sz w:val="20"/>
            <w:color w:val="0000ff"/>
          </w:rPr>
          <w:t xml:space="preserve">подпункте 2 пункта 7</w:t>
        </w:r>
      </w:hyperlink>
      <w:r>
        <w:rPr>
          <w:sz w:val="20"/>
        </w:rPr>
        <w:t xml:space="preserve"> настоящего Положения, должна быть заверена в установленном законодательством Российской Федерации порядке.</w:t>
      </w:r>
    </w:p>
    <w:bookmarkStart w:id="6350" w:name="P6350"/>
    <w:bookmarkEnd w:id="6350"/>
    <w:p>
      <w:pPr>
        <w:pStyle w:val="0"/>
        <w:spacing w:before="200" w:line-rule="auto"/>
        <w:ind w:firstLine="540"/>
        <w:jc w:val="both"/>
      </w:pPr>
      <w:r>
        <w:rPr>
          <w:sz w:val="20"/>
        </w:rPr>
        <w:t xml:space="preserve">9. Органы местного самоуправления в целях оценки соответствия заявки критериям оценки заявок вправе представить документы, подтверждающие:</w:t>
      </w:r>
    </w:p>
    <w:p>
      <w:pPr>
        <w:pStyle w:val="0"/>
        <w:spacing w:before="200" w:line-rule="auto"/>
        <w:ind w:firstLine="540"/>
        <w:jc w:val="both"/>
      </w:pPr>
      <w:r>
        <w:rPr>
          <w:sz w:val="20"/>
        </w:rPr>
        <w:t xml:space="preserve">1) привлечение средств внебюджетных источников для проведения мероприятий;</w:t>
      </w:r>
    </w:p>
    <w:p>
      <w:pPr>
        <w:pStyle w:val="0"/>
        <w:spacing w:before="200" w:line-rule="auto"/>
        <w:ind w:firstLine="540"/>
        <w:jc w:val="both"/>
      </w:pPr>
      <w:r>
        <w:rPr>
          <w:sz w:val="20"/>
        </w:rPr>
        <w:t xml:space="preserve">2) перспективный план дальнейшего благоустройства воинского захоронения.</w:t>
      </w:r>
    </w:p>
    <w:p>
      <w:pPr>
        <w:pStyle w:val="0"/>
        <w:spacing w:before="200" w:line-rule="auto"/>
        <w:ind w:firstLine="540"/>
        <w:jc w:val="both"/>
      </w:pPr>
      <w:r>
        <w:rPr>
          <w:sz w:val="20"/>
        </w:rPr>
        <w:t xml:space="preserve">10. Органы местного самоуправления несут ответственность за достоверность и правильность оформления документов, указанных в </w:t>
      </w:r>
      <w:hyperlink w:history="0" w:anchor="P6343" w:tooltip="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
        <w:r>
          <w:rPr>
            <w:sz w:val="20"/>
            <w:color w:val="0000ff"/>
          </w:rPr>
          <w:t xml:space="preserve">пунктах 7</w:t>
        </w:r>
      </w:hyperlink>
      <w:r>
        <w:rPr>
          <w:sz w:val="20"/>
        </w:rPr>
        <w:t xml:space="preserve"> и </w:t>
      </w:r>
      <w:hyperlink w:history="0" w:anchor="P6350" w:tooltip="9. Органы местного самоуправления в целях оценки соответствия заявки критериям оценки заявок вправе представить документы, подтверждающие:">
        <w:r>
          <w:rPr>
            <w:sz w:val="20"/>
            <w:color w:val="0000ff"/>
          </w:rPr>
          <w:t xml:space="preserve">9</w:t>
        </w:r>
      </w:hyperlink>
      <w:r>
        <w:rPr>
          <w:sz w:val="20"/>
        </w:rPr>
        <w:t xml:space="preserve"> настоящего Положения (далее - конкурсная документация).</w:t>
      </w:r>
    </w:p>
    <w:p>
      <w:pPr>
        <w:pStyle w:val="0"/>
        <w:spacing w:before="200" w:line-rule="auto"/>
        <w:ind w:firstLine="540"/>
        <w:jc w:val="both"/>
      </w:pPr>
      <w:r>
        <w:rPr>
          <w:sz w:val="20"/>
        </w:rPr>
        <w:t xml:space="preserve">11. Агентство осуществляет прием и регистрацию заявок, вносит их в </w:t>
      </w:r>
      <w:hyperlink w:history="0" w:anchor="P6520" w:tooltip="                               РЕЕСТР ЗАЯВОК">
        <w:r>
          <w:rPr>
            <w:sz w:val="20"/>
            <w:color w:val="0000ff"/>
          </w:rPr>
          <w:t xml:space="preserve">реестр</w:t>
        </w:r>
      </w:hyperlink>
      <w:r>
        <w:rPr>
          <w:sz w:val="20"/>
        </w:rPr>
        <w:t xml:space="preserve"> заявок, ведение которого осуществляется агентством по форме согласно приложению N 2 к настоящему Положению.</w:t>
      </w:r>
    </w:p>
    <w:p>
      <w:pPr>
        <w:pStyle w:val="0"/>
        <w:jc w:val="both"/>
      </w:pPr>
      <w:r>
        <w:rPr>
          <w:sz w:val="20"/>
        </w:rPr>
        <w:t xml:space="preserve">(в ред. </w:t>
      </w:r>
      <w:hyperlink w:history="0" r:id="rId35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12. Агентство рассматривает заявки в течение пяти рабочих дней со дня окончания срока подачи заявок, предусмотренного извещением о проведении конкурса, и принимает одно из следующих решений:</w:t>
      </w:r>
    </w:p>
    <w:p>
      <w:pPr>
        <w:pStyle w:val="0"/>
        <w:jc w:val="both"/>
      </w:pPr>
      <w:r>
        <w:rPr>
          <w:sz w:val="20"/>
        </w:rPr>
        <w:t xml:space="preserve">(в ред. </w:t>
      </w:r>
      <w:hyperlink w:history="0" r:id="rId35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6358" w:name="P6358"/>
    <w:bookmarkEnd w:id="6358"/>
    <w:p>
      <w:pPr>
        <w:pStyle w:val="0"/>
        <w:spacing w:before="200" w:line-rule="auto"/>
        <w:ind w:firstLine="540"/>
        <w:jc w:val="both"/>
      </w:pPr>
      <w:r>
        <w:rPr>
          <w:sz w:val="20"/>
        </w:rPr>
        <w:t xml:space="preserve">1) о допуске заявки к участию в конкурсе;</w:t>
      </w:r>
    </w:p>
    <w:bookmarkStart w:id="6359" w:name="P6359"/>
    <w:bookmarkEnd w:id="6359"/>
    <w:p>
      <w:pPr>
        <w:pStyle w:val="0"/>
        <w:spacing w:before="200" w:line-rule="auto"/>
        <w:ind w:firstLine="540"/>
        <w:jc w:val="both"/>
      </w:pPr>
      <w:r>
        <w:rPr>
          <w:sz w:val="20"/>
        </w:rPr>
        <w:t xml:space="preserve">2) об отказе в допуске заявки к участию в конкурсе.</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35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6362" w:name="P6362"/>
    <w:bookmarkEnd w:id="6362"/>
    <w:p>
      <w:pPr>
        <w:pStyle w:val="0"/>
        <w:spacing w:before="200" w:line-rule="auto"/>
        <w:ind w:firstLine="540"/>
        <w:jc w:val="both"/>
      </w:pPr>
      <w:r>
        <w:rPr>
          <w:sz w:val="20"/>
        </w:rPr>
        <w:t xml:space="preserve">13. Агентство принимает решение, предусмотренное </w:t>
      </w:r>
      <w:hyperlink w:history="0" w:anchor="P6359" w:tooltip="2) об отказе в допуске заявки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jc w:val="both"/>
      </w:pPr>
      <w:r>
        <w:rPr>
          <w:sz w:val="20"/>
        </w:rPr>
        <w:t xml:space="preserve">(в ред. </w:t>
      </w:r>
      <w:hyperlink w:history="0" r:id="rId35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документов, указанных в </w:t>
      </w:r>
      <w:hyperlink w:history="0" w:anchor="P6343" w:tooltip="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документов, указанных в </w:t>
      </w:r>
      <w:hyperlink w:history="0" w:anchor="P6343" w:tooltip="7. Для участия в конкурсе органы местного самоуправления в срок, указанный в извещении о проведении конкурса, представляют в агентство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недостоверных сведений.</w:t>
      </w:r>
    </w:p>
    <w:p>
      <w:pPr>
        <w:pStyle w:val="0"/>
        <w:spacing w:before="200" w:line-rule="auto"/>
        <w:ind w:firstLine="540"/>
        <w:jc w:val="both"/>
      </w:pPr>
      <w:r>
        <w:rPr>
          <w:sz w:val="20"/>
        </w:rPr>
        <w:t xml:space="preserve">14. При отсутствии оснований, указанных в </w:t>
      </w:r>
      <w:hyperlink w:history="0" w:anchor="P6362" w:tooltip="13. Агент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агентство принимает решение, предусмотренное </w:t>
      </w:r>
      <w:hyperlink w:history="0" w:anchor="P6358" w:tooltip="1) о допуске заявки к участию в конкурсе;">
        <w:r>
          <w:rPr>
            <w:sz w:val="20"/>
            <w:color w:val="0000ff"/>
          </w:rPr>
          <w:t xml:space="preserve">подпунктом 1 пункта 12</w:t>
        </w:r>
      </w:hyperlink>
      <w:r>
        <w:rPr>
          <w:sz w:val="20"/>
        </w:rPr>
        <w:t xml:space="preserve"> настоящего Положения, и направляет заявку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t xml:space="preserve">(в ред. </w:t>
      </w:r>
      <w:hyperlink w:history="0" r:id="rId36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15. В целях рассмотрения и оценки конкурсной документации агентство формирует конкурсную комиссию в составе не менее пяти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иных юридических и физических лиц (по согласованию) и предоставляет ее состав на утверждение агентству.</w:t>
      </w:r>
    </w:p>
    <w:p>
      <w:pPr>
        <w:pStyle w:val="0"/>
        <w:jc w:val="both"/>
      </w:pPr>
      <w:r>
        <w:rPr>
          <w:sz w:val="20"/>
        </w:rPr>
        <w:t xml:space="preserve">(в ред. </w:t>
      </w:r>
      <w:hyperlink w:history="0" r:id="rId36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Председателем конкурсной комиссии является руководитель агентства, заместителями председателя - заместитель руководителя агентства и начальник отдела по патриотическому воспитанию и профилактической работе, секретарем - государственный гражданский служащий агентства.</w:t>
      </w:r>
    </w:p>
    <w:p>
      <w:pPr>
        <w:pStyle w:val="0"/>
        <w:jc w:val="both"/>
      </w:pPr>
      <w:r>
        <w:rPr>
          <w:sz w:val="20"/>
        </w:rPr>
        <w:t xml:space="preserve">(в ред. </w:t>
      </w:r>
      <w:hyperlink w:history="0" r:id="rId362"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13.02.2023 N 141-пп)</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16.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17. Заседание конкурсной комиссии является правомочным, если на нем присутствует не менее половины от установленного числа членов конкурсной комиссии. Конкурсная комиссия рассматривает, оценивает и сопоставляет заявки и документы, представленные участниками конкурса в соответствии с </w:t>
      </w:r>
      <w:hyperlink w:history="0" w:anchor="P6552" w:tooltip="КРИТЕРИИ">
        <w:r>
          <w:rPr>
            <w:sz w:val="20"/>
            <w:color w:val="0000ff"/>
          </w:rPr>
          <w:t xml:space="preserve">критериями</w:t>
        </w:r>
      </w:hyperlink>
      <w:r>
        <w:rPr>
          <w:sz w:val="20"/>
        </w:rPr>
        <w:t xml:space="preserve"> оценки заявок, предусмотренными приложением N 3 к настоящему Положению.</w:t>
      </w:r>
    </w:p>
    <w:p>
      <w:pPr>
        <w:pStyle w:val="0"/>
        <w:spacing w:before="200" w:line-rule="auto"/>
        <w:ind w:firstLine="540"/>
        <w:jc w:val="both"/>
      </w:pPr>
      <w:r>
        <w:rPr>
          <w:sz w:val="20"/>
        </w:rPr>
        <w:t xml:space="preserve">После обсуждения каждый член конкурсной комиссии вносит значение рейтинга заявки в оценочный </w:t>
      </w:r>
      <w:hyperlink w:history="0" w:anchor="P6603" w:tooltip="                                   ЛИСТ">
        <w:r>
          <w:rPr>
            <w:sz w:val="20"/>
            <w:color w:val="0000ff"/>
          </w:rPr>
          <w:t xml:space="preserve">лист</w:t>
        </w:r>
      </w:hyperlink>
      <w:r>
        <w:rPr>
          <w:sz w:val="20"/>
        </w:rPr>
        <w:t xml:space="preserve"> заявок по форме согласно приложению N 4 к настоящему Положению.</w:t>
      </w:r>
    </w:p>
    <w:p>
      <w:pPr>
        <w:pStyle w:val="0"/>
        <w:spacing w:before="200" w:line-rule="auto"/>
        <w:ind w:firstLine="540"/>
        <w:jc w:val="both"/>
      </w:pPr>
      <w:r>
        <w:rPr>
          <w:sz w:val="20"/>
        </w:rPr>
        <w:t xml:space="preserve">18.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19. Победителями конкурса признаются муниципальные образования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20. Очередность предоставления субсидий определяется на основании итогового рейтинга (начиная от большего к меньшему).</w:t>
      </w:r>
    </w:p>
    <w:bookmarkStart w:id="6386" w:name="P6386"/>
    <w:bookmarkEnd w:id="6386"/>
    <w:p>
      <w:pPr>
        <w:pStyle w:val="0"/>
        <w:spacing w:before="200" w:line-rule="auto"/>
        <w:ind w:firstLine="540"/>
        <w:jc w:val="both"/>
      </w:pPr>
      <w:r>
        <w:rPr>
          <w:sz w:val="20"/>
        </w:rPr>
        <w:t xml:space="preserve">21.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субсидий производится в размере оставшихся средств областного бюджета при наличии гарантии муниципального образования о реализации проекта за счет иных источников финансирования, выраженной в письменном виде.</w:t>
      </w:r>
    </w:p>
    <w:p>
      <w:pPr>
        <w:pStyle w:val="0"/>
        <w:spacing w:before="200" w:line-rule="auto"/>
        <w:ind w:firstLine="540"/>
        <w:jc w:val="both"/>
      </w:pPr>
      <w:r>
        <w:rPr>
          <w:sz w:val="20"/>
        </w:rPr>
        <w:t xml:space="preserve">22. В случае если по итогам конкурса средства областного бюджета, предусмотренные на реализацию мероприятий, распределены не в полном объеме, агентство распределяет эти средства между остальными заявками, включенными по итогам проведенного конкурса в итоговый рейтинг, но не признанными победителями конкурса, исходя из представленной потребности.</w:t>
      </w:r>
    </w:p>
    <w:p>
      <w:pPr>
        <w:pStyle w:val="0"/>
        <w:jc w:val="both"/>
      </w:pPr>
      <w:r>
        <w:rPr>
          <w:sz w:val="20"/>
        </w:rPr>
        <w:t xml:space="preserve">(в ред. </w:t>
      </w:r>
      <w:hyperlink w:history="0" r:id="rId36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23. В случае если по итогам распределения, предусмотренного </w:t>
      </w:r>
      <w:hyperlink w:history="0" w:anchor="P6386" w:tooltip="21.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й производится в размере оставшихся средств областного бюджета при наличии гарантии муниципального образования о реализации проекта за счет иных источников финансирования, выраженной в письменном виде.">
        <w:r>
          <w:rPr>
            <w:sz w:val="20"/>
            <w:color w:val="0000ff"/>
          </w:rPr>
          <w:t xml:space="preserve">пунктом 21</w:t>
        </w:r>
      </w:hyperlink>
      <w:r>
        <w:rPr>
          <w:sz w:val="20"/>
        </w:rPr>
        <w:t xml:space="preserve"> настоящего Положения, средства областного бюджета, предусмотренные в программе на реализацию мероприятий, распределены не в полном объеме, агентство вправе объявить дополнительный конкурс в порядке, определенном настоящим Положением.</w:t>
      </w:r>
    </w:p>
    <w:p>
      <w:pPr>
        <w:pStyle w:val="0"/>
        <w:jc w:val="both"/>
      </w:pPr>
      <w:r>
        <w:rPr>
          <w:sz w:val="20"/>
        </w:rPr>
        <w:t xml:space="preserve">(в ред. </w:t>
      </w:r>
      <w:hyperlink w:history="0" r:id="rId36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24.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36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25.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36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26.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подтверждающие наличие в местном бюджете расходных обязательств муниципального образования и бюджетных ассигнований на софинансирование реализации мероприятия в размере, указанном в </w:t>
      </w:r>
      <w:hyperlink w:history="0" w:anchor="P6317"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размере не менее одного процента от общего объема средств на реализацию мероприятия;">
        <w:r>
          <w:rPr>
            <w:sz w:val="20"/>
            <w:color w:val="0000ff"/>
          </w:rPr>
          <w:t xml:space="preserve">подпункте 2 пункта 4</w:t>
        </w:r>
      </w:hyperlink>
      <w:r>
        <w:rPr>
          <w:sz w:val="20"/>
        </w:rPr>
        <w:t xml:space="preserve"> настоящего Положения, победитель конкурса в срок не позднее 10 календарных дней со дня вступления в силу постановления Правительства Архангельской области представляет в агентство указанную выписку из решения представительного органа муниципального образования о местном бюджете или выписку из сводной бюджетной росписи местного бюджета.</w:t>
      </w:r>
    </w:p>
    <w:p>
      <w:pPr>
        <w:pStyle w:val="0"/>
        <w:jc w:val="both"/>
      </w:pPr>
      <w:r>
        <w:rPr>
          <w:sz w:val="20"/>
        </w:rPr>
        <w:t xml:space="preserve">(в ред. </w:t>
      </w:r>
      <w:hyperlink w:history="0" r:id="rId36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27. В течение 30 календарных дней со дня вступления в силу постановления Правительства Архангельской области агентство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r:id="rId368"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36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28. В случае предоставления субсидий в целях софинансирования расходного обязательства муниципального образования, предусматривающего реализацию более одного мероприятия, в соглашении устанавливаются различные уровни софинансирования расходного обязательства муниципального образования, в целях софинансирования которого предоставляется субсидия, по отдельным мероприятиям.</w:t>
      </w:r>
    </w:p>
    <w:p>
      <w:pPr>
        <w:pStyle w:val="0"/>
        <w:spacing w:before="200" w:line-rule="auto"/>
        <w:ind w:firstLine="540"/>
        <w:jc w:val="both"/>
      </w:pPr>
      <w:r>
        <w:rPr>
          <w:sz w:val="20"/>
        </w:rPr>
        <w:t xml:space="preserve">29.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w:t>
      </w:r>
    </w:p>
    <w:p>
      <w:pPr>
        <w:pStyle w:val="0"/>
        <w:jc w:val="both"/>
      </w:pPr>
      <w:r>
        <w:rPr>
          <w:sz w:val="20"/>
        </w:rPr>
        <w:t xml:space="preserve">(в ред. </w:t>
      </w:r>
      <w:hyperlink w:history="0" r:id="rId37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30.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31. Органы местного самоуправления представляют в агентство отчет об использовании субсидии в порядке и сроки, которые предусмотрены соглашениями с агентством.</w:t>
      </w:r>
    </w:p>
    <w:p>
      <w:pPr>
        <w:pStyle w:val="0"/>
        <w:jc w:val="both"/>
      </w:pPr>
      <w:r>
        <w:rPr>
          <w:sz w:val="20"/>
        </w:rPr>
        <w:t xml:space="preserve">(в ред. </w:t>
      </w:r>
      <w:hyperlink w:history="0" r:id="rId37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Результатом использования субсидии является проведение мероприятий федеральной целевой </w:t>
      </w:r>
      <w:hyperlink w:history="0" r:id="rId372"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spacing w:before="200" w:line-rule="auto"/>
        <w:ind w:firstLine="540"/>
        <w:jc w:val="both"/>
      </w:pPr>
      <w:r>
        <w:rPr>
          <w:sz w:val="20"/>
        </w:rPr>
        <w:t xml:space="preserve">Показателями результата использования субсидии являются:</w:t>
      </w:r>
    </w:p>
    <w:p>
      <w:pPr>
        <w:pStyle w:val="0"/>
        <w:spacing w:before="200" w:line-rule="auto"/>
        <w:ind w:firstLine="540"/>
        <w:jc w:val="both"/>
      </w:pPr>
      <w:r>
        <w:rPr>
          <w:sz w:val="20"/>
        </w:rPr>
        <w:t xml:space="preserve">количество обустроенных мест захоронений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количество восстановленных (отремонтированных, отреставрированных, благоустроенных) воинских захоронений, поставленных на государственный учет в соответствии со </w:t>
      </w:r>
      <w:hyperlink w:history="0" r:id="rId373" w:tooltip="Закон РФ от 14.01.1993 N 4292-1 (ред. от 13.06.2023) &quot;Об увековечении памяти погибших при защите Отечества&quot; {КонсультантПлюс}">
        <w:r>
          <w:rPr>
            <w:sz w:val="20"/>
            <w:color w:val="0000ff"/>
          </w:rPr>
          <w:t xml:space="preserve">статьей пятой</w:t>
        </w:r>
      </w:hyperlink>
      <w:r>
        <w:rPr>
          <w:sz w:val="20"/>
        </w:rPr>
        <w:t xml:space="preserve"> Закона Российской Федерации от 14 января 1993 года N 4292-1 "Об увековечении памяти погибших при защите Отечества", на территории Архангельской области;</w:t>
      </w:r>
    </w:p>
    <w:p>
      <w:pPr>
        <w:pStyle w:val="0"/>
        <w:spacing w:before="200" w:line-rule="auto"/>
        <w:ind w:firstLine="540"/>
        <w:jc w:val="both"/>
      </w:pPr>
      <w:r>
        <w:rPr>
          <w:sz w:val="20"/>
        </w:rPr>
        <w:t xml:space="preserve">количество установленных мемориальных знаков;</w:t>
      </w:r>
    </w:p>
    <w:p>
      <w:pPr>
        <w:pStyle w:val="0"/>
        <w:spacing w:before="200" w:line-rule="auto"/>
        <w:ind w:firstLine="540"/>
        <w:jc w:val="both"/>
      </w:pPr>
      <w:r>
        <w:rPr>
          <w:sz w:val="20"/>
        </w:rPr>
        <w:t xml:space="preserve">количество нанесенных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агентством на основании анализа отчетности, представленной уполномоченным органом местного самоуправления.</w:t>
      </w:r>
    </w:p>
    <w:p>
      <w:pPr>
        <w:pStyle w:val="0"/>
        <w:jc w:val="both"/>
      </w:pPr>
      <w:r>
        <w:rPr>
          <w:sz w:val="20"/>
        </w:rPr>
        <w:t xml:space="preserve">(в ред. </w:t>
      </w:r>
      <w:hyperlink w:history="0" r:id="rId37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32.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pPr>
        <w:pStyle w:val="0"/>
        <w:jc w:val="both"/>
      </w:pPr>
      <w:r>
        <w:rPr>
          <w:sz w:val="20"/>
        </w:rPr>
        <w:t xml:space="preserve">(в ред. </w:t>
      </w:r>
      <w:hyperlink w:history="0" r:id="rId37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33. 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субсидий, которые использовались не по целевому назначению.</w:t>
      </w:r>
    </w:p>
    <w:p>
      <w:pPr>
        <w:pStyle w:val="0"/>
        <w:jc w:val="both"/>
      </w:pPr>
      <w:r>
        <w:rPr>
          <w:sz w:val="20"/>
        </w:rPr>
        <w:t xml:space="preserve">(в ред. </w:t>
      </w:r>
      <w:hyperlink w:history="0" r:id="rId37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34. Финансовая ответственность муниципального образования за недостижение значений показателей результата использования субсидии определяется в соответствии с </w:t>
      </w:r>
      <w:hyperlink w:history="0" r:id="rId377"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городских и сельских</w:t>
      </w:r>
    </w:p>
    <w:p>
      <w:pPr>
        <w:pStyle w:val="0"/>
        <w:jc w:val="right"/>
      </w:pPr>
      <w:r>
        <w:rPr>
          <w:sz w:val="20"/>
        </w:rPr>
        <w:t xml:space="preserve">поселений Архангельской области на реализацию</w:t>
      </w:r>
    </w:p>
    <w:p>
      <w:pPr>
        <w:pStyle w:val="0"/>
        <w:jc w:val="right"/>
      </w:pPr>
      <w:r>
        <w:rPr>
          <w:sz w:val="20"/>
        </w:rPr>
        <w:t xml:space="preserve">мероприятий федеральной целевой программы</w:t>
      </w:r>
    </w:p>
    <w:p>
      <w:pPr>
        <w:pStyle w:val="0"/>
        <w:jc w:val="right"/>
      </w:pPr>
      <w:r>
        <w:rPr>
          <w:sz w:val="20"/>
        </w:rPr>
        <w:t xml:space="preserve">"Увековечение памяти погибших при защите</w:t>
      </w:r>
    </w:p>
    <w:p>
      <w:pPr>
        <w:pStyle w:val="0"/>
        <w:jc w:val="right"/>
      </w:pPr>
      <w:r>
        <w:rPr>
          <w:sz w:val="20"/>
        </w:rPr>
        <w:t xml:space="preserve">Отечества на 2019 - 2024 годы"</w:t>
      </w:r>
    </w:p>
    <w:p>
      <w:pPr>
        <w:pStyle w:val="0"/>
        <w:jc w:val="both"/>
      </w:pPr>
      <w:r>
        <w:rPr>
          <w:sz w:val="20"/>
        </w:rPr>
      </w:r>
    </w:p>
    <w:p>
      <w:pPr>
        <w:pStyle w:val="1"/>
        <w:jc w:val="both"/>
      </w:pPr>
      <w:r>
        <w:rPr>
          <w:sz w:val="20"/>
        </w:rPr>
        <w:t xml:space="preserve">                                                                    (форма)</w:t>
      </w:r>
    </w:p>
    <w:p>
      <w:pPr>
        <w:pStyle w:val="1"/>
        <w:jc w:val="both"/>
      </w:pPr>
      <w:r>
        <w:rPr>
          <w:sz w:val="20"/>
        </w:rPr>
      </w:r>
    </w:p>
    <w:bookmarkStart w:id="6442" w:name="P6442"/>
    <w:bookmarkEnd w:id="6442"/>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 бюджетам</w:t>
      </w:r>
    </w:p>
    <w:p>
      <w:pPr>
        <w:pStyle w:val="1"/>
        <w:jc w:val="both"/>
      </w:pPr>
      <w:r>
        <w:rPr>
          <w:sz w:val="20"/>
        </w:rPr>
        <w:t xml:space="preserve">          муниципальных районов, городских округов, муниципальных</w:t>
      </w:r>
    </w:p>
    <w:p>
      <w:pPr>
        <w:pStyle w:val="1"/>
        <w:jc w:val="both"/>
      </w:pPr>
      <w:r>
        <w:rPr>
          <w:sz w:val="20"/>
        </w:rPr>
        <w:t xml:space="preserve">           округов, городских и сельских поселений Архангельской</w:t>
      </w:r>
    </w:p>
    <w:p>
      <w:pPr>
        <w:pStyle w:val="1"/>
        <w:jc w:val="both"/>
      </w:pPr>
      <w:r>
        <w:rPr>
          <w:sz w:val="20"/>
        </w:rPr>
        <w:t xml:space="preserve">           области на реализацию мероприятий федеральной целевой</w:t>
      </w:r>
    </w:p>
    <w:p>
      <w:pPr>
        <w:pStyle w:val="1"/>
        <w:jc w:val="both"/>
      </w:pPr>
      <w:r>
        <w:rPr>
          <w:sz w:val="20"/>
        </w:rPr>
        <w:t xml:space="preserve">            программы "Увековечение памяти погибших при защите</w:t>
      </w:r>
    </w:p>
    <w:p>
      <w:pPr>
        <w:pStyle w:val="1"/>
        <w:jc w:val="both"/>
      </w:pPr>
      <w:r>
        <w:rPr>
          <w:sz w:val="20"/>
        </w:rPr>
        <w:t xml:space="preserve">                      Отечества на 2019 - 2024 годы"</w:t>
      </w:r>
    </w:p>
    <w:p>
      <w:pPr>
        <w:pStyle w:val="1"/>
        <w:jc w:val="both"/>
      </w:pPr>
      <w:r>
        <w:rPr>
          <w:sz w:val="20"/>
        </w:rPr>
      </w:r>
    </w:p>
    <w:p>
      <w:pPr>
        <w:pStyle w:val="1"/>
        <w:jc w:val="both"/>
      </w:pPr>
      <w:r>
        <w:rPr>
          <w:sz w:val="20"/>
        </w:rPr>
        <w:t xml:space="preserve">    В  соответствии со </w:t>
      </w:r>
      <w:hyperlink w:history="0" r:id="rId378"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1"/>
        <w:jc w:val="both"/>
      </w:pPr>
      <w:r>
        <w:rPr>
          <w:sz w:val="20"/>
        </w:rPr>
        <w:t xml:space="preserve">государственной   программой   Архангельской  области  "Молодежь  Поморья",</w:t>
      </w:r>
    </w:p>
    <w:p>
      <w:pPr>
        <w:pStyle w:val="1"/>
        <w:jc w:val="both"/>
      </w:pPr>
      <w:r>
        <w:rPr>
          <w:sz w:val="20"/>
        </w:rPr>
        <w:t xml:space="preserve">федеральной  целевой  </w:t>
      </w:r>
      <w:hyperlink w:history="0" r:id="rId379"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программой</w:t>
        </w:r>
      </w:hyperlink>
      <w:r>
        <w:rPr>
          <w:sz w:val="20"/>
        </w:rPr>
        <w:t xml:space="preserve">  "Увековечение  памяти погибших при защите</w:t>
      </w:r>
    </w:p>
    <w:p>
      <w:pPr>
        <w:pStyle w:val="1"/>
        <w:jc w:val="both"/>
      </w:pPr>
      <w:r>
        <w:rPr>
          <w:sz w:val="20"/>
        </w:rPr>
        <w:t xml:space="preserve">Отечества на 2019 - 2024 годы"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городского округа, муниципального</w:t>
      </w:r>
    </w:p>
    <w:p>
      <w:pPr>
        <w:pStyle w:val="1"/>
        <w:jc w:val="both"/>
      </w:pPr>
      <w:r>
        <w:rPr>
          <w:sz w:val="20"/>
        </w:rPr>
        <w:t xml:space="preserve">     округа, городского или сельского поселения Архангельской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главы муниципального района,</w:t>
      </w:r>
    </w:p>
    <w:p>
      <w:pPr>
        <w:pStyle w:val="1"/>
        <w:jc w:val="both"/>
      </w:pPr>
      <w:r>
        <w:rPr>
          <w:sz w:val="20"/>
        </w:rPr>
        <w:t xml:space="preserve">    городского округа, муниципального округа, городского или сельского</w:t>
      </w:r>
    </w:p>
    <w:p>
      <w:pPr>
        <w:pStyle w:val="1"/>
        <w:jc w:val="both"/>
      </w:pPr>
      <w:r>
        <w:rPr>
          <w:sz w:val="20"/>
        </w:rPr>
        <w:t xml:space="preserve">                     поселения Архангельской области)</w:t>
      </w:r>
    </w:p>
    <w:p>
      <w:pPr>
        <w:pStyle w:val="1"/>
        <w:jc w:val="both"/>
      </w:pPr>
      <w:r>
        <w:rPr>
          <w:sz w:val="20"/>
        </w:rPr>
        <w:t xml:space="preserve">просит предоставить в 20__ году субсидию в размере _________ тыс. рублей на</w:t>
      </w:r>
    </w:p>
    <w:p>
      <w:pPr>
        <w:pStyle w:val="1"/>
        <w:jc w:val="both"/>
      </w:pPr>
      <w:r>
        <w:rPr>
          <w:sz w:val="20"/>
        </w:rPr>
        <w:t xml:space="preserve">мероприятия,  указанные  в </w:t>
      </w:r>
      <w:hyperlink w:history="0" w:anchor="P6305" w:tooltip="2. Субсидии предоставляются на осуществление следующих мероприятий:">
        <w:r>
          <w:rPr>
            <w:sz w:val="20"/>
            <w:color w:val="0000ff"/>
          </w:rPr>
          <w:t xml:space="preserve">пункте 2</w:t>
        </w:r>
      </w:hyperlink>
      <w:r>
        <w:rPr>
          <w:sz w:val="20"/>
        </w:rPr>
        <w:t xml:space="preserve"> Положения о порядке проведения конкурса</w:t>
      </w:r>
    </w:p>
    <w:p>
      <w:pPr>
        <w:pStyle w:val="1"/>
        <w:jc w:val="both"/>
      </w:pPr>
      <w:r>
        <w:rPr>
          <w:sz w:val="20"/>
        </w:rPr>
        <w:t xml:space="preserve">на  предоставление  субсидий  бюджетам муниципальных районов, муниципальных</w:t>
      </w:r>
    </w:p>
    <w:p>
      <w:pPr>
        <w:pStyle w:val="1"/>
        <w:jc w:val="both"/>
      </w:pPr>
      <w:r>
        <w:rPr>
          <w:sz w:val="20"/>
        </w:rPr>
        <w:t xml:space="preserve">округов,  городских  округов,  городских и сельских поселений Архангельской</w:t>
      </w:r>
    </w:p>
    <w:p>
      <w:pPr>
        <w:pStyle w:val="1"/>
        <w:jc w:val="both"/>
      </w:pPr>
      <w:r>
        <w:rPr>
          <w:sz w:val="20"/>
        </w:rPr>
        <w:t xml:space="preserve">области   на   реализацию   мероприятий   федеральной   целевой   программы</w:t>
      </w:r>
    </w:p>
    <w:p>
      <w:pPr>
        <w:pStyle w:val="1"/>
        <w:jc w:val="both"/>
      </w:pPr>
      <w:r>
        <w:rPr>
          <w:sz w:val="20"/>
        </w:rPr>
        <w:t xml:space="preserve">"Увековечение  памяти  погибших  при защите Отечества на 2019 - 2024 годы",</w:t>
      </w:r>
    </w:p>
    <w:p>
      <w:pPr>
        <w:pStyle w:val="1"/>
        <w:jc w:val="both"/>
      </w:pPr>
      <w:r>
        <w:rPr>
          <w:sz w:val="20"/>
        </w:rPr>
        <w:t xml:space="preserve">утвержденного   постановлением  Правительства  Архангельской  области  от 9</w:t>
      </w:r>
    </w:p>
    <w:p>
      <w:pPr>
        <w:pStyle w:val="1"/>
        <w:jc w:val="both"/>
      </w:pPr>
      <w:r>
        <w:rPr>
          <w:sz w:val="20"/>
        </w:rPr>
        <w:t xml:space="preserve">октября 2020 года N 659-пп.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1"/>
        <w:gridCol w:w="2103"/>
        <w:gridCol w:w="1274"/>
        <w:gridCol w:w="1644"/>
        <w:gridCol w:w="1938"/>
        <w:gridCol w:w="1531"/>
      </w:tblGrid>
      <w:tr>
        <w:tc>
          <w:tcPr>
            <w:tcW w:w="551" w:type="dxa"/>
          </w:tcPr>
          <w:p>
            <w:pPr>
              <w:pStyle w:val="0"/>
              <w:jc w:val="center"/>
            </w:pPr>
            <w:r>
              <w:rPr>
                <w:sz w:val="20"/>
              </w:rPr>
              <w:t xml:space="preserve">N п/п</w:t>
            </w:r>
          </w:p>
        </w:tc>
        <w:tc>
          <w:tcPr>
            <w:tcW w:w="2103" w:type="dxa"/>
          </w:tcPr>
          <w:p>
            <w:pPr>
              <w:pStyle w:val="0"/>
              <w:jc w:val="center"/>
            </w:pPr>
            <w:r>
              <w:rPr>
                <w:sz w:val="20"/>
              </w:rPr>
              <w:t xml:space="preserve">Наименование, местонахождения, номер воинского захоронения в соответствии с учетной карточкой</w:t>
            </w:r>
          </w:p>
        </w:tc>
        <w:tc>
          <w:tcPr>
            <w:tcW w:w="1274" w:type="dxa"/>
          </w:tcPr>
          <w:p>
            <w:pPr>
              <w:pStyle w:val="0"/>
              <w:jc w:val="center"/>
            </w:pPr>
            <w:r>
              <w:rPr>
                <w:sz w:val="20"/>
              </w:rPr>
              <w:t xml:space="preserve">Сметная стоимость (тыс. рублей)</w:t>
            </w:r>
          </w:p>
        </w:tc>
        <w:tc>
          <w:tcPr>
            <w:tcW w:w="1644" w:type="dxa"/>
          </w:tcPr>
          <w:p>
            <w:pPr>
              <w:pStyle w:val="0"/>
              <w:jc w:val="center"/>
            </w:pPr>
            <w:r>
              <w:rPr>
                <w:sz w:val="20"/>
              </w:rPr>
              <w:t xml:space="preserve">Размер запрашиваемой субсидии из областного бюджета (тыс. рублей)</w:t>
            </w:r>
          </w:p>
        </w:tc>
        <w:tc>
          <w:tcPr>
            <w:tcW w:w="1938" w:type="dxa"/>
          </w:tcPr>
          <w:p>
            <w:pPr>
              <w:pStyle w:val="0"/>
              <w:jc w:val="center"/>
            </w:pPr>
            <w:r>
              <w:rPr>
                <w:sz w:val="20"/>
              </w:rPr>
              <w:t xml:space="preserve">Размер расходов местного бюджета муниципального образования Архангельской области (тыс. рублей)</w:t>
            </w:r>
          </w:p>
        </w:tc>
        <w:tc>
          <w:tcPr>
            <w:tcW w:w="1531" w:type="dxa"/>
          </w:tcPr>
          <w:p>
            <w:pPr>
              <w:pStyle w:val="0"/>
              <w:jc w:val="center"/>
            </w:pPr>
            <w:r>
              <w:rPr>
                <w:sz w:val="20"/>
              </w:rPr>
              <w:t xml:space="preserve">Объем привлекаемых внебюджетных средств (тыс. рублей) (при наличии)</w:t>
            </w:r>
          </w:p>
        </w:tc>
      </w:tr>
      <w:tr>
        <w:tc>
          <w:tcPr>
            <w:tcW w:w="551" w:type="dxa"/>
          </w:tcPr>
          <w:p>
            <w:pPr>
              <w:pStyle w:val="0"/>
            </w:pPr>
            <w:r>
              <w:rPr>
                <w:sz w:val="20"/>
              </w:rPr>
            </w:r>
          </w:p>
        </w:tc>
        <w:tc>
          <w:tcPr>
            <w:tcW w:w="2103" w:type="dxa"/>
          </w:tcPr>
          <w:p>
            <w:pPr>
              <w:pStyle w:val="0"/>
            </w:pPr>
            <w:r>
              <w:rPr>
                <w:sz w:val="20"/>
              </w:rPr>
            </w:r>
          </w:p>
        </w:tc>
        <w:tc>
          <w:tcPr>
            <w:tcW w:w="1274" w:type="dxa"/>
          </w:tcPr>
          <w:p>
            <w:pPr>
              <w:pStyle w:val="0"/>
            </w:pPr>
            <w:r>
              <w:rPr>
                <w:sz w:val="20"/>
              </w:rPr>
            </w:r>
          </w:p>
        </w:tc>
        <w:tc>
          <w:tcPr>
            <w:tcW w:w="1644" w:type="dxa"/>
          </w:tcPr>
          <w:p>
            <w:pPr>
              <w:pStyle w:val="0"/>
            </w:pPr>
            <w:r>
              <w:rPr>
                <w:sz w:val="20"/>
              </w:rPr>
            </w:r>
          </w:p>
        </w:tc>
        <w:tc>
          <w:tcPr>
            <w:tcW w:w="1938" w:type="dxa"/>
          </w:tcPr>
          <w:p>
            <w:pPr>
              <w:pStyle w:val="0"/>
            </w:pPr>
            <w:r>
              <w:rPr>
                <w:sz w:val="20"/>
              </w:rPr>
            </w:r>
          </w:p>
        </w:tc>
        <w:tc>
          <w:tcPr>
            <w:tcW w:w="1531" w:type="dxa"/>
          </w:tcPr>
          <w:p>
            <w:pPr>
              <w:pStyle w:val="0"/>
            </w:pPr>
            <w:r>
              <w:rPr>
                <w:sz w:val="20"/>
              </w:rPr>
            </w:r>
          </w:p>
        </w:tc>
      </w:tr>
      <w:tr>
        <w:tc>
          <w:tcPr>
            <w:tcW w:w="551" w:type="dxa"/>
          </w:tcPr>
          <w:p>
            <w:pPr>
              <w:pStyle w:val="0"/>
            </w:pPr>
            <w:r>
              <w:rPr>
                <w:sz w:val="20"/>
              </w:rPr>
            </w:r>
          </w:p>
        </w:tc>
        <w:tc>
          <w:tcPr>
            <w:tcW w:w="2103" w:type="dxa"/>
          </w:tcPr>
          <w:p>
            <w:pPr>
              <w:pStyle w:val="0"/>
            </w:pPr>
            <w:r>
              <w:rPr>
                <w:sz w:val="20"/>
              </w:rPr>
            </w:r>
          </w:p>
        </w:tc>
        <w:tc>
          <w:tcPr>
            <w:tcW w:w="1274" w:type="dxa"/>
          </w:tcPr>
          <w:p>
            <w:pPr>
              <w:pStyle w:val="0"/>
            </w:pPr>
            <w:r>
              <w:rPr>
                <w:sz w:val="20"/>
              </w:rPr>
            </w:r>
          </w:p>
        </w:tc>
        <w:tc>
          <w:tcPr>
            <w:tcW w:w="1644" w:type="dxa"/>
          </w:tcPr>
          <w:p>
            <w:pPr>
              <w:pStyle w:val="0"/>
            </w:pPr>
            <w:r>
              <w:rPr>
                <w:sz w:val="20"/>
              </w:rPr>
            </w:r>
          </w:p>
        </w:tc>
        <w:tc>
          <w:tcPr>
            <w:tcW w:w="1938"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Должность  и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 20___ года.</w:t>
      </w:r>
    </w:p>
    <w:p>
      <w:pPr>
        <w:pStyle w:val="1"/>
        <w:jc w:val="both"/>
      </w:pPr>
      <w:r>
        <w:rPr>
          <w:sz w:val="20"/>
        </w:rPr>
      </w:r>
    </w:p>
    <w:p>
      <w:pPr>
        <w:pStyle w:val="1"/>
        <w:jc w:val="both"/>
      </w:pPr>
      <w:r>
        <w:rPr>
          <w:sz w:val="20"/>
        </w:rPr>
        <w:t xml:space="preserve">Глава 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городского или сельского поселения</w:t>
      </w:r>
    </w:p>
    <w:p>
      <w:pPr>
        <w:pStyle w:val="1"/>
        <w:jc w:val="both"/>
      </w:pPr>
      <w:r>
        <w:rPr>
          <w:sz w:val="20"/>
        </w:rPr>
        <w:t xml:space="preserve">                       Архангельской области)</w:t>
      </w:r>
    </w:p>
    <w:p>
      <w:pPr>
        <w:pStyle w:val="1"/>
        <w:jc w:val="both"/>
      </w:pPr>
      <w:r>
        <w:rPr>
          <w:sz w:val="20"/>
        </w:rPr>
        <w:t xml:space="preserve">______________________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городских и сельских</w:t>
      </w:r>
    </w:p>
    <w:p>
      <w:pPr>
        <w:pStyle w:val="0"/>
        <w:jc w:val="right"/>
      </w:pPr>
      <w:r>
        <w:rPr>
          <w:sz w:val="20"/>
        </w:rPr>
        <w:t xml:space="preserve">поселений Архангельской области на реализацию</w:t>
      </w:r>
    </w:p>
    <w:p>
      <w:pPr>
        <w:pStyle w:val="0"/>
        <w:jc w:val="right"/>
      </w:pPr>
      <w:r>
        <w:rPr>
          <w:sz w:val="20"/>
        </w:rPr>
        <w:t xml:space="preserve">мероприятий федеральной целевой программы</w:t>
      </w:r>
    </w:p>
    <w:p>
      <w:pPr>
        <w:pStyle w:val="0"/>
        <w:jc w:val="right"/>
      </w:pPr>
      <w:r>
        <w:rPr>
          <w:sz w:val="20"/>
        </w:rPr>
        <w:t xml:space="preserve">"Увековечение памяти погибших при защите</w:t>
      </w:r>
    </w:p>
    <w:p>
      <w:pPr>
        <w:pStyle w:val="0"/>
        <w:jc w:val="right"/>
      </w:pPr>
      <w:r>
        <w:rPr>
          <w:sz w:val="20"/>
        </w:rPr>
        <w:t xml:space="preserve">Отечества на 2019 - 2024 годы"</w:t>
      </w:r>
    </w:p>
    <w:p>
      <w:pPr>
        <w:pStyle w:val="0"/>
        <w:jc w:val="both"/>
      </w:pPr>
      <w:r>
        <w:rPr>
          <w:sz w:val="20"/>
        </w:rPr>
      </w:r>
    </w:p>
    <w:p>
      <w:pPr>
        <w:pStyle w:val="1"/>
        <w:jc w:val="both"/>
      </w:pPr>
      <w:r>
        <w:rPr>
          <w:sz w:val="20"/>
        </w:rPr>
        <w:t xml:space="preserve">                                                                    (форма)</w:t>
      </w:r>
    </w:p>
    <w:p>
      <w:pPr>
        <w:pStyle w:val="1"/>
        <w:jc w:val="both"/>
      </w:pPr>
      <w:r>
        <w:rPr>
          <w:sz w:val="20"/>
        </w:rPr>
      </w:r>
    </w:p>
    <w:bookmarkStart w:id="6520" w:name="P6520"/>
    <w:bookmarkEnd w:id="6520"/>
    <w:p>
      <w:pPr>
        <w:pStyle w:val="1"/>
        <w:jc w:val="both"/>
      </w:pPr>
      <w:r>
        <w:rPr>
          <w:sz w:val="20"/>
        </w:rPr>
        <w:t xml:space="preserve">                               РЕЕСТР ЗАЯВОК</w:t>
      </w:r>
    </w:p>
    <w:p>
      <w:pPr>
        <w:pStyle w:val="1"/>
        <w:jc w:val="both"/>
      </w:pPr>
      <w:r>
        <w:rPr>
          <w:sz w:val="20"/>
        </w:rPr>
        <w:t xml:space="preserve">         на участие в конкурсе на предоставление субсидий бюджетам</w:t>
      </w:r>
    </w:p>
    <w:p>
      <w:pPr>
        <w:pStyle w:val="1"/>
        <w:jc w:val="both"/>
      </w:pPr>
      <w:r>
        <w:rPr>
          <w:sz w:val="20"/>
        </w:rPr>
        <w:t xml:space="preserve">          муниципальных районов, городских округов, муниципальных</w:t>
      </w:r>
    </w:p>
    <w:p>
      <w:pPr>
        <w:pStyle w:val="1"/>
        <w:jc w:val="both"/>
      </w:pPr>
      <w:r>
        <w:rPr>
          <w:sz w:val="20"/>
        </w:rPr>
        <w:t xml:space="preserve">           округов, городских и сельских поселений Архангельской</w:t>
      </w:r>
    </w:p>
    <w:p>
      <w:pPr>
        <w:pStyle w:val="1"/>
        <w:jc w:val="both"/>
      </w:pPr>
      <w:r>
        <w:rPr>
          <w:sz w:val="20"/>
        </w:rPr>
        <w:t xml:space="preserve">           области на реализацию мероприятий федеральной целевой</w:t>
      </w:r>
    </w:p>
    <w:p>
      <w:pPr>
        <w:pStyle w:val="1"/>
        <w:jc w:val="both"/>
      </w:pPr>
      <w:r>
        <w:rPr>
          <w:sz w:val="20"/>
        </w:rPr>
        <w:t xml:space="preserve">            программы "Увековечение памяти погибших при защите</w:t>
      </w:r>
    </w:p>
    <w:p>
      <w:pPr>
        <w:pStyle w:val="1"/>
        <w:jc w:val="both"/>
      </w:pPr>
      <w:r>
        <w:rPr>
          <w:sz w:val="20"/>
        </w:rPr>
        <w:t xml:space="preserve">                      Отечества на 2019 - 2024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5103"/>
        <w:gridCol w:w="3402"/>
      </w:tblGrid>
      <w:tr>
        <w:tc>
          <w:tcPr>
            <w:tcW w:w="528" w:type="dxa"/>
          </w:tcPr>
          <w:p>
            <w:pPr>
              <w:pStyle w:val="0"/>
              <w:jc w:val="center"/>
            </w:pPr>
            <w:r>
              <w:rPr>
                <w:sz w:val="20"/>
              </w:rPr>
              <w:t xml:space="preserve">N п/п</w:t>
            </w:r>
          </w:p>
        </w:tc>
        <w:tc>
          <w:tcPr>
            <w:tcW w:w="5103" w:type="dxa"/>
          </w:tcPr>
          <w:p>
            <w:pPr>
              <w:pStyle w:val="0"/>
              <w:jc w:val="center"/>
            </w:pPr>
            <w:r>
              <w:rPr>
                <w:sz w:val="20"/>
              </w:rPr>
              <w:t xml:space="preserve">Наименование муниципального района, городского округа, муниципального округа, городского или сельского поселения Архангельской области</w:t>
            </w:r>
          </w:p>
        </w:tc>
        <w:tc>
          <w:tcPr>
            <w:tcW w:w="3402" w:type="dxa"/>
          </w:tcPr>
          <w:p>
            <w:pPr>
              <w:pStyle w:val="0"/>
              <w:jc w:val="center"/>
            </w:pPr>
            <w:r>
              <w:rPr>
                <w:sz w:val="20"/>
              </w:rPr>
              <w:t xml:space="preserve">Дата и время регистрации заявки</w:t>
            </w:r>
          </w:p>
        </w:tc>
      </w:tr>
      <w:tr>
        <w:tc>
          <w:tcPr>
            <w:tcW w:w="528" w:type="dxa"/>
          </w:tcPr>
          <w:p>
            <w:pPr>
              <w:pStyle w:val="0"/>
            </w:pPr>
            <w:r>
              <w:rPr>
                <w:sz w:val="20"/>
              </w:rPr>
            </w:r>
          </w:p>
        </w:tc>
        <w:tc>
          <w:tcPr>
            <w:tcW w:w="5103" w:type="dxa"/>
          </w:tcPr>
          <w:p>
            <w:pPr>
              <w:pStyle w:val="0"/>
            </w:pPr>
            <w:r>
              <w:rPr>
                <w:sz w:val="20"/>
              </w:rPr>
            </w:r>
          </w:p>
        </w:tc>
        <w:tc>
          <w:tcPr>
            <w:tcW w:w="3402" w:type="dxa"/>
          </w:tcPr>
          <w:p>
            <w:pPr>
              <w:pStyle w:val="0"/>
            </w:pPr>
            <w:r>
              <w:rPr>
                <w:sz w:val="20"/>
              </w:rPr>
            </w:r>
          </w:p>
        </w:tc>
      </w:tr>
      <w:tr>
        <w:tc>
          <w:tcPr>
            <w:tcW w:w="528" w:type="dxa"/>
          </w:tcPr>
          <w:p>
            <w:pPr>
              <w:pStyle w:val="0"/>
            </w:pPr>
            <w:r>
              <w:rPr>
                <w:sz w:val="20"/>
              </w:rPr>
            </w:r>
          </w:p>
        </w:tc>
        <w:tc>
          <w:tcPr>
            <w:tcW w:w="5103" w:type="dxa"/>
          </w:tcPr>
          <w:p>
            <w:pPr>
              <w:pStyle w:val="0"/>
            </w:pPr>
            <w:r>
              <w:rPr>
                <w:sz w:val="20"/>
              </w:rPr>
            </w:r>
          </w:p>
        </w:tc>
        <w:tc>
          <w:tcPr>
            <w:tcW w:w="340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городских и сельских</w:t>
      </w:r>
    </w:p>
    <w:p>
      <w:pPr>
        <w:pStyle w:val="0"/>
        <w:jc w:val="right"/>
      </w:pPr>
      <w:r>
        <w:rPr>
          <w:sz w:val="20"/>
        </w:rPr>
        <w:t xml:space="preserve">поселений Архангельской области на реализацию</w:t>
      </w:r>
    </w:p>
    <w:p>
      <w:pPr>
        <w:pStyle w:val="0"/>
        <w:jc w:val="right"/>
      </w:pPr>
      <w:r>
        <w:rPr>
          <w:sz w:val="20"/>
        </w:rPr>
        <w:t xml:space="preserve">мероприятий федеральной целевой программы</w:t>
      </w:r>
    </w:p>
    <w:p>
      <w:pPr>
        <w:pStyle w:val="0"/>
        <w:jc w:val="right"/>
      </w:pPr>
      <w:r>
        <w:rPr>
          <w:sz w:val="20"/>
        </w:rPr>
        <w:t xml:space="preserve">"Увековечение памяти погибших при защите</w:t>
      </w:r>
    </w:p>
    <w:p>
      <w:pPr>
        <w:pStyle w:val="0"/>
        <w:jc w:val="right"/>
      </w:pPr>
      <w:r>
        <w:rPr>
          <w:sz w:val="20"/>
        </w:rPr>
        <w:t xml:space="preserve">Отечества на 2019 - 2024 годы"</w:t>
      </w:r>
    </w:p>
    <w:p>
      <w:pPr>
        <w:pStyle w:val="0"/>
        <w:jc w:val="both"/>
      </w:pPr>
      <w:r>
        <w:rPr>
          <w:sz w:val="20"/>
        </w:rPr>
      </w:r>
    </w:p>
    <w:bookmarkStart w:id="6552" w:name="P6552"/>
    <w:bookmarkEnd w:id="6552"/>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субсидий бюджетам муниципальных районов, городских округов,</w:t>
      </w:r>
    </w:p>
    <w:p>
      <w:pPr>
        <w:pStyle w:val="2"/>
        <w:jc w:val="center"/>
      </w:pPr>
      <w:r>
        <w:rPr>
          <w:sz w:val="20"/>
        </w:rPr>
        <w:t xml:space="preserve">муниципальных округов, городских и сельских поселений</w:t>
      </w:r>
    </w:p>
    <w:p>
      <w:pPr>
        <w:pStyle w:val="2"/>
        <w:jc w:val="center"/>
      </w:pPr>
      <w:r>
        <w:rPr>
          <w:sz w:val="20"/>
        </w:rPr>
        <w:t xml:space="preserve">Архангельской области на реализацию мероприятий федеральной</w:t>
      </w:r>
    </w:p>
    <w:p>
      <w:pPr>
        <w:pStyle w:val="2"/>
        <w:jc w:val="center"/>
      </w:pPr>
      <w:r>
        <w:rPr>
          <w:sz w:val="20"/>
        </w:rPr>
        <w:t xml:space="preserve">целевой программы "Увековечение памяти погибших при защите</w:t>
      </w:r>
    </w:p>
    <w:p>
      <w:pPr>
        <w:pStyle w:val="2"/>
        <w:jc w:val="center"/>
      </w:pPr>
      <w:r>
        <w:rPr>
          <w:sz w:val="20"/>
        </w:rPr>
        <w:t xml:space="preserve">Отечества на 2019 - 2024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2268"/>
        <w:gridCol w:w="1134"/>
      </w:tblGrid>
      <w:tr>
        <w:tc>
          <w:tcPr>
            <w:tcW w:w="5046" w:type="dxa"/>
          </w:tcPr>
          <w:p>
            <w:pPr>
              <w:pStyle w:val="0"/>
              <w:jc w:val="center"/>
            </w:pPr>
            <w:r>
              <w:rPr>
                <w:sz w:val="20"/>
              </w:rPr>
              <w:t xml:space="preserve">Наименование критерия</w:t>
            </w:r>
          </w:p>
        </w:tc>
        <w:tc>
          <w:tcPr>
            <w:tcW w:w="2268" w:type="dxa"/>
          </w:tcPr>
          <w:p>
            <w:pPr>
              <w:pStyle w:val="0"/>
              <w:jc w:val="center"/>
            </w:pPr>
            <w:r>
              <w:rPr>
                <w:sz w:val="20"/>
              </w:rPr>
              <w:t xml:space="preserve">Диапазон значений</w:t>
            </w:r>
          </w:p>
        </w:tc>
        <w:tc>
          <w:tcPr>
            <w:tcW w:w="1134" w:type="dxa"/>
          </w:tcPr>
          <w:p>
            <w:pPr>
              <w:pStyle w:val="0"/>
              <w:jc w:val="center"/>
            </w:pPr>
            <w:r>
              <w:rPr>
                <w:sz w:val="20"/>
              </w:rPr>
              <w:t xml:space="preserve">Оценка</w:t>
            </w:r>
          </w:p>
        </w:tc>
      </w:tr>
      <w:tr>
        <w:tc>
          <w:tcPr>
            <w:tcW w:w="5046" w:type="dxa"/>
            <w:vMerge w:val="restart"/>
          </w:tcPr>
          <w:p>
            <w:pPr>
              <w:pStyle w:val="0"/>
            </w:pPr>
            <w:r>
              <w:rPr>
                <w:sz w:val="20"/>
              </w:rPr>
              <w:t xml:space="preserve">1. Наличие перспективного плана дальнейшего благоустройства воинских захоронений</w:t>
            </w:r>
          </w:p>
        </w:tc>
        <w:tc>
          <w:tcPr>
            <w:tcW w:w="2268" w:type="dxa"/>
          </w:tcPr>
          <w:p>
            <w:pPr>
              <w:pStyle w:val="0"/>
            </w:pPr>
            <w:r>
              <w:rPr>
                <w:sz w:val="20"/>
              </w:rPr>
              <w:t xml:space="preserve">Есть</w:t>
            </w:r>
          </w:p>
        </w:tc>
        <w:tc>
          <w:tcPr>
            <w:tcW w:w="1134" w:type="dxa"/>
          </w:tcPr>
          <w:p>
            <w:pPr>
              <w:pStyle w:val="0"/>
              <w:jc w:val="center"/>
            </w:pPr>
            <w:r>
              <w:rPr>
                <w:sz w:val="20"/>
              </w:rPr>
              <w:t xml:space="preserve">1</w:t>
            </w:r>
          </w:p>
        </w:tc>
      </w:tr>
      <w:tr>
        <w:tc>
          <w:tcPr>
            <w:vMerge w:val="continue"/>
          </w:tcPr>
          <w:p/>
        </w:tc>
        <w:tc>
          <w:tcPr>
            <w:tcW w:w="2268" w:type="dxa"/>
          </w:tcPr>
          <w:p>
            <w:pPr>
              <w:pStyle w:val="0"/>
            </w:pPr>
            <w:r>
              <w:rPr>
                <w:sz w:val="20"/>
              </w:rPr>
              <w:t xml:space="preserve">Нет</w:t>
            </w:r>
          </w:p>
        </w:tc>
        <w:tc>
          <w:tcPr>
            <w:tcW w:w="1134" w:type="dxa"/>
          </w:tcPr>
          <w:p>
            <w:pPr>
              <w:pStyle w:val="0"/>
              <w:jc w:val="center"/>
            </w:pPr>
            <w:r>
              <w:rPr>
                <w:sz w:val="20"/>
              </w:rPr>
              <w:t xml:space="preserve">0</w:t>
            </w:r>
          </w:p>
        </w:tc>
      </w:tr>
      <w:tr>
        <w:tc>
          <w:tcPr>
            <w:tcW w:w="5046" w:type="dxa"/>
            <w:vMerge w:val="restart"/>
          </w:tcPr>
          <w:p>
            <w:pPr>
              <w:pStyle w:val="0"/>
            </w:pPr>
            <w:r>
              <w:rPr>
                <w:sz w:val="20"/>
              </w:rPr>
              <w:t xml:space="preserve">2. Привлечение средств внебюджетных источников финансирования на мероприятия (процентов от сметной стоимости)</w:t>
            </w:r>
          </w:p>
        </w:tc>
        <w:tc>
          <w:tcPr>
            <w:tcW w:w="2268" w:type="dxa"/>
          </w:tcPr>
          <w:p>
            <w:pPr>
              <w:pStyle w:val="0"/>
            </w:pPr>
            <w:r>
              <w:rPr>
                <w:sz w:val="20"/>
              </w:rPr>
              <w:t xml:space="preserve">До 5 процентов</w:t>
            </w:r>
          </w:p>
        </w:tc>
        <w:tc>
          <w:tcPr>
            <w:tcW w:w="1134" w:type="dxa"/>
          </w:tcPr>
          <w:p>
            <w:pPr>
              <w:pStyle w:val="0"/>
              <w:jc w:val="center"/>
            </w:pPr>
            <w:r>
              <w:rPr>
                <w:sz w:val="20"/>
              </w:rPr>
              <w:t xml:space="preserve">0</w:t>
            </w:r>
          </w:p>
        </w:tc>
      </w:tr>
      <w:tr>
        <w:tc>
          <w:tcPr>
            <w:vMerge w:val="continue"/>
          </w:tcPr>
          <w:p/>
        </w:tc>
        <w:tc>
          <w:tcPr>
            <w:tcW w:w="2268" w:type="dxa"/>
          </w:tcPr>
          <w:p>
            <w:pPr>
              <w:pStyle w:val="0"/>
            </w:pPr>
            <w:r>
              <w:rPr>
                <w:sz w:val="20"/>
              </w:rPr>
              <w:t xml:space="preserve">6 - 15 процентов</w:t>
            </w:r>
          </w:p>
        </w:tc>
        <w:tc>
          <w:tcPr>
            <w:tcW w:w="1134" w:type="dxa"/>
          </w:tcPr>
          <w:p>
            <w:pPr>
              <w:pStyle w:val="0"/>
              <w:jc w:val="center"/>
            </w:pPr>
            <w:r>
              <w:rPr>
                <w:sz w:val="20"/>
              </w:rPr>
              <w:t xml:space="preserve">1</w:t>
            </w:r>
          </w:p>
        </w:tc>
      </w:tr>
      <w:tr>
        <w:tc>
          <w:tcPr>
            <w:vMerge w:val="continue"/>
          </w:tcPr>
          <w:p/>
        </w:tc>
        <w:tc>
          <w:tcPr>
            <w:tcW w:w="2268" w:type="dxa"/>
          </w:tcPr>
          <w:p>
            <w:pPr>
              <w:pStyle w:val="0"/>
            </w:pPr>
            <w:r>
              <w:rPr>
                <w:sz w:val="20"/>
              </w:rPr>
              <w:t xml:space="preserve">Более 15 процентов</w:t>
            </w:r>
          </w:p>
        </w:tc>
        <w:tc>
          <w:tcPr>
            <w:tcW w:w="1134" w:type="dxa"/>
          </w:tcPr>
          <w:p>
            <w:pPr>
              <w:pStyle w:val="0"/>
              <w:jc w:val="center"/>
            </w:pPr>
            <w:r>
              <w:rPr>
                <w:sz w:val="20"/>
              </w:rPr>
              <w:t xml:space="preserve">2</w:t>
            </w:r>
          </w:p>
        </w:tc>
      </w:tr>
      <w:tr>
        <w:tc>
          <w:tcPr>
            <w:tcW w:w="5046" w:type="dxa"/>
            <w:vMerge w:val="restart"/>
          </w:tcPr>
          <w:p>
            <w:pPr>
              <w:pStyle w:val="0"/>
            </w:pPr>
            <w:r>
              <w:rPr>
                <w:sz w:val="20"/>
              </w:rPr>
              <w:t xml:space="preserve">3. Объем средств местного бюджета, предусмотренный на реализацию мероприятий по ремонту объекта (процентов от сметной стоимости)</w:t>
            </w:r>
          </w:p>
        </w:tc>
        <w:tc>
          <w:tcPr>
            <w:tcW w:w="2268" w:type="dxa"/>
          </w:tcPr>
          <w:p>
            <w:pPr>
              <w:pStyle w:val="0"/>
            </w:pPr>
            <w:r>
              <w:rPr>
                <w:sz w:val="20"/>
              </w:rPr>
              <w:t xml:space="preserve">1%</w:t>
            </w:r>
          </w:p>
        </w:tc>
        <w:tc>
          <w:tcPr>
            <w:tcW w:w="1134" w:type="dxa"/>
          </w:tcPr>
          <w:p>
            <w:pPr>
              <w:pStyle w:val="0"/>
              <w:jc w:val="center"/>
            </w:pPr>
            <w:r>
              <w:rPr>
                <w:sz w:val="20"/>
              </w:rPr>
              <w:t xml:space="preserve">0</w:t>
            </w:r>
          </w:p>
        </w:tc>
      </w:tr>
      <w:tr>
        <w:tc>
          <w:tcPr>
            <w:vMerge w:val="continue"/>
          </w:tcPr>
          <w:p/>
        </w:tc>
        <w:tc>
          <w:tcPr>
            <w:tcW w:w="2268" w:type="dxa"/>
          </w:tcPr>
          <w:p>
            <w:pPr>
              <w:pStyle w:val="0"/>
            </w:pPr>
            <w:r>
              <w:rPr>
                <w:sz w:val="20"/>
              </w:rPr>
              <w:t xml:space="preserve">2 - 10%</w:t>
            </w:r>
          </w:p>
        </w:tc>
        <w:tc>
          <w:tcPr>
            <w:tcW w:w="1134" w:type="dxa"/>
          </w:tcPr>
          <w:p>
            <w:pPr>
              <w:pStyle w:val="0"/>
              <w:jc w:val="center"/>
            </w:pPr>
            <w:r>
              <w:rPr>
                <w:sz w:val="20"/>
              </w:rPr>
              <w:t xml:space="preserve">1</w:t>
            </w:r>
          </w:p>
        </w:tc>
      </w:tr>
      <w:tr>
        <w:tc>
          <w:tcPr>
            <w:vMerge w:val="continue"/>
          </w:tcPr>
          <w:p/>
        </w:tc>
        <w:tc>
          <w:tcPr>
            <w:tcW w:w="2268" w:type="dxa"/>
          </w:tcPr>
          <w:p>
            <w:pPr>
              <w:pStyle w:val="0"/>
            </w:pPr>
            <w:r>
              <w:rPr>
                <w:sz w:val="20"/>
              </w:rPr>
              <w:t xml:space="preserve">11 - 20%</w:t>
            </w:r>
          </w:p>
        </w:tc>
        <w:tc>
          <w:tcPr>
            <w:tcW w:w="1134" w:type="dxa"/>
          </w:tcPr>
          <w:p>
            <w:pPr>
              <w:pStyle w:val="0"/>
              <w:jc w:val="center"/>
            </w:pPr>
            <w:r>
              <w:rPr>
                <w:sz w:val="20"/>
              </w:rPr>
              <w:t xml:space="preserve">2</w:t>
            </w:r>
          </w:p>
        </w:tc>
      </w:tr>
      <w:tr>
        <w:tc>
          <w:tcPr>
            <w:vMerge w:val="continue"/>
          </w:tcPr>
          <w:p/>
        </w:tc>
        <w:tc>
          <w:tcPr>
            <w:tcW w:w="2268" w:type="dxa"/>
          </w:tcPr>
          <w:p>
            <w:pPr>
              <w:pStyle w:val="0"/>
            </w:pPr>
            <w:r>
              <w:rPr>
                <w:sz w:val="20"/>
              </w:rPr>
              <w:t xml:space="preserve">Более 20%</w:t>
            </w:r>
          </w:p>
        </w:tc>
        <w:tc>
          <w:tcPr>
            <w:tcW w:w="1134"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городских и сельских</w:t>
      </w:r>
    </w:p>
    <w:p>
      <w:pPr>
        <w:pStyle w:val="0"/>
        <w:jc w:val="right"/>
      </w:pPr>
      <w:r>
        <w:rPr>
          <w:sz w:val="20"/>
        </w:rPr>
        <w:t xml:space="preserve">поселений Архангельской области на реализацию</w:t>
      </w:r>
    </w:p>
    <w:p>
      <w:pPr>
        <w:pStyle w:val="0"/>
        <w:jc w:val="right"/>
      </w:pPr>
      <w:r>
        <w:rPr>
          <w:sz w:val="20"/>
        </w:rPr>
        <w:t xml:space="preserve">мероприятий федеральной целевой программы</w:t>
      </w:r>
    </w:p>
    <w:p>
      <w:pPr>
        <w:pStyle w:val="0"/>
        <w:jc w:val="right"/>
      </w:pPr>
      <w:r>
        <w:rPr>
          <w:sz w:val="20"/>
        </w:rPr>
        <w:t xml:space="preserve">"Увековечение памяти погибших при защите</w:t>
      </w:r>
    </w:p>
    <w:p>
      <w:pPr>
        <w:pStyle w:val="0"/>
        <w:jc w:val="right"/>
      </w:pPr>
      <w:r>
        <w:rPr>
          <w:sz w:val="20"/>
        </w:rPr>
        <w:t xml:space="preserve">Отечества на 2019 - 2024 годы"</w:t>
      </w:r>
    </w:p>
    <w:p>
      <w:pPr>
        <w:pStyle w:val="0"/>
        <w:jc w:val="both"/>
      </w:pPr>
      <w:r>
        <w:rPr>
          <w:sz w:val="20"/>
        </w:rPr>
      </w:r>
    </w:p>
    <w:p>
      <w:pPr>
        <w:pStyle w:val="1"/>
        <w:jc w:val="both"/>
      </w:pPr>
      <w:r>
        <w:rPr>
          <w:sz w:val="20"/>
        </w:rPr>
        <w:t xml:space="preserve">           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члена конкурсной комиссии)</w:t>
      </w:r>
    </w:p>
    <w:p>
      <w:pPr>
        <w:pStyle w:val="1"/>
        <w:jc w:val="both"/>
      </w:pPr>
      <w:r>
        <w:rPr>
          <w:sz w:val="20"/>
        </w:rPr>
      </w:r>
    </w:p>
    <w:bookmarkStart w:id="6603" w:name="P6603"/>
    <w:bookmarkEnd w:id="6603"/>
    <w:p>
      <w:pPr>
        <w:pStyle w:val="1"/>
        <w:jc w:val="both"/>
      </w:pPr>
      <w:r>
        <w:rPr>
          <w:sz w:val="20"/>
        </w:rPr>
        <w:t xml:space="preserve">                                   ЛИСТ</w:t>
      </w:r>
    </w:p>
    <w:p>
      <w:pPr>
        <w:pStyle w:val="1"/>
        <w:jc w:val="both"/>
      </w:pPr>
      <w:r>
        <w:rPr>
          <w:sz w:val="20"/>
        </w:rPr>
        <w:t xml:space="preserve">             оценки заявок на предоставление субсидий бюджетам</w:t>
      </w:r>
    </w:p>
    <w:p>
      <w:pPr>
        <w:pStyle w:val="1"/>
        <w:jc w:val="both"/>
      </w:pPr>
      <w:r>
        <w:rPr>
          <w:sz w:val="20"/>
        </w:rPr>
        <w:t xml:space="preserve">               муниципальных районов, муниципальных округов,</w:t>
      </w:r>
    </w:p>
    <w:p>
      <w:pPr>
        <w:pStyle w:val="1"/>
        <w:jc w:val="both"/>
      </w:pPr>
      <w:r>
        <w:rPr>
          <w:sz w:val="20"/>
        </w:rPr>
        <w:t xml:space="preserve">             городских округов, городских и сельских поселений</w:t>
      </w:r>
    </w:p>
    <w:p>
      <w:pPr>
        <w:pStyle w:val="1"/>
        <w:jc w:val="both"/>
      </w:pPr>
      <w:r>
        <w:rPr>
          <w:sz w:val="20"/>
        </w:rPr>
        <w:t xml:space="preserve">              Архангельской области на реализацию мероприятий</w:t>
      </w:r>
    </w:p>
    <w:p>
      <w:pPr>
        <w:pStyle w:val="1"/>
        <w:jc w:val="both"/>
      </w:pPr>
      <w:r>
        <w:rPr>
          <w:sz w:val="20"/>
        </w:rPr>
        <w:t xml:space="preserve">            федеральной целевой программы "Увековечение памяти</w:t>
      </w:r>
    </w:p>
    <w:p>
      <w:pPr>
        <w:pStyle w:val="1"/>
        <w:jc w:val="both"/>
      </w:pPr>
      <w:r>
        <w:rPr>
          <w:sz w:val="20"/>
        </w:rPr>
        <w:t xml:space="preserve">            погибших при защите Отечества на 2019 - 2024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1984"/>
        <w:gridCol w:w="1531"/>
        <w:gridCol w:w="2126"/>
        <w:gridCol w:w="1134"/>
        <w:gridCol w:w="1559"/>
        <w:gridCol w:w="567"/>
        <w:gridCol w:w="567"/>
        <w:gridCol w:w="567"/>
        <w:gridCol w:w="992"/>
      </w:tblGrid>
      <w:tr>
        <w:tc>
          <w:tcPr>
            <w:tcW w:w="62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муниципального района, городского округа, муниципального округа, городского или сельского поселения Архангельской области</w:t>
            </w:r>
          </w:p>
        </w:tc>
        <w:tc>
          <w:tcPr>
            <w:tcW w:w="1984" w:type="dxa"/>
            <w:vMerge w:val="restart"/>
          </w:tcPr>
          <w:p>
            <w:pPr>
              <w:pStyle w:val="0"/>
              <w:jc w:val="center"/>
            </w:pPr>
            <w:r>
              <w:rPr>
                <w:sz w:val="20"/>
              </w:rPr>
              <w:t xml:space="preserve">Номер воинского захоронения в соответствии с учетной карточкой</w:t>
            </w:r>
          </w:p>
        </w:tc>
        <w:tc>
          <w:tcPr>
            <w:tcW w:w="1531" w:type="dxa"/>
            <w:vMerge w:val="restart"/>
          </w:tcPr>
          <w:p>
            <w:pPr>
              <w:pStyle w:val="0"/>
              <w:jc w:val="center"/>
            </w:pPr>
            <w:r>
              <w:rPr>
                <w:sz w:val="20"/>
              </w:rPr>
              <w:t xml:space="preserve">Сметная стоимость мероприятий</w:t>
            </w:r>
          </w:p>
        </w:tc>
        <w:tc>
          <w:tcPr>
            <w:gridSpan w:val="3"/>
            <w:tcW w:w="4819" w:type="dxa"/>
          </w:tcPr>
          <w:p>
            <w:pPr>
              <w:pStyle w:val="0"/>
              <w:jc w:val="center"/>
            </w:pPr>
            <w:r>
              <w:rPr>
                <w:sz w:val="20"/>
              </w:rPr>
              <w:t xml:space="preserve">Планируемые источники финансирования (тыс. рублей)</w:t>
            </w:r>
          </w:p>
        </w:tc>
        <w:tc>
          <w:tcPr>
            <w:gridSpan w:val="3"/>
            <w:tcW w:w="1701" w:type="dxa"/>
          </w:tcPr>
          <w:p>
            <w:pPr>
              <w:pStyle w:val="0"/>
              <w:jc w:val="center"/>
            </w:pPr>
            <w:r>
              <w:rPr>
                <w:sz w:val="20"/>
              </w:rPr>
              <w:t xml:space="preserve">Номер критерия</w:t>
            </w:r>
          </w:p>
        </w:tc>
        <w:tc>
          <w:tcPr>
            <w:tcW w:w="992" w:type="dxa"/>
          </w:tcPr>
          <w:p>
            <w:pPr>
              <w:pStyle w:val="0"/>
              <w:jc w:val="center"/>
            </w:pPr>
            <w:r>
              <w:rPr>
                <w:sz w:val="20"/>
              </w:rPr>
              <w:t xml:space="preserve">Сумма баллов</w:t>
            </w:r>
          </w:p>
        </w:tc>
      </w:tr>
      <w:tr>
        <w:tc>
          <w:tcPr>
            <w:vMerge w:val="continue"/>
          </w:tcPr>
          <w:p/>
        </w:tc>
        <w:tc>
          <w:tcPr>
            <w:vMerge w:val="continue"/>
          </w:tcPr>
          <w:p/>
        </w:tc>
        <w:tc>
          <w:tcPr>
            <w:vMerge w:val="continue"/>
          </w:tcPr>
          <w:p/>
        </w:tc>
        <w:tc>
          <w:tcPr>
            <w:vMerge w:val="continue"/>
          </w:tcPr>
          <w:p/>
        </w:tc>
        <w:tc>
          <w:tcPr>
            <w:tcW w:w="2126" w:type="dxa"/>
          </w:tcPr>
          <w:p>
            <w:pPr>
              <w:pStyle w:val="0"/>
              <w:jc w:val="center"/>
            </w:pPr>
            <w:r>
              <w:rPr>
                <w:sz w:val="20"/>
              </w:rPr>
              <w:t xml:space="preserve">федеральный и областной бюджет</w:t>
            </w:r>
          </w:p>
        </w:tc>
        <w:tc>
          <w:tcPr>
            <w:tcW w:w="1134" w:type="dxa"/>
          </w:tcPr>
          <w:p>
            <w:pPr>
              <w:pStyle w:val="0"/>
              <w:jc w:val="center"/>
            </w:pPr>
            <w:r>
              <w:rPr>
                <w:sz w:val="20"/>
              </w:rPr>
              <w:t xml:space="preserve">местный бюджет</w:t>
            </w:r>
          </w:p>
        </w:tc>
        <w:tc>
          <w:tcPr>
            <w:tcW w:w="1559" w:type="dxa"/>
          </w:tcPr>
          <w:p>
            <w:pPr>
              <w:pStyle w:val="0"/>
              <w:jc w:val="center"/>
            </w:pPr>
            <w:r>
              <w:rPr>
                <w:sz w:val="20"/>
              </w:rPr>
              <w:t xml:space="preserve">внебюджетные источники</w:t>
            </w:r>
          </w:p>
        </w:tc>
        <w:tc>
          <w:tcPr>
            <w:tcW w:w="567"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p>
            <w:pPr>
              <w:pStyle w:val="0"/>
              <w:jc w:val="center"/>
            </w:pPr>
            <w:r>
              <w:rPr>
                <w:sz w:val="20"/>
              </w:rPr>
              <w:t xml:space="preserve">3</w:t>
            </w:r>
          </w:p>
        </w:tc>
        <w:tc>
          <w:tcPr>
            <w:tcW w:w="992" w:type="dxa"/>
          </w:tcPr>
          <w:p>
            <w:pPr>
              <w:pStyle w:val="0"/>
            </w:pPr>
            <w:r>
              <w:rPr>
                <w:sz w:val="20"/>
              </w:rPr>
            </w:r>
          </w:p>
        </w:tc>
      </w:tr>
      <w:tr>
        <w:tc>
          <w:tcPr>
            <w:tcW w:w="624" w:type="dxa"/>
          </w:tcPr>
          <w:p>
            <w:pPr>
              <w:pStyle w:val="0"/>
            </w:pPr>
            <w:r>
              <w:rPr>
                <w:sz w:val="20"/>
              </w:rPr>
            </w:r>
          </w:p>
        </w:tc>
        <w:tc>
          <w:tcPr>
            <w:tcW w:w="2721" w:type="dxa"/>
          </w:tcPr>
          <w:p>
            <w:pPr>
              <w:pStyle w:val="0"/>
            </w:pPr>
            <w:r>
              <w:rPr>
                <w:sz w:val="20"/>
              </w:rPr>
            </w:r>
          </w:p>
        </w:tc>
        <w:tc>
          <w:tcPr>
            <w:tcW w:w="1984" w:type="dxa"/>
          </w:tcPr>
          <w:p>
            <w:pPr>
              <w:pStyle w:val="0"/>
            </w:pPr>
            <w:r>
              <w:rPr>
                <w:sz w:val="20"/>
              </w:rPr>
            </w:r>
          </w:p>
        </w:tc>
        <w:tc>
          <w:tcPr>
            <w:tcW w:w="1531" w:type="dxa"/>
          </w:tcPr>
          <w:p>
            <w:pPr>
              <w:pStyle w:val="0"/>
            </w:pPr>
            <w:r>
              <w:rPr>
                <w:sz w:val="20"/>
              </w:rPr>
            </w:r>
          </w:p>
        </w:tc>
        <w:tc>
          <w:tcPr>
            <w:tcW w:w="2126" w:type="dxa"/>
          </w:tcPr>
          <w:p>
            <w:pPr>
              <w:pStyle w:val="0"/>
            </w:pPr>
            <w:r>
              <w:rPr>
                <w:sz w:val="20"/>
              </w:rPr>
            </w:r>
          </w:p>
        </w:tc>
        <w:tc>
          <w:tcPr>
            <w:tcW w:w="1134" w:type="dxa"/>
          </w:tcPr>
          <w:p>
            <w:pPr>
              <w:pStyle w:val="0"/>
            </w:pPr>
            <w:r>
              <w:rPr>
                <w:sz w:val="20"/>
              </w:rPr>
            </w:r>
          </w:p>
        </w:tc>
        <w:tc>
          <w:tcPr>
            <w:tcW w:w="1559"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992" w:type="dxa"/>
          </w:tcPr>
          <w:p>
            <w:pPr>
              <w:pStyle w:val="0"/>
            </w:pPr>
            <w:r>
              <w:rPr>
                <w:sz w:val="20"/>
              </w:rPr>
            </w:r>
          </w:p>
        </w:tc>
      </w:tr>
    </w:tbl>
    <w:p>
      <w:pPr>
        <w:pStyle w:val="0"/>
        <w:jc w:val="both"/>
      </w:pPr>
      <w:r>
        <w:rPr>
          <w:sz w:val="20"/>
        </w:rPr>
      </w:r>
    </w:p>
    <w:p>
      <w:pPr>
        <w:pStyle w:val="1"/>
        <w:jc w:val="both"/>
      </w:pPr>
      <w:r>
        <w:rPr>
          <w:sz w:val="20"/>
        </w:rPr>
        <w:t xml:space="preserve">___________________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__________________</w:t>
      </w:r>
    </w:p>
    <w:p>
      <w:pPr>
        <w:pStyle w:val="1"/>
        <w:jc w:val="both"/>
      </w:pPr>
      <w:r>
        <w:rPr>
          <w:sz w:val="20"/>
        </w:rPr>
        <w:t xml:space="preserve">      (дата)</w:t>
      </w:r>
    </w:p>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6651" w:name="P6651"/>
    <w:bookmarkEnd w:id="6651"/>
    <w:p>
      <w:pPr>
        <w:pStyle w:val="2"/>
        <w:jc w:val="center"/>
      </w:pPr>
      <w:r>
        <w:rPr>
          <w:sz w:val="20"/>
        </w:rPr>
        <w:t xml:space="preserve">ПОЛОЖЕНИЕ</w:t>
      </w:r>
    </w:p>
    <w:p>
      <w:pPr>
        <w:pStyle w:val="2"/>
        <w:jc w:val="center"/>
      </w:pPr>
      <w:r>
        <w:rPr>
          <w:sz w:val="20"/>
        </w:rPr>
        <w:t xml:space="preserve">О ПОРЯДКЕ И УСЛОВИЯХ ПРЕДОСТАВЛЕНИЯ СУБСИДИИ АРХАНГЕЛЬСКОМУ</w:t>
      </w:r>
    </w:p>
    <w:p>
      <w:pPr>
        <w:pStyle w:val="2"/>
        <w:jc w:val="center"/>
      </w:pPr>
      <w:r>
        <w:rPr>
          <w:sz w:val="20"/>
        </w:rPr>
        <w:t xml:space="preserve">РЕГИОНАЛЬНОМУ ОТДЕЛЕНИЮ ОБЩЕРОССИЙСКОГО ОБЩЕСТВЕННОГО</w:t>
      </w:r>
    </w:p>
    <w:p>
      <w:pPr>
        <w:pStyle w:val="2"/>
        <w:jc w:val="center"/>
      </w:pPr>
      <w:r>
        <w:rPr>
          <w:sz w:val="20"/>
        </w:rPr>
        <w:t xml:space="preserve">ДВИЖЕНИЯ ПО УВЕКОВЕЧЕНИЮ ПАМЯТИ ПОГИБШИХ ПРИ ЗАЩИТЕ</w:t>
      </w:r>
    </w:p>
    <w:p>
      <w:pPr>
        <w:pStyle w:val="2"/>
        <w:jc w:val="center"/>
      </w:pPr>
      <w:r>
        <w:rPr>
          <w:sz w:val="20"/>
        </w:rPr>
        <w:t xml:space="preserve">ОТЕЧЕСТВА "ПОИСКОВОЕ ДВИЖЕНИЕ РОССИИ" НА ОРГАНИЗАЦИЮ РАБОТЫ</w:t>
      </w:r>
    </w:p>
    <w:p>
      <w:pPr>
        <w:pStyle w:val="2"/>
        <w:jc w:val="center"/>
      </w:pPr>
      <w:r>
        <w:rPr>
          <w:sz w:val="20"/>
        </w:rPr>
        <w:t xml:space="preserve">ПОИСКОВЫХ ОБЪЕДИНЕНИЙ В АРХАНГЕЛЬСКОЙ ОБЛАСТИ, РЕАЛИЗАЦИЮ</w:t>
      </w:r>
    </w:p>
    <w:p>
      <w:pPr>
        <w:pStyle w:val="2"/>
        <w:jc w:val="center"/>
      </w:pPr>
      <w:r>
        <w:rPr>
          <w:sz w:val="20"/>
        </w:rPr>
        <w:t xml:space="preserve">ПРОЕКТОВ ПО ПАТРИОТИЧЕСКОМУ ВОСПИТАНИЮ И УВЕКОВЕЧЕНИЮ ПАМЯТИ</w:t>
      </w:r>
    </w:p>
    <w:p>
      <w:pPr>
        <w:pStyle w:val="2"/>
        <w:jc w:val="center"/>
      </w:pPr>
      <w:r>
        <w:rPr>
          <w:sz w:val="20"/>
        </w:rPr>
        <w:t xml:space="preserve">ПОГИБШИХ ПРИ ЗАЩИТЕ ОТЕЧЕСТВА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0"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04.05.2023 N 410-пп)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381"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38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38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384"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пунктом 4 статьи 15</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предоставления субсидии из областного бюджета Архангельскому региональному отделению Общероссийского общественного движения по увековечению памяти погибших при защите Отечества "Поисковое движение России" (далее - Поисковое движение России) на организацию работы поисковых объединений в Архангельской области, в состав которых входят поисковые отряды, реализацию проектов по патриотическому воспитанию и увековечению памяти погибших при защите Отечества (далее - субсидия).</w:t>
      </w:r>
    </w:p>
    <w:p>
      <w:pPr>
        <w:pStyle w:val="0"/>
        <w:spacing w:before="200" w:line-rule="auto"/>
        <w:ind w:firstLine="540"/>
        <w:jc w:val="both"/>
      </w:pPr>
      <w:r>
        <w:rPr>
          <w:sz w:val="20"/>
        </w:rPr>
        <w:t xml:space="preserve">Субсидия предоставляется в рамках </w:t>
      </w:r>
      <w:hyperlink w:history="0" w:anchor="P2347" w:tooltip="1.1. Субсидия Архангельскому региональному отделению Общероссийского общественного движения по увековечению памяти погибших при защите Отечества &quot;Поисковое движение России&quot; на организацию работы поисковых объединений в Архангельской области, реализацию проектов по патриотическому воспитанию и увековечению памяти погибших при защите Отечества">
        <w:r>
          <w:rPr>
            <w:sz w:val="20"/>
            <w:color w:val="0000ff"/>
          </w:rPr>
          <w:t xml:space="preserve">пункта 1.1</w:t>
        </w:r>
      </w:hyperlink>
      <w:r>
        <w:rPr>
          <w:sz w:val="20"/>
        </w:rPr>
        <w:t xml:space="preserve"> подпрограммы N 2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агентство по делам молодежи Архангельской области (далее - агентство).</w:t>
      </w:r>
    </w:p>
    <w:p>
      <w:pPr>
        <w:pStyle w:val="0"/>
        <w:spacing w:before="200" w:line-rule="auto"/>
        <w:ind w:firstLine="540"/>
        <w:jc w:val="both"/>
      </w:pPr>
      <w:r>
        <w:rPr>
          <w:sz w:val="20"/>
        </w:rPr>
        <w:t xml:space="preserve">3. Предоставление субсидии осуществляется агентством на основании заключаемого с Поисковым движением России соглашения о предоставлении субсидии (далее - соглашение)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bookmarkStart w:id="6671" w:name="P6671"/>
    <w:bookmarkEnd w:id="6671"/>
    <w:p>
      <w:pPr>
        <w:pStyle w:val="0"/>
        <w:spacing w:before="200" w:line-rule="auto"/>
        <w:ind w:firstLine="540"/>
        <w:jc w:val="both"/>
      </w:pPr>
      <w:r>
        <w:rPr>
          <w:sz w:val="20"/>
        </w:rPr>
        <w:t xml:space="preserve">4. Субсидия предоставляется Поисковому движению России на следующие цели:</w:t>
      </w:r>
    </w:p>
    <w:p>
      <w:pPr>
        <w:pStyle w:val="0"/>
        <w:spacing w:before="200" w:line-rule="auto"/>
        <w:ind w:firstLine="540"/>
        <w:jc w:val="both"/>
      </w:pPr>
      <w:r>
        <w:rPr>
          <w:sz w:val="20"/>
        </w:rPr>
        <w:t xml:space="preserve">1) проведение конкурса среди поисковых объединений в Архангельской области, в состав которых входят поисковые отряды;</w:t>
      </w:r>
    </w:p>
    <w:p>
      <w:pPr>
        <w:pStyle w:val="0"/>
        <w:spacing w:before="200" w:line-rule="auto"/>
        <w:ind w:firstLine="540"/>
        <w:jc w:val="both"/>
      </w:pPr>
      <w:r>
        <w:rPr>
          <w:sz w:val="20"/>
        </w:rPr>
        <w:t xml:space="preserve">2) организация участия поисковых объединений в Архангельской области, в состав которых входят поисковые отряды, во Всероссийских поисковых экспедициях, в том числе компенсация расходов на питание в полевых условиях и проезд к месту проведения экспедиции;</w:t>
      </w:r>
    </w:p>
    <w:p>
      <w:pPr>
        <w:pStyle w:val="0"/>
        <w:spacing w:before="200" w:line-rule="auto"/>
        <w:ind w:firstLine="540"/>
        <w:jc w:val="both"/>
      </w:pPr>
      <w:r>
        <w:rPr>
          <w:sz w:val="20"/>
        </w:rPr>
        <w:t xml:space="preserve">3) проведение мероприятий открытия и закрытия региональной акции "Вахта памяти" Архангельской области;</w:t>
      </w:r>
    </w:p>
    <w:p>
      <w:pPr>
        <w:pStyle w:val="0"/>
        <w:spacing w:before="200" w:line-rule="auto"/>
        <w:ind w:firstLine="540"/>
        <w:jc w:val="both"/>
      </w:pPr>
      <w:r>
        <w:rPr>
          <w:sz w:val="20"/>
        </w:rPr>
        <w:t xml:space="preserve">4) приобретение основных средств и материальных запасов с целью оснащения поисковых объединений в Архангельской области, в состав которых входят поисковые отряды;</w:t>
      </w:r>
    </w:p>
    <w:p>
      <w:pPr>
        <w:pStyle w:val="0"/>
        <w:spacing w:before="200" w:line-rule="auto"/>
        <w:ind w:firstLine="540"/>
        <w:jc w:val="both"/>
      </w:pPr>
      <w:r>
        <w:rPr>
          <w:sz w:val="20"/>
        </w:rPr>
        <w:t xml:space="preserve">5) оплата труда привлеченных специалистов, приобретение основных средств и материальных запасов, в том числе наградной атрибутики, в рамках проведения профильных поисковых смен, творческих мероприятий, конкурсов и фестивалей, акций по патриотическому воспитанию и увековечению памяти погибших при защите Отечества;</w:t>
      </w:r>
    </w:p>
    <w:p>
      <w:pPr>
        <w:pStyle w:val="0"/>
        <w:spacing w:before="200" w:line-rule="auto"/>
        <w:ind w:firstLine="540"/>
        <w:jc w:val="both"/>
      </w:pPr>
      <w:r>
        <w:rPr>
          <w:sz w:val="20"/>
        </w:rPr>
        <w:t xml:space="preserve">6) возмещение коммунальных услуг за помещения, используемые для осуществления основной деятельности Поискового движения России;</w:t>
      </w:r>
    </w:p>
    <w:p>
      <w:pPr>
        <w:pStyle w:val="0"/>
        <w:spacing w:before="200" w:line-rule="auto"/>
        <w:ind w:firstLine="540"/>
        <w:jc w:val="both"/>
      </w:pPr>
      <w:r>
        <w:rPr>
          <w:sz w:val="20"/>
        </w:rPr>
        <w:t xml:space="preserve">7) оплата услуг по ведению бухгалтерского учета Поискового движения России;</w:t>
      </w:r>
    </w:p>
    <w:p>
      <w:pPr>
        <w:pStyle w:val="0"/>
        <w:spacing w:before="200" w:line-rule="auto"/>
        <w:ind w:firstLine="540"/>
        <w:jc w:val="both"/>
      </w:pPr>
      <w:r>
        <w:rPr>
          <w:sz w:val="20"/>
        </w:rPr>
        <w:t xml:space="preserve">8) оплата банковского обслуживания Поискового движения России;</w:t>
      </w:r>
    </w:p>
    <w:p>
      <w:pPr>
        <w:pStyle w:val="0"/>
        <w:spacing w:before="200" w:line-rule="auto"/>
        <w:ind w:firstLine="540"/>
        <w:jc w:val="both"/>
      </w:pPr>
      <w:r>
        <w:rPr>
          <w:sz w:val="20"/>
        </w:rPr>
        <w:t xml:space="preserve">9) оплата услуг связи Поискового движения России;</w:t>
      </w:r>
    </w:p>
    <w:p>
      <w:pPr>
        <w:pStyle w:val="0"/>
        <w:spacing w:before="200" w:line-rule="auto"/>
        <w:ind w:firstLine="540"/>
        <w:jc w:val="both"/>
      </w:pPr>
      <w:r>
        <w:rPr>
          <w:sz w:val="20"/>
        </w:rPr>
        <w:t xml:space="preserve">10) издательская деятельность Поискового движения России.</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bookmarkStart w:id="6685" w:name="P6685"/>
    <w:bookmarkEnd w:id="6685"/>
    <w:p>
      <w:pPr>
        <w:pStyle w:val="0"/>
        <w:ind w:firstLine="540"/>
        <w:jc w:val="both"/>
      </w:pPr>
      <w:r>
        <w:rPr>
          <w:sz w:val="20"/>
        </w:rPr>
        <w:t xml:space="preserve">5. Условием предоставления субсидии является неполучение на первое число месяца, предшествующего месяцу, в котором представляются документы, предусмотренные </w:t>
      </w:r>
      <w:hyperlink w:history="0" w:anchor="P6686" w:tooltip="6. Для заключения соглашения Поисковое движение России представляет в агентство следующие документы:">
        <w:r>
          <w:rPr>
            <w:sz w:val="20"/>
            <w:color w:val="0000ff"/>
          </w:rPr>
          <w:t xml:space="preserve">пунктом 6</w:t>
        </w:r>
      </w:hyperlink>
      <w:r>
        <w:rPr>
          <w:sz w:val="20"/>
        </w:rPr>
        <w:t xml:space="preserve"> настоящего Положения, Поисковым движением России средств из областного бюджета в соответствии с иными нормативными правовыми актами на цели, указанные в </w:t>
      </w:r>
      <w:hyperlink w:history="0" w:anchor="P6671" w:tooltip="4. Субсидия предоставляется Поисковому движению России на следующие цели:">
        <w:r>
          <w:rPr>
            <w:sz w:val="20"/>
            <w:color w:val="0000ff"/>
          </w:rPr>
          <w:t xml:space="preserve">пункте 4</w:t>
        </w:r>
      </w:hyperlink>
      <w:r>
        <w:rPr>
          <w:sz w:val="20"/>
        </w:rPr>
        <w:t xml:space="preserve"> настоящего Положения.</w:t>
      </w:r>
    </w:p>
    <w:bookmarkStart w:id="6686" w:name="P6686"/>
    <w:bookmarkEnd w:id="6686"/>
    <w:p>
      <w:pPr>
        <w:pStyle w:val="0"/>
        <w:spacing w:before="200" w:line-rule="auto"/>
        <w:ind w:firstLine="540"/>
        <w:jc w:val="both"/>
      </w:pPr>
      <w:r>
        <w:rPr>
          <w:sz w:val="20"/>
        </w:rPr>
        <w:t xml:space="preserve">6. Для заключения соглашения Поисковое движение России представляет в агентство следующие документы:</w:t>
      </w:r>
    </w:p>
    <w:bookmarkStart w:id="6687" w:name="P6687"/>
    <w:bookmarkEnd w:id="6687"/>
    <w:p>
      <w:pPr>
        <w:pStyle w:val="0"/>
        <w:spacing w:before="200" w:line-rule="auto"/>
        <w:ind w:firstLine="540"/>
        <w:jc w:val="both"/>
      </w:pPr>
      <w:r>
        <w:rPr>
          <w:sz w:val="20"/>
        </w:rPr>
        <w:t xml:space="preserve">1) заявление о заключении соглашения в свободной форме с финансово-экономическим обоснованием расходов, на которые планируется направить субсидию, и указанием на соответствие или несоответствие Поискового движения России условию, предусмотренному </w:t>
      </w:r>
      <w:hyperlink w:history="0" w:anchor="P6685" w:tooltip="5. Условием предоставления субсидии является неполучение на первое число месяца, предшествующего месяцу, в котором представляются документы, предусмотренные пунктом 6 настоящего Положения, Поисковым движением России средств из областного бюджета в соответствии с иными нормативными правовыми актами на цели, указанные в пункте 4 настоящего Полож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2) документы, подтверждающие полномочия лица, представляющего интересы Поискового движения России, в случае, если данное лицо не является лицом, имеющим право без доверенности действовать от имени Поискового движения России.</w:t>
      </w:r>
    </w:p>
    <w:p>
      <w:pPr>
        <w:pStyle w:val="0"/>
        <w:spacing w:before="200" w:line-rule="auto"/>
        <w:ind w:firstLine="540"/>
        <w:jc w:val="both"/>
      </w:pPr>
      <w:r>
        <w:rPr>
          <w:sz w:val="20"/>
        </w:rPr>
        <w:t xml:space="preserve">7. Агентство в течение 10 рабочих дней со дня поступления документов, предусмотренных </w:t>
      </w:r>
      <w:hyperlink w:history="0" w:anchor="P6686" w:tooltip="6. Для заключения соглашения Поисковое движение России представляет в агентство следующие документы:">
        <w:r>
          <w:rPr>
            <w:sz w:val="20"/>
            <w:color w:val="0000ff"/>
          </w:rPr>
          <w:t xml:space="preserve">пунктом 6</w:t>
        </w:r>
      </w:hyperlink>
      <w:r>
        <w:rPr>
          <w:sz w:val="20"/>
        </w:rPr>
        <w:t xml:space="preserve"> настоящего Положения, принимает одно из следующих решений:</w:t>
      </w:r>
    </w:p>
    <w:bookmarkStart w:id="6690" w:name="P6690"/>
    <w:bookmarkEnd w:id="6690"/>
    <w:p>
      <w:pPr>
        <w:pStyle w:val="0"/>
        <w:spacing w:before="200" w:line-rule="auto"/>
        <w:ind w:firstLine="540"/>
        <w:jc w:val="both"/>
      </w:pPr>
      <w:r>
        <w:rPr>
          <w:sz w:val="20"/>
        </w:rPr>
        <w:t xml:space="preserve">1) о заключении соглашения;</w:t>
      </w:r>
    </w:p>
    <w:bookmarkStart w:id="6691" w:name="P6691"/>
    <w:bookmarkEnd w:id="6691"/>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8. Агентство принимает решение, указанное в </w:t>
      </w:r>
      <w:hyperlink w:history="0" w:anchor="P6691" w:tooltip="2) об отказе в заключении соглашения.">
        <w:r>
          <w:rPr>
            <w:sz w:val="20"/>
            <w:color w:val="0000ff"/>
          </w:rPr>
          <w:t xml:space="preserve">подпункте 2 пункта 7</w:t>
        </w:r>
      </w:hyperlink>
      <w:r>
        <w:rPr>
          <w:sz w:val="20"/>
        </w:rPr>
        <w:t xml:space="preserve"> настоящего Положения, при наличии одного или нескольких из следующих обстоятельств:</w:t>
      </w:r>
    </w:p>
    <w:p>
      <w:pPr>
        <w:pStyle w:val="0"/>
        <w:spacing w:before="200" w:line-rule="auto"/>
        <w:ind w:firstLine="540"/>
        <w:jc w:val="both"/>
      </w:pPr>
      <w:r>
        <w:rPr>
          <w:sz w:val="20"/>
        </w:rPr>
        <w:t xml:space="preserve">1) несоответствие Поискового движения России условию, предусмотренному </w:t>
      </w:r>
      <w:hyperlink w:history="0" w:anchor="P6685" w:tooltip="5. Условием предоставления субсидии является неполучение на первое число месяца, предшествующего месяцу, в котором представляются документы, предусмотренные пунктом 6 настоящего Положения, Поисковым движением России средств из областного бюджета в соответствии с иными нормативными правовыми актами на цели, указанные в пункте 4 настоящего Полож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6686" w:tooltip="6. Для заключения соглашения Поисковое движение России представляет в агентство следующие документы:">
        <w:r>
          <w:rPr>
            <w:sz w:val="20"/>
            <w:color w:val="0000ff"/>
          </w:rPr>
          <w:t xml:space="preserve">пунктом 6</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6686" w:tooltip="6. Для заключения соглашения Поисковое движение России представляет в агентство следующие документы:">
        <w:r>
          <w:rPr>
            <w:sz w:val="20"/>
            <w:color w:val="0000ff"/>
          </w:rPr>
          <w:t xml:space="preserve">пунктом 6</w:t>
        </w:r>
      </w:hyperlink>
      <w:r>
        <w:rPr>
          <w:sz w:val="20"/>
        </w:rPr>
        <w:t xml:space="preserve"> настоящего Положения, с нарушением требований, установленных </w:t>
      </w:r>
      <w:hyperlink w:history="0" w:anchor="P6687" w:tooltip="1) заявление о заключении соглашения в свободной форме с финансово-экономическим обоснованием расходов, на которые планируется направить субсидию, и указанием на соответствие или несоответствие Поискового движения России условию, предусмотренному пунктом 5 настоящего Положения;">
        <w:r>
          <w:rPr>
            <w:sz w:val="20"/>
            <w:color w:val="0000ff"/>
          </w:rPr>
          <w:t xml:space="preserve">подпунктом 1 пункта 6</w:t>
        </w:r>
      </w:hyperlink>
      <w:r>
        <w:rPr>
          <w:sz w:val="20"/>
        </w:rPr>
        <w:t xml:space="preserve"> настоящего Положения;</w:t>
      </w:r>
    </w:p>
    <w:p>
      <w:pPr>
        <w:pStyle w:val="0"/>
        <w:spacing w:before="200" w:line-rule="auto"/>
        <w:ind w:firstLine="540"/>
        <w:jc w:val="both"/>
      </w:pPr>
      <w:r>
        <w:rPr>
          <w:sz w:val="20"/>
        </w:rPr>
        <w:t xml:space="preserve">4) несоответствие расходов, на которые планируется направить субсидию, целям, предусмотренным </w:t>
      </w:r>
      <w:hyperlink w:history="0" w:anchor="P6671" w:tooltip="4. Субсидия предоставляется Поисковому движению России на следующие цели:">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предусмотренных </w:t>
      </w:r>
      <w:hyperlink w:history="0" w:anchor="P6686" w:tooltip="6. Для заключения соглашения Поисковое движение России представляет в агентство следующие документы:">
        <w:r>
          <w:rPr>
            <w:sz w:val="20"/>
            <w:color w:val="0000ff"/>
          </w:rPr>
          <w:t xml:space="preserve">пунктом 6</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Решения агентства направляются Поисковому движению России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9. На основании решения, указанного в </w:t>
      </w:r>
      <w:hyperlink w:history="0" w:anchor="P6690" w:tooltip="1) о заключении соглашения;">
        <w:r>
          <w:rPr>
            <w:sz w:val="20"/>
            <w:color w:val="0000ff"/>
          </w:rPr>
          <w:t xml:space="preserve">подпункте 1 пункта 7</w:t>
        </w:r>
      </w:hyperlink>
      <w:r>
        <w:rPr>
          <w:sz w:val="20"/>
        </w:rPr>
        <w:t xml:space="preserve"> настоящего Положения, агентство заключает с Поисковым движением России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агентством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38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8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10. Поисковое движение России в течение 10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11. На основании заключенного соглашения средства субсидии перечисляются с лицевого счета агентства на расчетный счет Поискового движения России, открытый в российской кредитной организации.</w:t>
      </w:r>
    </w:p>
    <w:p>
      <w:pPr>
        <w:pStyle w:val="0"/>
        <w:jc w:val="both"/>
      </w:pPr>
      <w:r>
        <w:rPr>
          <w:sz w:val="20"/>
        </w:rPr>
      </w:r>
    </w:p>
    <w:p>
      <w:pPr>
        <w:pStyle w:val="2"/>
        <w:outlineLvl w:val="1"/>
        <w:jc w:val="center"/>
      </w:pPr>
      <w:r>
        <w:rPr>
          <w:sz w:val="20"/>
        </w:rPr>
        <w:t xml:space="preserve">III. Осуществление контроля</w:t>
      </w:r>
    </w:p>
    <w:p>
      <w:pPr>
        <w:pStyle w:val="2"/>
        <w:jc w:val="center"/>
      </w:pPr>
      <w:r>
        <w:rPr>
          <w:sz w:val="20"/>
        </w:rPr>
        <w:t xml:space="preserve">за целевым использованием субсидии</w:t>
      </w:r>
    </w:p>
    <w:p>
      <w:pPr>
        <w:pStyle w:val="0"/>
        <w:jc w:val="both"/>
      </w:pPr>
      <w:r>
        <w:rPr>
          <w:sz w:val="20"/>
        </w:rPr>
      </w:r>
    </w:p>
    <w:p>
      <w:pPr>
        <w:pStyle w:val="0"/>
        <w:ind w:firstLine="540"/>
        <w:jc w:val="both"/>
      </w:pPr>
      <w:r>
        <w:rPr>
          <w:sz w:val="20"/>
        </w:rPr>
        <w:t xml:space="preserve">12. Поисковое движение России в срок до 15 декабря года предоставления субсидии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предоставления субсидии являются организация участия поисковых объединений Архангельской области во Всероссийских поисковых экспедициях, проведение открытия и закрытия "Вахты памяти" Архангельской области, поддержка поисковых объединений Архангельской области, проведение профильной поисковой смены до 31 декабря года предоставления субсидии.</w:t>
      </w:r>
    </w:p>
    <w:p>
      <w:pPr>
        <w:pStyle w:val="0"/>
        <w:spacing w:before="200" w:line-rule="auto"/>
        <w:ind w:firstLine="540"/>
        <w:jc w:val="both"/>
      </w:pPr>
      <w:r>
        <w:rPr>
          <w:sz w:val="20"/>
        </w:rPr>
        <w:t xml:space="preserve">13. Поисковое движение России несет ответственность за нарушение порядка и условий предоставления субсидии, в том числе в части достижения результатов предоставления субсидии и нецелевое использование средств субсидии.</w:t>
      </w:r>
    </w:p>
    <w:p>
      <w:pPr>
        <w:pStyle w:val="0"/>
        <w:spacing w:before="200" w:line-rule="auto"/>
        <w:ind w:firstLine="540"/>
        <w:jc w:val="both"/>
      </w:pPr>
      <w:r>
        <w:rPr>
          <w:sz w:val="20"/>
        </w:rPr>
        <w:t xml:space="preserve">Агентством осуществляются проверки соблюдения Поисковым движением России и лицами, указанными в </w:t>
      </w:r>
      <w:hyperlink w:history="0" r:id="rId387"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Органами государственного финансового контроля Архангельской области осуществляются проверки Поискового движения России и лиц, указанных в </w:t>
      </w:r>
      <w:hyperlink w:history="0" r:id="rId388"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38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9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14. В случае выявления агентством нарушения Поисковым движением России порядка и условий предоставления субсидии, в том числе в части достижения результатов ее предоставления и нецелевого использования,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При наличии остатков субсидии, не использованных в отчетном финансовом году, Поисковое движение России обязано в течение 15 календарных дней со дня их уведомления агентством возвратить средства субсидии в текущем финансовом году, если агентством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w:t>
      </w:r>
    </w:p>
    <w:p>
      <w:pPr>
        <w:pStyle w:val="0"/>
        <w:spacing w:before="200" w:line-rule="auto"/>
        <w:ind w:firstLine="540"/>
        <w:jc w:val="both"/>
      </w:pPr>
      <w:r>
        <w:rPr>
          <w:sz w:val="20"/>
        </w:rPr>
        <w:t xml:space="preserve">15. При невозврате субсидии в установленный пунктом 12 настоящего Порядка срок агентство в течение 10 рабочих дней со дня истечения сроков, указанных в пункте 12 настоящего Порядка,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16.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6729" w:name="P6729"/>
    <w:bookmarkEnd w:id="6729"/>
    <w:p>
      <w:pPr>
        <w:pStyle w:val="2"/>
        <w:outlineLvl w:val="0"/>
        <w:jc w:val="center"/>
      </w:pPr>
      <w:r>
        <w:rPr>
          <w:sz w:val="20"/>
        </w:rPr>
        <w:t xml:space="preserve">ПОЛОЖЕНИЕ</w:t>
      </w:r>
    </w:p>
    <w:p>
      <w:pPr>
        <w:pStyle w:val="2"/>
        <w:jc w:val="center"/>
      </w:pPr>
      <w:r>
        <w:rPr>
          <w:sz w:val="20"/>
        </w:rPr>
        <w:t xml:space="preserve">О ПОРЯДКЕ И УСЛОВИЯХ ПРЕДОСТАВЛЕНИЯ ГРАНТА В ФОРМЕ</w:t>
      </w:r>
    </w:p>
    <w:p>
      <w:pPr>
        <w:pStyle w:val="2"/>
        <w:jc w:val="center"/>
      </w:pPr>
      <w:r>
        <w:rPr>
          <w:sz w:val="20"/>
        </w:rPr>
        <w:t xml:space="preserve">СУБСИДИЙ 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w:t>
      </w:r>
    </w:p>
    <w:p>
      <w:pPr>
        <w:pStyle w:val="2"/>
        <w:jc w:val="center"/>
      </w:pPr>
      <w:r>
        <w:rPr>
          <w:sz w:val="20"/>
        </w:rPr>
        <w:t xml:space="preserve">(ВОЛОНТЕРСТВА) "РЕГИОН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04.05.2023 </w:t>
            </w:r>
            <w:hyperlink w:history="0" r:id="rId391"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color w:val="392c69"/>
              </w:rPr>
              <w:t xml:space="preserve">, от 09.08.2023 </w:t>
            </w:r>
            <w:hyperlink w:history="0" r:id="rId392"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393"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общими требованиями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39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(далее - общие требования), устанавливает порядок и условия предоставления гранта в форме субсидий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победителям ежегодного Всероссийского конкурса лучших региональных практик поддержки и развития добровольчества (волонтерства) "Регион добрых дел" из Архангельской области, указанным в протоколе заседания экспертной комиссии по оценке заявок на участие в ежегодном Всероссийском конкурсе лучших региональных практик поддержки добровольчества (волонтерства) "Регион добрых дел" по итогам проведения очного этапа (далее - протокол заседания экспертной комиссии), на реализацию практик поддержки добровольчества (далее соответственно - победитель конкурса, субсидия).</w:t>
      </w:r>
    </w:p>
    <w:p>
      <w:pPr>
        <w:pStyle w:val="0"/>
        <w:spacing w:before="200" w:line-rule="auto"/>
        <w:ind w:firstLine="540"/>
        <w:jc w:val="both"/>
      </w:pPr>
      <w:r>
        <w:rPr>
          <w:sz w:val="20"/>
        </w:rPr>
        <w:t xml:space="preserve">Субсидия предоставляется в рамках </w:t>
      </w:r>
      <w:hyperlink w:history="0" w:anchor="P835" w:tooltip="1.2. Проведение Всероссийского конкурса лучших региональных практик поддержки волонтерства &quot;Регион добрых дел&quot; в рамках реализации федерального проекта &quot;Социальная активность&quot; национального проекта &quot;Образование&quot;">
        <w:r>
          <w:rPr>
            <w:sz w:val="20"/>
            <w:color w:val="0000ff"/>
          </w:rPr>
          <w:t xml:space="preserve">пункта 1.2</w:t>
        </w:r>
      </w:hyperlink>
      <w:r>
        <w:rPr>
          <w:sz w:val="20"/>
        </w:rPr>
        <w:t xml:space="preserve"> перечня мероприятий подпрограммы N 1 "Молодежная политика Архангельской области"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 (далее - государственная программа).</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бюджет).</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агентство по делам молодежи Архангельской области (далее - агентство).</w:t>
      </w:r>
    </w:p>
    <w:p>
      <w:pPr>
        <w:pStyle w:val="0"/>
        <w:spacing w:before="200" w:line-rule="auto"/>
        <w:ind w:firstLine="540"/>
        <w:jc w:val="both"/>
      </w:pPr>
      <w:r>
        <w:rPr>
          <w:sz w:val="20"/>
        </w:rPr>
        <w:t xml:space="preserve">Предоставление субсидии осуществляется агентством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Размер предоставляемой субсидии победителям конкурса определяется на основании протокола заседания экспертной комиссии.</w:t>
      </w:r>
    </w:p>
    <w:p>
      <w:pPr>
        <w:pStyle w:val="0"/>
        <w:spacing w:before="200" w:line-rule="auto"/>
        <w:ind w:firstLine="540"/>
        <w:jc w:val="both"/>
      </w:pPr>
      <w:r>
        <w:rPr>
          <w:sz w:val="20"/>
        </w:rPr>
        <w:t xml:space="preserve">В случае если протоколом заседания экспертной комиссии принято решение об увеличении или сокращении суммы ранее поданной заявки от Архангельской области, то размер предоставляемой субсидии победителям конкурса изменяется в равной пропорции процента увеличения или сокращения выделенных средств субсидии.</w:t>
      </w:r>
    </w:p>
    <w:p>
      <w:pPr>
        <w:pStyle w:val="0"/>
        <w:spacing w:before="200" w:line-rule="auto"/>
        <w:ind w:firstLine="540"/>
        <w:jc w:val="both"/>
      </w:pPr>
      <w:r>
        <w:rPr>
          <w:sz w:val="20"/>
        </w:rPr>
        <w:t xml:space="preserve">3. Субсидия предоставляется победителям конкурса на следующие цели:</w:t>
      </w:r>
    </w:p>
    <w:p>
      <w:pPr>
        <w:pStyle w:val="0"/>
        <w:spacing w:before="200" w:line-rule="auto"/>
        <w:ind w:firstLine="540"/>
        <w:jc w:val="both"/>
      </w:pPr>
      <w:r>
        <w:rPr>
          <w:sz w:val="20"/>
        </w:rPr>
        <w:t xml:space="preserve">1) возмещение коммунальных услуг за помещения, используемые для осуществления основной деятельности;</w:t>
      </w:r>
    </w:p>
    <w:p>
      <w:pPr>
        <w:pStyle w:val="0"/>
        <w:spacing w:before="200" w:line-rule="auto"/>
        <w:ind w:firstLine="540"/>
        <w:jc w:val="both"/>
      </w:pPr>
      <w:r>
        <w:rPr>
          <w:sz w:val="20"/>
        </w:rPr>
        <w:t xml:space="preserve">2) оплата услуг по ведению бухгалтерского учета;</w:t>
      </w:r>
    </w:p>
    <w:p>
      <w:pPr>
        <w:pStyle w:val="0"/>
        <w:spacing w:before="200" w:line-rule="auto"/>
        <w:ind w:firstLine="540"/>
        <w:jc w:val="both"/>
      </w:pPr>
      <w:r>
        <w:rPr>
          <w:sz w:val="20"/>
        </w:rPr>
        <w:t xml:space="preserve">3) оплата банковского обслуживания;</w:t>
      </w:r>
    </w:p>
    <w:p>
      <w:pPr>
        <w:pStyle w:val="0"/>
        <w:spacing w:before="200" w:line-rule="auto"/>
        <w:ind w:firstLine="540"/>
        <w:jc w:val="both"/>
      </w:pPr>
      <w:r>
        <w:rPr>
          <w:sz w:val="20"/>
        </w:rPr>
        <w:t xml:space="preserve">4) оплата услуг связи;</w:t>
      </w:r>
    </w:p>
    <w:p>
      <w:pPr>
        <w:pStyle w:val="0"/>
        <w:spacing w:before="200" w:line-rule="auto"/>
        <w:ind w:firstLine="540"/>
        <w:jc w:val="both"/>
      </w:pPr>
      <w:r>
        <w:rPr>
          <w:sz w:val="20"/>
        </w:rPr>
        <w:t xml:space="preserve">5) издательская деятельность;</w:t>
      </w:r>
    </w:p>
    <w:p>
      <w:pPr>
        <w:pStyle w:val="0"/>
        <w:spacing w:before="200" w:line-rule="auto"/>
        <w:ind w:firstLine="540"/>
        <w:jc w:val="both"/>
      </w:pPr>
      <w:r>
        <w:rPr>
          <w:sz w:val="20"/>
        </w:rPr>
        <w:t xml:space="preserve">6) оплата труда привлеченных специалистов;</w:t>
      </w:r>
    </w:p>
    <w:p>
      <w:pPr>
        <w:pStyle w:val="0"/>
        <w:spacing w:before="200" w:line-rule="auto"/>
        <w:ind w:firstLine="540"/>
        <w:jc w:val="both"/>
      </w:pPr>
      <w:r>
        <w:rPr>
          <w:sz w:val="20"/>
        </w:rPr>
        <w:t xml:space="preserve">7) приобретение расходных материалов и основных средств;</w:t>
      </w:r>
    </w:p>
    <w:p>
      <w:pPr>
        <w:pStyle w:val="0"/>
        <w:spacing w:before="200" w:line-rule="auto"/>
        <w:ind w:firstLine="540"/>
        <w:jc w:val="both"/>
      </w:pPr>
      <w:r>
        <w:rPr>
          <w:sz w:val="20"/>
        </w:rPr>
        <w:t xml:space="preserve">8) аренда помещений и оборудования;</w:t>
      </w:r>
    </w:p>
    <w:p>
      <w:pPr>
        <w:pStyle w:val="0"/>
        <w:spacing w:before="200" w:line-rule="auto"/>
        <w:ind w:firstLine="540"/>
        <w:jc w:val="both"/>
      </w:pPr>
      <w:r>
        <w:rPr>
          <w:sz w:val="20"/>
        </w:rPr>
        <w:t xml:space="preserve">9) оплата страховых взносов;</w:t>
      </w:r>
    </w:p>
    <w:p>
      <w:pPr>
        <w:pStyle w:val="0"/>
        <w:spacing w:before="200" w:line-rule="auto"/>
        <w:ind w:firstLine="540"/>
        <w:jc w:val="both"/>
      </w:pPr>
      <w:r>
        <w:rPr>
          <w:sz w:val="20"/>
        </w:rPr>
        <w:t xml:space="preserve">10) оплата транспортных расходов;</w:t>
      </w:r>
    </w:p>
    <w:p>
      <w:pPr>
        <w:pStyle w:val="0"/>
        <w:spacing w:before="200" w:line-rule="auto"/>
        <w:ind w:firstLine="540"/>
        <w:jc w:val="both"/>
      </w:pPr>
      <w:r>
        <w:rPr>
          <w:sz w:val="20"/>
        </w:rPr>
        <w:t xml:space="preserve">11) оплата горюче-смазочных материалов;</w:t>
      </w:r>
    </w:p>
    <w:p>
      <w:pPr>
        <w:pStyle w:val="0"/>
        <w:spacing w:before="200" w:line-rule="auto"/>
        <w:ind w:firstLine="540"/>
        <w:jc w:val="both"/>
      </w:pPr>
      <w:r>
        <w:rPr>
          <w:sz w:val="20"/>
        </w:rPr>
        <w:t xml:space="preserve">12) проведение текущего и капитального ремонтов зданий и помещений, предназначенных для развития добровольчества (волонтерства);</w:t>
      </w:r>
    </w:p>
    <w:p>
      <w:pPr>
        <w:pStyle w:val="0"/>
        <w:spacing w:before="200" w:line-rule="auto"/>
        <w:ind w:firstLine="540"/>
        <w:jc w:val="both"/>
      </w:pPr>
      <w:r>
        <w:rPr>
          <w:sz w:val="20"/>
        </w:rPr>
        <w:t xml:space="preserve">13) участие в программах профессиональной переподготовки и повышения квалификации и обучающих программах в сфере добровольчества (волонтерства) или молодежной политики;</w:t>
      </w:r>
    </w:p>
    <w:p>
      <w:pPr>
        <w:pStyle w:val="0"/>
        <w:spacing w:before="200" w:line-rule="auto"/>
        <w:ind w:firstLine="540"/>
        <w:jc w:val="both"/>
      </w:pPr>
      <w:r>
        <w:rPr>
          <w:sz w:val="20"/>
        </w:rPr>
        <w:t xml:space="preserve">14) проведение мероприятий в сфере добровольчества (волонтерства).</w:t>
      </w:r>
    </w:p>
    <w:p>
      <w:pPr>
        <w:pStyle w:val="0"/>
        <w:spacing w:before="200" w:line-rule="auto"/>
        <w:ind w:firstLine="540"/>
        <w:jc w:val="both"/>
      </w:pPr>
      <w:r>
        <w:rPr>
          <w:sz w:val="20"/>
        </w:rPr>
        <w:t xml:space="preserve">4. Предоставление субсидии осуществляется агентством на основании заключаемого с победителями конкурса соглашения о предоставлении субсидии (далее - соглашение).</w:t>
      </w:r>
    </w:p>
    <w:p>
      <w:pPr>
        <w:pStyle w:val="0"/>
        <w:spacing w:before="200" w:line-rule="auto"/>
        <w:ind w:firstLine="540"/>
        <w:jc w:val="both"/>
      </w:pPr>
      <w:r>
        <w:rPr>
          <w:sz w:val="20"/>
        </w:rPr>
        <w:t xml:space="preserve">5. Условием предоставления субсидии является неполучение на первое число месяца, предшествующего месяцу, в котором планируется заключение соглашения, победителем конкурса средств из областного бюджета в соответствии с иными нормативными правовыми актами на цели, указанные в пункте 3 настоящего Положения.</w:t>
      </w:r>
    </w:p>
    <w:p>
      <w:pPr>
        <w:pStyle w:val="0"/>
        <w:spacing w:before="200" w:line-rule="auto"/>
        <w:ind w:firstLine="540"/>
        <w:jc w:val="both"/>
      </w:pPr>
      <w:r>
        <w:rPr>
          <w:sz w:val="20"/>
        </w:rPr>
        <w:t xml:space="preserve">6. Для заключения соглашения победители конкурса представляют в агентство заявление о заключении соглашения в свободной форме с указанием на соответствие или несоответствие победителя конкурса условию, предусмотренному пунктом 5 настоящего Положения.</w:t>
      </w:r>
    </w:p>
    <w:p>
      <w:pPr>
        <w:pStyle w:val="0"/>
        <w:spacing w:before="200" w:line-rule="auto"/>
        <w:ind w:firstLine="540"/>
        <w:jc w:val="both"/>
      </w:pPr>
      <w:r>
        <w:rPr>
          <w:sz w:val="20"/>
        </w:rPr>
        <w:t xml:space="preserve">7. Агентство в течение 10 рабочих дней со дня поступления документов, предусмотренных пунктом 6 настоящего Положения, принимает одно из следующих решений:</w:t>
      </w:r>
    </w:p>
    <w:p>
      <w:pPr>
        <w:pStyle w:val="0"/>
        <w:spacing w:before="200" w:line-rule="auto"/>
        <w:ind w:firstLine="540"/>
        <w:jc w:val="both"/>
      </w:pPr>
      <w:r>
        <w:rPr>
          <w:sz w:val="20"/>
        </w:rPr>
        <w:t xml:space="preserve">1) о заключении соглашения;</w:t>
      </w:r>
    </w:p>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spacing w:before="200" w:line-rule="auto"/>
        <w:ind w:firstLine="540"/>
        <w:jc w:val="both"/>
      </w:pPr>
      <w:r>
        <w:rPr>
          <w:sz w:val="20"/>
        </w:rPr>
        <w:t xml:space="preserve">8. Решение, предусмотренное подпунктом 2 пункта 7 настоящего Положения, принимается агентством при наличии одного или нескольких из следующих оснований:</w:t>
      </w:r>
    </w:p>
    <w:p>
      <w:pPr>
        <w:pStyle w:val="0"/>
        <w:spacing w:before="200" w:line-rule="auto"/>
        <w:ind w:firstLine="540"/>
        <w:jc w:val="both"/>
      </w:pPr>
      <w:r>
        <w:rPr>
          <w:sz w:val="20"/>
        </w:rPr>
        <w:t xml:space="preserve">1) несоответствие победителя конкурса условию, предусмотренному пунктом 5 настоящего Положения;</w:t>
      </w:r>
    </w:p>
    <w:p>
      <w:pPr>
        <w:pStyle w:val="0"/>
        <w:spacing w:before="200" w:line-rule="auto"/>
        <w:ind w:firstLine="540"/>
        <w:jc w:val="both"/>
      </w:pPr>
      <w:r>
        <w:rPr>
          <w:sz w:val="20"/>
        </w:rPr>
        <w:t xml:space="preserve">2) представление документов, предусмотренных пунктом 6 настоящего Положения, с нарушением требований, установленных пунктом 6 настоящего Положения;</w:t>
      </w:r>
    </w:p>
    <w:p>
      <w:pPr>
        <w:pStyle w:val="0"/>
        <w:spacing w:before="200" w:line-rule="auto"/>
        <w:ind w:firstLine="540"/>
        <w:jc w:val="both"/>
      </w:pPr>
      <w:r>
        <w:rPr>
          <w:sz w:val="20"/>
        </w:rPr>
        <w:t xml:space="preserve">3) несоответствие расходов, на которые планируется направить субсидию, целям, предусмотренным пунктом 3 настоящего Положения;</w:t>
      </w:r>
    </w:p>
    <w:p>
      <w:pPr>
        <w:pStyle w:val="0"/>
        <w:spacing w:before="200" w:line-rule="auto"/>
        <w:ind w:firstLine="540"/>
        <w:jc w:val="both"/>
      </w:pPr>
      <w:r>
        <w:rPr>
          <w:sz w:val="20"/>
        </w:rPr>
        <w:t xml:space="preserve">4) представление документов, предусмотренных пунктом 6 настоящего Положения, содержащих недостоверные сведения.</w:t>
      </w:r>
    </w:p>
    <w:p>
      <w:pPr>
        <w:pStyle w:val="0"/>
        <w:spacing w:before="200" w:line-rule="auto"/>
        <w:ind w:firstLine="540"/>
        <w:jc w:val="both"/>
      </w:pPr>
      <w:r>
        <w:rPr>
          <w:sz w:val="20"/>
        </w:rPr>
        <w:t xml:space="preserve">Указанное решение направляется агентством победителю конкурса в течение трех рабочих дней со дня его принятия.</w:t>
      </w:r>
    </w:p>
    <w:p>
      <w:pPr>
        <w:pStyle w:val="0"/>
        <w:spacing w:before="200" w:line-rule="auto"/>
        <w:ind w:firstLine="540"/>
        <w:jc w:val="both"/>
      </w:pPr>
      <w:r>
        <w:rPr>
          <w:sz w:val="20"/>
        </w:rPr>
        <w:t xml:space="preserve">9. В случае отсутствия оснований, предусмотренных пунктом 8 настоящего Положения, агентство принимает решение, предусмотренное подпунктом 1 пункта 7 настоящего Положения, и направляет победителю конкурса проект соглашения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агентством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39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9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10. Победитель конкурса в течение 10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11. На основании заключенного соглашения средства субсидии перечисляются с лицевого счета агентства на счет победителя конкурса, открытый в Управлении Федерального казначейства по Архангельской области и Ненецкому автономному округу.</w:t>
      </w:r>
    </w:p>
    <w:p>
      <w:pPr>
        <w:pStyle w:val="0"/>
        <w:spacing w:before="200" w:line-rule="auto"/>
        <w:ind w:firstLine="540"/>
        <w:jc w:val="both"/>
      </w:pPr>
      <w:r>
        <w:rPr>
          <w:sz w:val="20"/>
        </w:rPr>
        <w:t xml:space="preserve">12. Результатом предоставления субсидии является количество вовлеченных в добровольческую деятельность и мероприятия, связанные с ней, жителей Архангельской области до 31 декабря года предоставления субсидии.</w:t>
      </w:r>
    </w:p>
    <w:p>
      <w:pPr>
        <w:pStyle w:val="0"/>
        <w:spacing w:before="200" w:line-rule="auto"/>
        <w:ind w:firstLine="540"/>
        <w:jc w:val="both"/>
      </w:pPr>
      <w:r>
        <w:rPr>
          <w:sz w:val="20"/>
        </w:rPr>
        <w:t xml:space="preserve">Оценка достижения значения показателя, необходимого для достижения результата использования субсидии, осуществляется агентством на основании анализа отчетности, представленной победителем конкурса.</w:t>
      </w:r>
    </w:p>
    <w:p>
      <w:pPr>
        <w:pStyle w:val="0"/>
        <w:spacing w:before="200" w:line-rule="auto"/>
        <w:ind w:firstLine="540"/>
        <w:jc w:val="both"/>
      </w:pPr>
      <w:r>
        <w:rPr>
          <w:sz w:val="20"/>
        </w:rPr>
        <w:t xml:space="preserve">13. Победитель конкурса в срок до 1 декабря года предоставления субсидии представляет в агентство отчетность по формам, определенным типовой формой соглашения о предоставлении субсидии:</w:t>
      </w:r>
    </w:p>
    <w:p>
      <w:pPr>
        <w:pStyle w:val="0"/>
        <w:spacing w:before="200" w:line-rule="auto"/>
        <w:ind w:firstLine="540"/>
        <w:jc w:val="both"/>
      </w:pPr>
      <w:r>
        <w:rPr>
          <w:sz w:val="20"/>
        </w:rPr>
        <w:t xml:space="preserve">1) о достижении результатов и показателей, необходимых для достижения результата использования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14. Победитель конкурса несет ответственность за нарушение порядка и условий предоставления субсидии, в том числе в части достижения результатов предоставления субсидии и нецелевое использование средств субсидии.</w:t>
      </w:r>
    </w:p>
    <w:p>
      <w:pPr>
        <w:pStyle w:val="0"/>
        <w:spacing w:before="200" w:line-rule="auto"/>
        <w:ind w:firstLine="540"/>
        <w:jc w:val="both"/>
      </w:pPr>
      <w:r>
        <w:rPr>
          <w:sz w:val="20"/>
        </w:rPr>
        <w:t xml:space="preserve">Агентством осуществляются проверки соблюдения победителем конкурса и лицами, указанными в </w:t>
      </w:r>
      <w:hyperlink w:history="0" r:id="rId397"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Органами государственного финансового контроля Архангельской области осуществляются проверки победителя конкурса и лиц, указанных в </w:t>
      </w:r>
      <w:hyperlink w:history="0" r:id="rId398"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39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0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15. В случае выявления агентством нарушения победителем конкурса порядка и условий предоставления субсидии, в том числе в части достижения результатов ее предоставления и нецелевого использования,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При наличии остатков субсидии, не использованных в отчетном финансовом году, победитель конкурса обязан в течение 15 календарных дней со дня их уведомления агентством возвратить средства субсидии в текущем финансовом году, если агентством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w:t>
      </w:r>
    </w:p>
    <w:p>
      <w:pPr>
        <w:pStyle w:val="0"/>
        <w:spacing w:before="200" w:line-rule="auto"/>
        <w:ind w:firstLine="540"/>
        <w:jc w:val="both"/>
      </w:pPr>
      <w:r>
        <w:rPr>
          <w:sz w:val="20"/>
        </w:rPr>
        <w:t xml:space="preserve">16. При невозврате субсидии в установленный пунктом 15 настоящего Порядка срок агентство в течение 10 рабочих дней со дня истечения сроков, указанных в пункте 15 настоящего Порядка,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17.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18. В случае призыва победителя конкурса (индивидуального предпринимателя или физического лица, который является единственным учредителем или единственным работником получателя субсидии)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агентства.</w:t>
      </w:r>
    </w:p>
    <w:p>
      <w:pPr>
        <w:pStyle w:val="0"/>
        <w:spacing w:before="200" w:line-rule="auto"/>
        <w:ind w:firstLine="540"/>
        <w:jc w:val="both"/>
      </w:pPr>
      <w:r>
        <w:rPr>
          <w:sz w:val="20"/>
        </w:rPr>
        <w:t xml:space="preserve">Победитель конкурса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18 введен </w:t>
      </w:r>
      <w:hyperlink w:history="0" r:id="rId401"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6807" w:name="P6807"/>
    <w:bookmarkEnd w:id="6807"/>
    <w:p>
      <w:pPr>
        <w:pStyle w:val="2"/>
        <w:jc w:val="center"/>
      </w:pPr>
      <w:r>
        <w:rPr>
          <w:sz w:val="20"/>
        </w:rPr>
        <w:t xml:space="preserve">ПОЛОЖЕНИЕ</w:t>
      </w:r>
    </w:p>
    <w:p>
      <w:pPr>
        <w:pStyle w:val="2"/>
        <w:jc w:val="center"/>
      </w:pPr>
      <w:r>
        <w:rPr>
          <w:sz w:val="20"/>
        </w:rPr>
        <w:t xml:space="preserve">О ПОРЯДКЕ ПРОВЕДЕНИЯ КОНКУРСА НА ПРЕДОСТАВЛЕНИЕ СУБСИДИЙ</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И ГОРОДСКИХ ОКРУГОВ АРХАНГЕЛЬСКОЙ ОБЛАСТИ НА КАПИТАЛЬНЫЙ</w:t>
      </w:r>
    </w:p>
    <w:p>
      <w:pPr>
        <w:pStyle w:val="2"/>
        <w:jc w:val="center"/>
      </w:pPr>
      <w:r>
        <w:rPr>
          <w:sz w:val="20"/>
        </w:rPr>
        <w:t xml:space="preserve">РЕМОНТ ОБЪЕКТОВ МУНИЦИПАЛЬНЫХ ОБРАЗОВАНИЙ АРХАНГЕЛЬСКОЙ</w:t>
      </w:r>
    </w:p>
    <w:p>
      <w:pPr>
        <w:pStyle w:val="2"/>
        <w:jc w:val="center"/>
      </w:pPr>
      <w:r>
        <w:rPr>
          <w:sz w:val="20"/>
        </w:rPr>
        <w:t xml:space="preserve">ОБЛАСТИ, ИСПОЛЬЗУЕМЫХ ДЛЯ ЦЕЛЕЙ ВОЕННО-ПАТРИОТИЧЕСКОГО</w:t>
      </w:r>
    </w:p>
    <w:p>
      <w:pPr>
        <w:pStyle w:val="2"/>
        <w:jc w:val="center"/>
      </w:pPr>
      <w:r>
        <w:rPr>
          <w:sz w:val="20"/>
        </w:rPr>
        <w:t xml:space="preserve">ВОСПИТАНИЯ, ПОДГОТОВКИ ГРАЖДАН К ВОЕННОЙ СЛУЖБЕ, А ТАКЖЕ</w:t>
      </w:r>
    </w:p>
    <w:p>
      <w:pPr>
        <w:pStyle w:val="2"/>
        <w:jc w:val="center"/>
      </w:pPr>
      <w:r>
        <w:rPr>
          <w:sz w:val="20"/>
        </w:rPr>
        <w:t xml:space="preserve">ДЛЯ ОРГАНИЗАЦИИ МЕРОПРИЯТИЙ, СВЯЗАННЫХ С ПРИЗЫВОМ ГРАЖДАН</w:t>
      </w:r>
    </w:p>
    <w:p>
      <w:pPr>
        <w:pStyle w:val="2"/>
        <w:jc w:val="center"/>
      </w:pPr>
      <w:r>
        <w:rPr>
          <w:sz w:val="20"/>
        </w:rPr>
        <w:t xml:space="preserve">НА ВОЕННУЮ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2" w:tooltip="Постановление Правительства Архангельской области от 29.04.2021 N 222-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29.04.2021 N 222-пп;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29.04.2022 </w:t>
            </w:r>
            <w:hyperlink w:history="0" r:id="rId40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N 279-пп</w:t>
              </w:r>
            </w:hyperlink>
            <w:r>
              <w:rPr>
                <w:sz w:val="20"/>
                <w:color w:val="392c69"/>
              </w:rPr>
              <w:t xml:space="preserve">, от 10.10.2022 </w:t>
            </w:r>
            <w:hyperlink w:history="0" r:id="rId404"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803-пп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405"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подпрограммой N 3 "Кадровое, научно-методическое, информационное и инфраструктурное обеспечение молодежной политики и патриотического воспитания"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 (далее - программа), устанавливает порядок и условия проведения конкурса среди органов местного самоуправления муниципальных районов, муниципальных округов и городских округов Архангельской области (далее соответственно - органы местного самоуправления, муниципальные образования) на предоставление субсидий из областного бюджета бюджетам муниципальных образований (далее - местные бюджеты) на софинансирование расходов на капитальный ремонт объектов муниципальных образований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 (далее соответственно - ремонт, объекты, мероприятия, конкурс, субсидия).</w:t>
      </w:r>
    </w:p>
    <w:p>
      <w:pPr>
        <w:pStyle w:val="0"/>
        <w:jc w:val="both"/>
      </w:pPr>
      <w:r>
        <w:rPr>
          <w:sz w:val="20"/>
        </w:rPr>
        <w:t xml:space="preserve">(в ред. </w:t>
      </w:r>
      <w:hyperlink w:history="0" r:id="rId40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10.10.2022 N 803-пп)</w:t>
      </w:r>
    </w:p>
    <w:p>
      <w:pPr>
        <w:pStyle w:val="0"/>
        <w:spacing w:before="200" w:line-rule="auto"/>
        <w:ind w:firstLine="540"/>
        <w:jc w:val="both"/>
      </w:pPr>
      <w:r>
        <w:rPr>
          <w:sz w:val="20"/>
        </w:rPr>
        <w:t xml:space="preserve">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(далее - органы местного самоуправления) по решению вопросов местного значения, утвержденный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2. Организатором конкурса и главным распорядителем средств областного бюджета, предусмотренных на предоставление субсидий, является агентство по делам молодежи Архангельской области (далее - агентство).</w:t>
      </w:r>
    </w:p>
    <w:p>
      <w:pPr>
        <w:pStyle w:val="0"/>
        <w:jc w:val="both"/>
      </w:pPr>
      <w:r>
        <w:rPr>
          <w:sz w:val="20"/>
        </w:rPr>
        <w:t xml:space="preserve">(в ред. </w:t>
      </w:r>
      <w:hyperlink w:history="0" r:id="rId40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Предоставление субсидии осуществляется в пределах средств областного бюджета, предусмотренных на реализацию </w:t>
      </w:r>
      <w:hyperlink w:history="0" w:anchor="P746" w:tooltip="ПЕРЕЧЕНЬ">
        <w:r>
          <w:rPr>
            <w:sz w:val="20"/>
            <w:color w:val="0000ff"/>
          </w:rPr>
          <w:t xml:space="preserve">пункта 1.7</w:t>
        </w:r>
      </w:hyperlink>
      <w:r>
        <w:rPr>
          <w:sz w:val="20"/>
        </w:rPr>
        <w:t xml:space="preserve"> перечня мероприятий подпрограммы N 3 "Кадровое, научно-методическое, информационное и инфраструктурное обеспечение молодежной политики и патриотического воспитания" (приложение N 2 к государственной программе).</w:t>
      </w:r>
    </w:p>
    <w:p>
      <w:pPr>
        <w:pStyle w:val="0"/>
        <w:jc w:val="both"/>
      </w:pPr>
      <w:r>
        <w:rPr>
          <w:sz w:val="20"/>
        </w:rPr>
      </w:r>
    </w:p>
    <w:p>
      <w:pPr>
        <w:pStyle w:val="2"/>
        <w:outlineLvl w:val="1"/>
        <w:jc w:val="center"/>
      </w:pPr>
      <w:r>
        <w:rPr>
          <w:sz w:val="20"/>
        </w:rPr>
        <w:t xml:space="preserve">II. Условия предоставления субсидий</w:t>
      </w:r>
    </w:p>
    <w:p>
      <w:pPr>
        <w:pStyle w:val="0"/>
        <w:jc w:val="both"/>
      </w:pPr>
      <w:r>
        <w:rPr>
          <w:sz w:val="20"/>
        </w:rPr>
      </w:r>
    </w:p>
    <w:p>
      <w:pPr>
        <w:pStyle w:val="0"/>
        <w:ind w:firstLine="540"/>
        <w:jc w:val="both"/>
      </w:pPr>
      <w:r>
        <w:rPr>
          <w:sz w:val="20"/>
        </w:rPr>
        <w:t xml:space="preserve">4. Субсидии предоставляются местным бюджетам при соблюдении органами местного самоуправления следующих условий:</w:t>
      </w:r>
    </w:p>
    <w:p>
      <w:pPr>
        <w:pStyle w:val="0"/>
        <w:spacing w:before="200" w:line-rule="auto"/>
        <w:ind w:firstLine="540"/>
        <w:jc w:val="both"/>
      </w:pPr>
      <w:r>
        <w:rPr>
          <w:sz w:val="20"/>
        </w:rPr>
        <w:t xml:space="preserve">1) наличие утвержденной муниципальной программы на текущий финансовый год, в которой предусмотрены средства на реализацию мероприятий;</w:t>
      </w:r>
    </w:p>
    <w:bookmarkStart w:id="6836" w:name="P6836"/>
    <w:bookmarkEnd w:id="6836"/>
    <w:p>
      <w:pPr>
        <w:pStyle w:val="0"/>
        <w:spacing w:before="200" w:line-rule="auto"/>
        <w:ind w:firstLine="540"/>
        <w:jc w:val="both"/>
      </w:pPr>
      <w:r>
        <w:rPr>
          <w:sz w:val="20"/>
        </w:rP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pPr>
        <w:pStyle w:val="0"/>
        <w:spacing w:before="200" w:line-rule="auto"/>
        <w:ind w:firstLine="540"/>
        <w:jc w:val="both"/>
      </w:pPr>
      <w:r>
        <w:rPr>
          <w:sz w:val="20"/>
        </w:rPr>
        <w:t xml:space="preserve">3) заключение соглашения между агентством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40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4) возврат муниципальным образованием средств субсидии в случае, предусмотренном </w:t>
      </w:r>
      <w:hyperlink w:history="0" r:id="rId409"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пунктом 17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5. Агентство при проведении конкурса:</w:t>
      </w:r>
    </w:p>
    <w:p>
      <w:pPr>
        <w:pStyle w:val="0"/>
        <w:jc w:val="both"/>
      </w:pPr>
      <w:r>
        <w:rPr>
          <w:sz w:val="20"/>
        </w:rPr>
        <w:t xml:space="preserve">(в ред. </w:t>
      </w:r>
      <w:hyperlink w:history="0" r:id="rId41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издает распоряжение о проведении конкурса;</w:t>
      </w:r>
    </w:p>
    <w:p>
      <w:pPr>
        <w:pStyle w:val="0"/>
        <w:spacing w:before="200" w:line-rule="auto"/>
        <w:ind w:firstLine="540"/>
        <w:jc w:val="both"/>
      </w:pPr>
      <w:r>
        <w:rPr>
          <w:sz w:val="20"/>
        </w:rPr>
        <w:t xml:space="preserve">2) готовит извещение о проведении конкурса в соответствии с распоряжением о проведении конкурса и размещает его на сайте "Молодежь Архангельской области" в информационно-телекоммуникационной сети "Интернет" (</w:t>
      </w:r>
      <w:r>
        <w:rPr>
          <w:sz w:val="20"/>
        </w:rPr>
        <w:t xml:space="preserve">http://molod29.ru</w:t>
      </w:r>
      <w:r>
        <w:rPr>
          <w:sz w:val="20"/>
        </w:rPr>
        <w:t xml:space="preserve">) не позднее чем за три календарных дня до дня начала его проведения.</w:t>
      </w:r>
    </w:p>
    <w:p>
      <w:pPr>
        <w:pStyle w:val="0"/>
        <w:spacing w:before="200" w:line-rule="auto"/>
        <w:ind w:firstLine="540"/>
        <w:jc w:val="both"/>
      </w:pPr>
      <w:r>
        <w:rPr>
          <w:sz w:val="20"/>
        </w:rPr>
        <w:t xml:space="preserve">Извещение о проведении конкурса должно содержать следующие сведения:</w:t>
      </w:r>
    </w:p>
    <w:p>
      <w:pPr>
        <w:pStyle w:val="0"/>
        <w:spacing w:before="200" w:line-rule="auto"/>
        <w:ind w:firstLine="540"/>
        <w:jc w:val="both"/>
      </w:pPr>
      <w:r>
        <w:rPr>
          <w:sz w:val="20"/>
        </w:rPr>
        <w:t xml:space="preserve">а) место, время и срок приема заявок;</w:t>
      </w:r>
    </w:p>
    <w:p>
      <w:pPr>
        <w:pStyle w:val="0"/>
        <w:spacing w:before="200" w:line-rule="auto"/>
        <w:ind w:firstLine="540"/>
        <w:jc w:val="both"/>
      </w:pPr>
      <w:r>
        <w:rPr>
          <w:sz w:val="20"/>
        </w:rPr>
        <w:t xml:space="preserve">б) перечень документов, представляемых органом местного самоуправления для участия в конкурсе в составе заявки;</w:t>
      </w:r>
    </w:p>
    <w:p>
      <w:pPr>
        <w:pStyle w:val="0"/>
        <w:spacing w:before="200" w:line-rule="auto"/>
        <w:ind w:firstLine="540"/>
        <w:jc w:val="both"/>
      </w:pPr>
      <w:r>
        <w:rPr>
          <w:sz w:val="20"/>
        </w:rPr>
        <w:t xml:space="preserve">в) наименование, адрес и контактную информацию организатора конкурса;</w:t>
      </w:r>
    </w:p>
    <w:p>
      <w:pPr>
        <w:pStyle w:val="0"/>
        <w:spacing w:before="200" w:line-rule="auto"/>
        <w:ind w:firstLine="540"/>
        <w:jc w:val="both"/>
      </w:pPr>
      <w:r>
        <w:rPr>
          <w:sz w:val="20"/>
        </w:rPr>
        <w:t xml:space="preserve">г) дату, время и место проведения конкурса;</w:t>
      </w:r>
    </w:p>
    <w:p>
      <w:pPr>
        <w:pStyle w:val="0"/>
        <w:spacing w:before="200" w:line-rule="auto"/>
        <w:ind w:firstLine="540"/>
        <w:jc w:val="both"/>
      </w:pPr>
      <w:r>
        <w:rPr>
          <w:sz w:val="20"/>
        </w:rPr>
        <w:t xml:space="preserve">3) осуществляет прием заявок и их регистрацию в течение одного рабочего дня со дня их поступления;</w:t>
      </w:r>
    </w:p>
    <w:p>
      <w:pPr>
        <w:pStyle w:val="0"/>
        <w:spacing w:before="200" w:line-rule="auto"/>
        <w:ind w:firstLine="540"/>
        <w:jc w:val="both"/>
      </w:pPr>
      <w:r>
        <w:rPr>
          <w:sz w:val="20"/>
        </w:rPr>
        <w:t xml:space="preserve">4) проверяет наличие документов, представляемых в составе заявки, указанных в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5) проверяет соответствие представленной заявки требованиям, установленным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6) уведомляет органы местного самоуправления о принятии решения, предусмотренного </w:t>
      </w:r>
      <w:hyperlink w:history="0" w:anchor="P6883" w:tooltip="2) об отказе в допуске к участию в конкурсе.">
        <w:r>
          <w:rPr>
            <w:sz w:val="20"/>
            <w:color w:val="0000ff"/>
          </w:rPr>
          <w:t xml:space="preserve">подпунктом 2 пункта 12</w:t>
        </w:r>
      </w:hyperlink>
      <w:r>
        <w:rPr>
          <w:sz w:val="20"/>
        </w:rPr>
        <w:t xml:space="preserve"> настоящего Положения, в течение пяти рабочих дней со дня его принятия;</w:t>
      </w:r>
    </w:p>
    <w:p>
      <w:pPr>
        <w:pStyle w:val="0"/>
        <w:spacing w:before="200" w:line-rule="auto"/>
        <w:ind w:firstLine="540"/>
        <w:jc w:val="both"/>
      </w:pPr>
      <w:r>
        <w:rPr>
          <w:sz w:val="20"/>
        </w:rPr>
        <w:t xml:space="preserve">7) формирует конкурсную комиссию и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8) направляет органам местного самоуправления извещения об итогах конкурса;</w:t>
      </w:r>
    </w:p>
    <w:p>
      <w:pPr>
        <w:pStyle w:val="0"/>
        <w:spacing w:before="200" w:line-rule="auto"/>
        <w:ind w:firstLine="540"/>
        <w:jc w:val="both"/>
      </w:pPr>
      <w:r>
        <w:rPr>
          <w:sz w:val="20"/>
        </w:rPr>
        <w:t xml:space="preserve">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pPr>
        <w:pStyle w:val="0"/>
        <w:spacing w:before="200" w:line-rule="auto"/>
        <w:ind w:firstLine="540"/>
        <w:jc w:val="both"/>
      </w:pPr>
      <w:r>
        <w:rPr>
          <w:sz w:val="20"/>
        </w:rPr>
        <w:t xml:space="preserve">10) заключает соглашения с победителями конкурса;</w:t>
      </w:r>
    </w:p>
    <w:p>
      <w:pPr>
        <w:pStyle w:val="0"/>
        <w:spacing w:before="200" w:line-rule="auto"/>
        <w:ind w:firstLine="540"/>
        <w:jc w:val="both"/>
      </w:pPr>
      <w:r>
        <w:rPr>
          <w:sz w:val="20"/>
        </w:rPr>
        <w:t xml:space="preserve">11) обеспечивает хранение протоколов заседаний и других материалов конкурсной комиссии.</w:t>
      </w:r>
    </w:p>
    <w:p>
      <w:pPr>
        <w:pStyle w:val="0"/>
        <w:spacing w:before="200" w:line-rule="auto"/>
        <w:ind w:firstLine="540"/>
        <w:jc w:val="both"/>
      </w:pPr>
      <w:r>
        <w:rPr>
          <w:sz w:val="20"/>
        </w:rPr>
        <w:t xml:space="preserve">6. На участие в конкурсе органы местного самоуправления могут заявить не более двух объектов.</w:t>
      </w:r>
    </w:p>
    <w:bookmarkStart w:id="6862" w:name="P6862"/>
    <w:bookmarkEnd w:id="6862"/>
    <w:p>
      <w:pPr>
        <w:pStyle w:val="0"/>
        <w:spacing w:before="200" w:line-rule="auto"/>
        <w:ind w:firstLine="540"/>
        <w:jc w:val="both"/>
      </w:pPr>
      <w:r>
        <w:rPr>
          <w:sz w:val="20"/>
        </w:rPr>
        <w:t xml:space="preserve">7. Для участия в конкурсе органы местного самоуправления в срок, указанный в извещении о проведении конкурса, представляют в агентство </w:t>
      </w:r>
      <w:hyperlink w:history="0" w:anchor="P6968"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(далее - заявка), к которой прилагаются следующие документы:</w:t>
      </w:r>
    </w:p>
    <w:p>
      <w:pPr>
        <w:pStyle w:val="0"/>
        <w:jc w:val="both"/>
      </w:pPr>
      <w:r>
        <w:rPr>
          <w:sz w:val="20"/>
        </w:rPr>
        <w:t xml:space="preserve">(в ред. </w:t>
      </w:r>
      <w:hyperlink w:history="0" r:id="rId41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6864" w:name="P6864"/>
    <w:bookmarkEnd w:id="6864"/>
    <w:p>
      <w:pPr>
        <w:pStyle w:val="0"/>
        <w:spacing w:before="200" w:line-rule="auto"/>
        <w:ind w:firstLine="540"/>
        <w:jc w:val="both"/>
      </w:pPr>
      <w:r>
        <w:rPr>
          <w:sz w:val="20"/>
        </w:rPr>
        <w:t xml:space="preserve">1) копию утвержденной муниципальной программы на текущий финансовый год, в которой предусмотрены средства на реализацию мероприятий в размере, указанном в </w:t>
      </w:r>
      <w:hyperlink w:history="0" w:anchor="P6836"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w:t>
      </w:r>
    </w:p>
    <w:p>
      <w:pPr>
        <w:pStyle w:val="0"/>
        <w:spacing w:before="200" w:line-rule="auto"/>
        <w:ind w:firstLine="540"/>
        <w:jc w:val="both"/>
      </w:pPr>
      <w:r>
        <w:rPr>
          <w:sz w:val="20"/>
        </w:rPr>
        <w:t xml:space="preserve">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муниципального образования и бюджетных ассигнований на софинансирование реализации мероприятия в размере, указанном в </w:t>
      </w:r>
      <w:hyperlink w:history="0" w:anchor="P6836"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 или гарантийное письмо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w:t>
      </w:r>
    </w:p>
    <w:p>
      <w:pPr>
        <w:pStyle w:val="0"/>
        <w:spacing w:before="200" w:line-rule="auto"/>
        <w:ind w:firstLine="540"/>
        <w:jc w:val="both"/>
      </w:pPr>
      <w:r>
        <w:rPr>
          <w:sz w:val="20"/>
        </w:rPr>
        <w:t xml:space="preserve">3) проектную документацию на проведение мероприятий по ремонту объекта;</w:t>
      </w:r>
    </w:p>
    <w:p>
      <w:pPr>
        <w:pStyle w:val="0"/>
        <w:spacing w:before="200" w:line-rule="auto"/>
        <w:ind w:firstLine="540"/>
        <w:jc w:val="both"/>
      </w:pPr>
      <w:r>
        <w:rPr>
          <w:sz w:val="20"/>
        </w:rPr>
        <w:t xml:space="preserve">4) копию положительного заключения государственной экспертизы проектной документации, включающей проверку достоверности определения сметной стоимости по ремонту объекта, в случаях, установленных </w:t>
      </w:r>
      <w:hyperlink w:history="0" r:id="rId4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и </w:t>
      </w:r>
      <w:hyperlink w:history="0" r:id="rId4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w:t>
      </w:r>
    </w:p>
    <w:bookmarkStart w:id="6868" w:name="P6868"/>
    <w:bookmarkEnd w:id="6868"/>
    <w:p>
      <w:pPr>
        <w:pStyle w:val="0"/>
        <w:spacing w:before="200" w:line-rule="auto"/>
        <w:ind w:firstLine="540"/>
        <w:jc w:val="both"/>
      </w:pPr>
      <w:r>
        <w:rPr>
          <w:sz w:val="20"/>
        </w:rPr>
        <w:t xml:space="preserve">5) копии правоустанавливающих документов на объект, право муниципальной собственности муниципального образования на который не зарегистрировано в Едином государственном реестре недвижимости.</w:t>
      </w:r>
    </w:p>
    <w:p>
      <w:pPr>
        <w:pStyle w:val="0"/>
        <w:spacing w:before="200" w:line-rule="auto"/>
        <w:ind w:firstLine="540"/>
        <w:jc w:val="both"/>
      </w:pPr>
      <w:r>
        <w:rPr>
          <w:sz w:val="20"/>
        </w:rPr>
        <w:t xml:space="preserve">8. Документы, указанные в </w:t>
      </w:r>
      <w:hyperlink w:history="0" w:anchor="P6864" w:tooltip="1) копию утвержденной муниципальной программы на текущий финансовый год, в которой предусмотрены средства на реализацию мероприятий в размере, указанном в подпункте 2 пункта 4 настоящего Положения;">
        <w:r>
          <w:rPr>
            <w:sz w:val="20"/>
            <w:color w:val="0000ff"/>
          </w:rPr>
          <w:t xml:space="preserve">подпунктах 1</w:t>
        </w:r>
      </w:hyperlink>
      <w:r>
        <w:rPr>
          <w:sz w:val="20"/>
        </w:rPr>
        <w:t xml:space="preserve"> и </w:t>
      </w:r>
      <w:hyperlink w:history="0" w:anchor="P6868" w:tooltip="5) копии правоустанавливающих документов на объект, право муниципальной собственности муниципального образования на который не зарегистрировано в Едином государственном реестре недвижимости.">
        <w:r>
          <w:rPr>
            <w:sz w:val="20"/>
            <w:color w:val="0000ff"/>
          </w:rPr>
          <w:t xml:space="preserve">5 пункта 7</w:t>
        </w:r>
      </w:hyperlink>
      <w:r>
        <w:rPr>
          <w:sz w:val="20"/>
        </w:rPr>
        <w:t xml:space="preserve"> настоящего Положения, должны быть заверены в установленном законодательством Российской Федерации порядке.</w:t>
      </w:r>
    </w:p>
    <w:bookmarkStart w:id="6870" w:name="P6870"/>
    <w:bookmarkEnd w:id="6870"/>
    <w:p>
      <w:pPr>
        <w:pStyle w:val="0"/>
        <w:spacing w:before="200" w:line-rule="auto"/>
        <w:ind w:firstLine="540"/>
        <w:jc w:val="both"/>
      </w:pPr>
      <w:r>
        <w:rPr>
          <w:sz w:val="20"/>
        </w:rPr>
        <w:t xml:space="preserve">9. Органы местного самоуправления в целях оценки соответствия заявки критериям оценки вправе представить следующие документы:</w:t>
      </w:r>
    </w:p>
    <w:p>
      <w:pPr>
        <w:pStyle w:val="0"/>
        <w:spacing w:before="200" w:line-rule="auto"/>
        <w:ind w:firstLine="540"/>
        <w:jc w:val="both"/>
      </w:pPr>
      <w:r>
        <w:rPr>
          <w:sz w:val="20"/>
        </w:rPr>
        <w:t xml:space="preserve">1) подтверждающие привлечение средств внебюджетных источников для ремонта объекта;</w:t>
      </w:r>
    </w:p>
    <w:p>
      <w:pPr>
        <w:pStyle w:val="0"/>
        <w:spacing w:before="200" w:line-rule="auto"/>
        <w:ind w:firstLine="540"/>
        <w:jc w:val="both"/>
      </w:pPr>
      <w:r>
        <w:rPr>
          <w:sz w:val="20"/>
        </w:rPr>
        <w:t xml:space="preserve">2) подтверждающие проведение на объекте официальных военно-патриотических мероприятий, мероприятий по допризывной подготовке и мероприятий в рамках организации призыва граждан на военную службу (для функционирующих объектов учитываются мероприятия за предшествующий год, для нефункционирующих - за год, предшествующий закрытию объекта на ремонт);</w:t>
      </w:r>
    </w:p>
    <w:p>
      <w:pPr>
        <w:pStyle w:val="0"/>
        <w:spacing w:before="200" w:line-rule="auto"/>
        <w:ind w:firstLine="540"/>
        <w:jc w:val="both"/>
      </w:pPr>
      <w:r>
        <w:rPr>
          <w:sz w:val="20"/>
        </w:rPr>
        <w:t xml:space="preserve">3) подтверждающие наличие в муниципальном образовании плана по военно-патриотическому воспитанию, допризывной подготовке, проведению мероприятий в рамках призыва на военную службу для которых предназначен объект;</w:t>
      </w:r>
    </w:p>
    <w:p>
      <w:pPr>
        <w:pStyle w:val="0"/>
        <w:spacing w:before="200" w:line-rule="auto"/>
        <w:ind w:firstLine="540"/>
        <w:jc w:val="both"/>
      </w:pPr>
      <w:r>
        <w:rPr>
          <w:sz w:val="20"/>
        </w:rPr>
        <w:t xml:space="preserve">4) перспективный план использования объекта;</w:t>
      </w:r>
    </w:p>
    <w:p>
      <w:pPr>
        <w:pStyle w:val="0"/>
        <w:spacing w:before="200" w:line-rule="auto"/>
        <w:ind w:firstLine="540"/>
        <w:jc w:val="both"/>
      </w:pPr>
      <w:r>
        <w:rPr>
          <w:sz w:val="20"/>
        </w:rPr>
        <w:t xml:space="preserve">5) выписку из Единого государственного реестра недвижимости, подтверждающую регистрацию права муниципальной собственности муниципального образования в отношении объекта, выданную не ранее чем за 20 календарных дней до дня подачи заявки.</w:t>
      </w:r>
    </w:p>
    <w:p>
      <w:pPr>
        <w:pStyle w:val="0"/>
        <w:spacing w:before="200" w:line-rule="auto"/>
        <w:ind w:firstLine="540"/>
        <w:jc w:val="both"/>
      </w:pPr>
      <w:r>
        <w:rPr>
          <w:sz w:val="20"/>
        </w:rPr>
        <w:t xml:space="preserve">Документы, указанные в настоящем пункте, представляются отдельно на каждый объект.</w:t>
      </w:r>
    </w:p>
    <w:p>
      <w:pPr>
        <w:pStyle w:val="0"/>
        <w:spacing w:before="200" w:line-rule="auto"/>
        <w:ind w:firstLine="540"/>
        <w:jc w:val="both"/>
      </w:pPr>
      <w:r>
        <w:rPr>
          <w:sz w:val="20"/>
        </w:rPr>
        <w:t xml:space="preserve">10. Органы местного самоуправления несут ответственность за достоверность и правильность оформления документов, указанных в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пунктах 7</w:t>
        </w:r>
      </w:hyperlink>
      <w:r>
        <w:rPr>
          <w:sz w:val="20"/>
        </w:rPr>
        <w:t xml:space="preserve"> и </w:t>
      </w:r>
      <w:hyperlink w:history="0" w:anchor="P6870" w:tooltip="9. Органы местного самоуправления в целях оценки соответствия заявки критериям оценки вправе представить следующие документы:">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11. Агентство принимает представляемые муниципальным образованием заявку и документы, указанные в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пунктах 7</w:t>
        </w:r>
      </w:hyperlink>
      <w:r>
        <w:rPr>
          <w:sz w:val="20"/>
        </w:rPr>
        <w:t xml:space="preserve"> и </w:t>
      </w:r>
      <w:hyperlink w:history="0" w:anchor="P6870" w:tooltip="9. Органы местного самоуправления в целях оценки соответствия заявки критериям оценки вправе представить следующие документы:">
        <w:r>
          <w:rPr>
            <w:sz w:val="20"/>
            <w:color w:val="0000ff"/>
          </w:rPr>
          <w:t xml:space="preserve">9</w:t>
        </w:r>
      </w:hyperlink>
      <w:r>
        <w:rPr>
          <w:sz w:val="20"/>
        </w:rPr>
        <w:t xml:space="preserve"> настоящего Положения (далее - конкурсная документация), осуществляет регистрацию и вносит указанную заявку в </w:t>
      </w:r>
      <w:hyperlink w:history="0" w:anchor="P7042" w:tooltip="                               РЕЕСТР ЗАЯВОК">
        <w:r>
          <w:rPr>
            <w:sz w:val="20"/>
            <w:color w:val="0000ff"/>
          </w:rPr>
          <w:t xml:space="preserve">реестр</w:t>
        </w:r>
      </w:hyperlink>
      <w:r>
        <w:rPr>
          <w:sz w:val="20"/>
        </w:rPr>
        <w:t xml:space="preserve"> заявок, ведение которого осуществляется по форме согласно приложению N 2 к настоящему Положению.</w:t>
      </w:r>
    </w:p>
    <w:p>
      <w:pPr>
        <w:pStyle w:val="0"/>
        <w:jc w:val="both"/>
      </w:pPr>
      <w:r>
        <w:rPr>
          <w:sz w:val="20"/>
        </w:rPr>
        <w:t xml:space="preserve">(в ред. </w:t>
      </w:r>
      <w:hyperlink w:history="0" r:id="rId41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12. Агентство рассматривает поступившую конкурсную документацию в течение пяти рабочих дней со дня окончания срока подачи заявок. По результатам рассмотрения конкурсной документации агентство принимает одно из следующих решений:</w:t>
      </w:r>
    </w:p>
    <w:p>
      <w:pPr>
        <w:pStyle w:val="0"/>
        <w:jc w:val="both"/>
      </w:pPr>
      <w:r>
        <w:rPr>
          <w:sz w:val="20"/>
        </w:rPr>
        <w:t xml:space="preserve">(в ред. </w:t>
      </w:r>
      <w:hyperlink w:history="0" r:id="rId41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6882" w:name="P6882"/>
    <w:bookmarkEnd w:id="6882"/>
    <w:p>
      <w:pPr>
        <w:pStyle w:val="0"/>
        <w:spacing w:before="200" w:line-rule="auto"/>
        <w:ind w:firstLine="540"/>
        <w:jc w:val="both"/>
      </w:pPr>
      <w:r>
        <w:rPr>
          <w:sz w:val="20"/>
        </w:rPr>
        <w:t xml:space="preserve">1) о допуске к участию в конкурсе;</w:t>
      </w:r>
    </w:p>
    <w:bookmarkStart w:id="6883" w:name="P6883"/>
    <w:bookmarkEnd w:id="6883"/>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Агентство размещает решение, указанное в </w:t>
      </w:r>
      <w:hyperlink w:history="0" w:anchor="P6882" w:tooltip="1) о допуске к участию в конкурсе;">
        <w:r>
          <w:rPr>
            <w:sz w:val="20"/>
            <w:color w:val="0000ff"/>
          </w:rPr>
          <w:t xml:space="preserve">подпункте 1</w:t>
        </w:r>
      </w:hyperlink>
      <w:r>
        <w:rPr>
          <w:sz w:val="20"/>
        </w:rPr>
        <w:t xml:space="preserve"> настоящего пункта, на странице агентства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такого решения.</w:t>
      </w:r>
    </w:p>
    <w:p>
      <w:pPr>
        <w:pStyle w:val="0"/>
        <w:jc w:val="both"/>
      </w:pPr>
      <w:r>
        <w:rPr>
          <w:sz w:val="20"/>
        </w:rPr>
        <w:t xml:space="preserve">(в ред. </w:t>
      </w:r>
      <w:hyperlink w:history="0" r:id="rId416"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Решения агентства могут быть обжалованы в установленном законодательством Российской Федерации порядке.</w:t>
      </w:r>
    </w:p>
    <w:p>
      <w:pPr>
        <w:pStyle w:val="0"/>
        <w:jc w:val="both"/>
      </w:pPr>
      <w:r>
        <w:rPr>
          <w:sz w:val="20"/>
        </w:rPr>
        <w:t xml:space="preserve">(в ред. </w:t>
      </w:r>
      <w:hyperlink w:history="0" r:id="rId41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bookmarkStart w:id="6888" w:name="P6888"/>
    <w:bookmarkEnd w:id="6888"/>
    <w:p>
      <w:pPr>
        <w:pStyle w:val="0"/>
        <w:spacing w:before="200" w:line-rule="auto"/>
        <w:ind w:firstLine="540"/>
        <w:jc w:val="both"/>
      </w:pPr>
      <w:r>
        <w:rPr>
          <w:sz w:val="20"/>
        </w:rPr>
        <w:t xml:space="preserve">13. Агентство принимает решение, предусмотренное </w:t>
      </w:r>
      <w:hyperlink w:history="0" w:anchor="P6883" w:tooltip="2) об отказе в допуске к участию в конкурсе.">
        <w:r>
          <w:rPr>
            <w:sz w:val="20"/>
            <w:color w:val="0000ff"/>
          </w:rPr>
          <w:t xml:space="preserve">подпунктом 2 пункта 12</w:t>
        </w:r>
      </w:hyperlink>
      <w:r>
        <w:rPr>
          <w:sz w:val="20"/>
        </w:rPr>
        <w:t xml:space="preserve"> настоящего Положения, в следующих случаях:</w:t>
      </w:r>
    </w:p>
    <w:p>
      <w:pPr>
        <w:pStyle w:val="0"/>
        <w:jc w:val="both"/>
      </w:pPr>
      <w:r>
        <w:rPr>
          <w:sz w:val="20"/>
        </w:rPr>
        <w:t xml:space="preserve">(в ред. </w:t>
      </w:r>
      <w:hyperlink w:history="0" r:id="rId41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 представление органами местного самоуправления документов, указанных в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пункте 7</w:t>
        </w:r>
      </w:hyperlink>
      <w:r>
        <w:rPr>
          <w:sz w:val="20"/>
        </w:rPr>
        <w:t xml:space="preserve"> настоящего Положения, с нарушением сроков, установленных в извещении о проведении конкурса;</w:t>
      </w:r>
    </w:p>
    <w:p>
      <w:pPr>
        <w:pStyle w:val="0"/>
        <w:spacing w:before="200" w:line-rule="auto"/>
        <w:ind w:firstLine="540"/>
        <w:jc w:val="both"/>
      </w:pPr>
      <w:r>
        <w:rPr>
          <w:sz w:val="20"/>
        </w:rPr>
        <w:t xml:space="preserve">2) представление органами местного самоуправления документов, указанных в </w:t>
      </w:r>
      <w:hyperlink w:history="0" w:anchor="P6862" w:tooltip="7. Для участия в конкурсе органы местного самоуправления в срок, указанный в извещении о проведении конкурса, представляют в агентство заявку на участие в конкурсе по форме согласно приложению N 1 к настоящему Положению (далее - заявка), к которой прилагаются следующие документы:">
        <w:r>
          <w:rPr>
            <w:sz w:val="20"/>
            <w:color w:val="0000ff"/>
          </w:rPr>
          <w:t xml:space="preserve">пункте 7</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органами местного самоуправления недостоверных сведений.</w:t>
      </w:r>
    </w:p>
    <w:p>
      <w:pPr>
        <w:pStyle w:val="0"/>
        <w:spacing w:before="200" w:line-rule="auto"/>
        <w:ind w:firstLine="540"/>
        <w:jc w:val="both"/>
      </w:pPr>
      <w:r>
        <w:rPr>
          <w:sz w:val="20"/>
        </w:rPr>
        <w:t xml:space="preserve">14. При отсутствии оснований, указанных в </w:t>
      </w:r>
      <w:hyperlink w:history="0" w:anchor="P6888" w:tooltip="13. Агентство принимает решение, предусмотренное подпунктом 2 пункта 12 настоящего Положения, в следующих случаях:">
        <w:r>
          <w:rPr>
            <w:sz w:val="20"/>
            <w:color w:val="0000ff"/>
          </w:rPr>
          <w:t xml:space="preserve">пункте 13</w:t>
        </w:r>
      </w:hyperlink>
      <w:r>
        <w:rPr>
          <w:sz w:val="20"/>
        </w:rPr>
        <w:t xml:space="preserve"> настоящего Положения, агентство принимает решение, предусмотренное </w:t>
      </w:r>
      <w:hyperlink w:history="0" w:anchor="P6882" w:tooltip="1) о допуске к участию в конкурсе;">
        <w:r>
          <w:rPr>
            <w:sz w:val="20"/>
            <w:color w:val="0000ff"/>
          </w:rPr>
          <w:t xml:space="preserve">подпунктом 1 пункта 12</w:t>
        </w:r>
      </w:hyperlink>
      <w:r>
        <w:rPr>
          <w:sz w:val="20"/>
        </w:rPr>
        <w:t xml:space="preserve"> настоящего Положения, и направляет конкурсную документацию в течение двух рабочих дней со дня принятия указанного решения для рассмотрения на заседании конкурсной комиссии.</w:t>
      </w:r>
    </w:p>
    <w:p>
      <w:pPr>
        <w:pStyle w:val="0"/>
        <w:jc w:val="both"/>
      </w:pPr>
      <w:r>
        <w:rPr>
          <w:sz w:val="20"/>
        </w:rPr>
        <w:t xml:space="preserve">(в ред. </w:t>
      </w:r>
      <w:hyperlink w:history="0" r:id="rId41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15. В целях рассмотрения и оценки заявок агентство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представителей государственных учреждений Архангельской области и иных организаций и граждан (по согласованию). Состав комиссии утверждается распоряжением агентства.</w:t>
      </w:r>
    </w:p>
    <w:p>
      <w:pPr>
        <w:pStyle w:val="0"/>
        <w:jc w:val="both"/>
      </w:pPr>
      <w:r>
        <w:rPr>
          <w:sz w:val="20"/>
        </w:rPr>
        <w:t xml:space="preserve">(в ред. </w:t>
      </w:r>
      <w:hyperlink w:history="0" r:id="rId42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Председателем конкурсной комиссии является заместитель Губернатора Архангельской области, а в случае его отсутствия - лицо, его замещающее.</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pPr>
        <w:pStyle w:val="0"/>
        <w:spacing w:before="200" w:line-rule="auto"/>
        <w:ind w:firstLine="540"/>
        <w:jc w:val="both"/>
      </w:pPr>
      <w:r>
        <w:rPr>
          <w:sz w:val="20"/>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pPr>
        <w:pStyle w:val="0"/>
        <w:spacing w:before="200" w:line-rule="auto"/>
        <w:ind w:firstLine="540"/>
        <w:jc w:val="both"/>
      </w:pPr>
      <w:r>
        <w:rPr>
          <w:sz w:val="20"/>
        </w:rPr>
        <w:t xml:space="preserve">16.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pPr>
        <w:pStyle w:val="0"/>
        <w:spacing w:before="200" w:line-rule="auto"/>
        <w:ind w:firstLine="540"/>
        <w:jc w:val="both"/>
      </w:pPr>
      <w:r>
        <w:rPr>
          <w:sz w:val="20"/>
        </w:rPr>
        <w:t xml:space="preserve">17. Заседание конкурсной комиссии является правомочным, если на нем присутствует не менее половины от установленного числа членов конкурсной комиссии. Конкурсная комиссия рассматривает, оценивает и сопоставляет заявки и документы, представленные участниками конкурса в соответствии с </w:t>
      </w:r>
      <w:hyperlink w:history="0" w:anchor="P7082" w:tooltip="КРИТЕРИИ">
        <w:r>
          <w:rPr>
            <w:sz w:val="20"/>
            <w:color w:val="0000ff"/>
          </w:rPr>
          <w:t xml:space="preserve">критериями</w:t>
        </w:r>
      </w:hyperlink>
      <w:r>
        <w:rPr>
          <w:sz w:val="20"/>
        </w:rPr>
        <w:t xml:space="preserve"> оценки заявок, указанными в приложении N 3 к настоящему Положению.</w:t>
      </w:r>
    </w:p>
    <w:p>
      <w:pPr>
        <w:pStyle w:val="0"/>
        <w:spacing w:before="200" w:line-rule="auto"/>
        <w:ind w:firstLine="540"/>
        <w:jc w:val="both"/>
      </w:pPr>
      <w:r>
        <w:rPr>
          <w:sz w:val="20"/>
        </w:rPr>
        <w:t xml:space="preserve">После обсуждения каждый член конкурсной комиссии вносит значение рейтинга заявки в оценочный </w:t>
      </w:r>
      <w:hyperlink w:history="0" w:anchor="P7170" w:tooltip="                                   ЛИСТ">
        <w:r>
          <w:rPr>
            <w:sz w:val="20"/>
            <w:color w:val="0000ff"/>
          </w:rPr>
          <w:t xml:space="preserve">лист</w:t>
        </w:r>
      </w:hyperlink>
      <w:r>
        <w:rPr>
          <w:sz w:val="20"/>
        </w:rPr>
        <w:t xml:space="preserve"> заявок по форме согласно приложению N 4 к настоящему Положению.</w:t>
      </w:r>
    </w:p>
    <w:p>
      <w:pPr>
        <w:pStyle w:val="0"/>
        <w:spacing w:before="200" w:line-rule="auto"/>
        <w:ind w:firstLine="540"/>
        <w:jc w:val="both"/>
      </w:pPr>
      <w:r>
        <w:rPr>
          <w:sz w:val="20"/>
        </w:rPr>
        <w:t xml:space="preserve">18.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pPr>
        <w:pStyle w:val="0"/>
        <w:spacing w:before="200" w:line-rule="auto"/>
        <w:ind w:firstLine="540"/>
        <w:jc w:val="both"/>
      </w:pPr>
      <w:r>
        <w:rPr>
          <w:sz w:val="20"/>
        </w:rPr>
        <w:t xml:space="preserve">19. Победителями конкурса признаются муниципальные образования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pPr>
        <w:pStyle w:val="0"/>
        <w:spacing w:before="200" w:line-rule="auto"/>
        <w:ind w:firstLine="540"/>
        <w:jc w:val="both"/>
      </w:pPr>
      <w:r>
        <w:rPr>
          <w:sz w:val="20"/>
        </w:rPr>
        <w:t xml:space="preserve">В случае равенства итоговых рейтингов оценки заявок преимущество имеет заявка, регистрация которой имеет более ранний срок.</w:t>
      </w:r>
    </w:p>
    <w:p>
      <w:pPr>
        <w:pStyle w:val="0"/>
        <w:spacing w:before="200" w:line-rule="auto"/>
        <w:ind w:firstLine="540"/>
        <w:jc w:val="both"/>
      </w:pPr>
      <w:r>
        <w:rPr>
          <w:sz w:val="20"/>
        </w:rPr>
        <w:t xml:space="preserve">20. Очередность предоставления субсидий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21. 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предоставление субсидии производится в размере оставшихся средств областного бюджета при наличии гарантии муниципального образования о реализации проекта за счет иных источников финансирования, выраженной в письменном виде.</w:t>
      </w:r>
    </w:p>
    <w:bookmarkStart w:id="6912" w:name="P6912"/>
    <w:bookmarkEnd w:id="6912"/>
    <w:p>
      <w:pPr>
        <w:pStyle w:val="0"/>
        <w:spacing w:before="200" w:line-rule="auto"/>
        <w:ind w:firstLine="540"/>
        <w:jc w:val="both"/>
      </w:pPr>
      <w:r>
        <w:rPr>
          <w:sz w:val="20"/>
        </w:rPr>
        <w:t xml:space="preserve">22. В случае если по итогам конкурса средства областного бюджета, предусмотренные на реализацию мероприятий, распределены не в полном объеме, агентство распределяет эти средства между остальными заявками, включенными по итогам проведенного конкурса в итоговый рейтинг, но не признанными победителями конкурса, исходя из наличия потребности.</w:t>
      </w:r>
    </w:p>
    <w:p>
      <w:pPr>
        <w:pStyle w:val="0"/>
        <w:jc w:val="both"/>
      </w:pPr>
      <w:r>
        <w:rPr>
          <w:sz w:val="20"/>
        </w:rPr>
        <w:t xml:space="preserve">(в ред. </w:t>
      </w:r>
      <w:hyperlink w:history="0" r:id="rId42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23. В случае если по итогам распределения, предусмотренного </w:t>
      </w:r>
      <w:hyperlink w:history="0" w:anchor="P6912" w:tooltip="22. В случае если по итогам конкурса средства областного бюджета, предусмотренные на реализацию мероприятий, распределены не в полном объеме, агентство распределяет эти средства между остальными заявками, включенными по итогам проведенного конкурса в итоговый рейтинг, но не признанными победителями конкурса, исходя из наличия потребности.">
        <w:r>
          <w:rPr>
            <w:sz w:val="20"/>
            <w:color w:val="0000ff"/>
          </w:rPr>
          <w:t xml:space="preserve">пунктом 22</w:t>
        </w:r>
      </w:hyperlink>
      <w:r>
        <w:rPr>
          <w:sz w:val="20"/>
        </w:rPr>
        <w:t xml:space="preserve"> настоящего Положения, средства областного бюджета, предусмотренные в программе на реализацию мероприятий, распределены не в полном объеме, агентство вправе объявить дополнительный конкурс в порядке, определенном настоящим Положением.</w:t>
      </w:r>
    </w:p>
    <w:p>
      <w:pPr>
        <w:pStyle w:val="0"/>
        <w:jc w:val="both"/>
      </w:pPr>
      <w:r>
        <w:rPr>
          <w:sz w:val="20"/>
        </w:rPr>
        <w:t xml:space="preserve">(в ред. </w:t>
      </w:r>
      <w:hyperlink w:history="0" r:id="rId422"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jc w:val="both"/>
      </w:pPr>
      <w:r>
        <w:rPr>
          <w:sz w:val="20"/>
        </w:rPr>
      </w:r>
    </w:p>
    <w:p>
      <w:pPr>
        <w:pStyle w:val="2"/>
        <w:outlineLvl w:val="1"/>
        <w:jc w:val="center"/>
      </w:pPr>
      <w:r>
        <w:rPr>
          <w:sz w:val="20"/>
        </w:rPr>
        <w:t xml:space="preserve">IV. Порядок предоставления субсидий победителям конкурса</w:t>
      </w:r>
    </w:p>
    <w:p>
      <w:pPr>
        <w:pStyle w:val="0"/>
        <w:jc w:val="both"/>
      </w:pPr>
      <w:r>
        <w:rPr>
          <w:sz w:val="20"/>
        </w:rPr>
      </w:r>
    </w:p>
    <w:p>
      <w:pPr>
        <w:pStyle w:val="0"/>
        <w:ind w:firstLine="540"/>
        <w:jc w:val="both"/>
      </w:pPr>
      <w:r>
        <w:rPr>
          <w:sz w:val="20"/>
        </w:rPr>
        <w:t xml:space="preserve">24.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jc w:val="both"/>
      </w:pPr>
      <w:r>
        <w:rPr>
          <w:sz w:val="20"/>
        </w:rPr>
        <w:t xml:space="preserve">(в ред. </w:t>
      </w:r>
      <w:hyperlink w:history="0" r:id="rId423"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25. На основании протокола заседания конкурсной комиссии агентство осуществляет подготовку проекта постановления Правительства Архангельской области.</w:t>
      </w:r>
    </w:p>
    <w:p>
      <w:pPr>
        <w:pStyle w:val="0"/>
        <w:jc w:val="both"/>
      </w:pPr>
      <w:r>
        <w:rPr>
          <w:sz w:val="20"/>
        </w:rPr>
        <w:t xml:space="preserve">(в ред. </w:t>
      </w:r>
      <w:hyperlink w:history="0" r:id="rId424"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26. В случае представления органами местного самоуправления гарантийного письма 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в местном бюджете расходных обязательств муниципального образования и бюджетных ассигнований на софинансирование реализации мероприятия в размере, указанном в </w:t>
      </w:r>
      <w:hyperlink w:history="0" w:anchor="P6836" w:tooltip="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
        <w:r>
          <w:rPr>
            <w:sz w:val="20"/>
            <w:color w:val="0000ff"/>
          </w:rPr>
          <w:t xml:space="preserve">подпункте 2 пункта 4</w:t>
        </w:r>
      </w:hyperlink>
      <w:r>
        <w:rPr>
          <w:sz w:val="20"/>
        </w:rPr>
        <w:t xml:space="preserve"> настоящего Положения, победитель конкурса в срок не позднее 10 календарных дней со дня вступления в силу постановления Правительства Архангельской области представляет в агентство указанную выписку из решения представительного органа муниципального образования или выписку из сводной бюджетной росписи местного бюджета.</w:t>
      </w:r>
    </w:p>
    <w:p>
      <w:pPr>
        <w:pStyle w:val="0"/>
        <w:jc w:val="both"/>
      </w:pPr>
      <w:r>
        <w:rPr>
          <w:sz w:val="20"/>
        </w:rPr>
        <w:t xml:space="preserve">(в ред. </w:t>
      </w:r>
      <w:hyperlink w:history="0" r:id="rId425"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27. В течение 30 календарных дней со дня вступления в силу постановления Правительства Архангельской области агентство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w:history="0" r:id="rId426"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подпунктом 2 пункта 7</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w:t>
      </w:r>
    </w:p>
    <w:p>
      <w:pPr>
        <w:pStyle w:val="0"/>
        <w:jc w:val="both"/>
      </w:pPr>
      <w:r>
        <w:rPr>
          <w:sz w:val="20"/>
        </w:rPr>
        <w:t xml:space="preserve">(в ред. </w:t>
      </w:r>
      <w:hyperlink w:history="0" r:id="rId427"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28. В случае предоставления субсидий в целях софинансирования расходного обязательства муниципального образования, предусматривающего реализацию более одного мероприятия, в соглашении устанавливаются различные уровни софинансирования расходного обязательства муниципального образования, в целях софинансирования которого предоставляется субсидия, по отдельным мероприятиям.</w:t>
      </w:r>
    </w:p>
    <w:bookmarkStart w:id="6928" w:name="P6928"/>
    <w:bookmarkEnd w:id="6928"/>
    <w:p>
      <w:pPr>
        <w:pStyle w:val="0"/>
        <w:spacing w:before="200" w:line-rule="auto"/>
        <w:ind w:firstLine="540"/>
        <w:jc w:val="both"/>
      </w:pPr>
      <w:r>
        <w:rPr>
          <w:sz w:val="20"/>
        </w:rPr>
        <w:t xml:space="preserve">29.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w:t>
      </w:r>
    </w:p>
    <w:p>
      <w:pPr>
        <w:pStyle w:val="0"/>
        <w:jc w:val="both"/>
      </w:pPr>
      <w:r>
        <w:rPr>
          <w:sz w:val="20"/>
        </w:rPr>
        <w:t xml:space="preserve">(в ред. </w:t>
      </w:r>
      <w:hyperlink w:history="0" r:id="rId428"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30.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субсидий</w:t>
      </w:r>
    </w:p>
    <w:p>
      <w:pPr>
        <w:pStyle w:val="0"/>
        <w:jc w:val="both"/>
      </w:pPr>
      <w:r>
        <w:rPr>
          <w:sz w:val="20"/>
        </w:rPr>
      </w:r>
    </w:p>
    <w:p>
      <w:pPr>
        <w:pStyle w:val="0"/>
        <w:ind w:firstLine="540"/>
        <w:jc w:val="both"/>
      </w:pPr>
      <w:r>
        <w:rPr>
          <w:sz w:val="20"/>
        </w:rPr>
        <w:t xml:space="preserve">31. Уполномоченные органы местного самоуправления представляют в агентство отчет об использовании субсидий в порядке и сроки, которые предусмотрены соглашениями с агентством.</w:t>
      </w:r>
    </w:p>
    <w:p>
      <w:pPr>
        <w:pStyle w:val="0"/>
        <w:jc w:val="both"/>
      </w:pPr>
      <w:r>
        <w:rPr>
          <w:sz w:val="20"/>
        </w:rPr>
        <w:t xml:space="preserve">(в ред. </w:t>
      </w:r>
      <w:hyperlink w:history="0" r:id="rId429"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Результатом использования субсидии является ремонт объектов муниципальной собственности муниципальных образований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w:t>
      </w:r>
    </w:p>
    <w:p>
      <w:pPr>
        <w:pStyle w:val="0"/>
        <w:spacing w:before="200" w:line-rule="auto"/>
        <w:ind w:firstLine="540"/>
        <w:jc w:val="both"/>
      </w:pPr>
      <w:r>
        <w:rPr>
          <w:sz w:val="20"/>
        </w:rPr>
        <w:t xml:space="preserve">Показателем результативности использования субсидии является количество объектов, в отношении которых проведен ремонт.</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агентством на основании анализа отчетности, представленной уполномоченным органом местного самоуправления.</w:t>
      </w:r>
    </w:p>
    <w:p>
      <w:pPr>
        <w:pStyle w:val="0"/>
        <w:jc w:val="both"/>
      </w:pPr>
      <w:r>
        <w:rPr>
          <w:sz w:val="20"/>
        </w:rPr>
        <w:t xml:space="preserve">(в ред. </w:t>
      </w:r>
      <w:hyperlink w:history="0" r:id="rId430"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32. В случаях, предусмотренных </w:t>
      </w:r>
      <w:hyperlink w:history="0" w:anchor="P6928" w:tooltip="29. В соответствии с распоряжением агент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 предоставляемых из областного бюджета в местный бюджет. Указанные полномочия осуществляются в порядке, установленном Федеральным казначейством.">
        <w:r>
          <w:rPr>
            <w:sz w:val="20"/>
            <w:color w:val="0000ff"/>
          </w:rPr>
          <w:t xml:space="preserve">пунктом 29</w:t>
        </w:r>
      </w:hyperlink>
      <w:r>
        <w:rPr>
          <w:sz w:val="20"/>
        </w:rPr>
        <w:t xml:space="preserve"> настоящего Положения, уполномоченные органы местного самоуправления поселений Архангельской области представляют в уполномоченные органы местного самоуправления муниципальных районов Архангельской области отчеты об использовании субсидий в порядке и сроки, которые предусмотрены соглашениями о предоставлении субсидий, заключенными с органами местного самоуправления муниципальных районов Архангельской области.</w:t>
      </w:r>
    </w:p>
    <w:p>
      <w:pPr>
        <w:pStyle w:val="0"/>
        <w:spacing w:before="200" w:line-rule="auto"/>
        <w:ind w:firstLine="540"/>
        <w:jc w:val="both"/>
      </w:pPr>
      <w:r>
        <w:rPr>
          <w:sz w:val="20"/>
        </w:rPr>
        <w:t xml:space="preserve">33. 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субсидий, которые использовались не по целевому назначению.</w:t>
      </w:r>
    </w:p>
    <w:p>
      <w:pPr>
        <w:pStyle w:val="0"/>
        <w:jc w:val="both"/>
      </w:pPr>
      <w:r>
        <w:rPr>
          <w:sz w:val="20"/>
        </w:rPr>
        <w:t xml:space="preserve">(в ред. </w:t>
      </w:r>
      <w:hyperlink w:history="0" r:id="rId431" w:tooltip="Постановление Правительства Архангельской области от 29.04.2022 N 279-пп &quot;О внесении изменений в отдельные постановления Правительства Архангельской области в связи с созданием агентства по делам молодежи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29.04.2022 N 279-пп)</w:t>
      </w:r>
    </w:p>
    <w:p>
      <w:pPr>
        <w:pStyle w:val="0"/>
        <w:spacing w:before="200" w:line-rule="auto"/>
        <w:ind w:firstLine="540"/>
        <w:jc w:val="both"/>
      </w:pPr>
      <w:r>
        <w:rPr>
          <w:sz w:val="20"/>
        </w:rPr>
        <w:t xml:space="preserve">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pPr>
        <w:pStyle w:val="0"/>
        <w:spacing w:before="200" w:line-rule="auto"/>
        <w:ind w:firstLine="540"/>
        <w:jc w:val="both"/>
      </w:pPr>
      <w:r>
        <w:rPr>
          <w:sz w:val="20"/>
        </w:rPr>
        <w:t xml:space="preserve">34. Финансовая ответственность муниципального образования за недостижение целевых значений показателей результата использования субсидии определяется в соответствии с </w:t>
      </w:r>
      <w:hyperlink w:history="0" r:id="rId432" w:tooltip="Постановление Правительства Архангельской области от 26.12.2017 N 637-пп (ред. от 28.03.2023) &quot;Об утверждении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и Порядка определения и установления предельного уровня софинансирования из областного бюджета (в процентах) объема расходного обязательства муниципальног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 Архангельской</w:t>
      </w:r>
    </w:p>
    <w:p>
      <w:pPr>
        <w:pStyle w:val="0"/>
        <w:jc w:val="right"/>
      </w:pPr>
      <w:r>
        <w:rPr>
          <w:sz w:val="20"/>
        </w:rPr>
        <w:t xml:space="preserve">области на капитальный ремонт объектов</w:t>
      </w:r>
    </w:p>
    <w:p>
      <w:pPr>
        <w:pStyle w:val="0"/>
        <w:jc w:val="right"/>
      </w:pPr>
      <w:r>
        <w:rPr>
          <w:sz w:val="20"/>
        </w:rPr>
        <w:t xml:space="preserve">муниципальных образований Архангельской</w:t>
      </w:r>
    </w:p>
    <w:p>
      <w:pPr>
        <w:pStyle w:val="0"/>
        <w:jc w:val="right"/>
      </w:pPr>
      <w:r>
        <w:rPr>
          <w:sz w:val="20"/>
        </w:rPr>
        <w:t xml:space="preserve">области, используемых для целей</w:t>
      </w:r>
    </w:p>
    <w:p>
      <w:pPr>
        <w:pStyle w:val="0"/>
        <w:jc w:val="right"/>
      </w:pPr>
      <w:r>
        <w:rPr>
          <w:sz w:val="20"/>
        </w:rPr>
        <w:t xml:space="preserve">военно-патриотического воспитания, подготовки</w:t>
      </w:r>
    </w:p>
    <w:p>
      <w:pPr>
        <w:pStyle w:val="0"/>
        <w:jc w:val="right"/>
      </w:pPr>
      <w:r>
        <w:rPr>
          <w:sz w:val="20"/>
        </w:rPr>
        <w:t xml:space="preserve">граждан к военной службе, а также</w:t>
      </w:r>
    </w:p>
    <w:p>
      <w:pPr>
        <w:pStyle w:val="0"/>
        <w:jc w:val="right"/>
      </w:pPr>
      <w:r>
        <w:rPr>
          <w:sz w:val="20"/>
        </w:rPr>
        <w:t xml:space="preserve">для организации мероприятий, связанных</w:t>
      </w:r>
    </w:p>
    <w:p>
      <w:pPr>
        <w:pStyle w:val="0"/>
        <w:jc w:val="right"/>
      </w:pPr>
      <w:r>
        <w:rPr>
          <w:sz w:val="20"/>
        </w:rPr>
        <w:t xml:space="preserve">с призывом граждан на военную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3"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10.10.2022 N 803-пп)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6968" w:name="P6968"/>
    <w:bookmarkEnd w:id="6968"/>
    <w:p>
      <w:pPr>
        <w:pStyle w:val="1"/>
        <w:jc w:val="both"/>
      </w:pPr>
      <w:r>
        <w:rPr>
          <w:sz w:val="20"/>
        </w:rPr>
        <w:t xml:space="preserve">                                  ЗАЯВКА</w:t>
      </w:r>
    </w:p>
    <w:p>
      <w:pPr>
        <w:pStyle w:val="1"/>
        <w:jc w:val="both"/>
      </w:pPr>
      <w:r>
        <w:rPr>
          <w:sz w:val="20"/>
        </w:rPr>
        <w:t xml:space="preserve">         о порядке проведения конкурса на предоставление субсидий</w:t>
      </w:r>
    </w:p>
    <w:p>
      <w:pPr>
        <w:pStyle w:val="1"/>
        <w:jc w:val="both"/>
      </w:pPr>
      <w:r>
        <w:rPr>
          <w:sz w:val="20"/>
        </w:rPr>
        <w:t xml:space="preserve">           бюджетам муниципальных районов, муниципальных округов</w:t>
      </w:r>
    </w:p>
    <w:p>
      <w:pPr>
        <w:pStyle w:val="1"/>
        <w:jc w:val="both"/>
      </w:pPr>
      <w:r>
        <w:rPr>
          <w:sz w:val="20"/>
        </w:rPr>
        <w:t xml:space="preserve">       и городских округов Архангельской области на капитальный ремонт</w:t>
      </w:r>
    </w:p>
    <w:p>
      <w:pPr>
        <w:pStyle w:val="1"/>
        <w:jc w:val="both"/>
      </w:pPr>
      <w:r>
        <w:rPr>
          <w:sz w:val="20"/>
        </w:rPr>
        <w:t xml:space="preserve">             объектов муниципальных образований Архангельской</w:t>
      </w:r>
    </w:p>
    <w:p>
      <w:pPr>
        <w:pStyle w:val="1"/>
        <w:jc w:val="both"/>
      </w:pPr>
      <w:r>
        <w:rPr>
          <w:sz w:val="20"/>
        </w:rPr>
        <w:t xml:space="preserve">          области, используемых для целей военно-патриотического</w:t>
      </w:r>
    </w:p>
    <w:p>
      <w:pPr>
        <w:pStyle w:val="1"/>
        <w:jc w:val="both"/>
      </w:pPr>
      <w:r>
        <w:rPr>
          <w:sz w:val="20"/>
        </w:rPr>
        <w:t xml:space="preserve">             воспитания, подготовки граждан к военной службе,</w:t>
      </w:r>
    </w:p>
    <w:p>
      <w:pPr>
        <w:pStyle w:val="1"/>
        <w:jc w:val="both"/>
      </w:pPr>
      <w:r>
        <w:rPr>
          <w:sz w:val="20"/>
        </w:rPr>
        <w:t xml:space="preserve">              а также для организации мероприятий, связанных</w:t>
      </w:r>
    </w:p>
    <w:p>
      <w:pPr>
        <w:pStyle w:val="1"/>
        <w:jc w:val="both"/>
      </w:pPr>
      <w:r>
        <w:rPr>
          <w:sz w:val="20"/>
        </w:rPr>
        <w:t xml:space="preserve">                   с призывом граждан на военную службу</w:t>
      </w:r>
    </w:p>
    <w:p>
      <w:pPr>
        <w:pStyle w:val="1"/>
        <w:jc w:val="both"/>
      </w:pPr>
      <w:r>
        <w:rPr>
          <w:sz w:val="20"/>
        </w:rPr>
      </w:r>
    </w:p>
    <w:p>
      <w:pPr>
        <w:pStyle w:val="1"/>
        <w:jc w:val="both"/>
      </w:pPr>
      <w:r>
        <w:rPr>
          <w:sz w:val="20"/>
        </w:rPr>
        <w:t xml:space="preserve">    В  соответствии со </w:t>
      </w:r>
      <w:hyperlink w:history="0" r:id="rId434"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1"/>
        <w:jc w:val="both"/>
      </w:pPr>
      <w:hyperlink w:history="0" w:anchor="P365" w:tooltip="2.7. Паспорт подпрограммы N 3 &quot;Кадровое,">
        <w:r>
          <w:rPr>
            <w:sz w:val="20"/>
            <w:color w:val="0000ff"/>
          </w:rPr>
          <w:t xml:space="preserve">подпрограммой   N   3</w:t>
        </w:r>
      </w:hyperlink>
      <w:r>
        <w:rPr>
          <w:sz w:val="20"/>
        </w:rPr>
        <w:t xml:space="preserve">   "Кадровое,   научно-методическое,  информационное и</w:t>
      </w:r>
    </w:p>
    <w:p>
      <w:pPr>
        <w:pStyle w:val="1"/>
        <w:jc w:val="both"/>
      </w:pPr>
      <w:r>
        <w:rPr>
          <w:sz w:val="20"/>
        </w:rPr>
        <w:t xml:space="preserve">инфраструктурное   обеспечение   молодежной   политики   и  патриотического</w:t>
      </w:r>
    </w:p>
    <w:p>
      <w:pPr>
        <w:pStyle w:val="1"/>
        <w:jc w:val="both"/>
      </w:pPr>
      <w:r>
        <w:rPr>
          <w:sz w:val="20"/>
        </w:rPr>
        <w:t xml:space="preserve">воспитания"   государственной  программы  Архангельской  области  "Молодежь</w:t>
      </w:r>
    </w:p>
    <w:p>
      <w:pPr>
        <w:pStyle w:val="1"/>
        <w:jc w:val="both"/>
      </w:pPr>
      <w:r>
        <w:rPr>
          <w:sz w:val="20"/>
        </w:rPr>
        <w:t xml:space="preserve">Поморья",  утвержденной  постановлением Правительства Архангельской области</w:t>
      </w:r>
    </w:p>
    <w:p>
      <w:pPr>
        <w:pStyle w:val="1"/>
        <w:jc w:val="both"/>
      </w:pPr>
      <w:r>
        <w:rPr>
          <w:sz w:val="20"/>
        </w:rPr>
        <w:t xml:space="preserve">от 9 октября 2020 года N 659-пп,</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Архангельской области)</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(при наличии) главы муниципального района,</w:t>
      </w:r>
    </w:p>
    <w:p>
      <w:pPr>
        <w:pStyle w:val="1"/>
        <w:jc w:val="both"/>
      </w:pPr>
      <w:r>
        <w:rPr>
          <w:sz w:val="20"/>
        </w:rPr>
        <w:t xml:space="preserve">         муниципального округа, городского округа Архангельской области)</w:t>
      </w:r>
    </w:p>
    <w:p>
      <w:pPr>
        <w:pStyle w:val="1"/>
        <w:jc w:val="both"/>
      </w:pPr>
      <w:r>
        <w:rPr>
          <w:sz w:val="20"/>
        </w:rPr>
        <w:t xml:space="preserve">просит  предоставить  в  20__  году  субсидию в размере ____ тыс. рублей на</w:t>
      </w:r>
    </w:p>
    <w:p>
      <w:pPr>
        <w:pStyle w:val="1"/>
        <w:jc w:val="both"/>
      </w:pPr>
      <w:r>
        <w:rPr>
          <w:sz w:val="20"/>
        </w:rPr>
        <w:t xml:space="preserve">мероприятия по ремонту объекта ___________________________________________,</w:t>
      </w:r>
    </w:p>
    <w:p>
      <w:pPr>
        <w:pStyle w:val="1"/>
        <w:jc w:val="both"/>
      </w:pPr>
      <w:r>
        <w:rPr>
          <w:sz w:val="20"/>
        </w:rPr>
        <w:t xml:space="preserve">                                                (объект)</w:t>
      </w:r>
    </w:p>
    <w:p>
      <w:pPr>
        <w:pStyle w:val="1"/>
        <w:jc w:val="both"/>
      </w:pPr>
      <w:r>
        <w:rPr>
          <w:sz w:val="20"/>
        </w:rPr>
        <w:t xml:space="preserve">используемого   для  целей  военно-патриотического  воспитания,  подготовки</w:t>
      </w:r>
    </w:p>
    <w:p>
      <w:pPr>
        <w:pStyle w:val="1"/>
        <w:jc w:val="both"/>
      </w:pPr>
      <w:r>
        <w:rPr>
          <w:sz w:val="20"/>
        </w:rPr>
        <w:t xml:space="preserve">граждан  к военной службе, а также для организации мероприятий, связанных с</w:t>
      </w:r>
    </w:p>
    <w:p>
      <w:pPr>
        <w:pStyle w:val="1"/>
        <w:jc w:val="both"/>
      </w:pPr>
      <w:r>
        <w:rPr>
          <w:sz w:val="20"/>
        </w:rPr>
        <w:t xml:space="preserve">призывом граждан на военную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1606"/>
        <w:gridCol w:w="2948"/>
        <w:gridCol w:w="1631"/>
      </w:tblGrid>
      <w:tr>
        <w:tc>
          <w:tcPr>
            <w:tcW w:w="2850" w:type="dxa"/>
          </w:tcPr>
          <w:p>
            <w:pPr>
              <w:pStyle w:val="0"/>
            </w:pPr>
            <w:r>
              <w:rPr>
                <w:sz w:val="20"/>
              </w:rPr>
              <w:t xml:space="preserve">Название мероприятия</w:t>
            </w:r>
          </w:p>
        </w:tc>
        <w:tc>
          <w:tcPr>
            <w:gridSpan w:val="3"/>
            <w:tcW w:w="6185" w:type="dxa"/>
          </w:tcPr>
          <w:p>
            <w:pPr>
              <w:pStyle w:val="0"/>
            </w:pPr>
            <w:r>
              <w:rPr>
                <w:sz w:val="20"/>
              </w:rPr>
            </w:r>
          </w:p>
        </w:tc>
      </w:tr>
      <w:tr>
        <w:tc>
          <w:tcPr>
            <w:gridSpan w:val="4"/>
            <w:tcW w:w="9035" w:type="dxa"/>
          </w:tcPr>
          <w:p>
            <w:pPr>
              <w:pStyle w:val="0"/>
            </w:pPr>
            <w:r>
              <w:rPr>
                <w:sz w:val="20"/>
              </w:rPr>
              <w:t xml:space="preserve">Сметная стоимость (тыс. рублей)</w:t>
            </w:r>
          </w:p>
        </w:tc>
      </w:tr>
      <w:tr>
        <w:tc>
          <w:tcPr>
            <w:tcW w:w="2850" w:type="dxa"/>
          </w:tcPr>
          <w:p>
            <w:pPr>
              <w:pStyle w:val="0"/>
            </w:pPr>
            <w:r>
              <w:rPr>
                <w:sz w:val="20"/>
              </w:rPr>
              <w:t xml:space="preserve">Размер запрашиваемой субсидии из областного бюджета (тыс. рублей)</w:t>
            </w:r>
          </w:p>
        </w:tc>
        <w:tc>
          <w:tcPr>
            <w:tcW w:w="1606" w:type="dxa"/>
          </w:tcPr>
          <w:p>
            <w:pPr>
              <w:pStyle w:val="0"/>
            </w:pPr>
            <w:r>
              <w:rPr>
                <w:sz w:val="20"/>
              </w:rPr>
            </w:r>
          </w:p>
        </w:tc>
        <w:tc>
          <w:tcPr>
            <w:tcW w:w="2948" w:type="dxa"/>
          </w:tcPr>
          <w:p>
            <w:pPr>
              <w:pStyle w:val="0"/>
            </w:pPr>
            <w:r>
              <w:rPr>
                <w:sz w:val="20"/>
              </w:rPr>
              <w:t xml:space="preserve">Размер расходов местного бюджета муниципального района, муниципального округа и городского округа Архангельской области (тыс. рублей)</w:t>
            </w:r>
          </w:p>
        </w:tc>
        <w:tc>
          <w:tcPr>
            <w:tcW w:w="1631" w:type="dxa"/>
          </w:tcPr>
          <w:p>
            <w:pPr>
              <w:pStyle w:val="0"/>
            </w:pPr>
            <w:r>
              <w:rPr>
                <w:sz w:val="20"/>
              </w:rPr>
            </w:r>
          </w:p>
        </w:tc>
      </w:tr>
      <w:tr>
        <w:tc>
          <w:tcPr>
            <w:gridSpan w:val="2"/>
            <w:tcW w:w="4456" w:type="dxa"/>
          </w:tcPr>
          <w:p>
            <w:pPr>
              <w:pStyle w:val="0"/>
            </w:pPr>
            <w:r>
              <w:rPr>
                <w:sz w:val="20"/>
              </w:rPr>
              <w:t xml:space="preserve">Объем привлекаемых внебюджетных средств (тыс. рублей)</w:t>
            </w:r>
          </w:p>
        </w:tc>
        <w:tc>
          <w:tcPr>
            <w:gridSpan w:val="2"/>
            <w:tcW w:w="4579" w:type="dxa"/>
          </w:tcPr>
          <w:p>
            <w:pPr>
              <w:pStyle w:val="0"/>
            </w:pPr>
            <w:r>
              <w:rPr>
                <w:sz w:val="20"/>
              </w:rPr>
            </w:r>
          </w:p>
        </w:tc>
      </w:tr>
    </w:tbl>
    <w:p>
      <w:pPr>
        <w:pStyle w:val="0"/>
        <w:jc w:val="both"/>
      </w:pPr>
      <w:r>
        <w:rPr>
          <w:sz w:val="20"/>
        </w:rPr>
      </w:r>
    </w:p>
    <w:p>
      <w:pPr>
        <w:pStyle w:val="1"/>
        <w:jc w:val="both"/>
      </w:pPr>
      <w:r>
        <w:rPr>
          <w:sz w:val="20"/>
        </w:rPr>
        <w:t xml:space="preserve">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 20___ года.</w:t>
      </w:r>
    </w:p>
    <w:p>
      <w:pPr>
        <w:pStyle w:val="1"/>
        <w:jc w:val="both"/>
      </w:pPr>
      <w:r>
        <w:rPr>
          <w:sz w:val="20"/>
        </w:rPr>
      </w:r>
    </w:p>
    <w:p>
      <w:pPr>
        <w:pStyle w:val="1"/>
        <w:jc w:val="both"/>
      </w:pPr>
      <w:r>
        <w:rPr>
          <w:sz w:val="20"/>
        </w:rPr>
        <w:t xml:space="preserve">Глава 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Архангельской области)</w:t>
      </w:r>
    </w:p>
    <w:p>
      <w:pPr>
        <w:pStyle w:val="1"/>
        <w:jc w:val="both"/>
      </w:pPr>
      <w:r>
        <w:rPr>
          <w:sz w:val="20"/>
        </w:rPr>
        <w:t xml:space="preserve">______________________                             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 Архангельской</w:t>
      </w:r>
    </w:p>
    <w:p>
      <w:pPr>
        <w:pStyle w:val="0"/>
        <w:jc w:val="right"/>
      </w:pPr>
      <w:r>
        <w:rPr>
          <w:sz w:val="20"/>
        </w:rPr>
        <w:t xml:space="preserve">области на капитальный ремонт объектов</w:t>
      </w:r>
    </w:p>
    <w:p>
      <w:pPr>
        <w:pStyle w:val="0"/>
        <w:jc w:val="right"/>
      </w:pPr>
      <w:r>
        <w:rPr>
          <w:sz w:val="20"/>
        </w:rPr>
        <w:t xml:space="preserve">муниципальных образований Архангельской</w:t>
      </w:r>
    </w:p>
    <w:p>
      <w:pPr>
        <w:pStyle w:val="0"/>
        <w:jc w:val="right"/>
      </w:pPr>
      <w:r>
        <w:rPr>
          <w:sz w:val="20"/>
        </w:rPr>
        <w:t xml:space="preserve">области, используемых для целей</w:t>
      </w:r>
    </w:p>
    <w:p>
      <w:pPr>
        <w:pStyle w:val="0"/>
        <w:jc w:val="right"/>
      </w:pPr>
      <w:r>
        <w:rPr>
          <w:sz w:val="20"/>
        </w:rPr>
        <w:t xml:space="preserve">военно-патриотического воспитания, подготовки</w:t>
      </w:r>
    </w:p>
    <w:p>
      <w:pPr>
        <w:pStyle w:val="0"/>
        <w:jc w:val="right"/>
      </w:pPr>
      <w:r>
        <w:rPr>
          <w:sz w:val="20"/>
        </w:rPr>
        <w:t xml:space="preserve">граждан к военной службе, а также</w:t>
      </w:r>
    </w:p>
    <w:p>
      <w:pPr>
        <w:pStyle w:val="0"/>
        <w:jc w:val="right"/>
      </w:pPr>
      <w:r>
        <w:rPr>
          <w:sz w:val="20"/>
        </w:rPr>
        <w:t xml:space="preserve">для организации мероприятий, связанных</w:t>
      </w:r>
    </w:p>
    <w:p>
      <w:pPr>
        <w:pStyle w:val="0"/>
        <w:jc w:val="right"/>
      </w:pPr>
      <w:r>
        <w:rPr>
          <w:sz w:val="20"/>
        </w:rPr>
        <w:t xml:space="preserve">с призывом граждан на военную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5"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10.10.2022 N 803-пп)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7042" w:name="P7042"/>
    <w:bookmarkEnd w:id="7042"/>
    <w:p>
      <w:pPr>
        <w:pStyle w:val="1"/>
        <w:jc w:val="both"/>
      </w:pPr>
      <w:r>
        <w:rPr>
          <w:sz w:val="20"/>
        </w:rPr>
        <w:t xml:space="preserve">                               РЕЕСТР ЗАЯВОК</w:t>
      </w:r>
    </w:p>
    <w:p>
      <w:pPr>
        <w:pStyle w:val="1"/>
        <w:jc w:val="both"/>
      </w:pPr>
      <w:r>
        <w:rPr>
          <w:sz w:val="20"/>
        </w:rPr>
        <w:t xml:space="preserve">         на участие в конкурсе на предоставление субсидий бюджетам</w:t>
      </w:r>
    </w:p>
    <w:p>
      <w:pPr>
        <w:pStyle w:val="1"/>
        <w:jc w:val="both"/>
      </w:pPr>
      <w:r>
        <w:rPr>
          <w:sz w:val="20"/>
        </w:rPr>
        <w:t xml:space="preserve">         муниципальных районов, муниципальных округов и городских</w:t>
      </w:r>
    </w:p>
    <w:p>
      <w:pPr>
        <w:pStyle w:val="1"/>
        <w:jc w:val="both"/>
      </w:pPr>
      <w:r>
        <w:rPr>
          <w:sz w:val="20"/>
        </w:rPr>
        <w:t xml:space="preserve">             округов Архангельской области на капитальный ремонт</w:t>
      </w:r>
    </w:p>
    <w:p>
      <w:pPr>
        <w:pStyle w:val="1"/>
        <w:jc w:val="both"/>
      </w:pPr>
      <w:r>
        <w:rPr>
          <w:sz w:val="20"/>
        </w:rPr>
        <w:t xml:space="preserve">             объектов муниципальных образований Архангельской</w:t>
      </w:r>
    </w:p>
    <w:p>
      <w:pPr>
        <w:pStyle w:val="1"/>
        <w:jc w:val="both"/>
      </w:pPr>
      <w:r>
        <w:rPr>
          <w:sz w:val="20"/>
        </w:rPr>
        <w:t xml:space="preserve">          области, используемых для целей военно-патриотического</w:t>
      </w:r>
    </w:p>
    <w:p>
      <w:pPr>
        <w:pStyle w:val="1"/>
        <w:jc w:val="both"/>
      </w:pPr>
      <w:r>
        <w:rPr>
          <w:sz w:val="20"/>
        </w:rPr>
        <w:t xml:space="preserve">         воспитания, подготовки граждан к военной службе, а также</w:t>
      </w:r>
    </w:p>
    <w:p>
      <w:pPr>
        <w:pStyle w:val="1"/>
        <w:jc w:val="both"/>
      </w:pPr>
      <w:r>
        <w:rPr>
          <w:sz w:val="20"/>
        </w:rPr>
        <w:t xml:space="preserve">         для организации мероприятий, связанных с призывом граждан</w:t>
      </w:r>
    </w:p>
    <w:p>
      <w:pPr>
        <w:pStyle w:val="1"/>
        <w:jc w:val="both"/>
      </w:pPr>
      <w:r>
        <w:rPr>
          <w:sz w:val="20"/>
        </w:rPr>
        <w:t xml:space="preserve">                             на военную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6"/>
        <w:gridCol w:w="2510"/>
        <w:gridCol w:w="4365"/>
        <w:gridCol w:w="1610"/>
      </w:tblGrid>
      <w:tr>
        <w:tc>
          <w:tcPr>
            <w:tcW w:w="536" w:type="dxa"/>
          </w:tcPr>
          <w:p>
            <w:pPr>
              <w:pStyle w:val="0"/>
              <w:jc w:val="center"/>
            </w:pPr>
            <w:r>
              <w:rPr>
                <w:sz w:val="20"/>
              </w:rPr>
              <w:t xml:space="preserve">N п/п</w:t>
            </w:r>
          </w:p>
        </w:tc>
        <w:tc>
          <w:tcPr>
            <w:tcW w:w="2510" w:type="dxa"/>
          </w:tcPr>
          <w:p>
            <w:pPr>
              <w:pStyle w:val="0"/>
              <w:jc w:val="center"/>
            </w:pPr>
            <w:r>
              <w:rPr>
                <w:sz w:val="20"/>
              </w:rPr>
              <w:t xml:space="preserve">Наименование муниципального района, муниципального округа, городского округа Архангельской области</w:t>
            </w:r>
          </w:p>
        </w:tc>
        <w:tc>
          <w:tcPr>
            <w:tcW w:w="4365" w:type="dxa"/>
          </w:tcPr>
          <w:p>
            <w:pPr>
              <w:pStyle w:val="0"/>
              <w:jc w:val="center"/>
            </w:pPr>
            <w:r>
              <w:rPr>
                <w:sz w:val="20"/>
              </w:rPr>
              <w:t xml:space="preserve">Тип и адрес объекта муниципальной собственности муниципального района, муниципального округа, городского округа Архангельской области, используемого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 планируемого к ремонту</w:t>
            </w:r>
          </w:p>
        </w:tc>
        <w:tc>
          <w:tcPr>
            <w:tcW w:w="1610" w:type="dxa"/>
          </w:tcPr>
          <w:p>
            <w:pPr>
              <w:pStyle w:val="0"/>
              <w:jc w:val="center"/>
            </w:pPr>
            <w:r>
              <w:rPr>
                <w:sz w:val="20"/>
              </w:rPr>
              <w:t xml:space="preserve">Дата и время регистрации заявки</w:t>
            </w:r>
          </w:p>
        </w:tc>
      </w:tr>
      <w:tr>
        <w:tc>
          <w:tcPr>
            <w:tcW w:w="536" w:type="dxa"/>
          </w:tcPr>
          <w:p>
            <w:pPr>
              <w:pStyle w:val="0"/>
            </w:pPr>
            <w:r>
              <w:rPr>
                <w:sz w:val="20"/>
              </w:rPr>
            </w:r>
          </w:p>
        </w:tc>
        <w:tc>
          <w:tcPr>
            <w:tcW w:w="2510" w:type="dxa"/>
          </w:tcPr>
          <w:p>
            <w:pPr>
              <w:pStyle w:val="0"/>
            </w:pPr>
            <w:r>
              <w:rPr>
                <w:sz w:val="20"/>
              </w:rPr>
            </w:r>
          </w:p>
        </w:tc>
        <w:tc>
          <w:tcPr>
            <w:tcW w:w="4365" w:type="dxa"/>
          </w:tcPr>
          <w:p>
            <w:pPr>
              <w:pStyle w:val="0"/>
            </w:pPr>
            <w:r>
              <w:rPr>
                <w:sz w:val="20"/>
              </w:rPr>
            </w:r>
          </w:p>
        </w:tc>
        <w:tc>
          <w:tcPr>
            <w:tcW w:w="1610" w:type="dxa"/>
          </w:tcPr>
          <w:p>
            <w:pPr>
              <w:pStyle w:val="0"/>
            </w:pPr>
            <w:r>
              <w:rPr>
                <w:sz w:val="20"/>
              </w:rPr>
            </w:r>
          </w:p>
        </w:tc>
      </w:tr>
      <w:tr>
        <w:tc>
          <w:tcPr>
            <w:tcW w:w="536" w:type="dxa"/>
          </w:tcPr>
          <w:p>
            <w:pPr>
              <w:pStyle w:val="0"/>
            </w:pPr>
            <w:r>
              <w:rPr>
                <w:sz w:val="20"/>
              </w:rPr>
            </w:r>
          </w:p>
        </w:tc>
        <w:tc>
          <w:tcPr>
            <w:tcW w:w="2510" w:type="dxa"/>
          </w:tcPr>
          <w:p>
            <w:pPr>
              <w:pStyle w:val="0"/>
            </w:pPr>
            <w:r>
              <w:rPr>
                <w:sz w:val="20"/>
              </w:rPr>
            </w:r>
          </w:p>
        </w:tc>
        <w:tc>
          <w:tcPr>
            <w:tcW w:w="4365" w:type="dxa"/>
          </w:tcPr>
          <w:p>
            <w:pPr>
              <w:pStyle w:val="0"/>
            </w:pPr>
            <w:r>
              <w:rPr>
                <w:sz w:val="20"/>
              </w:rPr>
            </w:r>
          </w:p>
        </w:tc>
        <w:tc>
          <w:tcPr>
            <w:tcW w:w="161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 Архангельской</w:t>
      </w:r>
    </w:p>
    <w:p>
      <w:pPr>
        <w:pStyle w:val="0"/>
        <w:jc w:val="right"/>
      </w:pPr>
      <w:r>
        <w:rPr>
          <w:sz w:val="20"/>
        </w:rPr>
        <w:t xml:space="preserve">области на капитальный ремонт объектов</w:t>
      </w:r>
    </w:p>
    <w:p>
      <w:pPr>
        <w:pStyle w:val="0"/>
        <w:jc w:val="right"/>
      </w:pPr>
      <w:r>
        <w:rPr>
          <w:sz w:val="20"/>
        </w:rPr>
        <w:t xml:space="preserve">муниципальных образований Архангельской</w:t>
      </w:r>
    </w:p>
    <w:p>
      <w:pPr>
        <w:pStyle w:val="0"/>
        <w:jc w:val="right"/>
      </w:pPr>
      <w:r>
        <w:rPr>
          <w:sz w:val="20"/>
        </w:rPr>
        <w:t xml:space="preserve">области, используемых для целей</w:t>
      </w:r>
    </w:p>
    <w:p>
      <w:pPr>
        <w:pStyle w:val="0"/>
        <w:jc w:val="right"/>
      </w:pPr>
      <w:r>
        <w:rPr>
          <w:sz w:val="20"/>
        </w:rPr>
        <w:t xml:space="preserve">военно-патриотического воспитания, подготовки</w:t>
      </w:r>
    </w:p>
    <w:p>
      <w:pPr>
        <w:pStyle w:val="0"/>
        <w:jc w:val="right"/>
      </w:pPr>
      <w:r>
        <w:rPr>
          <w:sz w:val="20"/>
        </w:rPr>
        <w:t xml:space="preserve">граждан к военной службе, а также</w:t>
      </w:r>
    </w:p>
    <w:p>
      <w:pPr>
        <w:pStyle w:val="0"/>
        <w:jc w:val="right"/>
      </w:pPr>
      <w:r>
        <w:rPr>
          <w:sz w:val="20"/>
        </w:rPr>
        <w:t xml:space="preserve">для организации мероприятий, связанных</w:t>
      </w:r>
    </w:p>
    <w:p>
      <w:pPr>
        <w:pStyle w:val="0"/>
        <w:jc w:val="right"/>
      </w:pPr>
      <w:r>
        <w:rPr>
          <w:sz w:val="20"/>
        </w:rPr>
        <w:t xml:space="preserve">с призывом граждан на военную службу</w:t>
      </w:r>
    </w:p>
    <w:p>
      <w:pPr>
        <w:pStyle w:val="0"/>
        <w:jc w:val="both"/>
      </w:pPr>
      <w:r>
        <w:rPr>
          <w:sz w:val="20"/>
        </w:rPr>
      </w:r>
    </w:p>
    <w:bookmarkStart w:id="7082" w:name="P7082"/>
    <w:bookmarkEnd w:id="7082"/>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субсидий бюджетам муниципальных районов, муниципальных</w:t>
      </w:r>
    </w:p>
    <w:p>
      <w:pPr>
        <w:pStyle w:val="2"/>
        <w:jc w:val="center"/>
      </w:pPr>
      <w:r>
        <w:rPr>
          <w:sz w:val="20"/>
        </w:rPr>
        <w:t xml:space="preserve">округов и городских округов Архангельской области</w:t>
      </w:r>
    </w:p>
    <w:p>
      <w:pPr>
        <w:pStyle w:val="2"/>
        <w:jc w:val="center"/>
      </w:pPr>
      <w:r>
        <w:rPr>
          <w:sz w:val="20"/>
        </w:rPr>
        <w:t xml:space="preserve">на капитальный ремонт объектов муниципальных образований</w:t>
      </w:r>
    </w:p>
    <w:p>
      <w:pPr>
        <w:pStyle w:val="2"/>
        <w:jc w:val="center"/>
      </w:pPr>
      <w:r>
        <w:rPr>
          <w:sz w:val="20"/>
        </w:rPr>
        <w:t xml:space="preserve">Архангельской области, используемых для целей</w:t>
      </w:r>
    </w:p>
    <w:p>
      <w:pPr>
        <w:pStyle w:val="2"/>
        <w:jc w:val="center"/>
      </w:pPr>
      <w:r>
        <w:rPr>
          <w:sz w:val="20"/>
        </w:rPr>
        <w:t xml:space="preserve">военно-патриотического воспитания, подготовки граждан</w:t>
      </w:r>
    </w:p>
    <w:p>
      <w:pPr>
        <w:pStyle w:val="2"/>
        <w:jc w:val="center"/>
      </w:pPr>
      <w:r>
        <w:rPr>
          <w:sz w:val="20"/>
        </w:rPr>
        <w:t xml:space="preserve">к военной службе, а также для организации мероприятий,</w:t>
      </w:r>
    </w:p>
    <w:p>
      <w:pPr>
        <w:pStyle w:val="2"/>
        <w:jc w:val="center"/>
      </w:pPr>
      <w:r>
        <w:rPr>
          <w:sz w:val="20"/>
        </w:rPr>
        <w:t xml:space="preserve">связанных с призывом граждан на военную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6"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10.10.2022 N 803-пп)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2599"/>
        <w:gridCol w:w="1052"/>
      </w:tblGrid>
      <w:tr>
        <w:tc>
          <w:tcPr>
            <w:tcW w:w="5329" w:type="dxa"/>
          </w:tcPr>
          <w:p>
            <w:pPr>
              <w:pStyle w:val="0"/>
              <w:jc w:val="center"/>
            </w:pPr>
            <w:r>
              <w:rPr>
                <w:sz w:val="20"/>
              </w:rPr>
              <w:t xml:space="preserve">Наименование критерия</w:t>
            </w:r>
          </w:p>
        </w:tc>
        <w:tc>
          <w:tcPr>
            <w:tcW w:w="2599" w:type="dxa"/>
          </w:tcPr>
          <w:p>
            <w:pPr>
              <w:pStyle w:val="0"/>
              <w:jc w:val="center"/>
            </w:pPr>
            <w:r>
              <w:rPr>
                <w:sz w:val="20"/>
              </w:rPr>
              <w:t xml:space="preserve">Диапазон значений</w:t>
            </w:r>
          </w:p>
        </w:tc>
        <w:tc>
          <w:tcPr>
            <w:tcW w:w="1052" w:type="dxa"/>
          </w:tcPr>
          <w:p>
            <w:pPr>
              <w:pStyle w:val="0"/>
              <w:jc w:val="center"/>
            </w:pPr>
            <w:r>
              <w:rPr>
                <w:sz w:val="20"/>
              </w:rPr>
              <w:t xml:space="preserve">Оценка</w:t>
            </w:r>
          </w:p>
        </w:tc>
      </w:tr>
      <w:tr>
        <w:tc>
          <w:tcPr>
            <w:tcW w:w="5329" w:type="dxa"/>
            <w:vMerge w:val="restart"/>
          </w:tcPr>
          <w:p>
            <w:pPr>
              <w:pStyle w:val="0"/>
            </w:pPr>
            <w:r>
              <w:rPr>
                <w:sz w:val="20"/>
              </w:rPr>
              <w:t xml:space="preserve">1. Единовременная пропускная способность объектов муниципальной собственности муниципальных районов, муниципальных округов и городских округов Архангельской области, используемых для целей военно-патриотического воспитания, подготовки граждан к военной службе, а также для организации мероприятий, связанных с призывом граждан на военную службу, планируемого к капитальному ремонту (далее - объект) (человек)</w:t>
            </w:r>
          </w:p>
        </w:tc>
        <w:tc>
          <w:tcPr>
            <w:tcW w:w="2599" w:type="dxa"/>
          </w:tcPr>
          <w:p>
            <w:pPr>
              <w:pStyle w:val="0"/>
            </w:pPr>
            <w:r>
              <w:rPr>
                <w:sz w:val="20"/>
              </w:rPr>
              <w:t xml:space="preserve">До 30 чел.</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30 - 50 чел.</w:t>
            </w:r>
          </w:p>
        </w:tc>
        <w:tc>
          <w:tcPr>
            <w:tcW w:w="1052" w:type="dxa"/>
          </w:tcPr>
          <w:p>
            <w:pPr>
              <w:pStyle w:val="0"/>
              <w:jc w:val="center"/>
            </w:pPr>
            <w:r>
              <w:rPr>
                <w:sz w:val="20"/>
              </w:rPr>
              <w:t xml:space="preserve">1</w:t>
            </w:r>
          </w:p>
        </w:tc>
      </w:tr>
      <w:tr>
        <w:tc>
          <w:tcPr>
            <w:vMerge w:val="continue"/>
          </w:tcPr>
          <w:p/>
        </w:tc>
        <w:tc>
          <w:tcPr>
            <w:tcW w:w="2599" w:type="dxa"/>
          </w:tcPr>
          <w:p>
            <w:pPr>
              <w:pStyle w:val="0"/>
            </w:pPr>
            <w:r>
              <w:rPr>
                <w:sz w:val="20"/>
              </w:rPr>
              <w:t xml:space="preserve">Более 50 чел.</w:t>
            </w:r>
          </w:p>
        </w:tc>
        <w:tc>
          <w:tcPr>
            <w:tcW w:w="1052" w:type="dxa"/>
          </w:tcPr>
          <w:p>
            <w:pPr>
              <w:pStyle w:val="0"/>
              <w:jc w:val="center"/>
            </w:pPr>
            <w:r>
              <w:rPr>
                <w:sz w:val="20"/>
              </w:rPr>
              <w:t xml:space="preserve">2</w:t>
            </w:r>
          </w:p>
        </w:tc>
      </w:tr>
      <w:tr>
        <w:tc>
          <w:tcPr>
            <w:tcW w:w="5329" w:type="dxa"/>
            <w:vMerge w:val="restart"/>
          </w:tcPr>
          <w:p>
            <w:pPr>
              <w:pStyle w:val="0"/>
            </w:pPr>
            <w:r>
              <w:rPr>
                <w:sz w:val="20"/>
              </w:rPr>
              <w:t xml:space="preserve">2. Привлечение средств внебюджетных источников на ремонт объекта (процентов от сметной стоимости)</w:t>
            </w:r>
          </w:p>
        </w:tc>
        <w:tc>
          <w:tcPr>
            <w:tcW w:w="2599" w:type="dxa"/>
          </w:tcPr>
          <w:p>
            <w:pPr>
              <w:pStyle w:val="0"/>
            </w:pPr>
            <w:r>
              <w:rPr>
                <w:sz w:val="20"/>
              </w:rPr>
              <w:t xml:space="preserve">До 5%</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5 - 15%</w:t>
            </w:r>
          </w:p>
        </w:tc>
        <w:tc>
          <w:tcPr>
            <w:tcW w:w="1052" w:type="dxa"/>
          </w:tcPr>
          <w:p>
            <w:pPr>
              <w:pStyle w:val="0"/>
              <w:jc w:val="center"/>
            </w:pPr>
            <w:r>
              <w:rPr>
                <w:sz w:val="20"/>
              </w:rPr>
              <w:t xml:space="preserve">1</w:t>
            </w:r>
          </w:p>
        </w:tc>
      </w:tr>
      <w:tr>
        <w:tc>
          <w:tcPr>
            <w:vMerge w:val="continue"/>
          </w:tcPr>
          <w:p/>
        </w:tc>
        <w:tc>
          <w:tcPr>
            <w:tcW w:w="2599" w:type="dxa"/>
          </w:tcPr>
          <w:p>
            <w:pPr>
              <w:pStyle w:val="0"/>
            </w:pPr>
            <w:r>
              <w:rPr>
                <w:sz w:val="20"/>
              </w:rPr>
              <w:t xml:space="preserve">Более 15%</w:t>
            </w:r>
          </w:p>
        </w:tc>
        <w:tc>
          <w:tcPr>
            <w:tcW w:w="1052" w:type="dxa"/>
          </w:tcPr>
          <w:p>
            <w:pPr>
              <w:pStyle w:val="0"/>
              <w:jc w:val="center"/>
            </w:pPr>
            <w:r>
              <w:rPr>
                <w:sz w:val="20"/>
              </w:rPr>
              <w:t xml:space="preserve">2</w:t>
            </w:r>
          </w:p>
        </w:tc>
      </w:tr>
      <w:tr>
        <w:tc>
          <w:tcPr>
            <w:tcW w:w="5329" w:type="dxa"/>
            <w:vMerge w:val="restart"/>
          </w:tcPr>
          <w:p>
            <w:pPr>
              <w:pStyle w:val="0"/>
            </w:pPr>
            <w:r>
              <w:rPr>
                <w:sz w:val="20"/>
              </w:rPr>
              <w:t xml:space="preserve">3. Объем софинансирования за счет местного бюджета</w:t>
            </w:r>
          </w:p>
        </w:tc>
        <w:tc>
          <w:tcPr>
            <w:tcW w:w="2599" w:type="dxa"/>
          </w:tcPr>
          <w:p>
            <w:pPr>
              <w:pStyle w:val="0"/>
            </w:pPr>
            <w:r>
              <w:rPr>
                <w:sz w:val="20"/>
              </w:rPr>
              <w:t xml:space="preserve">Не позволяет снизить предельный уровень софинансирования из областного бюджета</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Позволяет снизить предельный уровень софинансирования из областного бюджета на &gt; 0 &lt;= 5 процентов</w:t>
            </w:r>
          </w:p>
        </w:tc>
        <w:tc>
          <w:tcPr>
            <w:tcW w:w="1052" w:type="dxa"/>
          </w:tcPr>
          <w:p>
            <w:pPr>
              <w:pStyle w:val="0"/>
              <w:jc w:val="center"/>
            </w:pPr>
            <w:r>
              <w:rPr>
                <w:sz w:val="20"/>
              </w:rPr>
              <w:t xml:space="preserve">1</w:t>
            </w:r>
          </w:p>
        </w:tc>
      </w:tr>
      <w:tr>
        <w:tc>
          <w:tcPr>
            <w:vMerge w:val="continue"/>
          </w:tcPr>
          <w:p/>
        </w:tc>
        <w:tc>
          <w:tcPr>
            <w:tcW w:w="2599" w:type="dxa"/>
          </w:tcPr>
          <w:p>
            <w:pPr>
              <w:pStyle w:val="0"/>
            </w:pPr>
            <w:r>
              <w:rPr>
                <w:sz w:val="20"/>
              </w:rPr>
              <w:t xml:space="preserve">Позволяет снизить предельный уровень софинансирования из областного бюджета на &gt; 5 &lt;= 10 процентов</w:t>
            </w:r>
          </w:p>
        </w:tc>
        <w:tc>
          <w:tcPr>
            <w:tcW w:w="1052" w:type="dxa"/>
          </w:tcPr>
          <w:p>
            <w:pPr>
              <w:pStyle w:val="0"/>
              <w:jc w:val="center"/>
            </w:pPr>
            <w:r>
              <w:rPr>
                <w:sz w:val="20"/>
              </w:rPr>
              <w:t xml:space="preserve">2</w:t>
            </w:r>
          </w:p>
        </w:tc>
      </w:tr>
      <w:tr>
        <w:tc>
          <w:tcPr>
            <w:vMerge w:val="continue"/>
          </w:tcPr>
          <w:p/>
        </w:tc>
        <w:tc>
          <w:tcPr>
            <w:tcW w:w="2599" w:type="dxa"/>
          </w:tcPr>
          <w:p>
            <w:pPr>
              <w:pStyle w:val="0"/>
            </w:pPr>
            <w:r>
              <w:rPr>
                <w:sz w:val="20"/>
              </w:rPr>
              <w:t xml:space="preserve">Позволяет снизить предельный уровень софинансирования из областного бюджета более чем на 10 процентов</w:t>
            </w:r>
          </w:p>
        </w:tc>
        <w:tc>
          <w:tcPr>
            <w:tcW w:w="1052" w:type="dxa"/>
          </w:tcPr>
          <w:p>
            <w:pPr>
              <w:pStyle w:val="0"/>
              <w:jc w:val="center"/>
            </w:pPr>
            <w:r>
              <w:rPr>
                <w:sz w:val="20"/>
              </w:rPr>
              <w:t xml:space="preserve">3</w:t>
            </w:r>
          </w:p>
        </w:tc>
      </w:tr>
      <w:tr>
        <w:tc>
          <w:tcPr>
            <w:tcW w:w="5329" w:type="dxa"/>
            <w:vMerge w:val="restart"/>
          </w:tcPr>
          <w:p>
            <w:pPr>
              <w:pStyle w:val="0"/>
            </w:pPr>
            <w:r>
              <w:rPr>
                <w:sz w:val="20"/>
              </w:rPr>
              <w:t xml:space="preserve">4. Наличие в рамках ремонта мероприятий по адаптации объекта для беспрепятственного доступа инвалидов и лиц с ограниченными возможностями здоровья</w:t>
            </w:r>
          </w:p>
        </w:tc>
        <w:tc>
          <w:tcPr>
            <w:tcW w:w="2599" w:type="dxa"/>
          </w:tcPr>
          <w:p>
            <w:pPr>
              <w:pStyle w:val="0"/>
            </w:pPr>
            <w:r>
              <w:rPr>
                <w:sz w:val="20"/>
              </w:rPr>
              <w:t xml:space="preserve">Отсутствие</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Наличие</w:t>
            </w:r>
          </w:p>
        </w:tc>
        <w:tc>
          <w:tcPr>
            <w:tcW w:w="1052" w:type="dxa"/>
          </w:tcPr>
          <w:p>
            <w:pPr>
              <w:pStyle w:val="0"/>
              <w:jc w:val="center"/>
            </w:pPr>
            <w:r>
              <w:rPr>
                <w:sz w:val="20"/>
              </w:rPr>
              <w:t xml:space="preserve">1</w:t>
            </w:r>
          </w:p>
        </w:tc>
      </w:tr>
      <w:tr>
        <w:tc>
          <w:tcPr>
            <w:tcW w:w="5329" w:type="dxa"/>
            <w:vMerge w:val="restart"/>
          </w:tcPr>
          <w:p>
            <w:pPr>
              <w:pStyle w:val="0"/>
            </w:pPr>
            <w:r>
              <w:rPr>
                <w:sz w:val="20"/>
              </w:rPr>
              <w:t xml:space="preserve">5. Проведение на объекте официальных военно-патриотических мероприятий, мероприятий по допризывной подготовке и мероприятий в рамках организации призыва граждан на военную службу (для функционирующих объектов учитываются мероприятия за предшествующий год, для нефункционирующих - за год, предшествующий закрытию объекта на ремонт)</w:t>
            </w:r>
          </w:p>
        </w:tc>
        <w:tc>
          <w:tcPr>
            <w:tcW w:w="2599" w:type="dxa"/>
          </w:tcPr>
          <w:p>
            <w:pPr>
              <w:pStyle w:val="0"/>
            </w:pPr>
            <w:r>
              <w:rPr>
                <w:sz w:val="20"/>
              </w:rPr>
              <w:t xml:space="preserve">Не проводится</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1 мероприятие в год</w:t>
            </w:r>
          </w:p>
        </w:tc>
        <w:tc>
          <w:tcPr>
            <w:tcW w:w="1052" w:type="dxa"/>
          </w:tcPr>
          <w:p>
            <w:pPr>
              <w:pStyle w:val="0"/>
              <w:jc w:val="center"/>
            </w:pPr>
            <w:r>
              <w:rPr>
                <w:sz w:val="20"/>
              </w:rPr>
              <w:t xml:space="preserve">1</w:t>
            </w:r>
          </w:p>
        </w:tc>
      </w:tr>
      <w:tr>
        <w:tc>
          <w:tcPr>
            <w:vMerge w:val="continue"/>
          </w:tcPr>
          <w:p/>
        </w:tc>
        <w:tc>
          <w:tcPr>
            <w:tcW w:w="2599" w:type="dxa"/>
          </w:tcPr>
          <w:p>
            <w:pPr>
              <w:pStyle w:val="0"/>
            </w:pPr>
            <w:r>
              <w:rPr>
                <w:sz w:val="20"/>
              </w:rPr>
              <w:t xml:space="preserve">2 - 3 мероприятия в год</w:t>
            </w:r>
          </w:p>
        </w:tc>
        <w:tc>
          <w:tcPr>
            <w:tcW w:w="1052" w:type="dxa"/>
          </w:tcPr>
          <w:p>
            <w:pPr>
              <w:pStyle w:val="0"/>
              <w:jc w:val="center"/>
            </w:pPr>
            <w:r>
              <w:rPr>
                <w:sz w:val="20"/>
              </w:rPr>
              <w:t xml:space="preserve">2</w:t>
            </w:r>
          </w:p>
        </w:tc>
      </w:tr>
      <w:tr>
        <w:tc>
          <w:tcPr>
            <w:vMerge w:val="continue"/>
          </w:tcPr>
          <w:p/>
        </w:tc>
        <w:tc>
          <w:tcPr>
            <w:tcW w:w="2599" w:type="dxa"/>
          </w:tcPr>
          <w:p>
            <w:pPr>
              <w:pStyle w:val="0"/>
            </w:pPr>
            <w:r>
              <w:rPr>
                <w:sz w:val="20"/>
              </w:rPr>
              <w:t xml:space="preserve">Более 3 мероприятий в год</w:t>
            </w:r>
          </w:p>
        </w:tc>
        <w:tc>
          <w:tcPr>
            <w:tcW w:w="1052" w:type="dxa"/>
          </w:tcPr>
          <w:p>
            <w:pPr>
              <w:pStyle w:val="0"/>
              <w:jc w:val="center"/>
            </w:pPr>
            <w:r>
              <w:rPr>
                <w:sz w:val="20"/>
              </w:rPr>
              <w:t xml:space="preserve">3</w:t>
            </w:r>
          </w:p>
        </w:tc>
      </w:tr>
      <w:tr>
        <w:tc>
          <w:tcPr>
            <w:tcW w:w="5329" w:type="dxa"/>
            <w:vMerge w:val="restart"/>
          </w:tcPr>
          <w:p>
            <w:pPr>
              <w:pStyle w:val="0"/>
            </w:pPr>
            <w:r>
              <w:rPr>
                <w:sz w:val="20"/>
              </w:rPr>
              <w:t xml:space="preserve">6. Наличие в муниципальном районе, муниципальном округе и городском округе Архангельской области плана по военно-патриотическому воспитанию, допризывной подготовке, проведение мероприятий в рамках призыва на военную службу, для которых предназначен объект</w:t>
            </w:r>
          </w:p>
        </w:tc>
        <w:tc>
          <w:tcPr>
            <w:tcW w:w="2599" w:type="dxa"/>
          </w:tcPr>
          <w:p>
            <w:pPr>
              <w:pStyle w:val="0"/>
            </w:pPr>
            <w:r>
              <w:rPr>
                <w:sz w:val="20"/>
              </w:rPr>
              <w:t xml:space="preserve">Отсутствие</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Наличие</w:t>
            </w:r>
          </w:p>
        </w:tc>
        <w:tc>
          <w:tcPr>
            <w:tcW w:w="1052" w:type="dxa"/>
          </w:tcPr>
          <w:p>
            <w:pPr>
              <w:pStyle w:val="0"/>
              <w:jc w:val="center"/>
            </w:pPr>
            <w:r>
              <w:rPr>
                <w:sz w:val="20"/>
              </w:rPr>
              <w:t xml:space="preserve">1</w:t>
            </w:r>
          </w:p>
        </w:tc>
      </w:tr>
      <w:tr>
        <w:tc>
          <w:tcPr>
            <w:tcW w:w="5329" w:type="dxa"/>
            <w:vMerge w:val="restart"/>
          </w:tcPr>
          <w:p>
            <w:pPr>
              <w:pStyle w:val="0"/>
            </w:pPr>
            <w:r>
              <w:rPr>
                <w:sz w:val="20"/>
              </w:rPr>
              <w:t xml:space="preserve">7. Перспективный план использования объекта</w:t>
            </w:r>
          </w:p>
        </w:tc>
        <w:tc>
          <w:tcPr>
            <w:tcW w:w="2599" w:type="dxa"/>
          </w:tcPr>
          <w:p>
            <w:pPr>
              <w:pStyle w:val="0"/>
            </w:pPr>
            <w:r>
              <w:rPr>
                <w:sz w:val="20"/>
              </w:rPr>
              <w:t xml:space="preserve">Отсутствие</w:t>
            </w:r>
          </w:p>
        </w:tc>
        <w:tc>
          <w:tcPr>
            <w:tcW w:w="1052" w:type="dxa"/>
          </w:tcPr>
          <w:p>
            <w:pPr>
              <w:pStyle w:val="0"/>
              <w:jc w:val="center"/>
            </w:pPr>
            <w:r>
              <w:rPr>
                <w:sz w:val="20"/>
              </w:rPr>
              <w:t xml:space="preserve">0</w:t>
            </w:r>
          </w:p>
        </w:tc>
      </w:tr>
      <w:tr>
        <w:tc>
          <w:tcPr>
            <w:vMerge w:val="continue"/>
          </w:tcPr>
          <w:p/>
        </w:tc>
        <w:tc>
          <w:tcPr>
            <w:tcW w:w="2599" w:type="dxa"/>
          </w:tcPr>
          <w:p>
            <w:pPr>
              <w:pStyle w:val="0"/>
            </w:pPr>
            <w:r>
              <w:rPr>
                <w:sz w:val="20"/>
              </w:rPr>
              <w:t xml:space="preserve">Наличие</w:t>
            </w:r>
          </w:p>
        </w:tc>
        <w:tc>
          <w:tcPr>
            <w:tcW w:w="1052"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на предоставление субсидий бюджетам</w:t>
      </w:r>
    </w:p>
    <w:p>
      <w:pPr>
        <w:pStyle w:val="0"/>
        <w:jc w:val="right"/>
      </w:pPr>
      <w:r>
        <w:rPr>
          <w:sz w:val="20"/>
        </w:rPr>
        <w:t xml:space="preserve">муниципальных районов, муниципальных</w:t>
      </w:r>
    </w:p>
    <w:p>
      <w:pPr>
        <w:pStyle w:val="0"/>
        <w:jc w:val="right"/>
      </w:pPr>
      <w:r>
        <w:rPr>
          <w:sz w:val="20"/>
        </w:rPr>
        <w:t xml:space="preserve">округов и городских округов, Архангельской</w:t>
      </w:r>
    </w:p>
    <w:p>
      <w:pPr>
        <w:pStyle w:val="0"/>
        <w:jc w:val="right"/>
      </w:pPr>
      <w:r>
        <w:rPr>
          <w:sz w:val="20"/>
        </w:rPr>
        <w:t xml:space="preserve">области на капитальный ремонт объектов</w:t>
      </w:r>
    </w:p>
    <w:p>
      <w:pPr>
        <w:pStyle w:val="0"/>
        <w:jc w:val="right"/>
      </w:pPr>
      <w:r>
        <w:rPr>
          <w:sz w:val="20"/>
        </w:rPr>
        <w:t xml:space="preserve">муниципальных образований Архангельской</w:t>
      </w:r>
    </w:p>
    <w:p>
      <w:pPr>
        <w:pStyle w:val="0"/>
        <w:jc w:val="right"/>
      </w:pPr>
      <w:r>
        <w:rPr>
          <w:sz w:val="20"/>
        </w:rPr>
        <w:t xml:space="preserve">области, используемых для целей</w:t>
      </w:r>
    </w:p>
    <w:p>
      <w:pPr>
        <w:pStyle w:val="0"/>
        <w:jc w:val="right"/>
      </w:pPr>
      <w:r>
        <w:rPr>
          <w:sz w:val="20"/>
        </w:rPr>
        <w:t xml:space="preserve">военно-патриотического воспитания, подготовки</w:t>
      </w:r>
    </w:p>
    <w:p>
      <w:pPr>
        <w:pStyle w:val="0"/>
        <w:jc w:val="right"/>
      </w:pPr>
      <w:r>
        <w:rPr>
          <w:sz w:val="20"/>
        </w:rPr>
        <w:t xml:space="preserve">граждан к военной службе, а также</w:t>
      </w:r>
    </w:p>
    <w:p>
      <w:pPr>
        <w:pStyle w:val="0"/>
        <w:jc w:val="right"/>
      </w:pPr>
      <w:r>
        <w:rPr>
          <w:sz w:val="20"/>
        </w:rPr>
        <w:t xml:space="preserve">для организации мероприятий, связанных</w:t>
      </w:r>
    </w:p>
    <w:p>
      <w:pPr>
        <w:pStyle w:val="0"/>
        <w:jc w:val="right"/>
      </w:pPr>
      <w:r>
        <w:rPr>
          <w:sz w:val="20"/>
        </w:rPr>
        <w:t xml:space="preserve">с призывом граждан на военную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7" w:tooltip="Постановление Правительства Архангельской области от 10.10.2022 N 803-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10.10.2022 N 803-пп)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члена конкурсной комиссии)</w:t>
      </w:r>
    </w:p>
    <w:p>
      <w:pPr>
        <w:pStyle w:val="1"/>
        <w:jc w:val="both"/>
      </w:pPr>
      <w:r>
        <w:rPr>
          <w:sz w:val="20"/>
        </w:rPr>
      </w:r>
    </w:p>
    <w:bookmarkStart w:id="7170" w:name="P7170"/>
    <w:bookmarkEnd w:id="7170"/>
    <w:p>
      <w:pPr>
        <w:pStyle w:val="1"/>
        <w:jc w:val="both"/>
      </w:pPr>
      <w:r>
        <w:rPr>
          <w:sz w:val="20"/>
        </w:rPr>
        <w:t xml:space="preserve">                                   ЛИСТ</w:t>
      </w:r>
    </w:p>
    <w:p>
      <w:pPr>
        <w:pStyle w:val="1"/>
        <w:jc w:val="both"/>
      </w:pPr>
      <w:r>
        <w:rPr>
          <w:sz w:val="20"/>
        </w:rPr>
        <w:t xml:space="preserve">                      оценки конкурсной документации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992"/>
        <w:gridCol w:w="1134"/>
        <w:gridCol w:w="1843"/>
        <w:gridCol w:w="1417"/>
        <w:gridCol w:w="1134"/>
        <w:gridCol w:w="1701"/>
        <w:gridCol w:w="384"/>
        <w:gridCol w:w="385"/>
        <w:gridCol w:w="385"/>
        <w:gridCol w:w="385"/>
        <w:gridCol w:w="385"/>
        <w:gridCol w:w="385"/>
        <w:gridCol w:w="385"/>
        <w:gridCol w:w="1134"/>
      </w:tblGrid>
      <w:tr>
        <w:tc>
          <w:tcPr>
            <w:tcW w:w="567"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муниципального района, городского округа, муниципального округа Архангельской области</w:t>
            </w:r>
          </w:p>
        </w:tc>
        <w:tc>
          <w:tcPr>
            <w:tcW w:w="992" w:type="dxa"/>
            <w:vMerge w:val="restart"/>
          </w:tcPr>
          <w:p>
            <w:pPr>
              <w:pStyle w:val="0"/>
              <w:jc w:val="center"/>
            </w:pPr>
            <w:r>
              <w:rPr>
                <w:sz w:val="20"/>
              </w:rPr>
              <w:t xml:space="preserve">Тип объекта</w:t>
            </w:r>
          </w:p>
        </w:tc>
        <w:tc>
          <w:tcPr>
            <w:tcW w:w="1134" w:type="dxa"/>
            <w:vMerge w:val="restart"/>
          </w:tcPr>
          <w:p>
            <w:pPr>
              <w:pStyle w:val="0"/>
              <w:jc w:val="center"/>
            </w:pPr>
            <w:r>
              <w:rPr>
                <w:sz w:val="20"/>
              </w:rPr>
              <w:t xml:space="preserve">Адрес объекта</w:t>
            </w:r>
          </w:p>
        </w:tc>
        <w:tc>
          <w:tcPr>
            <w:tcW w:w="1843" w:type="dxa"/>
            <w:vMerge w:val="restart"/>
          </w:tcPr>
          <w:p>
            <w:pPr>
              <w:pStyle w:val="0"/>
              <w:jc w:val="center"/>
            </w:pPr>
            <w:r>
              <w:rPr>
                <w:sz w:val="20"/>
              </w:rPr>
              <w:t xml:space="preserve">Сметная стоимость ремонта (тыс. рублей)</w:t>
            </w:r>
          </w:p>
        </w:tc>
        <w:tc>
          <w:tcPr>
            <w:gridSpan w:val="3"/>
            <w:tcW w:w="4252" w:type="dxa"/>
          </w:tcPr>
          <w:p>
            <w:pPr>
              <w:pStyle w:val="0"/>
              <w:jc w:val="center"/>
            </w:pPr>
            <w:r>
              <w:rPr>
                <w:sz w:val="20"/>
              </w:rPr>
              <w:t xml:space="preserve">Планируемые источники финансирования (тыс. рублей)</w:t>
            </w:r>
          </w:p>
        </w:tc>
        <w:tc>
          <w:tcPr>
            <w:gridSpan w:val="7"/>
            <w:tcW w:w="2694" w:type="dxa"/>
          </w:tcPr>
          <w:p>
            <w:pPr>
              <w:pStyle w:val="0"/>
              <w:jc w:val="center"/>
            </w:pPr>
            <w:r>
              <w:rPr>
                <w:sz w:val="20"/>
              </w:rPr>
              <w:t xml:space="preserve">Номер критерия</w:t>
            </w:r>
          </w:p>
        </w:tc>
        <w:tc>
          <w:tcPr>
            <w:tcW w:w="1134" w:type="dxa"/>
          </w:tcPr>
          <w:p>
            <w:pPr>
              <w:pStyle w:val="0"/>
              <w:jc w:val="center"/>
            </w:pPr>
            <w:r>
              <w:rPr>
                <w:sz w:val="20"/>
              </w:rPr>
              <w:t xml:space="preserve">Сумма баллов</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областной бюджет</w:t>
            </w:r>
          </w:p>
        </w:tc>
        <w:tc>
          <w:tcPr>
            <w:tcW w:w="1134" w:type="dxa"/>
          </w:tcPr>
          <w:p>
            <w:pPr>
              <w:pStyle w:val="0"/>
              <w:jc w:val="center"/>
            </w:pPr>
            <w:r>
              <w:rPr>
                <w:sz w:val="20"/>
              </w:rPr>
              <w:t xml:space="preserve">местный бюджет</w:t>
            </w:r>
          </w:p>
        </w:tc>
        <w:tc>
          <w:tcPr>
            <w:tcW w:w="1701" w:type="dxa"/>
          </w:tcPr>
          <w:p>
            <w:pPr>
              <w:pStyle w:val="0"/>
              <w:jc w:val="center"/>
            </w:pPr>
            <w:r>
              <w:rPr>
                <w:sz w:val="20"/>
              </w:rPr>
              <w:t xml:space="preserve">внебюджетные источники (при наличии)</w:t>
            </w:r>
          </w:p>
        </w:tc>
        <w:tc>
          <w:tcPr>
            <w:tcW w:w="384" w:type="dxa"/>
          </w:tcPr>
          <w:p>
            <w:pPr>
              <w:pStyle w:val="0"/>
              <w:jc w:val="center"/>
            </w:pPr>
            <w:r>
              <w:rPr>
                <w:sz w:val="20"/>
              </w:rPr>
              <w:t xml:space="preserve">1</w:t>
            </w:r>
          </w:p>
        </w:tc>
        <w:tc>
          <w:tcPr>
            <w:tcW w:w="385" w:type="dxa"/>
          </w:tcPr>
          <w:p>
            <w:pPr>
              <w:pStyle w:val="0"/>
              <w:jc w:val="center"/>
            </w:pPr>
            <w:r>
              <w:rPr>
                <w:sz w:val="20"/>
              </w:rPr>
              <w:t xml:space="preserve">2</w:t>
            </w:r>
          </w:p>
        </w:tc>
        <w:tc>
          <w:tcPr>
            <w:tcW w:w="385" w:type="dxa"/>
          </w:tcPr>
          <w:p>
            <w:pPr>
              <w:pStyle w:val="0"/>
              <w:jc w:val="center"/>
            </w:pPr>
            <w:r>
              <w:rPr>
                <w:sz w:val="20"/>
              </w:rPr>
              <w:t xml:space="preserve">3</w:t>
            </w:r>
          </w:p>
        </w:tc>
        <w:tc>
          <w:tcPr>
            <w:tcW w:w="385" w:type="dxa"/>
          </w:tcPr>
          <w:p>
            <w:pPr>
              <w:pStyle w:val="0"/>
              <w:jc w:val="center"/>
            </w:pPr>
            <w:r>
              <w:rPr>
                <w:sz w:val="20"/>
              </w:rPr>
              <w:t xml:space="preserve">4</w:t>
            </w:r>
          </w:p>
        </w:tc>
        <w:tc>
          <w:tcPr>
            <w:tcW w:w="385" w:type="dxa"/>
          </w:tcPr>
          <w:p>
            <w:pPr>
              <w:pStyle w:val="0"/>
              <w:jc w:val="center"/>
            </w:pPr>
            <w:r>
              <w:rPr>
                <w:sz w:val="20"/>
              </w:rPr>
              <w:t xml:space="preserve">5</w:t>
            </w:r>
          </w:p>
        </w:tc>
        <w:tc>
          <w:tcPr>
            <w:tcW w:w="385" w:type="dxa"/>
          </w:tcPr>
          <w:p>
            <w:pPr>
              <w:pStyle w:val="0"/>
              <w:jc w:val="center"/>
            </w:pPr>
            <w:r>
              <w:rPr>
                <w:sz w:val="20"/>
              </w:rPr>
              <w:t xml:space="preserve">6</w:t>
            </w:r>
          </w:p>
        </w:tc>
        <w:tc>
          <w:tcPr>
            <w:tcW w:w="385" w:type="dxa"/>
          </w:tcPr>
          <w:p>
            <w:pPr>
              <w:pStyle w:val="0"/>
              <w:jc w:val="center"/>
            </w:pPr>
            <w:r>
              <w:rPr>
                <w:sz w:val="20"/>
              </w:rPr>
              <w:t xml:space="preserve">7</w:t>
            </w:r>
          </w:p>
        </w:tc>
        <w:tc>
          <w:tcPr>
            <w:tcW w:w="1134" w:type="dxa"/>
          </w:tcPr>
          <w:p>
            <w:pPr>
              <w:pStyle w:val="0"/>
            </w:pPr>
            <w:r>
              <w:rPr>
                <w:sz w:val="20"/>
              </w:rPr>
            </w:r>
          </w:p>
        </w:tc>
      </w:tr>
      <w:tr>
        <w:tc>
          <w:tcPr>
            <w:tcW w:w="567" w:type="dxa"/>
          </w:tcPr>
          <w:p>
            <w:pPr>
              <w:pStyle w:val="0"/>
            </w:pPr>
            <w:r>
              <w:rPr>
                <w:sz w:val="20"/>
              </w:rPr>
            </w:r>
          </w:p>
        </w:tc>
        <w:tc>
          <w:tcPr>
            <w:tcW w:w="2381" w:type="dxa"/>
          </w:tcPr>
          <w:p>
            <w:pPr>
              <w:pStyle w:val="0"/>
            </w:pPr>
            <w:r>
              <w:rPr>
                <w:sz w:val="20"/>
              </w:rPr>
            </w:r>
          </w:p>
        </w:tc>
        <w:tc>
          <w:tcPr>
            <w:tcW w:w="992" w:type="dxa"/>
          </w:tcPr>
          <w:p>
            <w:pPr>
              <w:pStyle w:val="0"/>
            </w:pPr>
            <w:r>
              <w:rPr>
                <w:sz w:val="20"/>
              </w:rPr>
            </w:r>
          </w:p>
        </w:tc>
        <w:tc>
          <w:tcPr>
            <w:tcW w:w="1134" w:type="dxa"/>
          </w:tcPr>
          <w:p>
            <w:pPr>
              <w:pStyle w:val="0"/>
            </w:pPr>
            <w:r>
              <w:rPr>
                <w:sz w:val="20"/>
              </w:rPr>
            </w:r>
          </w:p>
        </w:tc>
        <w:tc>
          <w:tcPr>
            <w:tcW w:w="1843"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384"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tcW w:w="2381" w:type="dxa"/>
          </w:tcPr>
          <w:p>
            <w:pPr>
              <w:pStyle w:val="0"/>
            </w:pPr>
            <w:r>
              <w:rPr>
                <w:sz w:val="20"/>
              </w:rPr>
            </w:r>
          </w:p>
        </w:tc>
        <w:tc>
          <w:tcPr>
            <w:tcW w:w="992" w:type="dxa"/>
          </w:tcPr>
          <w:p>
            <w:pPr>
              <w:pStyle w:val="0"/>
            </w:pPr>
            <w:r>
              <w:rPr>
                <w:sz w:val="20"/>
              </w:rPr>
            </w:r>
          </w:p>
        </w:tc>
        <w:tc>
          <w:tcPr>
            <w:tcW w:w="1134" w:type="dxa"/>
          </w:tcPr>
          <w:p>
            <w:pPr>
              <w:pStyle w:val="0"/>
            </w:pPr>
            <w:r>
              <w:rPr>
                <w:sz w:val="20"/>
              </w:rPr>
            </w:r>
          </w:p>
        </w:tc>
        <w:tc>
          <w:tcPr>
            <w:tcW w:w="1843"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384"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385"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______________________           __________________________________________</w:t>
      </w:r>
    </w:p>
    <w:p>
      <w:pPr>
        <w:pStyle w:val="1"/>
        <w:jc w:val="both"/>
      </w:pPr>
      <w:r>
        <w:rPr>
          <w:sz w:val="20"/>
        </w:rPr>
        <w:t xml:space="preserve">      (подпись)                           (расшифровка подписи)</w:t>
      </w:r>
    </w:p>
    <w:p>
      <w:pPr>
        <w:pStyle w:val="1"/>
        <w:jc w:val="both"/>
      </w:pPr>
      <w:r>
        <w:rPr>
          <w:sz w:val="20"/>
        </w:rPr>
        <w:t xml:space="preserve">_____________</w:t>
      </w:r>
    </w:p>
    <w:p>
      <w:pPr>
        <w:pStyle w:val="1"/>
        <w:jc w:val="both"/>
      </w:pPr>
      <w:r>
        <w:rPr>
          <w:sz w:val="20"/>
        </w:rPr>
        <w:t xml:space="preserve">   (дата)</w:t>
      </w:r>
    </w:p>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7239" w:name="P7239"/>
    <w:bookmarkEnd w:id="7239"/>
    <w:p>
      <w:pPr>
        <w:pStyle w:val="2"/>
        <w:jc w:val="center"/>
      </w:pPr>
      <w:r>
        <w:rPr>
          <w:sz w:val="20"/>
        </w:rPr>
        <w:t xml:space="preserve">ПОЛОЖЕНИЕ</w:t>
      </w:r>
    </w:p>
    <w:p>
      <w:pPr>
        <w:pStyle w:val="2"/>
        <w:jc w:val="center"/>
      </w:pPr>
      <w:r>
        <w:rPr>
          <w:sz w:val="20"/>
        </w:rPr>
        <w:t xml:space="preserve">О ПОРЯДКЕ ПРЕДОСТАВЛЕНИЯ ГРАНТА В ФОРМЕ СУБСИДИИ</w:t>
      </w:r>
    </w:p>
    <w:p>
      <w:pPr>
        <w:pStyle w:val="2"/>
        <w:jc w:val="center"/>
      </w:pPr>
      <w:r>
        <w:rPr>
          <w:sz w:val="20"/>
        </w:rPr>
        <w:t xml:space="preserve">ПО РЕЗУЛЬТАТАМ ПРОВЕДЕНИЯ ОБЛАСТНОГО КОНКУРСА ПРОЕКТОВ</w:t>
      </w:r>
    </w:p>
    <w:p>
      <w:pPr>
        <w:pStyle w:val="2"/>
        <w:jc w:val="center"/>
      </w:pPr>
      <w:r>
        <w:rPr>
          <w:sz w:val="20"/>
        </w:rPr>
        <w:t xml:space="preserve">В СФЕРЕ ГОСУДАРСТВЕННОЙ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8"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13.02.2023 N 141-пп;</w:t>
            </w:r>
          </w:p>
          <w:p>
            <w:pPr>
              <w:pStyle w:val="0"/>
              <w:jc w:val="center"/>
            </w:pPr>
            <w:r>
              <w:rPr>
                <w:sz w:val="20"/>
                <w:color w:val="392c69"/>
              </w:rPr>
              <w:t xml:space="preserve">в ред. </w:t>
            </w:r>
            <w:hyperlink w:history="0" r:id="rId439"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09.08.2023 N 740-пп)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7251" w:name="P7251"/>
    <w:bookmarkEnd w:id="7251"/>
    <w:p>
      <w:pPr>
        <w:pStyle w:val="0"/>
        <w:ind w:firstLine="540"/>
        <w:jc w:val="both"/>
      </w:pPr>
      <w:r>
        <w:rPr>
          <w:sz w:val="20"/>
        </w:rPr>
        <w:t xml:space="preserve">1. Настоящее Положение, разработанное в соответствии с </w:t>
      </w:r>
      <w:hyperlink w:history="0" r:id="rId440"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w:t>
      </w:r>
      <w:hyperlink w:history="0" r:id="rId441"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w:t>
      </w:r>
      <w:hyperlink w:history="0" r:id="rId442" w:tooltip="&quot;Бюджетный кодекс Российской Федерации&quot; от 31.07.1998 N 145-ФЗ (ред. от 02.11.2023) {КонсультантПлюс}">
        <w:r>
          <w:rPr>
            <w:sz w:val="20"/>
            <w:color w:val="0000ff"/>
          </w:rPr>
          <w:t xml:space="preserve">статьей 85</w:t>
        </w:r>
      </w:hyperlink>
      <w:r>
        <w:rPr>
          <w:sz w:val="20"/>
        </w:rPr>
        <w:t xml:space="preserve"> Бюджетного кодекса Российской Федерации, </w:t>
      </w:r>
      <w:hyperlink w:history="0" r:id="rId44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4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445"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пунктом 4 статьи 15</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предоставления гранта в форме субсидии по результатам проведения областного конкурса проектов в сфере государственной молодежной политики (далее - субсидия).</w:t>
      </w:r>
    </w:p>
    <w:p>
      <w:pPr>
        <w:pStyle w:val="0"/>
        <w:spacing w:before="200" w:line-rule="auto"/>
        <w:ind w:firstLine="540"/>
        <w:jc w:val="both"/>
      </w:pPr>
      <w:r>
        <w:rPr>
          <w:sz w:val="20"/>
        </w:rPr>
        <w:t xml:space="preserve">Субсидия предоставляется в рамках </w:t>
      </w:r>
      <w:hyperlink w:history="0" w:anchor="P474" w:tooltip="Приложение N 1">
        <w:r>
          <w:rPr>
            <w:sz w:val="20"/>
            <w:color w:val="0000ff"/>
          </w:rPr>
          <w:t xml:space="preserve">подпрограммы N 1</w:t>
        </w:r>
      </w:hyperlink>
      <w:r>
        <w:rPr>
          <w:sz w:val="20"/>
        </w:rPr>
        <w:t xml:space="preserve">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bookmarkStart w:id="7254" w:name="P7254"/>
    <w:bookmarkEnd w:id="7254"/>
    <w:p>
      <w:pPr>
        <w:pStyle w:val="0"/>
        <w:spacing w:before="200" w:line-rule="auto"/>
        <w:ind w:firstLine="540"/>
        <w:jc w:val="both"/>
      </w:pPr>
      <w:r>
        <w:rPr>
          <w:sz w:val="20"/>
        </w:rPr>
        <w:t xml:space="preserve">2. В целях настоящего Положения под социальным проектом понимается комплекс действий и мероприятий, направленный на реализацию основных направлений государственной молодежной политики, решающий социальную проблему целевой аудитории.</w:t>
      </w:r>
    </w:p>
    <w:p>
      <w:pPr>
        <w:pStyle w:val="0"/>
        <w:spacing w:before="200" w:line-rule="auto"/>
        <w:ind w:firstLine="540"/>
        <w:jc w:val="both"/>
      </w:pPr>
      <w:r>
        <w:rPr>
          <w:sz w:val="20"/>
        </w:rPr>
        <w:t xml:space="preserve">Осуществляемая деятельность в рамках социального проекта проводится на безвозмездной основе.</w:t>
      </w:r>
    </w:p>
    <w:bookmarkStart w:id="7256" w:name="P7256"/>
    <w:bookmarkEnd w:id="7256"/>
    <w:p>
      <w:pPr>
        <w:pStyle w:val="0"/>
        <w:spacing w:before="200" w:line-rule="auto"/>
        <w:ind w:firstLine="540"/>
        <w:jc w:val="both"/>
      </w:pPr>
      <w:r>
        <w:rPr>
          <w:sz w:val="20"/>
        </w:rPr>
        <w:t xml:space="preserve">3. Конкурс проводится по следующим направлениям:</w:t>
      </w:r>
    </w:p>
    <w:p>
      <w:pPr>
        <w:pStyle w:val="0"/>
        <w:spacing w:before="200" w:line-rule="auto"/>
        <w:ind w:firstLine="540"/>
        <w:jc w:val="both"/>
      </w:pPr>
      <w:r>
        <w:rPr>
          <w:sz w:val="20"/>
        </w:rPr>
        <w:t xml:space="preserve">1) "Здоровая среда" - проекты, направленные на вовлечение молодежи в деятельность по охране окружающей среды и экологическому просвещению;</w:t>
      </w:r>
    </w:p>
    <w:p>
      <w:pPr>
        <w:pStyle w:val="0"/>
        <w:spacing w:before="200" w:line-rule="auto"/>
        <w:ind w:firstLine="540"/>
        <w:jc w:val="both"/>
      </w:pPr>
      <w:r>
        <w:rPr>
          <w:sz w:val="20"/>
        </w:rPr>
        <w:t xml:space="preserve">2) "Мы вместе" - проекты, направленные на профилактику асоциальных явлений в молодежной среде, поддержку молодежи в трудной жизненной ситуации и духовно-нравственное воспитание молодежи;</w:t>
      </w:r>
    </w:p>
    <w:p>
      <w:pPr>
        <w:pStyle w:val="0"/>
        <w:spacing w:before="200" w:line-rule="auto"/>
        <w:ind w:firstLine="540"/>
        <w:jc w:val="both"/>
      </w:pPr>
      <w:r>
        <w:rPr>
          <w:sz w:val="20"/>
        </w:rPr>
        <w:t xml:space="preserve">3) "Кадры для Архангельской области" - проекты, направленные на развитие добровольчества, профессиональную ориентацию молодежи и поддержку работающей молодежи, развитие социальных и профессиональных компетенций молодежи;</w:t>
      </w:r>
    </w:p>
    <w:p>
      <w:pPr>
        <w:pStyle w:val="0"/>
        <w:spacing w:before="200" w:line-rule="auto"/>
        <w:ind w:firstLine="540"/>
        <w:jc w:val="both"/>
      </w:pPr>
      <w:r>
        <w:rPr>
          <w:sz w:val="20"/>
        </w:rPr>
        <w:t xml:space="preserve">4) "Культура и досуг" - проекты, направленные на поддержку творческих инициатив молодежи, творческих индустрий, новых форм и методов работы с молодежными субкультурами;</w:t>
      </w:r>
    </w:p>
    <w:p>
      <w:pPr>
        <w:pStyle w:val="0"/>
        <w:spacing w:before="200" w:line-rule="auto"/>
        <w:ind w:firstLine="540"/>
        <w:jc w:val="both"/>
      </w:pPr>
      <w:r>
        <w:rPr>
          <w:sz w:val="20"/>
        </w:rPr>
        <w:t xml:space="preserve">5) "Продвижение в социальных сетях и медиа" - проекты, направленные на создание и развитие молодежных средств массовой информации, поддержку начинающих блогеров, создание и размещение социальной рекламы;</w:t>
      </w:r>
    </w:p>
    <w:p>
      <w:pPr>
        <w:pStyle w:val="0"/>
        <w:spacing w:before="200" w:line-rule="auto"/>
        <w:ind w:firstLine="540"/>
        <w:jc w:val="both"/>
      </w:pPr>
      <w:r>
        <w:rPr>
          <w:sz w:val="20"/>
        </w:rPr>
        <w:t xml:space="preserve">6) "Городская среда и урбанистика" - проекты, направленные на вовлечение молодежи в деятельность по благоустройству территорий, формированию инфраструктуры для комфортного проживания;</w:t>
      </w:r>
    </w:p>
    <w:p>
      <w:pPr>
        <w:pStyle w:val="0"/>
        <w:spacing w:before="200" w:line-rule="auto"/>
        <w:ind w:firstLine="540"/>
        <w:jc w:val="both"/>
      </w:pPr>
      <w:r>
        <w:rPr>
          <w:sz w:val="20"/>
        </w:rPr>
        <w:t xml:space="preserve">7) "Мы выбираем спорт" - проекты, направленные на привлечение молодежи к активным занятиям физической культурой и спортом;</w:t>
      </w:r>
    </w:p>
    <w:p>
      <w:pPr>
        <w:pStyle w:val="0"/>
        <w:spacing w:before="200" w:line-rule="auto"/>
        <w:ind w:firstLine="540"/>
        <w:jc w:val="both"/>
      </w:pPr>
      <w:r>
        <w:rPr>
          <w:sz w:val="20"/>
        </w:rPr>
        <w:t xml:space="preserve">8) "Туризм и гостеприимство" - проекты, направленные на развитие молодежного туризма в Архангельской области и популяризацию бренда Архангельской области;</w:t>
      </w:r>
    </w:p>
    <w:p>
      <w:pPr>
        <w:pStyle w:val="0"/>
        <w:spacing w:before="200" w:line-rule="auto"/>
        <w:ind w:firstLine="540"/>
        <w:jc w:val="both"/>
      </w:pPr>
      <w:r>
        <w:rPr>
          <w:sz w:val="20"/>
        </w:rPr>
        <w:t xml:space="preserve">9) "Политика" - проекты, направленные на формирование среди молодежи объективного взгляда на внутриполитические и внешнеполитические процессы, повышение электоральной активности и грамотности молодых людей;</w:t>
      </w:r>
    </w:p>
    <w:p>
      <w:pPr>
        <w:pStyle w:val="0"/>
        <w:spacing w:before="200" w:line-rule="auto"/>
        <w:ind w:firstLine="540"/>
        <w:jc w:val="both"/>
      </w:pPr>
      <w:r>
        <w:rPr>
          <w:sz w:val="20"/>
        </w:rPr>
        <w:t xml:space="preserve">10) "Образование и наука" - молодежные проекты в области просвещения, образования и науки.</w:t>
      </w:r>
    </w:p>
    <w:p>
      <w:pPr>
        <w:pStyle w:val="0"/>
        <w:spacing w:before="200" w:line-rule="auto"/>
        <w:ind w:firstLine="540"/>
        <w:jc w:val="both"/>
      </w:pPr>
      <w:r>
        <w:rPr>
          <w:sz w:val="20"/>
        </w:rPr>
        <w:t xml:space="preserve">4. Проведение конкурса осуществляет агентство по делам молодежи Архангельской области (далее - агентство) совместно с государственным автономным учреждением Архангельской области "Молодежный центр" (далее - ГАУ "Молодежный центр").</w:t>
      </w:r>
    </w:p>
    <w:p>
      <w:pPr>
        <w:pStyle w:val="0"/>
        <w:spacing w:before="200" w:line-rule="auto"/>
        <w:ind w:firstLine="540"/>
        <w:jc w:val="both"/>
      </w:pPr>
      <w:r>
        <w:rPr>
          <w:sz w:val="20"/>
        </w:rPr>
        <w:t xml:space="preserve">Главным распорядителем средств областного бюджета, предусмотренных на предоставление субсидий, является агентство.</w:t>
      </w:r>
    </w:p>
    <w:p>
      <w:pPr>
        <w:pStyle w:val="0"/>
        <w:spacing w:before="200" w:line-rule="auto"/>
        <w:ind w:firstLine="540"/>
        <w:jc w:val="both"/>
      </w:pPr>
      <w:r>
        <w:rPr>
          <w:sz w:val="20"/>
        </w:rPr>
        <w:t xml:space="preserve">5. Предоставление субсидий осуществляется по результатам отбора в форме конкурса в пределах бюджетных ассигнований, предусмотренных в областном бюджете, и лимитов бюджетных обязательств, доведенных до агентства, на предоставление субсидии.</w:t>
      </w:r>
    </w:p>
    <w:p>
      <w:pPr>
        <w:pStyle w:val="0"/>
        <w:spacing w:before="200" w:line-rule="auto"/>
        <w:ind w:firstLine="540"/>
        <w:jc w:val="both"/>
      </w:pPr>
      <w:r>
        <w:rPr>
          <w:sz w:val="20"/>
        </w:rPr>
        <w:t xml:space="preserve">Максимальная сумма субсидии для социально ориентированных некоммерческих организаций, государственных учреждений и муниципальных учреждений составляет не более 400 000 рублей, для физических лиц - не более 200 000 рублей.</w:t>
      </w:r>
    </w:p>
    <w:p>
      <w:pPr>
        <w:pStyle w:val="0"/>
        <w:spacing w:before="200" w:line-rule="auto"/>
        <w:ind w:firstLine="540"/>
        <w:jc w:val="both"/>
      </w:pPr>
      <w:r>
        <w:rPr>
          <w:sz w:val="20"/>
        </w:rPr>
        <w:t xml:space="preserve">Субсидии выделяются на проекты со сроком реализации до 1 декабря текущего года. Соискатель субсидии вправе самостоятельно определить сроки реализации проекта.</w:t>
      </w:r>
    </w:p>
    <w:bookmarkStart w:id="7272" w:name="P7272"/>
    <w:bookmarkEnd w:id="7272"/>
    <w:p>
      <w:pPr>
        <w:pStyle w:val="0"/>
        <w:spacing w:before="200" w:line-rule="auto"/>
        <w:ind w:firstLine="540"/>
        <w:jc w:val="both"/>
      </w:pPr>
      <w:r>
        <w:rPr>
          <w:sz w:val="20"/>
        </w:rPr>
        <w:t xml:space="preserve">6. Соискателями субсидии являются:</w:t>
      </w:r>
    </w:p>
    <w:bookmarkStart w:id="7273" w:name="P7273"/>
    <w:bookmarkEnd w:id="7273"/>
    <w:p>
      <w:pPr>
        <w:pStyle w:val="0"/>
        <w:spacing w:before="200" w:line-rule="auto"/>
        <w:ind w:firstLine="540"/>
        <w:jc w:val="both"/>
      </w:pPr>
      <w:r>
        <w:rPr>
          <w:sz w:val="20"/>
        </w:rPr>
        <w:t xml:space="preserve">1) социально ориентированные некоммерческие организации;</w:t>
      </w:r>
    </w:p>
    <w:bookmarkStart w:id="7274" w:name="P7274"/>
    <w:bookmarkEnd w:id="7274"/>
    <w:p>
      <w:pPr>
        <w:pStyle w:val="0"/>
        <w:spacing w:before="200" w:line-rule="auto"/>
        <w:ind w:firstLine="540"/>
        <w:jc w:val="both"/>
      </w:pPr>
      <w:r>
        <w:rPr>
          <w:sz w:val="20"/>
        </w:rPr>
        <w:t xml:space="preserve">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"Молодежный центр";</w:t>
      </w:r>
    </w:p>
    <w:p>
      <w:pPr>
        <w:pStyle w:val="0"/>
        <w:spacing w:before="200" w:line-rule="auto"/>
        <w:ind w:firstLine="540"/>
        <w:jc w:val="both"/>
      </w:pPr>
      <w:r>
        <w:rPr>
          <w:sz w:val="20"/>
        </w:rPr>
        <w:t xml:space="preserve">3) физические лица (инициативные группы и граждане).</w:t>
      </w:r>
    </w:p>
    <w:bookmarkStart w:id="7276" w:name="P7276"/>
    <w:bookmarkEnd w:id="7276"/>
    <w:p>
      <w:pPr>
        <w:pStyle w:val="0"/>
        <w:spacing w:before="200" w:line-rule="auto"/>
        <w:ind w:firstLine="540"/>
        <w:jc w:val="both"/>
      </w:pPr>
      <w:r>
        <w:rPr>
          <w:sz w:val="20"/>
        </w:rPr>
        <w:t xml:space="preserve">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w:t>
      </w:r>
    </w:p>
    <w:p>
      <w:pPr>
        <w:pStyle w:val="0"/>
        <w:spacing w:before="200" w:line-rule="auto"/>
        <w:ind w:firstLine="540"/>
        <w:jc w:val="both"/>
      </w:pPr>
      <w:r>
        <w:rPr>
          <w:sz w:val="20"/>
        </w:rPr>
        <w:t xml:space="preserve">1) деятельность осуществляется на территории Архангельской области;</w:t>
      </w:r>
    </w:p>
    <w:p>
      <w:pPr>
        <w:pStyle w:val="0"/>
        <w:spacing w:before="200" w:line-rule="auto"/>
        <w:ind w:firstLine="540"/>
        <w:jc w:val="both"/>
      </w:pPr>
      <w:r>
        <w:rPr>
          <w:sz w:val="20"/>
        </w:rPr>
        <w:t xml:space="preserve">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Архангельской области, иная просроченная задолженность перед областным бюджетом;</w:t>
      </w:r>
    </w:p>
    <w:p>
      <w:pPr>
        <w:pStyle w:val="0"/>
        <w:spacing w:before="200" w:line-rule="auto"/>
        <w:ind w:firstLine="540"/>
        <w:jc w:val="both"/>
      </w:pPr>
      <w:r>
        <w:rPr>
          <w:sz w:val="20"/>
        </w:rPr>
        <w:t xml:space="preserve">3) соискатели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не получают средства из областного бюджета в соответствии с иными нормативными правовыми актами на цели, указанные в </w:t>
      </w:r>
      <w:hyperlink w:history="0" w:anchor="P7251" w:tooltip="1. Настоящее Положение, разработанное в соответствии с пунктом 7 статьи 78,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7) соискатель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284" w:name="P7284"/>
    <w:bookmarkEnd w:id="7284"/>
    <w:p>
      <w:pPr>
        <w:pStyle w:val="0"/>
        <w:spacing w:before="200" w:line-rule="auto"/>
        <w:ind w:firstLine="540"/>
        <w:jc w:val="both"/>
      </w:pPr>
      <w:r>
        <w:rPr>
          <w:sz w:val="20"/>
        </w:rPr>
        <w:t xml:space="preserve">8. Субсидия направляется на следующие виды расходов:</w:t>
      </w:r>
    </w:p>
    <w:p>
      <w:pPr>
        <w:pStyle w:val="0"/>
        <w:spacing w:before="200" w:line-rule="auto"/>
        <w:ind w:firstLine="540"/>
        <w:jc w:val="both"/>
      </w:pPr>
      <w:r>
        <w:rPr>
          <w:sz w:val="20"/>
        </w:rPr>
        <w:t xml:space="preserve">1) расходы на издательско-полиграфические услуги, в том числе изготовление макета и разработка дизайна;</w:t>
      </w:r>
    </w:p>
    <w:p>
      <w:pPr>
        <w:pStyle w:val="0"/>
        <w:spacing w:before="200" w:line-rule="auto"/>
        <w:ind w:firstLine="540"/>
        <w:jc w:val="both"/>
      </w:pPr>
      <w:r>
        <w:rPr>
          <w:sz w:val="20"/>
        </w:rPr>
        <w:t xml:space="preserve">2) расходы на наградную продукцию;</w:t>
      </w:r>
    </w:p>
    <w:p>
      <w:pPr>
        <w:pStyle w:val="0"/>
        <w:spacing w:before="200" w:line-rule="auto"/>
        <w:ind w:firstLine="540"/>
        <w:jc w:val="both"/>
      </w:pPr>
      <w:r>
        <w:rPr>
          <w:sz w:val="20"/>
        </w:rPr>
        <w:t xml:space="preserve">3) расходы по найму жилого помещения, подтвержденные документально, но не более стоимости однокомнатного (одноместного) номера эконом-класса;</w:t>
      </w:r>
    </w:p>
    <w:p>
      <w:pPr>
        <w:pStyle w:val="0"/>
        <w:spacing w:before="200" w:line-rule="auto"/>
        <w:ind w:firstLine="540"/>
        <w:jc w:val="both"/>
      </w:pPr>
      <w:r>
        <w:rPr>
          <w:sz w:val="20"/>
        </w:rPr>
        <w:t xml:space="preserve">4) расходы на организацию питания (кейтеринг);</w:t>
      </w:r>
    </w:p>
    <w:p>
      <w:pPr>
        <w:pStyle w:val="0"/>
        <w:spacing w:before="200" w:line-rule="auto"/>
        <w:ind w:firstLine="540"/>
        <w:jc w:val="both"/>
      </w:pPr>
      <w:r>
        <w:rPr>
          <w:sz w:val="20"/>
        </w:rPr>
        <w:t xml:space="preserve">5) транспортные расходы (приобретение авиа- и железнодорожных билетов);</w:t>
      </w:r>
    </w:p>
    <w:p>
      <w:pPr>
        <w:pStyle w:val="0"/>
        <w:spacing w:before="200" w:line-rule="auto"/>
        <w:ind w:firstLine="540"/>
        <w:jc w:val="both"/>
      </w:pPr>
      <w:r>
        <w:rPr>
          <w:sz w:val="20"/>
        </w:rPr>
        <w:t xml:space="preserve">6) горюче-смазочные материалы, услуги по перевозке пассажиров (при наличии путевого листа);</w:t>
      </w:r>
    </w:p>
    <w:p>
      <w:pPr>
        <w:pStyle w:val="0"/>
        <w:spacing w:before="200" w:line-rule="auto"/>
        <w:ind w:firstLine="540"/>
        <w:jc w:val="both"/>
      </w:pPr>
      <w:r>
        <w:rPr>
          <w:sz w:val="20"/>
        </w:rPr>
        <w:t xml:space="preserve">7) расходы по предоставлению помещения (аренда);</w:t>
      </w:r>
    </w:p>
    <w:p>
      <w:pPr>
        <w:pStyle w:val="0"/>
        <w:spacing w:before="200" w:line-rule="auto"/>
        <w:ind w:firstLine="540"/>
        <w:jc w:val="both"/>
      </w:pPr>
      <w:r>
        <w:rPr>
          <w:sz w:val="20"/>
        </w:rPr>
        <w:t xml:space="preserve">8) расходы по предоставлению оборудования (аренда);</w:t>
      </w:r>
    </w:p>
    <w:p>
      <w:pPr>
        <w:pStyle w:val="0"/>
        <w:spacing w:before="200" w:line-rule="auto"/>
        <w:ind w:firstLine="540"/>
        <w:jc w:val="both"/>
      </w:pPr>
      <w:r>
        <w:rPr>
          <w:sz w:val="20"/>
        </w:rPr>
        <w:t xml:space="preserve">9) закупка материалов, оплата услуг и основных средств, необходимых для реализации проекта;</w:t>
      </w:r>
    </w:p>
    <w:p>
      <w:pPr>
        <w:pStyle w:val="0"/>
        <w:spacing w:before="200" w:line-rule="auto"/>
        <w:ind w:firstLine="540"/>
        <w:jc w:val="both"/>
      </w:pPr>
      <w:r>
        <w:rPr>
          <w:sz w:val="20"/>
        </w:rPr>
        <w:t xml:space="preserve">10) расходы на канцелярские принадлежности;</w:t>
      </w:r>
    </w:p>
    <w:p>
      <w:pPr>
        <w:pStyle w:val="0"/>
        <w:spacing w:before="200" w:line-rule="auto"/>
        <w:ind w:firstLine="540"/>
        <w:jc w:val="both"/>
      </w:pPr>
      <w:r>
        <w:rPr>
          <w:sz w:val="20"/>
        </w:rPr>
        <w:t xml:space="preserve">11) оплата труда привлеченных специалистов;</w:t>
      </w:r>
    </w:p>
    <w:p>
      <w:pPr>
        <w:pStyle w:val="0"/>
        <w:spacing w:before="200" w:line-rule="auto"/>
        <w:ind w:firstLine="540"/>
        <w:jc w:val="both"/>
      </w:pPr>
      <w:r>
        <w:rPr>
          <w:sz w:val="20"/>
        </w:rPr>
        <w:t xml:space="preserve">12) оплата страховых взносов;</w:t>
      </w:r>
    </w:p>
    <w:p>
      <w:pPr>
        <w:pStyle w:val="0"/>
        <w:spacing w:before="200" w:line-rule="auto"/>
        <w:ind w:firstLine="540"/>
        <w:jc w:val="both"/>
      </w:pPr>
      <w:r>
        <w:rPr>
          <w:sz w:val="20"/>
        </w:rPr>
        <w:t xml:space="preserve">13) исследование методом полимеразной цепной реакции на выявление новой коронавирусной инфекции COVID-19.</w:t>
      </w:r>
    </w:p>
    <w:p>
      <w:pPr>
        <w:pStyle w:val="0"/>
        <w:spacing w:before="200" w:line-rule="auto"/>
        <w:ind w:firstLine="540"/>
        <w:jc w:val="both"/>
      </w:pPr>
      <w:r>
        <w:rPr>
          <w:sz w:val="20"/>
        </w:rPr>
        <w:t xml:space="preserve">9. Расходы на оплату труда привлеченных специалистов не должны превышать 30 процентов от средств, запрашиваемых на реализацию проекта.</w:t>
      </w:r>
    </w:p>
    <w:bookmarkStart w:id="7299" w:name="P7299"/>
    <w:bookmarkEnd w:id="7299"/>
    <w:p>
      <w:pPr>
        <w:pStyle w:val="0"/>
        <w:spacing w:before="200" w:line-rule="auto"/>
        <w:ind w:firstLine="540"/>
        <w:jc w:val="both"/>
      </w:pPr>
      <w:r>
        <w:rPr>
          <w:sz w:val="20"/>
        </w:rPr>
        <w:t xml:space="preserve">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p>
      <w:pPr>
        <w:pStyle w:val="0"/>
        <w:ind w:firstLine="540"/>
        <w:jc w:val="both"/>
      </w:pPr>
      <w:r>
        <w:rPr>
          <w:sz w:val="20"/>
        </w:rPr>
        <w:t xml:space="preserve">11. Агентство осуществляет подготовку информационного сообщения о проведении конкурса и размещает на едином портале, официальном сайте Правительства Архангельской области в информационно-телекоммуникационной сети "Интернет" (далее - официальный сайт) не позднее чем за 30 календарных дней до дня начала приема заявок (далее - информационное сообщение).</w:t>
      </w:r>
    </w:p>
    <w:p>
      <w:pPr>
        <w:pStyle w:val="0"/>
        <w:spacing w:before="200" w:line-rule="auto"/>
        <w:ind w:firstLine="540"/>
        <w:jc w:val="both"/>
      </w:pPr>
      <w:r>
        <w:rPr>
          <w:sz w:val="20"/>
        </w:rPr>
        <w:t xml:space="preserve">12.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 проведения конкурса (даты и время начала (окончания) подачи (приема)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пунктами 14</w:t>
        </w:r>
      </w:hyperlink>
      <w:r>
        <w:rPr>
          <w:sz w:val="20"/>
        </w:rPr>
        <w:t xml:space="preserve"> и </w:t>
      </w:r>
      <w:hyperlink w:history="0" w:anchor="P7330"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который не может быть меньше 30 календарных дней, следующих за днем размещения информационного сообщения о проведении конкурса;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3) ссылку на мероприятие в автоматизированной информационной системе "Молодежь России" (https://myrosmol.ru) (далее - АИС "Молодежь России");</w:t>
      </w:r>
    </w:p>
    <w:p>
      <w:pPr>
        <w:pStyle w:val="0"/>
        <w:spacing w:before="200" w:line-rule="auto"/>
        <w:ind w:firstLine="540"/>
        <w:jc w:val="both"/>
      </w:pPr>
      <w:r>
        <w:rPr>
          <w:sz w:val="20"/>
        </w:rPr>
        <w:t xml:space="preserve">4) результаты предоставления субсидии;</w:t>
      </w:r>
    </w:p>
    <w:p>
      <w:pPr>
        <w:pStyle w:val="0"/>
        <w:spacing w:before="200" w:line-rule="auto"/>
        <w:ind w:firstLine="540"/>
        <w:jc w:val="both"/>
      </w:pPr>
      <w:r>
        <w:rPr>
          <w:sz w:val="20"/>
        </w:rPr>
        <w:t xml:space="preserve">5) доменное имя, и (или) сетевой адрес, и (или) указатель страниц официального сайта;</w:t>
      </w:r>
    </w:p>
    <w:p>
      <w:pPr>
        <w:pStyle w:val="0"/>
        <w:spacing w:before="200" w:line-rule="auto"/>
        <w:ind w:firstLine="540"/>
        <w:jc w:val="both"/>
      </w:pPr>
      <w:r>
        <w:rPr>
          <w:sz w:val="20"/>
        </w:rPr>
        <w:t xml:space="preserve">6) требования к участникам конкурса в соответствии с </w:t>
      </w:r>
      <w:hyperlink w:history="0" w:anchor="P7272" w:tooltip="6. Соискателями субсидии являются:">
        <w:r>
          <w:rPr>
            <w:sz w:val="20"/>
            <w:color w:val="0000ff"/>
          </w:rPr>
          <w:t xml:space="preserve">пунктами 6</w:t>
        </w:r>
      </w:hyperlink>
      <w:r>
        <w:rPr>
          <w:sz w:val="20"/>
        </w:rPr>
        <w:t xml:space="preserve"> и </w:t>
      </w:r>
      <w:hyperlink w:history="0" w:anchor="P7276"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7</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документов участниками конкурса и требований, предъявляемых к форме и содержанию документов в соответствии с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пунктами 14</w:t>
        </w:r>
      </w:hyperlink>
      <w:r>
        <w:rPr>
          <w:sz w:val="20"/>
        </w:rPr>
        <w:t xml:space="preserve"> и </w:t>
      </w:r>
      <w:hyperlink w:history="0" w:anchor="P7330"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8) порядок отзыва документов участников конкурса, порядок возврата документов участников конкурса, определяющий в том числе основания для возврата документов участников отбора, порядок внесения изменений в документы участников конкурса;</w:t>
      </w:r>
    </w:p>
    <w:p>
      <w:pPr>
        <w:pStyle w:val="0"/>
        <w:spacing w:before="200" w:line-rule="auto"/>
        <w:ind w:firstLine="540"/>
        <w:jc w:val="both"/>
      </w:pPr>
      <w:r>
        <w:rPr>
          <w:sz w:val="20"/>
        </w:rPr>
        <w:t xml:space="preserve">9) правила рассмотрения и оценки документов участников конкурса;</w:t>
      </w:r>
    </w:p>
    <w:p>
      <w:pPr>
        <w:pStyle w:val="0"/>
        <w:spacing w:before="200" w:line-rule="auto"/>
        <w:ind w:firstLine="540"/>
        <w:jc w:val="both"/>
      </w:pPr>
      <w:r>
        <w:rPr>
          <w:sz w:val="20"/>
        </w:rPr>
        <w:t xml:space="preserve">10) 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13) дату размещения результатов конкурса на едином портале, а также официальном сайте, которая не может быть позднее 14-го календарного дня, следующего за днем определения победителя конкурса.</w:t>
      </w:r>
    </w:p>
    <w:bookmarkStart w:id="7318" w:name="P7318"/>
    <w:bookmarkEnd w:id="7318"/>
    <w:p>
      <w:pPr>
        <w:pStyle w:val="0"/>
        <w:spacing w:before="200" w:line-rule="auto"/>
        <w:ind w:firstLine="540"/>
        <w:jc w:val="both"/>
      </w:pPr>
      <w:r>
        <w:rPr>
          <w:sz w:val="20"/>
        </w:rPr>
        <w:t xml:space="preserve">Информационное сообщение, предусмотренное настоящим пунктом, и информация, предусмотренная </w:t>
      </w:r>
      <w:hyperlink w:history="0" w:anchor="P7381" w:tooltip="32.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
        <w:r>
          <w:rPr>
            <w:sz w:val="20"/>
            <w:color w:val="0000ff"/>
          </w:rPr>
          <w:t xml:space="preserve">пунктом 32</w:t>
        </w:r>
      </w:hyperlink>
      <w:r>
        <w:rPr>
          <w:sz w:val="20"/>
        </w:rPr>
        <w:t xml:space="preserve"> настоящего Положения, размещаются на едином портале и на официальном сайте.</w:t>
      </w:r>
    </w:p>
    <w:p>
      <w:pPr>
        <w:pStyle w:val="0"/>
        <w:spacing w:before="200" w:line-rule="auto"/>
        <w:ind w:firstLine="540"/>
        <w:jc w:val="both"/>
      </w:pPr>
      <w:r>
        <w:rPr>
          <w:sz w:val="20"/>
        </w:rPr>
        <w:t xml:space="preserve">13. ГАУ "Молодежный центр" организует прием заявок для участия в конкурсе в АИС "Молодежь России".</w:t>
      </w:r>
    </w:p>
    <w:bookmarkStart w:id="7320" w:name="P7320"/>
    <w:bookmarkEnd w:id="7320"/>
    <w:p>
      <w:pPr>
        <w:pStyle w:val="0"/>
        <w:spacing w:before="200" w:line-rule="auto"/>
        <w:ind w:firstLine="540"/>
        <w:jc w:val="both"/>
      </w:pPr>
      <w:r>
        <w:rPr>
          <w:sz w:val="20"/>
        </w:rPr>
        <w:t xml:space="preserve">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"Молодежь России" следующие документы:</w:t>
      </w:r>
    </w:p>
    <w:p>
      <w:pPr>
        <w:pStyle w:val="0"/>
        <w:spacing w:before="200" w:line-rule="auto"/>
        <w:ind w:firstLine="540"/>
        <w:jc w:val="both"/>
      </w:pPr>
      <w:r>
        <w:rPr>
          <w:sz w:val="20"/>
        </w:rPr>
        <w:t xml:space="preserve">1) </w:t>
      </w:r>
      <w:hyperlink w:history="0" w:anchor="P7432" w:tooltip="                                                                    (форма)">
        <w:r>
          <w:rPr>
            <w:sz w:val="20"/>
            <w:color w:val="0000ff"/>
          </w:rPr>
          <w:t xml:space="preserve">заявку</w:t>
        </w:r>
      </w:hyperlink>
      <w:r>
        <w:rPr>
          <w:sz w:val="20"/>
        </w:rPr>
        <w:t xml:space="preserve"> на участие в конкурсе по форме согласно приложению N 1 к настоящему Положению;</w:t>
      </w:r>
    </w:p>
    <w:p>
      <w:pPr>
        <w:pStyle w:val="0"/>
        <w:spacing w:before="200" w:line-rule="auto"/>
        <w:ind w:firstLine="540"/>
        <w:jc w:val="both"/>
      </w:pPr>
      <w:r>
        <w:rPr>
          <w:sz w:val="20"/>
        </w:rPr>
        <w:t xml:space="preserve">2) описание проекта по форме согласно </w:t>
      </w:r>
      <w:hyperlink w:history="0" w:anchor="P7658" w:tooltip="Приложение N 2">
        <w:r>
          <w:rPr>
            <w:sz w:val="20"/>
            <w:color w:val="0000ff"/>
          </w:rPr>
          <w:t xml:space="preserve">приложению N 2</w:t>
        </w:r>
      </w:hyperlink>
      <w:r>
        <w:rPr>
          <w:sz w:val="20"/>
        </w:rPr>
        <w:t xml:space="preserve"> к настоящему Положению;</w:t>
      </w:r>
    </w:p>
    <w:p>
      <w:pPr>
        <w:pStyle w:val="0"/>
        <w:spacing w:before="200" w:line-rule="auto"/>
        <w:ind w:firstLine="540"/>
        <w:jc w:val="both"/>
      </w:pPr>
      <w:r>
        <w:rPr>
          <w:sz w:val="20"/>
        </w:rPr>
        <w:t xml:space="preserve">3) письмо с подтверждением суммы долевого финансирования реализации проекта из собственных и (или) привлеченных средств соискателя субсидии, заверенное руководителем соискателя субсидии, - для соискателей, указанных в </w:t>
      </w:r>
      <w:hyperlink w:history="0" w:anchor="P7273"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7274"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quot;Молодежный центр&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4) согласие органа, осуществляющего функции и полномочия учредителя соискателя субсидии на участие в конкурсе, оформленное на бланке такого органа, - для государственных и муниципальных учреждений;</w:t>
      </w:r>
    </w:p>
    <w:p>
      <w:pPr>
        <w:pStyle w:val="0"/>
        <w:spacing w:before="200" w:line-rule="auto"/>
        <w:ind w:firstLine="540"/>
        <w:jc w:val="both"/>
      </w:pPr>
      <w:r>
        <w:rPr>
          <w:sz w:val="20"/>
        </w:rPr>
        <w:t xml:space="preserve">5) для физических лиц (инициативных групп и граждан):</w:t>
      </w:r>
    </w:p>
    <w:p>
      <w:pPr>
        <w:pStyle w:val="0"/>
        <w:spacing w:before="200" w:line-rule="auto"/>
        <w:ind w:firstLine="540"/>
        <w:jc w:val="both"/>
      </w:pPr>
      <w:r>
        <w:rPr>
          <w:sz w:val="20"/>
        </w:rPr>
        <w:t xml:space="preserve">а) справку кредитной организации, подтверждающую наличие средств для обеспечения долевого финансирования реализации проекта на счете соискателя субсидии;</w:t>
      </w:r>
    </w:p>
    <w:p>
      <w:pPr>
        <w:pStyle w:val="0"/>
        <w:spacing w:before="200" w:line-rule="auto"/>
        <w:ind w:firstLine="540"/>
        <w:jc w:val="both"/>
      </w:pPr>
      <w:r>
        <w:rPr>
          <w:sz w:val="20"/>
        </w:rPr>
        <w:t xml:space="preserve">б) </w:t>
      </w:r>
      <w:hyperlink w:history="0" w:anchor="P7874" w:tooltip="                                                                    (форма)">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в) копию документа, удостоверяющего личность;</w:t>
      </w:r>
    </w:p>
    <w:p>
      <w:pPr>
        <w:pStyle w:val="0"/>
        <w:spacing w:before="200" w:line-rule="auto"/>
        <w:ind w:firstLine="540"/>
        <w:jc w:val="both"/>
      </w:pPr>
      <w:r>
        <w:rPr>
          <w:sz w:val="20"/>
        </w:rPr>
        <w:t xml:space="preserve">6)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муниципального образования).</w:t>
      </w:r>
    </w:p>
    <w:bookmarkStart w:id="7330" w:name="P7330"/>
    <w:bookmarkEnd w:id="7330"/>
    <w:p>
      <w:pPr>
        <w:pStyle w:val="0"/>
        <w:spacing w:before="200" w:line-rule="auto"/>
        <w:ind w:firstLine="540"/>
        <w:jc w:val="both"/>
      </w:pPr>
      <w:r>
        <w:rPr>
          <w:sz w:val="20"/>
        </w:rPr>
        <w:t xml:space="preserve">15. К документам, указанным в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пункте 14</w:t>
        </w:r>
      </w:hyperlink>
      <w:r>
        <w:rPr>
          <w:sz w:val="20"/>
        </w:rPr>
        <w:t xml:space="preserve"> настоящего Положения, соискатель субсидии вправе представить следующие документы:</w:t>
      </w:r>
    </w:p>
    <w:p>
      <w:pPr>
        <w:pStyle w:val="0"/>
        <w:spacing w:before="200" w:line-rule="auto"/>
        <w:ind w:firstLine="540"/>
        <w:jc w:val="both"/>
      </w:pPr>
      <w:r>
        <w:rPr>
          <w:sz w:val="20"/>
        </w:rPr>
        <w:t xml:space="preserve">1) копии учредительных документов и свидетельства о государственной регистрации юридического лица - для соискателей, указанных в </w:t>
      </w:r>
      <w:hyperlink w:history="0" w:anchor="P7273"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7274"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quot;Молодежный центр&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2) выписку из Единого государственного реестра юридических лиц, выданную не ранее чем за три месяца до даты подачи заявки, - для соискателей, указанных в </w:t>
      </w:r>
      <w:hyperlink w:history="0" w:anchor="P7273"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7274"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quot;Молодежный центр&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3) соглашение с некоммерческой организацией (включая муниципальные и государственные учреждения), осуществляющей работу с молодежью, об участии в реализации проекта;</w:t>
      </w:r>
    </w:p>
    <w:p>
      <w:pPr>
        <w:pStyle w:val="0"/>
        <w:spacing w:before="200" w:line-rule="auto"/>
        <w:ind w:firstLine="540"/>
        <w:jc w:val="both"/>
      </w:pPr>
      <w:r>
        <w:rPr>
          <w:sz w:val="20"/>
        </w:rPr>
        <w:t xml:space="preserve">4)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bookmarkStart w:id="7335" w:name="P7335"/>
    <w:bookmarkEnd w:id="7335"/>
    <w:p>
      <w:pPr>
        <w:pStyle w:val="0"/>
        <w:spacing w:before="200" w:line-rule="auto"/>
        <w:ind w:firstLine="540"/>
        <w:jc w:val="both"/>
      </w:pPr>
      <w:r>
        <w:rPr>
          <w:sz w:val="20"/>
        </w:rPr>
        <w:t xml:space="preserve">16. Документы, предусмотренные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пунктами 14</w:t>
        </w:r>
      </w:hyperlink>
      <w:r>
        <w:rPr>
          <w:sz w:val="20"/>
        </w:rPr>
        <w:t xml:space="preserve"> и </w:t>
      </w:r>
      <w:hyperlink w:history="0" w:anchor="P7330"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представляются в электронном виде (в формате .pdf) путем размещения на файлообменном ресурсе, ссылка на который указана в информационном сообщении.</w:t>
      </w:r>
    </w:p>
    <w:p>
      <w:pPr>
        <w:pStyle w:val="0"/>
        <w:spacing w:before="200" w:line-rule="auto"/>
        <w:ind w:firstLine="540"/>
        <w:jc w:val="both"/>
      </w:pPr>
      <w:r>
        <w:rPr>
          <w:sz w:val="20"/>
        </w:rPr>
        <w:t xml:space="preserve">17. Для соискателей субсидии организуются информационно-методические семинары по подготовке заявки.</w:t>
      </w:r>
    </w:p>
    <w:p>
      <w:pPr>
        <w:pStyle w:val="0"/>
        <w:spacing w:before="200" w:line-rule="auto"/>
        <w:ind w:firstLine="540"/>
        <w:jc w:val="both"/>
      </w:pPr>
      <w:r>
        <w:rPr>
          <w:sz w:val="20"/>
        </w:rPr>
        <w:t xml:space="preserve">Информационно-методический семинар организуется в срок не позднее семи календарных дней до дня окончания приема заявок на базе ГАУ "Молодежный центр" в очном режиме и посредством трансляции в информационно-телекоммуникационной сети "Интернет".</w:t>
      </w:r>
    </w:p>
    <w:p>
      <w:pPr>
        <w:pStyle w:val="0"/>
        <w:spacing w:before="200" w:line-rule="auto"/>
        <w:ind w:firstLine="540"/>
        <w:jc w:val="both"/>
      </w:pPr>
      <w:r>
        <w:rPr>
          <w:sz w:val="20"/>
        </w:rPr>
        <w:t xml:space="preserve">18. ГАУ "Молодежный центр" осуществляет подготовку информационного сообщения о проведении информационно-методического семинара и размещает его на официальном сайте ГАУ "Молодежный центр" и на официальном сайте не позднее чем за пять календарных дней до дня проведения информационно-методического семинара.</w:t>
      </w:r>
    </w:p>
    <w:p>
      <w:pPr>
        <w:pStyle w:val="0"/>
        <w:spacing w:before="200" w:line-rule="auto"/>
        <w:ind w:firstLine="540"/>
        <w:jc w:val="both"/>
      </w:pPr>
      <w:r>
        <w:rPr>
          <w:sz w:val="20"/>
        </w:rPr>
        <w:t xml:space="preserve">19. В течение срока приема заявок ГАУ "Молодежный центр"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20. ГАУ "Молодежный центр" ведет учет и обобщение, проверяет полноту представленных документов, указанных в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пункте 14</w:t>
        </w:r>
      </w:hyperlink>
      <w:r>
        <w:rPr>
          <w:sz w:val="20"/>
        </w:rPr>
        <w:t xml:space="preserve"> настоящего Положения, а также соответствие соискателей субсидии требованиям </w:t>
      </w:r>
      <w:hyperlink w:history="0" w:anchor="P7272" w:tooltip="6. Соискателями субсидии являются:">
        <w:r>
          <w:rPr>
            <w:sz w:val="20"/>
            <w:color w:val="0000ff"/>
          </w:rPr>
          <w:t xml:space="preserve">пунктов 6</w:t>
        </w:r>
      </w:hyperlink>
      <w:r>
        <w:rPr>
          <w:sz w:val="20"/>
        </w:rPr>
        <w:t xml:space="preserve"> и </w:t>
      </w:r>
      <w:hyperlink w:history="0" w:anchor="P7276"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7</w:t>
        </w:r>
      </w:hyperlink>
      <w:r>
        <w:rPr>
          <w:sz w:val="20"/>
        </w:rPr>
        <w:t xml:space="preserve"> настоящего Положения и проектов - требованиям </w:t>
      </w:r>
      <w:hyperlink w:history="0" w:anchor="P7284" w:tooltip="8. Субсидия направляется на следующие виды расходов:">
        <w:r>
          <w:rPr>
            <w:sz w:val="20"/>
            <w:color w:val="0000ff"/>
          </w:rPr>
          <w:t xml:space="preserve">пунктов 8</w:t>
        </w:r>
      </w:hyperlink>
      <w:r>
        <w:rPr>
          <w:sz w:val="20"/>
        </w:rPr>
        <w:t xml:space="preserve"> - </w:t>
      </w:r>
      <w:hyperlink w:history="0" w:anchor="P7299" w:tooltip="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
        <w:r>
          <w:rPr>
            <w:sz w:val="20"/>
            <w:color w:val="0000ff"/>
          </w:rPr>
          <w:t xml:space="preserve">10</w:t>
        </w:r>
      </w:hyperlink>
      <w:r>
        <w:rPr>
          <w:sz w:val="20"/>
        </w:rPr>
        <w:t xml:space="preserve"> настоящего Положения. По итогам предварительного рассмотрения заявок в течение пяти рабочих дней со дня истечения срока подачи конкурсной документации ГАУ "Молодежный центр" формирует сводный список поступивших заявок и направляет его в агентство.</w:t>
      </w:r>
    </w:p>
    <w:p>
      <w:pPr>
        <w:pStyle w:val="0"/>
        <w:spacing w:before="200" w:line-rule="auto"/>
        <w:ind w:firstLine="540"/>
        <w:jc w:val="both"/>
      </w:pPr>
      <w:r>
        <w:rPr>
          <w:sz w:val="20"/>
        </w:rPr>
        <w:t xml:space="preserve">21. Каждый соискатель субсидии может подать только одну заявку по каждому из направлений, указанных в </w:t>
      </w:r>
      <w:hyperlink w:history="0" w:anchor="P7256" w:tooltip="3. Конкурс проводится по следующим направлениям:">
        <w:r>
          <w:rPr>
            <w:sz w:val="20"/>
            <w:color w:val="0000ff"/>
          </w:rPr>
          <w:t xml:space="preserve">пункте 3</w:t>
        </w:r>
      </w:hyperlink>
      <w:r>
        <w:rPr>
          <w:sz w:val="20"/>
        </w:rPr>
        <w:t xml:space="preserve"> настоящего Положения. Соискатели субсидии, указанные в </w:t>
      </w:r>
      <w:hyperlink w:history="0" w:anchor="P7273"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7274"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quot;Молодежный центр&quot;;">
        <w:r>
          <w:rPr>
            <w:sz w:val="20"/>
            <w:color w:val="0000ff"/>
          </w:rPr>
          <w:t xml:space="preserve">2 пункта 6</w:t>
        </w:r>
      </w:hyperlink>
      <w:r>
        <w:rPr>
          <w:sz w:val="20"/>
        </w:rPr>
        <w:t xml:space="preserve"> настоящего Положения, могут выступать партнерами в проектах других организаций, граждан и инициативных групп, при этом количество проектов, в которых соискатели субсидии, указанные в </w:t>
      </w:r>
      <w:hyperlink w:history="0" w:anchor="P7273"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7274"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за исключением ГАУ &quot;Молодежный центр&quot;;">
        <w:r>
          <w:rPr>
            <w:sz w:val="20"/>
            <w:color w:val="0000ff"/>
          </w:rPr>
          <w:t xml:space="preserve">2 пункта 6</w:t>
        </w:r>
      </w:hyperlink>
      <w:r>
        <w:rPr>
          <w:sz w:val="20"/>
        </w:rPr>
        <w:t xml:space="preserve"> настоящего Положения, выступают партнерами, не ограничивается.</w:t>
      </w:r>
    </w:p>
    <w:p>
      <w:pPr>
        <w:pStyle w:val="0"/>
        <w:spacing w:before="200" w:line-rule="auto"/>
        <w:ind w:firstLine="540"/>
        <w:jc w:val="both"/>
      </w:pPr>
      <w:r>
        <w:rPr>
          <w:sz w:val="20"/>
        </w:rPr>
        <w:t xml:space="preserve">22. Агентство рассматривает конкурсную документацию в течение пяти рабочих дней со дня ее поступления и принимает одно из следующих решений:</w:t>
      </w:r>
    </w:p>
    <w:p>
      <w:pPr>
        <w:pStyle w:val="0"/>
        <w:spacing w:before="200" w:line-rule="auto"/>
        <w:ind w:firstLine="540"/>
        <w:jc w:val="both"/>
      </w:pPr>
      <w:r>
        <w:rPr>
          <w:sz w:val="20"/>
        </w:rPr>
        <w:t xml:space="preserve">1) о допуске соискателя субсидии к участию в конкурсе;</w:t>
      </w:r>
    </w:p>
    <w:bookmarkStart w:id="7344" w:name="P7344"/>
    <w:bookmarkEnd w:id="7344"/>
    <w:p>
      <w:pPr>
        <w:pStyle w:val="0"/>
        <w:spacing w:before="200" w:line-rule="auto"/>
        <w:ind w:firstLine="540"/>
        <w:jc w:val="both"/>
      </w:pPr>
      <w:r>
        <w:rPr>
          <w:sz w:val="20"/>
        </w:rPr>
        <w:t xml:space="preserve">2) об отказе в допуске соискателя субсидии к участию в конкурсе.</w:t>
      </w:r>
    </w:p>
    <w:bookmarkStart w:id="7345" w:name="P7345"/>
    <w:bookmarkEnd w:id="7345"/>
    <w:p>
      <w:pPr>
        <w:pStyle w:val="0"/>
        <w:spacing w:before="200" w:line-rule="auto"/>
        <w:ind w:firstLine="540"/>
        <w:jc w:val="both"/>
      </w:pPr>
      <w:r>
        <w:rPr>
          <w:sz w:val="20"/>
        </w:rPr>
        <w:t xml:space="preserve">23. Агентство принимает решение, указанное в </w:t>
      </w:r>
      <w:hyperlink w:history="0" w:anchor="P7344" w:tooltip="2) об отказе в допуске соискателя субсидии к участию в конкурсе.">
        <w:r>
          <w:rPr>
            <w:sz w:val="20"/>
            <w:color w:val="0000ff"/>
          </w:rPr>
          <w:t xml:space="preserve">подпункте 2 пункта 22</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14</w:t>
        </w:r>
      </w:hyperlink>
      <w:r>
        <w:rPr>
          <w:sz w:val="20"/>
        </w:rPr>
        <w:t xml:space="preserve"> настоящего Положения, не в полном объеме;</w:t>
      </w:r>
    </w:p>
    <w:p>
      <w:pPr>
        <w:pStyle w:val="0"/>
        <w:spacing w:before="200" w:line-rule="auto"/>
        <w:ind w:firstLine="540"/>
        <w:jc w:val="both"/>
      </w:pPr>
      <w:r>
        <w:rPr>
          <w:sz w:val="20"/>
        </w:rPr>
        <w:t xml:space="preserve">2) несоответствие соискателя требованиям, установленным </w:t>
      </w:r>
      <w:hyperlink w:history="0" w:anchor="P7272" w:tooltip="6. Соискателями субсидии являются:">
        <w:r>
          <w:rPr>
            <w:sz w:val="20"/>
            <w:color w:val="0000ff"/>
          </w:rPr>
          <w:t xml:space="preserve">пунктами 6</w:t>
        </w:r>
      </w:hyperlink>
      <w:r>
        <w:rPr>
          <w:sz w:val="20"/>
        </w:rPr>
        <w:t xml:space="preserve"> и </w:t>
      </w:r>
      <w:hyperlink w:history="0" w:anchor="P7276"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7</w:t>
        </w:r>
      </w:hyperlink>
      <w:r>
        <w:rPr>
          <w:sz w:val="20"/>
        </w:rPr>
        <w:t xml:space="preserve"> настоящего Положения;</w:t>
      </w:r>
    </w:p>
    <w:p>
      <w:pPr>
        <w:pStyle w:val="0"/>
        <w:spacing w:before="200" w:line-rule="auto"/>
        <w:ind w:firstLine="540"/>
        <w:jc w:val="both"/>
      </w:pPr>
      <w:r>
        <w:rPr>
          <w:sz w:val="20"/>
        </w:rPr>
        <w:t xml:space="preserve">3) несоответствие проекта требованиям, установленным </w:t>
      </w:r>
      <w:hyperlink w:history="0" w:anchor="P7284" w:tooltip="8. Субсидия направляется на следующие виды расходов:">
        <w:r>
          <w:rPr>
            <w:sz w:val="20"/>
            <w:color w:val="0000ff"/>
          </w:rPr>
          <w:t xml:space="preserve">пунктами 8</w:t>
        </w:r>
      </w:hyperlink>
      <w:r>
        <w:rPr>
          <w:sz w:val="20"/>
        </w:rPr>
        <w:t xml:space="preserve"> - </w:t>
      </w:r>
      <w:hyperlink w:history="0" w:anchor="P7299" w:tooltip="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14</w:t>
        </w:r>
      </w:hyperlink>
      <w:r>
        <w:rPr>
          <w:sz w:val="20"/>
        </w:rPr>
        <w:t xml:space="preserve"> настоящего Положения, оформление которых не соответствует требованиям, указанным в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пунктах 14</w:t>
        </w:r>
      </w:hyperlink>
      <w:r>
        <w:rPr>
          <w:sz w:val="20"/>
        </w:rPr>
        <w:t xml:space="preserve"> - </w:t>
      </w:r>
      <w:hyperlink w:history="0" w:anchor="P7335" w:tooltip="16. Документы, предусмотренные пунктами 14 и 15 настоящего Положения, представляются в электронном виде (в формате .pdf) путем размещения на файлообменном ресурсе, ссылка на который указана в информационном сообщении.">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14</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6) представление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14</w:t>
        </w:r>
      </w:hyperlink>
      <w:r>
        <w:rPr>
          <w:sz w:val="20"/>
        </w:rPr>
        <w:t xml:space="preserve"> настоящего Положения, с нарушением срока, предусмотренного в информационном сообщении.</w:t>
      </w:r>
    </w:p>
    <w:p>
      <w:pPr>
        <w:pStyle w:val="0"/>
        <w:spacing w:before="200" w:line-rule="auto"/>
        <w:ind w:firstLine="540"/>
        <w:jc w:val="both"/>
      </w:pPr>
      <w:r>
        <w:rPr>
          <w:sz w:val="20"/>
        </w:rPr>
        <w:t xml:space="preserve">Решения агентства направляются соискателю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24. Агентство в течение шести рабочих дней со дня окончания срока приема конкурсной документации принимает решение о признании конкурса несостоявшимся, если ни один из соискателей, представивших конкурсную документацию, не допущен к участию в конкурсе по основаниям, предусмотренным </w:t>
      </w:r>
      <w:hyperlink w:history="0" w:anchor="P7345" w:tooltip="23. Агентство принимает решение, указанное в подпункте 2 пункта 22 настоящего Положения, в следующих случаях:">
        <w:r>
          <w:rPr>
            <w:sz w:val="20"/>
            <w:color w:val="0000ff"/>
          </w:rPr>
          <w:t xml:space="preserve">пунктом 23</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25. Для рассмотрения конкурсной документации создается экспертный совет. Состав экспертного совета утверждается распоряжением агентства.</w:t>
      </w:r>
    </w:p>
    <w:p>
      <w:pPr>
        <w:pStyle w:val="0"/>
        <w:spacing w:before="200" w:line-rule="auto"/>
        <w:ind w:firstLine="540"/>
        <w:jc w:val="both"/>
      </w:pPr>
      <w:r>
        <w:rPr>
          <w:sz w:val="20"/>
        </w:rPr>
        <w:t xml:space="preserve">Экспертный совет формируется в течение 20 календарных дней со дня начала приема заявок.</w:t>
      </w:r>
    </w:p>
    <w:p>
      <w:pPr>
        <w:pStyle w:val="0"/>
        <w:spacing w:before="200" w:line-rule="auto"/>
        <w:ind w:firstLine="540"/>
        <w:jc w:val="both"/>
      </w:pPr>
      <w:r>
        <w:rPr>
          <w:sz w:val="20"/>
        </w:rPr>
        <w:t xml:space="preserve">26. Экспертный совет формируется из числа государственных гражданских служащих агентства, работников государственных и муниципальных учреждений,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w:t>
      </w:r>
    </w:p>
    <w:p>
      <w:pPr>
        <w:pStyle w:val="0"/>
        <w:spacing w:before="200" w:line-rule="auto"/>
        <w:ind w:firstLine="540"/>
        <w:jc w:val="both"/>
      </w:pPr>
      <w:r>
        <w:rPr>
          <w:sz w:val="20"/>
        </w:rPr>
        <w:t xml:space="preserve">Состав экспертного совета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экспертного совета.</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экспертного совета влияет или может повлиять на надлежащее, объективное и беспристрастное осуществление им полномочий члена экспертного совета.</w:t>
      </w:r>
    </w:p>
    <w:p>
      <w:pPr>
        <w:pStyle w:val="0"/>
        <w:spacing w:before="200" w:line-rule="auto"/>
        <w:ind w:firstLine="540"/>
        <w:jc w:val="both"/>
      </w:pPr>
      <w:r>
        <w:rPr>
          <w:sz w:val="20"/>
        </w:rPr>
        <w:t xml:space="preserve">Под личной заинтересованностью члена экспертного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экспертного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экспертного совета, связанного с осуществлением им своих полномочий, член экспертного совета обязан незамедлительно проинформировать об этом в письменной форме председателя экспертного совета.</w:t>
      </w:r>
    </w:p>
    <w:p>
      <w:pPr>
        <w:pStyle w:val="0"/>
        <w:spacing w:before="200" w:line-rule="auto"/>
        <w:ind w:firstLine="540"/>
        <w:jc w:val="both"/>
      </w:pPr>
      <w:r>
        <w:rPr>
          <w:sz w:val="20"/>
        </w:rPr>
        <w:t xml:space="preserve">Председатель экспертного совета, которому стало известно о возникновении у члена экспертного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экспертного совета, являющегося стороной конфликта интересов, из состава экспертного совета.</w:t>
      </w:r>
    </w:p>
    <w:p>
      <w:pPr>
        <w:pStyle w:val="0"/>
        <w:spacing w:before="200" w:line-rule="auto"/>
        <w:ind w:firstLine="540"/>
        <w:jc w:val="both"/>
      </w:pPr>
      <w:r>
        <w:rPr>
          <w:sz w:val="20"/>
        </w:rPr>
        <w:t xml:space="preserve">Члены экспертного совета участвуют в его заседаниях лично и не вправе передавать право участия в заседании экспертного совета иным лицам.</w:t>
      </w:r>
    </w:p>
    <w:p>
      <w:pPr>
        <w:pStyle w:val="0"/>
        <w:spacing w:before="200" w:line-rule="auto"/>
        <w:ind w:firstLine="540"/>
        <w:jc w:val="both"/>
      </w:pPr>
      <w:r>
        <w:rPr>
          <w:sz w:val="20"/>
        </w:rPr>
        <w:t xml:space="preserve">27. Заседание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Председателем экспертного совета является руководитель агентства, заместителями председателя - заместитель руководителя агентства и начальник отдела по делам молодежи, секретарем - ведущий консультант отдела по делам молодежи.</w:t>
      </w:r>
    </w:p>
    <w:p>
      <w:pPr>
        <w:pStyle w:val="0"/>
        <w:spacing w:before="200" w:line-rule="auto"/>
        <w:ind w:firstLine="540"/>
        <w:jc w:val="both"/>
      </w:pPr>
      <w:r>
        <w:rPr>
          <w:sz w:val="20"/>
        </w:rPr>
        <w:t xml:space="preserve">Заседание экспертного совета считается правомочным, если в нем участвует не менее половины членов экспертного совета.</w:t>
      </w:r>
    </w:p>
    <w:p>
      <w:pPr>
        <w:pStyle w:val="0"/>
        <w:spacing w:before="200" w:line-rule="auto"/>
        <w:ind w:firstLine="540"/>
        <w:jc w:val="both"/>
      </w:pPr>
      <w:r>
        <w:rPr>
          <w:sz w:val="20"/>
        </w:rPr>
        <w:t xml:space="preserve">28. Решения экспертного совета принимаются большинством голосов присутствующих на заседании членов экспертного совета. При этом в случае равенства голосов решающим считается голос председательствующего на заседании экспертного совета.</w:t>
      </w:r>
    </w:p>
    <w:p>
      <w:pPr>
        <w:pStyle w:val="0"/>
        <w:spacing w:before="200" w:line-rule="auto"/>
        <w:ind w:firstLine="540"/>
        <w:jc w:val="both"/>
      </w:pPr>
      <w:r>
        <w:rPr>
          <w:sz w:val="20"/>
        </w:rPr>
        <w:t xml:space="preserve">29. Оценка заявок осуществляется экспертным советом в два этапа.</w:t>
      </w:r>
    </w:p>
    <w:p>
      <w:pPr>
        <w:pStyle w:val="0"/>
        <w:spacing w:before="200" w:line-rule="auto"/>
        <w:ind w:firstLine="540"/>
        <w:jc w:val="both"/>
      </w:pPr>
      <w:r>
        <w:rPr>
          <w:sz w:val="20"/>
        </w:rPr>
        <w:t xml:space="preserve">На первом этапе оценки заявок осуществляется заочная оценка проектов путем заполнения оценочных листов по каждому направлению конкурса. Каждый член экспертного совета выставляет каждому проекту оценку, руководствуясь критериями оценки заявок, установленными приложением N 4 к настоящему Положению.</w:t>
      </w:r>
    </w:p>
    <w:p>
      <w:pPr>
        <w:pStyle w:val="0"/>
        <w:spacing w:before="200" w:line-rule="auto"/>
        <w:ind w:firstLine="540"/>
        <w:jc w:val="both"/>
      </w:pPr>
      <w:r>
        <w:rPr>
          <w:sz w:val="20"/>
        </w:rPr>
        <w:t xml:space="preserve">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pPr>
        <w:pStyle w:val="0"/>
        <w:spacing w:before="200" w:line-rule="auto"/>
        <w:ind w:firstLine="540"/>
        <w:jc w:val="both"/>
      </w:pPr>
      <w:r>
        <w:rPr>
          <w:sz w:val="20"/>
        </w:rPr>
        <w:t xml:space="preserve">Во второй этап оценки заявок конкурса допускаются заявки, набравшие не менее половины от максимального количества баллов в соответствующем направлении конкурса.</w:t>
      </w:r>
    </w:p>
    <w:p>
      <w:pPr>
        <w:pStyle w:val="0"/>
        <w:spacing w:before="200" w:line-rule="auto"/>
        <w:ind w:firstLine="540"/>
        <w:jc w:val="both"/>
      </w:pPr>
      <w:r>
        <w:rPr>
          <w:sz w:val="20"/>
        </w:rPr>
        <w:t xml:space="preserve">На втором этапе оценки заявок конкурса организуется оценка проектов посредством обсуждения заявок экспертами конкурса.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pPr>
        <w:pStyle w:val="0"/>
        <w:spacing w:before="200" w:line-rule="auto"/>
        <w:ind w:firstLine="540"/>
        <w:jc w:val="both"/>
      </w:pPr>
      <w:r>
        <w:rPr>
          <w:sz w:val="20"/>
        </w:rPr>
        <w:t xml:space="preserve">30. Очередность предоставления субсидии определяется на основании итоговой оценки заявок по каждому из направлений конкурса (начиная от большего показателя к меньшему).</w:t>
      </w:r>
    </w:p>
    <w:p>
      <w:pPr>
        <w:pStyle w:val="0"/>
        <w:spacing w:before="200" w:line-rule="auto"/>
        <w:ind w:firstLine="540"/>
        <w:jc w:val="both"/>
      </w:pPr>
      <w:r>
        <w:rPr>
          <w:sz w:val="20"/>
        </w:rPr>
        <w:t xml:space="preserve">В случае равенства итоговой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31. Итоги заседания экспертного совета оформляются протоколом, который подписывается всеми членами экспертного совета, принявшими участие в заседании. При рассмотрении конкурсной документации члены экспертного совета имеют право приложить к протоколу в письменном виде особое мнение, о чем в протоколе делается соответствующая запись.</w:t>
      </w:r>
    </w:p>
    <w:p>
      <w:pPr>
        <w:pStyle w:val="0"/>
        <w:jc w:val="both"/>
      </w:pPr>
      <w:r>
        <w:rPr>
          <w:sz w:val="20"/>
        </w:rPr>
      </w:r>
    </w:p>
    <w:p>
      <w:pPr>
        <w:pStyle w:val="2"/>
        <w:outlineLvl w:val="1"/>
        <w:jc w:val="center"/>
      </w:pPr>
      <w:r>
        <w:rPr>
          <w:sz w:val="20"/>
        </w:rPr>
        <w:t xml:space="preserve">IV. Порядок предоставления субсидии</w:t>
      </w:r>
    </w:p>
    <w:p>
      <w:pPr>
        <w:pStyle w:val="0"/>
        <w:jc w:val="both"/>
      </w:pPr>
      <w:r>
        <w:rPr>
          <w:sz w:val="20"/>
        </w:rPr>
      </w:r>
    </w:p>
    <w:bookmarkStart w:id="7381" w:name="P7381"/>
    <w:bookmarkEnd w:id="7381"/>
    <w:p>
      <w:pPr>
        <w:pStyle w:val="0"/>
        <w:ind w:firstLine="540"/>
        <w:jc w:val="both"/>
      </w:pPr>
      <w:r>
        <w:rPr>
          <w:sz w:val="20"/>
        </w:rPr>
        <w:t xml:space="preserve">32.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w:t>
      </w:r>
    </w:p>
    <w:p>
      <w:pPr>
        <w:pStyle w:val="0"/>
        <w:spacing w:before="200" w:line-rule="auto"/>
        <w:ind w:firstLine="540"/>
        <w:jc w:val="both"/>
      </w:pPr>
      <w:r>
        <w:rPr>
          <w:sz w:val="20"/>
        </w:rPr>
        <w:t xml:space="preserve">Размер субсидии не может превышать заявленной получателем субсидии потребности.</w:t>
      </w:r>
    </w:p>
    <w:bookmarkStart w:id="7383" w:name="P7383"/>
    <w:bookmarkEnd w:id="7383"/>
    <w:p>
      <w:pPr>
        <w:pStyle w:val="0"/>
        <w:spacing w:before="200" w:line-rule="auto"/>
        <w:ind w:firstLine="540"/>
        <w:jc w:val="both"/>
      </w:pPr>
      <w:r>
        <w:rPr>
          <w:sz w:val="20"/>
        </w:rPr>
        <w:t xml:space="preserve">Решение, указанное в </w:t>
      </w:r>
      <w:hyperlink w:history="0" w:anchor="P7381" w:tooltip="32.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
        <w:r>
          <w:rPr>
            <w:sz w:val="20"/>
            <w:color w:val="0000ff"/>
          </w:rPr>
          <w:t xml:space="preserve">абзаце первом</w:t>
        </w:r>
      </w:hyperlink>
      <w:r>
        <w:rPr>
          <w:sz w:val="20"/>
        </w:rPr>
        <w:t xml:space="preserve"> настоящего пункта, оформляется распоряжением агентства.</w:t>
      </w:r>
    </w:p>
    <w:p>
      <w:pPr>
        <w:pStyle w:val="0"/>
        <w:spacing w:before="200" w:line-rule="auto"/>
        <w:ind w:firstLine="540"/>
        <w:jc w:val="both"/>
      </w:pPr>
      <w:r>
        <w:rPr>
          <w:sz w:val="20"/>
        </w:rPr>
        <w:t xml:space="preserve">Информация о результатах рассмотрения документов, предусмотренных </w:t>
      </w:r>
      <w:hyperlink w:history="0" w:anchor="P7320"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пунктами 14</w:t>
        </w:r>
      </w:hyperlink>
      <w:r>
        <w:rPr>
          <w:sz w:val="20"/>
        </w:rPr>
        <w:t xml:space="preserve"> и </w:t>
      </w:r>
      <w:hyperlink w:history="0" w:anchor="P7330"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подлежит размещению в порядке, установленном </w:t>
      </w:r>
      <w:hyperlink w:history="0" w:anchor="P7318" w:tooltip="Информационное сообщение, предусмотренное настоящим пунктом, и информация, предусмотренная пунктом 32 настоящего Положения, размещаются на едином портале и на официальном сайте.">
        <w:r>
          <w:rPr>
            <w:sz w:val="20"/>
            <w:color w:val="0000ff"/>
          </w:rPr>
          <w:t xml:space="preserve">абзацем пятнадцатым пункта 12</w:t>
        </w:r>
      </w:hyperlink>
      <w:r>
        <w:rPr>
          <w:sz w:val="20"/>
        </w:rPr>
        <w:t xml:space="preserve"> настоящего Положения, в течение трех рабочих дней со дня принятия распоряжения агентства о результатах отбора и должна включать следующие сведения:</w:t>
      </w:r>
    </w:p>
    <w:p>
      <w:pPr>
        <w:pStyle w:val="0"/>
        <w:spacing w:before="200" w:line-rule="auto"/>
        <w:ind w:firstLine="540"/>
        <w:jc w:val="both"/>
      </w:pPr>
      <w:r>
        <w:rPr>
          <w:sz w:val="20"/>
        </w:rPr>
        <w:t xml:space="preserve">дату, время и место проведения рассмотрения документов;</w:t>
      </w:r>
    </w:p>
    <w:p>
      <w:pPr>
        <w:pStyle w:val="0"/>
        <w:spacing w:before="200" w:line-rule="auto"/>
        <w:ind w:firstLine="540"/>
        <w:jc w:val="both"/>
      </w:pPr>
      <w:r>
        <w:rPr>
          <w:sz w:val="20"/>
        </w:rPr>
        <w:t xml:space="preserve">дату, время и место оценки документов участников конкурса;</w:t>
      </w:r>
    </w:p>
    <w:p>
      <w:pPr>
        <w:pStyle w:val="0"/>
        <w:spacing w:before="200" w:line-rule="auto"/>
        <w:ind w:firstLine="540"/>
        <w:jc w:val="both"/>
      </w:pPr>
      <w:r>
        <w:rPr>
          <w:sz w:val="20"/>
        </w:rPr>
        <w:t xml:space="preserve">информацию об участниках конкурса, документы которых были рассмотрены;</w:t>
      </w:r>
    </w:p>
    <w:p>
      <w:pPr>
        <w:pStyle w:val="0"/>
        <w:spacing w:before="200" w:line-rule="auto"/>
        <w:ind w:firstLine="540"/>
        <w:jc w:val="both"/>
      </w:pPr>
      <w:r>
        <w:rPr>
          <w:sz w:val="20"/>
        </w:rPr>
        <w:t xml:space="preserve">информацию об участниках конкурса, документы которых были отклонены, с указанием причин их отклонения, в том числе положений извещения о проведении конкурса, которым не соответствуют такие документы;</w:t>
      </w:r>
    </w:p>
    <w:p>
      <w:pPr>
        <w:pStyle w:val="0"/>
        <w:spacing w:before="200" w:line-rule="auto"/>
        <w:ind w:firstLine="540"/>
        <w:jc w:val="both"/>
      </w:pPr>
      <w:r>
        <w:rPr>
          <w:sz w:val="20"/>
        </w:rPr>
        <w:t xml:space="preserve">последовательность оценки документов участников конкурса, присвоенные документам участников конкурса значения по каждому из предусмотренных критериев оценки,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33. На основании распоряжения, указанного в </w:t>
      </w:r>
      <w:hyperlink w:history="0" w:anchor="P7383" w:tooltip="Решение, указанное в абзаце первом настоящего пункта, оформляется распоряжением агентства.">
        <w:r>
          <w:rPr>
            <w:sz w:val="20"/>
            <w:color w:val="0000ff"/>
          </w:rPr>
          <w:t xml:space="preserve">абзаце третьем пункта 32</w:t>
        </w:r>
      </w:hyperlink>
      <w:r>
        <w:rPr>
          <w:sz w:val="20"/>
        </w:rPr>
        <w:t xml:space="preserve"> настоящего Положения, с каждым получателем субсидии заключается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4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если по истечении срока, установленного </w:t>
      </w:r>
      <w:hyperlink w:history="0" w:anchor="P7396" w:tooltip="34.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
        <w:r>
          <w:rPr>
            <w:sz w:val="20"/>
            <w:color w:val="0000ff"/>
          </w:rPr>
          <w:t xml:space="preserve">пунктом 34</w:t>
        </w:r>
      </w:hyperlink>
      <w:r>
        <w:rPr>
          <w:sz w:val="20"/>
        </w:rPr>
        <w:t xml:space="preserve"> настоящего Положения, соглашение не было подписано получателем, такой получатель признается уклонившимся от заключения соглашения.</w:t>
      </w:r>
    </w:p>
    <w:bookmarkStart w:id="7396" w:name="P7396"/>
    <w:bookmarkEnd w:id="7396"/>
    <w:p>
      <w:pPr>
        <w:pStyle w:val="0"/>
        <w:spacing w:before="200" w:line-rule="auto"/>
        <w:ind w:firstLine="540"/>
        <w:jc w:val="both"/>
      </w:pPr>
      <w:r>
        <w:rPr>
          <w:sz w:val="20"/>
        </w:rPr>
        <w:t xml:space="preserve">34.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35.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36. На основании заключенного соглашения средства областного бюджета перечисляются получателю субсидии с лицевого счета агентства:</w:t>
      </w:r>
    </w:p>
    <w:p>
      <w:pPr>
        <w:pStyle w:val="0"/>
        <w:spacing w:before="200" w:line-rule="auto"/>
        <w:ind w:firstLine="540"/>
        <w:jc w:val="both"/>
      </w:pPr>
      <w:r>
        <w:rPr>
          <w:sz w:val="20"/>
        </w:rPr>
        <w:t xml:space="preserve">в случае если получатель субсидии является бюджетным учреждением - на лицевой счет получателя субсидии, открытый в территориальном органе Федерального казначейства;</w:t>
      </w:r>
    </w:p>
    <w:p>
      <w:pPr>
        <w:pStyle w:val="0"/>
        <w:spacing w:before="200" w:line-rule="auto"/>
        <w:ind w:firstLine="540"/>
        <w:jc w:val="both"/>
      </w:pPr>
      <w:r>
        <w:rPr>
          <w:sz w:val="20"/>
        </w:rPr>
        <w:t xml:space="preserve">в случае если получатель субсидии является автономным учреждением - на лицевой счет получателя субсидии, открытый в территориальном органе Федерального казначейства, или на расчетный счет, открытый в российской кредитной организации;</w:t>
      </w:r>
    </w:p>
    <w:p>
      <w:pPr>
        <w:pStyle w:val="0"/>
        <w:spacing w:before="200" w:line-rule="auto"/>
        <w:ind w:firstLine="540"/>
        <w:jc w:val="both"/>
      </w:pPr>
      <w:r>
        <w:rPr>
          <w:sz w:val="20"/>
        </w:rPr>
        <w:t xml:space="preserve">в случае если получатель субсидии является некоммерческой организацией - на расчетный счет, открытый в российской кредитной организации;</w:t>
      </w:r>
    </w:p>
    <w:p>
      <w:pPr>
        <w:pStyle w:val="0"/>
        <w:spacing w:before="200" w:line-rule="auto"/>
        <w:ind w:firstLine="540"/>
        <w:jc w:val="both"/>
      </w:pPr>
      <w:r>
        <w:rPr>
          <w:sz w:val="20"/>
        </w:rPr>
        <w:t xml:space="preserve">в случае если получатель субсидии является физическим лицом - на лицевой счет, открытый в российской кредитной организации.</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субсидии</w:t>
      </w:r>
    </w:p>
    <w:p>
      <w:pPr>
        <w:pStyle w:val="0"/>
        <w:jc w:val="both"/>
      </w:pPr>
      <w:r>
        <w:rPr>
          <w:sz w:val="20"/>
        </w:rPr>
      </w:r>
    </w:p>
    <w:p>
      <w:pPr>
        <w:pStyle w:val="0"/>
        <w:ind w:firstLine="540"/>
        <w:jc w:val="both"/>
      </w:pPr>
      <w:r>
        <w:rPr>
          <w:sz w:val="20"/>
        </w:rPr>
        <w:t xml:space="preserve">37. Получатель субсидии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предоставления субсидии является поддержка реализации проектов в сфере государственной молодежной политики.</w:t>
      </w:r>
    </w:p>
    <w:p>
      <w:pPr>
        <w:pStyle w:val="0"/>
        <w:spacing w:before="200" w:line-rule="auto"/>
        <w:ind w:firstLine="540"/>
        <w:jc w:val="both"/>
      </w:pPr>
      <w:r>
        <w:rPr>
          <w:sz w:val="20"/>
        </w:rPr>
        <w:t xml:space="preserve">Показателем результата использования субсидии является количество молодых граждан, участвующих в мероприятиях, на софинансирование которых предоставляются субсидии.</w:t>
      </w:r>
    </w:p>
    <w:p>
      <w:pPr>
        <w:pStyle w:val="0"/>
        <w:spacing w:before="200" w:line-rule="auto"/>
        <w:ind w:firstLine="540"/>
        <w:jc w:val="both"/>
      </w:pPr>
      <w:r>
        <w:rPr>
          <w:sz w:val="20"/>
        </w:rPr>
        <w:t xml:space="preserve">38. Ответственность за нецелевое использование средств субсидии несет получатель субсидии.</w:t>
      </w:r>
    </w:p>
    <w:p>
      <w:pPr>
        <w:pStyle w:val="0"/>
        <w:spacing w:before="200" w:line-rule="auto"/>
        <w:ind w:firstLine="540"/>
        <w:jc w:val="both"/>
      </w:pPr>
      <w:r>
        <w:rPr>
          <w:sz w:val="20"/>
        </w:rPr>
        <w:t xml:space="preserve">Агентством осуществляются проверки соблюдения получателем субсидии и лицами, указанными в </w:t>
      </w:r>
      <w:hyperlink w:history="0" r:id="rId448"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получателя субсидии и лиц, указанных в </w:t>
      </w:r>
      <w:hyperlink w:history="0" r:id="rId449"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7412" w:name="P7412"/>
    <w:bookmarkEnd w:id="7412"/>
    <w:p>
      <w:pPr>
        <w:pStyle w:val="0"/>
        <w:spacing w:before="200" w:line-rule="auto"/>
        <w:ind w:firstLine="540"/>
        <w:jc w:val="both"/>
      </w:pPr>
      <w:r>
        <w:rPr>
          <w:sz w:val="20"/>
        </w:rPr>
        <w:t xml:space="preserve">39.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агентством соответствующего требования в случаях, предусмотренных соглашением.</w:t>
      </w:r>
    </w:p>
    <w:p>
      <w:pPr>
        <w:pStyle w:val="0"/>
        <w:spacing w:before="200" w:line-rule="auto"/>
        <w:ind w:firstLine="540"/>
        <w:jc w:val="both"/>
      </w:pPr>
      <w:r>
        <w:rPr>
          <w:sz w:val="20"/>
        </w:rPr>
        <w:t xml:space="preserve">40. При невозврате средств субсидии в сроки, установленные </w:t>
      </w:r>
      <w:hyperlink w:history="0" w:anchor="P7412" w:tooltip="3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пунктом 39</w:t>
        </w:r>
      </w:hyperlink>
      <w:r>
        <w:rPr>
          <w:sz w:val="20"/>
        </w:rPr>
        <w:t xml:space="preserve"> настоящего Положения, агентство в течение 10 рабочих дней со дня истечения сроков, указанных в </w:t>
      </w:r>
      <w:hyperlink w:history="0" w:anchor="P7412" w:tooltip="3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пункте 39</w:t>
        </w:r>
      </w:hyperlink>
      <w:r>
        <w:rPr>
          <w:sz w:val="20"/>
        </w:rPr>
        <w:t xml:space="preserve"> настоящего Положения,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41.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42. В случае призыва получателя субсидии (физического лица, в том числе являющегося единственным учредителем или единственным работником получателя субсидии)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агентства.</w:t>
      </w:r>
    </w:p>
    <w:p>
      <w:pPr>
        <w:pStyle w:val="0"/>
        <w:spacing w:before="200" w:line-rule="auto"/>
        <w:ind w:firstLine="540"/>
        <w:jc w:val="both"/>
      </w:pPr>
      <w:r>
        <w:rPr>
          <w:sz w:val="20"/>
        </w:rPr>
        <w:t xml:space="preserve">Получатель субсидии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42 введен </w:t>
      </w:r>
      <w:hyperlink w:history="0" r:id="rId452"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предоставления</w:t>
      </w:r>
    </w:p>
    <w:p>
      <w:pPr>
        <w:pStyle w:val="0"/>
        <w:jc w:val="right"/>
      </w:pPr>
      <w:r>
        <w:rPr>
          <w:sz w:val="20"/>
        </w:rPr>
        <w:t xml:space="preserve">гранта в форме субсидии по результатам</w:t>
      </w:r>
    </w:p>
    <w:p>
      <w:pPr>
        <w:pStyle w:val="0"/>
        <w:jc w:val="right"/>
      </w:pPr>
      <w:r>
        <w:rPr>
          <w:sz w:val="20"/>
        </w:rPr>
        <w:t xml:space="preserve">проведения областного конкурса проектов</w:t>
      </w:r>
    </w:p>
    <w:p>
      <w:pPr>
        <w:pStyle w:val="0"/>
        <w:jc w:val="right"/>
      </w:pPr>
      <w:r>
        <w:rPr>
          <w:sz w:val="20"/>
        </w:rPr>
        <w:t xml:space="preserve">в сфере государственной молодежной</w:t>
      </w:r>
    </w:p>
    <w:p>
      <w:pPr>
        <w:pStyle w:val="0"/>
        <w:jc w:val="right"/>
      </w:pPr>
      <w:r>
        <w:rPr>
          <w:sz w:val="20"/>
        </w:rPr>
        <w:t xml:space="preserve">политики</w:t>
      </w:r>
    </w:p>
    <w:p>
      <w:pPr>
        <w:pStyle w:val="0"/>
        <w:jc w:val="both"/>
      </w:pPr>
      <w:r>
        <w:rPr>
          <w:sz w:val="20"/>
        </w:rPr>
      </w:r>
    </w:p>
    <w:bookmarkStart w:id="7432" w:name="P7432"/>
    <w:bookmarkEnd w:id="7432"/>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 в сфере</w:t>
      </w:r>
    </w:p>
    <w:p>
      <w:pPr>
        <w:pStyle w:val="1"/>
        <w:jc w:val="both"/>
      </w:pPr>
      <w:r>
        <w:rPr>
          <w:sz w:val="20"/>
        </w:rPr>
        <w:t xml:space="preserve">                    государственной молодежной политики</w:t>
      </w:r>
    </w:p>
    <w:p>
      <w:pPr>
        <w:pStyle w:val="1"/>
        <w:jc w:val="both"/>
      </w:pPr>
      <w:r>
        <w:rPr>
          <w:sz w:val="20"/>
        </w:rPr>
      </w:r>
    </w:p>
    <w:p>
      <w:pPr>
        <w:pStyle w:val="1"/>
        <w:jc w:val="both"/>
      </w:pPr>
      <w:r>
        <w:rPr>
          <w:sz w:val="20"/>
        </w:rPr>
        <w:t xml:space="preserve">    Просим  допустить  до  участия  в  областном  конкурсе проектов в сфере</w:t>
      </w:r>
    </w:p>
    <w:p>
      <w:pPr>
        <w:pStyle w:val="1"/>
        <w:jc w:val="both"/>
      </w:pPr>
      <w:r>
        <w:rPr>
          <w:sz w:val="20"/>
        </w:rPr>
        <w:t xml:space="preserve">государственной молодежной политики проект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Настоящим  подтверждаем ознакомление с Положением об областном конкурсе</w:t>
      </w:r>
    </w:p>
    <w:p>
      <w:pPr>
        <w:pStyle w:val="1"/>
        <w:jc w:val="both"/>
      </w:pPr>
      <w:r>
        <w:rPr>
          <w:sz w:val="20"/>
        </w:rPr>
        <w:t xml:space="preserve">проектов   в   сфере   государственной  молодежной  политики,  утвержденным</w:t>
      </w:r>
    </w:p>
    <w:p>
      <w:pPr>
        <w:pStyle w:val="1"/>
        <w:jc w:val="both"/>
      </w:pPr>
      <w:r>
        <w:rPr>
          <w:sz w:val="20"/>
        </w:rPr>
        <w:t xml:space="preserve">постановлением  Правительства  Архангельской области от 9 октября 2020 года</w:t>
      </w:r>
    </w:p>
    <w:p>
      <w:pPr>
        <w:pStyle w:val="1"/>
        <w:jc w:val="both"/>
      </w:pPr>
      <w:r>
        <w:rPr>
          <w:sz w:val="20"/>
        </w:rPr>
        <w:t xml:space="preserve">N   659-пп,   отсутствие  на  "__"  _________  20  ___  года просроченной</w:t>
      </w:r>
    </w:p>
    <w:p>
      <w:pPr>
        <w:pStyle w:val="1"/>
        <w:jc w:val="both"/>
      </w:pPr>
      <w:r>
        <w:rPr>
          <w:sz w:val="20"/>
        </w:rPr>
        <w:t xml:space="preserve">задолженности по возврату в областной бюджет субсидий, бюджетных инвестиций</w:t>
      </w:r>
    </w:p>
    <w:p>
      <w:pPr>
        <w:pStyle w:val="1"/>
        <w:jc w:val="both"/>
      </w:pPr>
      <w:r>
        <w:rPr>
          <w:sz w:val="20"/>
        </w:rPr>
        <w:t xml:space="preserve">и  иной  просроченной  задолженности перед областным бюджетом и неполучение</w:t>
      </w:r>
    </w:p>
    <w:p>
      <w:pPr>
        <w:pStyle w:val="1"/>
        <w:jc w:val="both"/>
      </w:pPr>
      <w:r>
        <w:rPr>
          <w:sz w:val="20"/>
        </w:rPr>
        <w:t xml:space="preserve">средств  из  областного  бюджета в соответствии с иными правовыми актами на</w:t>
      </w:r>
    </w:p>
    <w:p>
      <w:pPr>
        <w:pStyle w:val="1"/>
        <w:jc w:val="both"/>
      </w:pPr>
      <w:r>
        <w:rPr>
          <w:sz w:val="20"/>
        </w:rPr>
        <w:t xml:space="preserve">цели,  установленные </w:t>
      </w:r>
      <w:hyperlink w:history="0" w:anchor="P7251" w:tooltip="1. Настоящее Положение, разработанное в соответствии с пунктом 7 статьи 78,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
        <w:r>
          <w:rPr>
            <w:sz w:val="20"/>
            <w:color w:val="0000ff"/>
          </w:rPr>
          <w:t xml:space="preserve">пунктами 1</w:t>
        </w:r>
      </w:hyperlink>
      <w:r>
        <w:rPr>
          <w:sz w:val="20"/>
        </w:rPr>
        <w:t xml:space="preserve"> и </w:t>
      </w:r>
      <w:hyperlink w:history="0" w:anchor="P7254" w:tooltip="2. В целях настоящего Положения под социальным проектом понимается комплекс действий и мероприятий, направленный на реализацию основных направлений государственной молодежной политики, решающий социальную проблему целевой аудитории.">
        <w:r>
          <w:rPr>
            <w:sz w:val="20"/>
            <w:color w:val="0000ff"/>
          </w:rPr>
          <w:t xml:space="preserve">2</w:t>
        </w:r>
      </w:hyperlink>
      <w:r>
        <w:rPr>
          <w:sz w:val="20"/>
        </w:rPr>
        <w:t xml:space="preserve"> указанного Положения, получение средств</w:t>
      </w:r>
    </w:p>
    <w:p>
      <w:pPr>
        <w:pStyle w:val="1"/>
        <w:jc w:val="both"/>
      </w:pPr>
      <w:r>
        <w:rPr>
          <w:sz w:val="20"/>
        </w:rPr>
        <w:t xml:space="preserve">из  областного бюджета в соответствии с иными нормативными правовыми актами</w:t>
      </w:r>
    </w:p>
    <w:p>
      <w:pPr>
        <w:pStyle w:val="1"/>
        <w:jc w:val="both"/>
      </w:pPr>
      <w:r>
        <w:rPr>
          <w:sz w:val="20"/>
        </w:rPr>
        <w:t xml:space="preserve">на  цели,  указанные в </w:t>
      </w:r>
      <w:hyperlink w:history="0" w:anchor="P7251" w:tooltip="1. Настоящее Положение, разработанное в соответствии с пунктом 7 статьи 78,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
        <w:r>
          <w:rPr>
            <w:sz w:val="20"/>
            <w:color w:val="0000ff"/>
          </w:rPr>
          <w:t xml:space="preserve">пункте 1</w:t>
        </w:r>
      </w:hyperlink>
      <w:r>
        <w:rPr>
          <w:sz w:val="20"/>
        </w:rPr>
        <w:t xml:space="preserve"> Положения о порядке предоставления гранта в</w:t>
      </w:r>
    </w:p>
    <w:p>
      <w:pPr>
        <w:pStyle w:val="1"/>
        <w:jc w:val="both"/>
      </w:pPr>
      <w:r>
        <w:rPr>
          <w:sz w:val="20"/>
        </w:rPr>
        <w:t xml:space="preserve">форме  субсидии  по  результатам  проведения областного конкурса проектов в</w:t>
      </w:r>
    </w:p>
    <w:p>
      <w:pPr>
        <w:pStyle w:val="1"/>
        <w:jc w:val="both"/>
      </w:pPr>
      <w:r>
        <w:rPr>
          <w:sz w:val="20"/>
        </w:rPr>
        <w:t xml:space="preserve">сфере государственной молодежной политики.</w:t>
      </w:r>
    </w:p>
    <w:p>
      <w:pPr>
        <w:pStyle w:val="1"/>
        <w:jc w:val="both"/>
      </w:pPr>
      <w:r>
        <w:rPr>
          <w:sz w:val="20"/>
        </w:rPr>
        <w:t xml:space="preserve">    Даем       согласие       на       публикацию       (размещение)      в</w:t>
      </w:r>
    </w:p>
    <w:p>
      <w:pPr>
        <w:pStyle w:val="1"/>
        <w:jc w:val="both"/>
      </w:pPr>
      <w:r>
        <w:rPr>
          <w:sz w:val="20"/>
        </w:rPr>
        <w:t xml:space="preserve">информационно-телекоммуникационной  сети "Интернет" информации о заявителе,</w:t>
      </w:r>
    </w:p>
    <w:p>
      <w:pPr>
        <w:pStyle w:val="1"/>
        <w:jc w:val="both"/>
      </w:pPr>
      <w:r>
        <w:rPr>
          <w:sz w:val="20"/>
        </w:rPr>
        <w:t xml:space="preserve">о  подаваемом  заявлении,  иной  информации,  связанной  с  соответствующим</w:t>
      </w:r>
    </w:p>
    <w:p>
      <w:pPr>
        <w:pStyle w:val="1"/>
        <w:jc w:val="both"/>
      </w:pPr>
      <w:r>
        <w:rPr>
          <w:sz w:val="20"/>
        </w:rPr>
        <w:t xml:space="preserve">отбором.</w:t>
      </w:r>
    </w:p>
    <w:p>
      <w:pPr>
        <w:pStyle w:val="1"/>
        <w:jc w:val="both"/>
      </w:pPr>
      <w:r>
        <w:rPr>
          <w:sz w:val="20"/>
        </w:rPr>
        <w:t xml:space="preserve">    О  решениях, принятых в ходе проведения конкурса, просим информировать,</w:t>
      </w:r>
    </w:p>
    <w:p>
      <w:pPr>
        <w:pStyle w:val="1"/>
        <w:jc w:val="both"/>
      </w:pPr>
      <w:r>
        <w:rPr>
          <w:sz w:val="20"/>
        </w:rPr>
        <w:t xml:space="preserve">для чего сообщаем следующую контактную информацию:</w:t>
      </w:r>
    </w:p>
    <w:p>
      <w:pPr>
        <w:pStyle w:val="1"/>
        <w:jc w:val="both"/>
      </w:pPr>
      <w:r>
        <w:rPr>
          <w:sz w:val="20"/>
        </w:rPr>
        <w:t xml:space="preserve">адрес электронной почты: ______________________________________;</w:t>
      </w:r>
    </w:p>
    <w:p>
      <w:pPr>
        <w:pStyle w:val="1"/>
        <w:jc w:val="both"/>
      </w:pPr>
      <w:r>
        <w:rPr>
          <w:sz w:val="20"/>
        </w:rPr>
        <w:t xml:space="preserve">телефон:_____________________________________________________.</w:t>
      </w:r>
    </w:p>
    <w:p>
      <w:pPr>
        <w:pStyle w:val="1"/>
        <w:jc w:val="both"/>
      </w:pPr>
      <w:r>
        <w:rPr>
          <w:sz w:val="20"/>
        </w:rPr>
        <w:t xml:space="preserve">    Приложение: 1. ____________________________________________________</w:t>
      </w:r>
    </w:p>
    <w:p>
      <w:pPr>
        <w:pStyle w:val="1"/>
        <w:jc w:val="both"/>
      </w:pPr>
      <w:r>
        <w:rPr>
          <w:sz w:val="20"/>
        </w:rPr>
        <w:t xml:space="preserve">    Приложение: 2. ____________________________________________________</w:t>
      </w:r>
    </w:p>
    <w:p>
      <w:pPr>
        <w:pStyle w:val="1"/>
        <w:jc w:val="both"/>
      </w:pPr>
      <w:r>
        <w:rPr>
          <w:sz w:val="20"/>
        </w:rPr>
        <w:t xml:space="preserve">    Приложение: 3._____________________________________________________</w:t>
      </w:r>
    </w:p>
    <w:p>
      <w:pPr>
        <w:pStyle w:val="1"/>
        <w:jc w:val="both"/>
      </w:pPr>
      <w:r>
        <w:rPr>
          <w:sz w:val="20"/>
        </w:rPr>
      </w:r>
    </w:p>
    <w:p>
      <w:pPr>
        <w:pStyle w:val="1"/>
        <w:jc w:val="both"/>
      </w:pPr>
      <w:r>
        <w:rPr>
          <w:sz w:val="20"/>
        </w:rPr>
        <w:t xml:space="preserve">                                                 (форма для физических лиц)</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 в сфере</w:t>
      </w:r>
    </w:p>
    <w:p>
      <w:pPr>
        <w:pStyle w:val="1"/>
        <w:jc w:val="both"/>
      </w:pPr>
      <w:r>
        <w:rPr>
          <w:sz w:val="20"/>
        </w:rPr>
        <w:t xml:space="preserve">                    государственной молодежной политики</w:t>
      </w:r>
    </w:p>
    <w:p>
      <w:pPr>
        <w:pStyle w:val="1"/>
        <w:jc w:val="both"/>
      </w:pPr>
      <w:r>
        <w:rPr>
          <w:sz w:val="20"/>
        </w:rPr>
      </w:r>
    </w:p>
    <w:p>
      <w:pPr>
        <w:pStyle w:val="1"/>
        <w:jc w:val="both"/>
      </w:pPr>
      <w:r>
        <w:rPr>
          <w:sz w:val="20"/>
        </w:rPr>
        <w:t xml:space="preserve">┌──────────────────────────────────┬───────────────────────────────────────┐</w:t>
      </w:r>
    </w:p>
    <w:p>
      <w:pPr>
        <w:pStyle w:val="1"/>
        <w:jc w:val="both"/>
      </w:pPr>
      <w:r>
        <w:rPr>
          <w:sz w:val="20"/>
        </w:rPr>
        <w:t xml:space="preserve">│Направление конкурса в            │                                       │</w:t>
      </w:r>
    </w:p>
    <w:p>
      <w:pPr>
        <w:pStyle w:val="1"/>
        <w:jc w:val="both"/>
      </w:pPr>
      <w:r>
        <w:rPr>
          <w:sz w:val="20"/>
        </w:rPr>
        <w:t xml:space="preserve">│соответствии с </w:t>
      </w:r>
      <w:hyperlink w:history="0" w:anchor="P7256" w:tooltip="3. Конкурс проводится по следующим направлениям:">
        <w:r>
          <w:rPr>
            <w:sz w:val="20"/>
            <w:color w:val="0000ff"/>
          </w:rPr>
          <w:t xml:space="preserve">пунктом 3</w:t>
        </w:r>
      </w:hyperlink>
      <w:r>
        <w:rPr>
          <w:sz w:val="20"/>
        </w:rPr>
        <w:t xml:space="preserve"> Положения│                                       │</w:t>
      </w:r>
    </w:p>
    <w:p>
      <w:pPr>
        <w:pStyle w:val="1"/>
        <w:jc w:val="both"/>
      </w:pPr>
      <w:r>
        <w:rPr>
          <w:sz w:val="20"/>
        </w:rPr>
        <w:t xml:space="preserve">│о порядке проведения областного   │                                       │</w:t>
      </w:r>
    </w:p>
    <w:p>
      <w:pPr>
        <w:pStyle w:val="1"/>
        <w:jc w:val="both"/>
      </w:pPr>
      <w:r>
        <w:rPr>
          <w:sz w:val="20"/>
        </w:rPr>
        <w:t xml:space="preserve">│конкурса проектов в сфере         │                                       │</w:t>
      </w:r>
    </w:p>
    <w:p>
      <w:pPr>
        <w:pStyle w:val="1"/>
        <w:jc w:val="both"/>
      </w:pPr>
      <w:r>
        <w:rPr>
          <w:sz w:val="20"/>
        </w:rPr>
        <w:t xml:space="preserve">│государственной молодежной        │                                       │</w:t>
      </w:r>
    </w:p>
    <w:p>
      <w:pPr>
        <w:pStyle w:val="1"/>
        <w:jc w:val="both"/>
      </w:pPr>
      <w:r>
        <w:rPr>
          <w:sz w:val="20"/>
        </w:rPr>
        <w:t xml:space="preserve">│политики (указывается одно        │                                       │</w:t>
      </w:r>
    </w:p>
    <w:p>
      <w:pPr>
        <w:pStyle w:val="1"/>
        <w:jc w:val="both"/>
      </w:pPr>
      <w:r>
        <w:rPr>
          <w:sz w:val="20"/>
        </w:rPr>
        <w:t xml:space="preserve">│направление)                      │                                       │</w:t>
      </w:r>
    </w:p>
    <w:p>
      <w:pPr>
        <w:pStyle w:val="1"/>
        <w:jc w:val="both"/>
      </w:pPr>
      <w:r>
        <w:rPr>
          <w:sz w:val="20"/>
        </w:rPr>
        <w:t xml:space="preserve">├──────────────────────────────────┼───────────────────────────────────────┤</w:t>
      </w:r>
    </w:p>
    <w:p>
      <w:pPr>
        <w:pStyle w:val="1"/>
        <w:jc w:val="both"/>
      </w:pPr>
      <w:r>
        <w:rPr>
          <w:sz w:val="20"/>
        </w:rPr>
        <w:t xml:space="preserve">│Наименование проекта              │                                       │</w:t>
      </w:r>
    </w:p>
    <w:p>
      <w:pPr>
        <w:pStyle w:val="1"/>
        <w:jc w:val="both"/>
      </w:pPr>
      <w:r>
        <w:rPr>
          <w:sz w:val="20"/>
        </w:rPr>
        <w:t xml:space="preserve">├──────────────────────────────────┼───────────────────────────────────────┤</w:t>
      </w:r>
    </w:p>
    <w:p>
      <w:pPr>
        <w:pStyle w:val="1"/>
        <w:jc w:val="both"/>
      </w:pPr>
      <w:r>
        <w:rPr>
          <w:sz w:val="20"/>
        </w:rPr>
        <w:t xml:space="preserve">│Фамилия, имя, отчество (при       │                                       │</w:t>
      </w:r>
    </w:p>
    <w:p>
      <w:pPr>
        <w:pStyle w:val="1"/>
        <w:jc w:val="both"/>
      </w:pPr>
      <w:r>
        <w:rPr>
          <w:sz w:val="20"/>
        </w:rPr>
        <w:t xml:space="preserve">│наличии) соискателя субсидии      │                                       │</w:t>
      </w:r>
    </w:p>
    <w:p>
      <w:pPr>
        <w:pStyle w:val="1"/>
        <w:jc w:val="both"/>
      </w:pPr>
      <w:r>
        <w:rPr>
          <w:sz w:val="20"/>
        </w:rPr>
        <w:t xml:space="preserve">│(руководителя инициативной группы)│                                       │</w:t>
      </w:r>
    </w:p>
    <w:p>
      <w:pPr>
        <w:pStyle w:val="1"/>
        <w:jc w:val="both"/>
      </w:pPr>
      <w:r>
        <w:rPr>
          <w:sz w:val="20"/>
        </w:rPr>
        <w:t xml:space="preserve">├──────────────────────────────────┼───────────────────────────────────────┤</w:t>
      </w:r>
    </w:p>
    <w:p>
      <w:pPr>
        <w:pStyle w:val="1"/>
        <w:jc w:val="both"/>
      </w:pPr>
      <w:r>
        <w:rPr>
          <w:sz w:val="20"/>
        </w:rPr>
        <w:t xml:space="preserve">│Почтовый адрес соискателя субсидии│                                       │</w:t>
      </w:r>
    </w:p>
    <w:p>
      <w:pPr>
        <w:pStyle w:val="1"/>
        <w:jc w:val="both"/>
      </w:pPr>
      <w:r>
        <w:rPr>
          <w:sz w:val="20"/>
        </w:rPr>
        <w:t xml:space="preserve">│(руководителя инициативной группы)│                                       │</w:t>
      </w:r>
    </w:p>
    <w:p>
      <w:pPr>
        <w:pStyle w:val="1"/>
        <w:jc w:val="both"/>
      </w:pPr>
      <w:r>
        <w:rPr>
          <w:sz w:val="20"/>
        </w:rPr>
        <w:t xml:space="preserve">├──────────────────────────────────┼───────────────────┬───────┬───────────┤</w:t>
      </w:r>
    </w:p>
    <w:p>
      <w:pPr>
        <w:pStyle w:val="1"/>
        <w:jc w:val="both"/>
      </w:pPr>
      <w:r>
        <w:rPr>
          <w:sz w:val="20"/>
        </w:rPr>
        <w:t xml:space="preserve">│Телефон соискателя субсидии       │Ссылка на страницу │E-mail:│Ссылка на  │</w:t>
      </w:r>
    </w:p>
    <w:p>
      <w:pPr>
        <w:pStyle w:val="1"/>
        <w:jc w:val="both"/>
      </w:pPr>
      <w:r>
        <w:rPr>
          <w:sz w:val="20"/>
        </w:rPr>
        <w:t xml:space="preserve">│(руководителя инициативной группы)│в социальных сетях │       │страницу в │</w:t>
      </w:r>
    </w:p>
    <w:p>
      <w:pPr>
        <w:pStyle w:val="1"/>
        <w:jc w:val="both"/>
      </w:pPr>
      <w:r>
        <w:rPr>
          <w:sz w:val="20"/>
        </w:rPr>
        <w:t xml:space="preserve">│                                  │соискателя субсидии│       │социальных │</w:t>
      </w:r>
    </w:p>
    <w:p>
      <w:pPr>
        <w:pStyle w:val="1"/>
        <w:jc w:val="both"/>
      </w:pPr>
      <w:r>
        <w:rPr>
          <w:sz w:val="20"/>
        </w:rPr>
        <w:t xml:space="preserve">│                                  │(руководителя      │       │сетях      │</w:t>
      </w:r>
    </w:p>
    <w:p>
      <w:pPr>
        <w:pStyle w:val="1"/>
        <w:jc w:val="both"/>
      </w:pPr>
      <w:r>
        <w:rPr>
          <w:sz w:val="20"/>
        </w:rPr>
        <w:t xml:space="preserve">│                                  │инициативной       │       │группы     │</w:t>
      </w:r>
    </w:p>
    <w:p>
      <w:pPr>
        <w:pStyle w:val="1"/>
        <w:jc w:val="both"/>
      </w:pPr>
      <w:r>
        <w:rPr>
          <w:sz w:val="20"/>
        </w:rPr>
        <w:t xml:space="preserve">│                                  │группы):           │       │проекта    │</w:t>
      </w:r>
    </w:p>
    <w:p>
      <w:pPr>
        <w:pStyle w:val="1"/>
        <w:jc w:val="both"/>
      </w:pPr>
      <w:r>
        <w:rPr>
          <w:sz w:val="20"/>
        </w:rPr>
        <w:t xml:space="preserve">│                                  │                   │       │(при       │</w:t>
      </w:r>
    </w:p>
    <w:p>
      <w:pPr>
        <w:pStyle w:val="1"/>
        <w:jc w:val="both"/>
      </w:pPr>
      <w:r>
        <w:rPr>
          <w:sz w:val="20"/>
        </w:rPr>
        <w:t xml:space="preserve">│                                  │                   │       │наличии):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│Руководитель проекта              │                                       │</w:t>
      </w:r>
    </w:p>
    <w:p>
      <w:pPr>
        <w:pStyle w:val="1"/>
        <w:jc w:val="both"/>
      </w:pPr>
      <w:r>
        <w:rPr>
          <w:sz w:val="20"/>
        </w:rPr>
        <w:t xml:space="preserve">├──────────────────────────────────┼───────────────────────────────────────┤</w:t>
      </w:r>
    </w:p>
    <w:p>
      <w:pPr>
        <w:pStyle w:val="1"/>
        <w:jc w:val="both"/>
      </w:pPr>
      <w:r>
        <w:rPr>
          <w:sz w:val="20"/>
        </w:rPr>
        <w:t xml:space="preserve">│Исполнитель проекта               │                                       │</w:t>
      </w:r>
    </w:p>
    <w:p>
      <w:pPr>
        <w:pStyle w:val="1"/>
        <w:jc w:val="both"/>
      </w:pPr>
      <w:r>
        <w:rPr>
          <w:sz w:val="20"/>
        </w:rPr>
        <w:t xml:space="preserve">├──────────────────────────────────┼───────────────────┬───────────────────┤</w:t>
      </w:r>
    </w:p>
    <w:p>
      <w:pPr>
        <w:pStyle w:val="1"/>
        <w:jc w:val="both"/>
      </w:pPr>
      <w:r>
        <w:rPr>
          <w:sz w:val="20"/>
        </w:rPr>
        <w:t xml:space="preserve">│Телефон руководителя проекта:     │Ссылка на страницу │E-mail:            │</w:t>
      </w:r>
    </w:p>
    <w:p>
      <w:pPr>
        <w:pStyle w:val="1"/>
        <w:jc w:val="both"/>
      </w:pPr>
      <w:r>
        <w:rPr>
          <w:sz w:val="20"/>
        </w:rPr>
        <w:t xml:space="preserve">│                                  │в социальных сетях │                   │</w:t>
      </w:r>
    </w:p>
    <w:p>
      <w:pPr>
        <w:pStyle w:val="1"/>
        <w:jc w:val="both"/>
      </w:pPr>
      <w:r>
        <w:rPr>
          <w:sz w:val="20"/>
        </w:rPr>
        <w:t xml:space="preserve">│                                  │автора проекта: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│Продолжительность проекта,        │Начало проекта,    │Окончание проекта, │</w:t>
      </w:r>
    </w:p>
    <w:p>
      <w:pPr>
        <w:pStyle w:val="1"/>
        <w:jc w:val="both"/>
      </w:pPr>
      <w:r>
        <w:rPr>
          <w:sz w:val="20"/>
        </w:rPr>
        <w:t xml:space="preserve">│количество месяцев                │дд/мм/гг           │дд/мм/гг           │</w:t>
      </w:r>
    </w:p>
    <w:p>
      <w:pPr>
        <w:pStyle w:val="1"/>
        <w:jc w:val="both"/>
      </w:pPr>
      <w:r>
        <w:rPr>
          <w:sz w:val="20"/>
        </w:rPr>
        <w:t xml:space="preserve">├──────────────────────────────────┼───────────────────┴───────────────────┤</w:t>
      </w:r>
    </w:p>
    <w:p>
      <w:pPr>
        <w:pStyle w:val="1"/>
        <w:jc w:val="both"/>
      </w:pPr>
      <w:r>
        <w:rPr>
          <w:sz w:val="20"/>
        </w:rPr>
        <w:t xml:space="preserve">│География проекта (наименования   │                                       │</w:t>
      </w:r>
    </w:p>
    <w:p>
      <w:pPr>
        <w:pStyle w:val="1"/>
        <w:jc w:val="both"/>
      </w:pPr>
      <w:r>
        <w:rPr>
          <w:sz w:val="20"/>
        </w:rPr>
        <w:t xml:space="preserve">│муниципальных образований         │                                       │</w:t>
      </w:r>
    </w:p>
    <w:p>
      <w:pPr>
        <w:pStyle w:val="1"/>
        <w:jc w:val="both"/>
      </w:pPr>
      <w:r>
        <w:rPr>
          <w:sz w:val="20"/>
        </w:rPr>
        <w:t xml:space="preserve">│Архангельской области (населенных │                                       │</w:t>
      </w:r>
    </w:p>
    <w:p>
      <w:pPr>
        <w:pStyle w:val="1"/>
        <w:jc w:val="both"/>
      </w:pPr>
      <w:r>
        <w:rPr>
          <w:sz w:val="20"/>
        </w:rPr>
        <w:t xml:space="preserve">│пунктов), где будет реализован    │                                       │</w:t>
      </w:r>
    </w:p>
    <w:p>
      <w:pPr>
        <w:pStyle w:val="1"/>
        <w:jc w:val="both"/>
      </w:pPr>
      <w:r>
        <w:rPr>
          <w:sz w:val="20"/>
        </w:rPr>
        <w:t xml:space="preserve">│проект)                           │                                       │</w:t>
      </w:r>
    </w:p>
    <w:p>
      <w:pPr>
        <w:pStyle w:val="1"/>
        <w:jc w:val="both"/>
      </w:pPr>
      <w:r>
        <w:rPr>
          <w:sz w:val="20"/>
        </w:rPr>
        <w:t xml:space="preserve">├──────────────────────────────────┼───────────────────────────────────────┤</w:t>
      </w:r>
    </w:p>
    <w:p>
      <w:pPr>
        <w:pStyle w:val="1"/>
        <w:jc w:val="both"/>
      </w:pPr>
      <w:r>
        <w:rPr>
          <w:sz w:val="20"/>
        </w:rPr>
        <w:t xml:space="preserve">│Предполагаемое количество         │                                       │</w:t>
      </w:r>
    </w:p>
    <w:p>
      <w:pPr>
        <w:pStyle w:val="1"/>
        <w:jc w:val="both"/>
      </w:pPr>
      <w:r>
        <w:rPr>
          <w:sz w:val="20"/>
        </w:rPr>
        <w:t xml:space="preserve">│участников проекта                │                                       │</w:t>
      </w:r>
    </w:p>
    <w:p>
      <w:pPr>
        <w:pStyle w:val="1"/>
        <w:jc w:val="both"/>
      </w:pPr>
      <w:r>
        <w:rPr>
          <w:sz w:val="20"/>
        </w:rPr>
        <w:t xml:space="preserve">├──────────────────────────────────┼───────────────────┬───────────────────┤</w:t>
      </w:r>
    </w:p>
    <w:p>
      <w:pPr>
        <w:pStyle w:val="1"/>
        <w:jc w:val="both"/>
      </w:pPr>
      <w:r>
        <w:rPr>
          <w:sz w:val="20"/>
        </w:rPr>
        <w:t xml:space="preserve">│Запрашиваемая сумма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│Имеющаяся сумма в рублях (с       │Цифра:             │Сумма прописью:    │</w:t>
      </w:r>
    </w:p>
    <w:p>
      <w:pPr>
        <w:pStyle w:val="1"/>
        <w:jc w:val="both"/>
      </w:pPr>
      <w:r>
        <w:rPr>
          <w:sz w:val="20"/>
        </w:rPr>
        <w:t xml:space="preserve">│указанием источника средств:      │                   │                   │</w:t>
      </w:r>
    </w:p>
    <w:p>
      <w:pPr>
        <w:pStyle w:val="1"/>
        <w:jc w:val="both"/>
      </w:pPr>
      <w:r>
        <w:rPr>
          <w:sz w:val="20"/>
        </w:rPr>
        <w:t xml:space="preserve">│местный бюджет, собственные       │                   │                   │</w:t>
      </w:r>
    </w:p>
    <w:p>
      <w:pPr>
        <w:pStyle w:val="1"/>
        <w:jc w:val="both"/>
      </w:pPr>
      <w:r>
        <w:rPr>
          <w:sz w:val="20"/>
        </w:rPr>
        <w:t xml:space="preserve">│средства, привлеченные средства и │                   │                   │</w:t>
      </w:r>
    </w:p>
    <w:p>
      <w:pPr>
        <w:pStyle w:val="1"/>
        <w:jc w:val="both"/>
      </w:pPr>
      <w:r>
        <w:rPr>
          <w:sz w:val="20"/>
        </w:rPr>
        <w:t xml:space="preserve">│иное)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│Полная стоимость проекта в рублях:│Цифра: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│Организации-партнеры,             │                                       │</w:t>
      </w:r>
    </w:p>
    <w:p>
      <w:pPr>
        <w:pStyle w:val="1"/>
        <w:jc w:val="both"/>
      </w:pPr>
      <w:r>
        <w:rPr>
          <w:sz w:val="20"/>
        </w:rPr>
        <w:t xml:space="preserve">│задействованные в разработке и    │                                       │</w:t>
      </w:r>
    </w:p>
    <w:p>
      <w:pPr>
        <w:pStyle w:val="1"/>
        <w:jc w:val="both"/>
      </w:pPr>
      <w:r>
        <w:rPr>
          <w:sz w:val="20"/>
        </w:rPr>
        <w:t xml:space="preserve">│реализации проекта                │                                       │</w:t>
      </w:r>
    </w:p>
    <w:p>
      <w:pPr>
        <w:pStyle w:val="1"/>
        <w:jc w:val="both"/>
      </w:pPr>
      <w:r>
        <w:rPr>
          <w:sz w:val="20"/>
        </w:rPr>
        <w:t xml:space="preserve">├──────────────────────────────────┼───────────────────────────────────────┤</w:t>
      </w:r>
    </w:p>
    <w:p>
      <w:pPr>
        <w:pStyle w:val="1"/>
        <w:jc w:val="both"/>
      </w:pPr>
      <w:r>
        <w:rPr>
          <w:sz w:val="20"/>
        </w:rPr>
        <w:t xml:space="preserve">│Количество добровольцев           │                                       │</w:t>
      </w:r>
    </w:p>
    <w:p>
      <w:pPr>
        <w:pStyle w:val="1"/>
        <w:jc w:val="both"/>
      </w:pPr>
      <w:r>
        <w:rPr>
          <w:sz w:val="20"/>
        </w:rPr>
        <w:t xml:space="preserve">│(волонтеров) в проекте:           │                                       │</w:t>
      </w:r>
    </w:p>
    <w:p>
      <w:pPr>
        <w:pStyle w:val="1"/>
        <w:jc w:val="both"/>
      </w:pPr>
      <w:r>
        <w:rPr>
          <w:sz w:val="20"/>
        </w:rPr>
        <w:t xml:space="preserve">└──────────────────────────────────┴───────────────────────────────────────┘</w:t>
      </w:r>
    </w:p>
    <w:p>
      <w:pPr>
        <w:pStyle w:val="1"/>
        <w:jc w:val="both"/>
      </w:pPr>
      <w:r>
        <w:rPr>
          <w:sz w:val="20"/>
        </w:rPr>
      </w:r>
    </w:p>
    <w:p>
      <w:pPr>
        <w:pStyle w:val="1"/>
        <w:jc w:val="both"/>
      </w:pPr>
      <w:r>
        <w:rPr>
          <w:sz w:val="20"/>
        </w:rPr>
        <w:t xml:space="preserve">__________________________________ ______________________ _________________</w:t>
      </w:r>
    </w:p>
    <w:p>
      <w:pPr>
        <w:pStyle w:val="1"/>
        <w:jc w:val="both"/>
      </w:pPr>
      <w:r>
        <w:rPr>
          <w:sz w:val="20"/>
        </w:rPr>
        <w:t xml:space="preserve">(подпись руководителя проекта)     (расшифровка подписи)         (дата)</w:t>
      </w:r>
    </w:p>
    <w:p>
      <w:pPr>
        <w:pStyle w:val="1"/>
        <w:jc w:val="both"/>
      </w:pPr>
      <w:r>
        <w:rPr>
          <w:sz w:val="20"/>
        </w:rPr>
        <w:t xml:space="preserve">__________________________________ ______________________ _________________</w:t>
      </w:r>
    </w:p>
    <w:p>
      <w:pPr>
        <w:pStyle w:val="1"/>
        <w:jc w:val="both"/>
      </w:pPr>
      <w:r>
        <w:rPr>
          <w:sz w:val="20"/>
        </w:rPr>
        <w:t xml:space="preserve">(подпись руководителя организации)  (расшифровка подписи)        (дата)</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(форма для юридических лиц)</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 в сфере</w:t>
      </w:r>
    </w:p>
    <w:p>
      <w:pPr>
        <w:pStyle w:val="1"/>
        <w:jc w:val="both"/>
      </w:pPr>
      <w:r>
        <w:rPr>
          <w:sz w:val="20"/>
        </w:rPr>
        <w:t xml:space="preserve">                    государственной молодежной политики</w:t>
      </w:r>
    </w:p>
    <w:p>
      <w:pPr>
        <w:pStyle w:val="1"/>
        <w:jc w:val="both"/>
      </w:pPr>
      <w:r>
        <w:rPr>
          <w:sz w:val="20"/>
        </w:rPr>
      </w:r>
    </w:p>
    <w:p>
      <w:pPr>
        <w:pStyle w:val="1"/>
        <w:jc w:val="both"/>
      </w:pPr>
      <w:r>
        <w:rPr>
          <w:sz w:val="20"/>
        </w:rPr>
        <w:t xml:space="preserve">┌────────────────────────────────────┬─────────────────────────────────────┐</w:t>
      </w:r>
    </w:p>
    <w:p>
      <w:pPr>
        <w:pStyle w:val="1"/>
        <w:jc w:val="both"/>
      </w:pPr>
      <w:r>
        <w:rPr>
          <w:sz w:val="20"/>
        </w:rPr>
        <w:t xml:space="preserve">│Направление конкурса в соответствии │                                     │</w:t>
      </w:r>
    </w:p>
    <w:p>
      <w:pPr>
        <w:pStyle w:val="1"/>
        <w:jc w:val="both"/>
      </w:pPr>
      <w:r>
        <w:rPr>
          <w:sz w:val="20"/>
        </w:rPr>
        <w:t xml:space="preserve">│с </w:t>
      </w:r>
      <w:hyperlink w:history="0" w:anchor="P7256" w:tooltip="3. Конкурс проводится по следующим направлениям:">
        <w:r>
          <w:rPr>
            <w:sz w:val="20"/>
            <w:color w:val="0000ff"/>
          </w:rPr>
          <w:t xml:space="preserve">пунктом 3</w:t>
        </w:r>
      </w:hyperlink>
      <w:r>
        <w:rPr>
          <w:sz w:val="20"/>
        </w:rPr>
        <w:t xml:space="preserve"> Положения о порядке     │                                     │</w:t>
      </w:r>
    </w:p>
    <w:p>
      <w:pPr>
        <w:pStyle w:val="1"/>
        <w:jc w:val="both"/>
      </w:pPr>
      <w:r>
        <w:rPr>
          <w:sz w:val="20"/>
        </w:rPr>
        <w:t xml:space="preserve">│проведения областного конкурса      │                                     │</w:t>
      </w:r>
    </w:p>
    <w:p>
      <w:pPr>
        <w:pStyle w:val="1"/>
        <w:jc w:val="both"/>
      </w:pPr>
      <w:r>
        <w:rPr>
          <w:sz w:val="20"/>
        </w:rPr>
        <w:t xml:space="preserve">│проектов в сфере государственной    │                                     │</w:t>
      </w:r>
    </w:p>
    <w:p>
      <w:pPr>
        <w:pStyle w:val="1"/>
        <w:jc w:val="both"/>
      </w:pPr>
      <w:r>
        <w:rPr>
          <w:sz w:val="20"/>
        </w:rPr>
        <w:t xml:space="preserve">│молодежной политики (указывается    │                                     │</w:t>
      </w:r>
    </w:p>
    <w:p>
      <w:pPr>
        <w:pStyle w:val="1"/>
        <w:jc w:val="both"/>
      </w:pPr>
      <w:r>
        <w:rPr>
          <w:sz w:val="20"/>
        </w:rPr>
        <w:t xml:space="preserve">│одно направление)                   │                                     │</w:t>
      </w:r>
    </w:p>
    <w:p>
      <w:pPr>
        <w:pStyle w:val="1"/>
        <w:jc w:val="both"/>
      </w:pPr>
      <w:r>
        <w:rPr>
          <w:sz w:val="20"/>
        </w:rPr>
        <w:t xml:space="preserve">├────────────────────────────────────┼─────────────────────────────────────┤</w:t>
      </w:r>
    </w:p>
    <w:p>
      <w:pPr>
        <w:pStyle w:val="1"/>
        <w:jc w:val="both"/>
      </w:pPr>
      <w:r>
        <w:rPr>
          <w:sz w:val="20"/>
        </w:rPr>
        <w:t xml:space="preserve">│Наименование проекта                │                                     │</w:t>
      </w:r>
    </w:p>
    <w:p>
      <w:pPr>
        <w:pStyle w:val="1"/>
        <w:jc w:val="both"/>
      </w:pPr>
      <w:r>
        <w:rPr>
          <w:sz w:val="20"/>
        </w:rPr>
        <w:t xml:space="preserve">├────────────────────────────────────┼─────────────────────────────────────┤</w:t>
      </w:r>
    </w:p>
    <w:p>
      <w:pPr>
        <w:pStyle w:val="1"/>
        <w:jc w:val="both"/>
      </w:pPr>
      <w:r>
        <w:rPr>
          <w:sz w:val="20"/>
        </w:rPr>
        <w:t xml:space="preserve">│Наименование организации-соискателя │                                     │</w:t>
      </w:r>
    </w:p>
    <w:p>
      <w:pPr>
        <w:pStyle w:val="1"/>
        <w:jc w:val="both"/>
      </w:pPr>
      <w:r>
        <w:rPr>
          <w:sz w:val="20"/>
        </w:rPr>
        <w:t xml:space="preserve">│субсидии                            │                                     │</w:t>
      </w:r>
    </w:p>
    <w:p>
      <w:pPr>
        <w:pStyle w:val="1"/>
        <w:jc w:val="both"/>
      </w:pPr>
      <w:r>
        <w:rPr>
          <w:sz w:val="20"/>
        </w:rPr>
        <w:t xml:space="preserve">├────────────────────────────────────┼─────────────────────────────────────┤</w:t>
      </w:r>
    </w:p>
    <w:p>
      <w:pPr>
        <w:pStyle w:val="1"/>
        <w:jc w:val="both"/>
      </w:pPr>
      <w:r>
        <w:rPr>
          <w:sz w:val="20"/>
        </w:rPr>
        <w:t xml:space="preserve">│Руководитель организации-соискателя │                                     │</w:t>
      </w:r>
    </w:p>
    <w:p>
      <w:pPr>
        <w:pStyle w:val="1"/>
        <w:jc w:val="both"/>
      </w:pPr>
      <w:r>
        <w:rPr>
          <w:sz w:val="20"/>
        </w:rPr>
        <w:t xml:space="preserve">│субсидии                            │                                     │</w:t>
      </w:r>
    </w:p>
    <w:p>
      <w:pPr>
        <w:pStyle w:val="1"/>
        <w:jc w:val="both"/>
      </w:pPr>
      <w:r>
        <w:rPr>
          <w:sz w:val="20"/>
        </w:rPr>
        <w:t xml:space="preserve">├────────────────────────────────────┼─────────────────────────────────────┤</w:t>
      </w:r>
    </w:p>
    <w:p>
      <w:pPr>
        <w:pStyle w:val="1"/>
        <w:jc w:val="both"/>
      </w:pPr>
      <w:r>
        <w:rPr>
          <w:sz w:val="20"/>
        </w:rPr>
        <w:t xml:space="preserve">│Место нахождения                    │                                     │</w:t>
      </w:r>
    </w:p>
    <w:p>
      <w:pPr>
        <w:pStyle w:val="1"/>
        <w:jc w:val="both"/>
      </w:pPr>
      <w:r>
        <w:rPr>
          <w:sz w:val="20"/>
        </w:rPr>
        <w:t xml:space="preserve">│организации-соискателя субсидии     │                                     │</w:t>
      </w:r>
    </w:p>
    <w:p>
      <w:pPr>
        <w:pStyle w:val="1"/>
        <w:jc w:val="both"/>
      </w:pPr>
      <w:r>
        <w:rPr>
          <w:sz w:val="20"/>
        </w:rPr>
        <w:t xml:space="preserve">├────────────────────────────────────┼─────────────────┬──────┬────────────┤</w:t>
      </w:r>
    </w:p>
    <w:p>
      <w:pPr>
        <w:pStyle w:val="1"/>
        <w:jc w:val="both"/>
      </w:pPr>
      <w:r>
        <w:rPr>
          <w:sz w:val="20"/>
        </w:rPr>
        <w:t xml:space="preserve">│Контактные данные организации -     │Ссылка на        │E-mail│Ссылка на   │</w:t>
      </w:r>
    </w:p>
    <w:p>
      <w:pPr>
        <w:pStyle w:val="1"/>
        <w:jc w:val="both"/>
      </w:pPr>
      <w:r>
        <w:rPr>
          <w:sz w:val="20"/>
        </w:rPr>
        <w:t xml:space="preserve">│соискателя субсидии                 │страницу в       │      │страницу в  │</w:t>
      </w:r>
    </w:p>
    <w:p>
      <w:pPr>
        <w:pStyle w:val="1"/>
        <w:jc w:val="both"/>
      </w:pPr>
      <w:r>
        <w:rPr>
          <w:sz w:val="20"/>
        </w:rPr>
        <w:t xml:space="preserve">│                                    │социальных сетях │      │социальных  │</w:t>
      </w:r>
    </w:p>
    <w:p>
      <w:pPr>
        <w:pStyle w:val="1"/>
        <w:jc w:val="both"/>
      </w:pPr>
      <w:r>
        <w:rPr>
          <w:sz w:val="20"/>
        </w:rPr>
        <w:t xml:space="preserve">│                                    │организации-соиск│      │сетях группы│</w:t>
      </w:r>
    </w:p>
    <w:p>
      <w:pPr>
        <w:pStyle w:val="1"/>
        <w:jc w:val="both"/>
      </w:pPr>
      <w:r>
        <w:rPr>
          <w:sz w:val="20"/>
        </w:rPr>
        <w:t xml:space="preserve">│                                    │ателя субсидии   │      │проекта (при│</w:t>
      </w:r>
    </w:p>
    <w:p>
      <w:pPr>
        <w:pStyle w:val="1"/>
        <w:jc w:val="both"/>
      </w:pPr>
      <w:r>
        <w:rPr>
          <w:sz w:val="20"/>
        </w:rPr>
        <w:t xml:space="preserve">│                                    │                 │      │наличии)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│Руководитель проекта                │                                     │</w:t>
      </w:r>
    </w:p>
    <w:p>
      <w:pPr>
        <w:pStyle w:val="1"/>
        <w:jc w:val="both"/>
      </w:pPr>
      <w:r>
        <w:rPr>
          <w:sz w:val="20"/>
        </w:rPr>
        <w:t xml:space="preserve">├────────────────────────────────────┼─────────────────────────────────────┤</w:t>
      </w:r>
    </w:p>
    <w:p>
      <w:pPr>
        <w:pStyle w:val="1"/>
        <w:jc w:val="both"/>
      </w:pPr>
      <w:r>
        <w:rPr>
          <w:sz w:val="20"/>
        </w:rPr>
        <w:t xml:space="preserve">│Исполнитель проекта                 │                                     │</w:t>
      </w:r>
    </w:p>
    <w:p>
      <w:pPr>
        <w:pStyle w:val="1"/>
        <w:jc w:val="both"/>
      </w:pPr>
      <w:r>
        <w:rPr>
          <w:sz w:val="20"/>
        </w:rPr>
        <w:t xml:space="preserve">├────────────────────────────────────┼─────────────────┬───────────────────┤</w:t>
      </w:r>
    </w:p>
    <w:p>
      <w:pPr>
        <w:pStyle w:val="1"/>
        <w:jc w:val="both"/>
      </w:pPr>
      <w:r>
        <w:rPr>
          <w:sz w:val="20"/>
        </w:rPr>
        <w:t xml:space="preserve">│Телефон руководителя проекта        │Ссылка на        │E-mail:            │</w:t>
      </w:r>
    </w:p>
    <w:p>
      <w:pPr>
        <w:pStyle w:val="1"/>
        <w:jc w:val="both"/>
      </w:pPr>
      <w:r>
        <w:rPr>
          <w:sz w:val="20"/>
        </w:rPr>
        <w:t xml:space="preserve">│                                    │страницу в       │                   │</w:t>
      </w:r>
    </w:p>
    <w:p>
      <w:pPr>
        <w:pStyle w:val="1"/>
        <w:jc w:val="both"/>
      </w:pPr>
      <w:r>
        <w:rPr>
          <w:sz w:val="20"/>
        </w:rPr>
        <w:t xml:space="preserve">│                                    │социальных сетях │                   │</w:t>
      </w:r>
    </w:p>
    <w:p>
      <w:pPr>
        <w:pStyle w:val="1"/>
        <w:jc w:val="both"/>
      </w:pPr>
      <w:r>
        <w:rPr>
          <w:sz w:val="20"/>
        </w:rPr>
        <w:t xml:space="preserve">│                                    │автора проекта: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│Продолжительность проекта,          │Начало проекта,  │Окончание проекта, │</w:t>
      </w:r>
    </w:p>
    <w:p>
      <w:pPr>
        <w:pStyle w:val="1"/>
        <w:jc w:val="both"/>
      </w:pPr>
      <w:r>
        <w:rPr>
          <w:sz w:val="20"/>
        </w:rPr>
        <w:t xml:space="preserve">│количество месяцев                  │дд/мм/гг         │дд/мм/гг           │</w:t>
      </w:r>
    </w:p>
    <w:p>
      <w:pPr>
        <w:pStyle w:val="1"/>
        <w:jc w:val="both"/>
      </w:pPr>
      <w:r>
        <w:rPr>
          <w:sz w:val="20"/>
        </w:rPr>
        <w:t xml:space="preserve">├────────────────────────────────────┼─────────────────┴───────────────────┤</w:t>
      </w:r>
    </w:p>
    <w:p>
      <w:pPr>
        <w:pStyle w:val="1"/>
        <w:jc w:val="both"/>
      </w:pPr>
      <w:r>
        <w:rPr>
          <w:sz w:val="20"/>
        </w:rPr>
        <w:t xml:space="preserve">│География проекта (наименования     │                                     │</w:t>
      </w:r>
    </w:p>
    <w:p>
      <w:pPr>
        <w:pStyle w:val="1"/>
        <w:jc w:val="both"/>
      </w:pPr>
      <w:r>
        <w:rPr>
          <w:sz w:val="20"/>
        </w:rPr>
        <w:t xml:space="preserve">│муниципальных образований           │                                     │</w:t>
      </w:r>
    </w:p>
    <w:p>
      <w:pPr>
        <w:pStyle w:val="1"/>
        <w:jc w:val="both"/>
      </w:pPr>
      <w:r>
        <w:rPr>
          <w:sz w:val="20"/>
        </w:rPr>
        <w:t xml:space="preserve">│Архангельской области (населенных   │                                     │</w:t>
      </w:r>
    </w:p>
    <w:p>
      <w:pPr>
        <w:pStyle w:val="1"/>
        <w:jc w:val="both"/>
      </w:pPr>
      <w:r>
        <w:rPr>
          <w:sz w:val="20"/>
        </w:rPr>
        <w:t xml:space="preserve">│пунктов), где будет реализован      │                                     │</w:t>
      </w:r>
    </w:p>
    <w:p>
      <w:pPr>
        <w:pStyle w:val="1"/>
        <w:jc w:val="both"/>
      </w:pPr>
      <w:r>
        <w:rPr>
          <w:sz w:val="20"/>
        </w:rPr>
        <w:t xml:space="preserve">│проект)                             │                                     │</w:t>
      </w:r>
    </w:p>
    <w:p>
      <w:pPr>
        <w:pStyle w:val="1"/>
        <w:jc w:val="both"/>
      </w:pPr>
      <w:r>
        <w:rPr>
          <w:sz w:val="20"/>
        </w:rPr>
        <w:t xml:space="preserve">├────────────────────────────────────┼─────────────────────────────────────┤</w:t>
      </w:r>
    </w:p>
    <w:p>
      <w:pPr>
        <w:pStyle w:val="1"/>
        <w:jc w:val="both"/>
      </w:pPr>
      <w:r>
        <w:rPr>
          <w:sz w:val="20"/>
        </w:rPr>
        <w:t xml:space="preserve">│Предполагаемое количество участников│                                     │</w:t>
      </w:r>
    </w:p>
    <w:p>
      <w:pPr>
        <w:pStyle w:val="1"/>
        <w:jc w:val="both"/>
      </w:pPr>
      <w:r>
        <w:rPr>
          <w:sz w:val="20"/>
        </w:rPr>
        <w:t xml:space="preserve">│проекта                             │                                     │</w:t>
      </w:r>
    </w:p>
    <w:p>
      <w:pPr>
        <w:pStyle w:val="1"/>
        <w:jc w:val="both"/>
      </w:pPr>
      <w:r>
        <w:rPr>
          <w:sz w:val="20"/>
        </w:rPr>
        <w:t xml:space="preserve">├────────────────────────────────────┼─────────────────┬───────────────────┤</w:t>
      </w:r>
    </w:p>
    <w:p>
      <w:pPr>
        <w:pStyle w:val="1"/>
        <w:jc w:val="both"/>
      </w:pPr>
      <w:r>
        <w:rPr>
          <w:sz w:val="20"/>
        </w:rPr>
        <w:t xml:space="preserve">│Запрашиваемая сумма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│Имеющаяся сумма в рублях (с         │Цифра:           │Сумма прописью:    │</w:t>
      </w:r>
    </w:p>
    <w:p>
      <w:pPr>
        <w:pStyle w:val="1"/>
        <w:jc w:val="both"/>
      </w:pPr>
      <w:r>
        <w:rPr>
          <w:sz w:val="20"/>
        </w:rPr>
        <w:t xml:space="preserve">│указанием источника средств: местный│                 │                   │</w:t>
      </w:r>
    </w:p>
    <w:p>
      <w:pPr>
        <w:pStyle w:val="1"/>
        <w:jc w:val="both"/>
      </w:pPr>
      <w:r>
        <w:rPr>
          <w:sz w:val="20"/>
        </w:rPr>
        <w:t xml:space="preserve">│бюджет, собственные средства,       │                 │                   │</w:t>
      </w:r>
    </w:p>
    <w:p>
      <w:pPr>
        <w:pStyle w:val="1"/>
        <w:jc w:val="both"/>
      </w:pPr>
      <w:r>
        <w:rPr>
          <w:sz w:val="20"/>
        </w:rPr>
        <w:t xml:space="preserve">│привлеченные средства и иное)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│Полная стоимость проекта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│Организации-партнеры,               │                                     │</w:t>
      </w:r>
    </w:p>
    <w:p>
      <w:pPr>
        <w:pStyle w:val="1"/>
        <w:jc w:val="both"/>
      </w:pPr>
      <w:r>
        <w:rPr>
          <w:sz w:val="20"/>
        </w:rPr>
        <w:t xml:space="preserve">│задействованные в разработке и      │                                     │</w:t>
      </w:r>
    </w:p>
    <w:p>
      <w:pPr>
        <w:pStyle w:val="1"/>
        <w:jc w:val="both"/>
      </w:pPr>
      <w:r>
        <w:rPr>
          <w:sz w:val="20"/>
        </w:rPr>
        <w:t xml:space="preserve">│реализации проекта                  │                                     │</w:t>
      </w:r>
    </w:p>
    <w:p>
      <w:pPr>
        <w:pStyle w:val="1"/>
        <w:jc w:val="both"/>
      </w:pPr>
      <w:r>
        <w:rPr>
          <w:sz w:val="20"/>
        </w:rPr>
        <w:t xml:space="preserve">├────────────────────────────────────┼─────────────────────────────────────┤</w:t>
      </w:r>
    </w:p>
    <w:p>
      <w:pPr>
        <w:pStyle w:val="1"/>
        <w:jc w:val="both"/>
      </w:pPr>
      <w:r>
        <w:rPr>
          <w:sz w:val="20"/>
        </w:rPr>
        <w:t xml:space="preserve">│Уровень участия в проекте молодежи, │                                     │</w:t>
      </w:r>
    </w:p>
    <w:p>
      <w:pPr>
        <w:pStyle w:val="1"/>
        <w:jc w:val="both"/>
      </w:pPr>
      <w:r>
        <w:rPr>
          <w:sz w:val="20"/>
        </w:rPr>
        <w:t xml:space="preserve">│находящейся в трудной жизненной     │                                     │</w:t>
      </w:r>
    </w:p>
    <w:p>
      <w:pPr>
        <w:pStyle w:val="1"/>
        <w:jc w:val="both"/>
      </w:pPr>
      <w:r>
        <w:rPr>
          <w:sz w:val="20"/>
        </w:rPr>
        <w:t xml:space="preserve">│ситуации                            │                                     │</w:t>
      </w:r>
    </w:p>
    <w:p>
      <w:pPr>
        <w:pStyle w:val="1"/>
        <w:jc w:val="both"/>
      </w:pPr>
      <w:r>
        <w:rPr>
          <w:sz w:val="20"/>
        </w:rPr>
        <w:t xml:space="preserve">├────────────────────────────────────┼─────────────────────────────────────┤</w:t>
      </w:r>
    </w:p>
    <w:p>
      <w:pPr>
        <w:pStyle w:val="1"/>
        <w:jc w:val="both"/>
      </w:pPr>
      <w:r>
        <w:rPr>
          <w:sz w:val="20"/>
        </w:rPr>
        <w:t xml:space="preserve">│Количество участвующих добровольцев │                                     │</w:t>
      </w:r>
    </w:p>
    <w:p>
      <w:pPr>
        <w:pStyle w:val="1"/>
        <w:jc w:val="both"/>
      </w:pPr>
      <w:r>
        <w:rPr>
          <w:sz w:val="20"/>
        </w:rPr>
        <w:t xml:space="preserve">│(волонтеров) в проекте              │                                     │</w:t>
      </w:r>
    </w:p>
    <w:p>
      <w:pPr>
        <w:pStyle w:val="1"/>
        <w:jc w:val="both"/>
      </w:pPr>
      <w:r>
        <w:rPr>
          <w:sz w:val="20"/>
        </w:rPr>
        <w:t xml:space="preserve">└────────────────────────────────────┴─────────────────────────────────────┘</w:t>
      </w:r>
    </w:p>
    <w:p>
      <w:pPr>
        <w:pStyle w:val="1"/>
        <w:jc w:val="both"/>
      </w:pPr>
      <w:r>
        <w:rPr>
          <w:sz w:val="20"/>
        </w:rPr>
        <w:t xml:space="preserve">___________________________________ ______________________ _______________</w:t>
      </w:r>
    </w:p>
    <w:p>
      <w:pPr>
        <w:pStyle w:val="1"/>
        <w:jc w:val="both"/>
      </w:pPr>
      <w:r>
        <w:rPr>
          <w:sz w:val="20"/>
        </w:rPr>
        <w:t xml:space="preserve">(подпись руководителя проекта)       (расшифровка подписи)       (дата)</w:t>
      </w:r>
    </w:p>
    <w:p>
      <w:pPr>
        <w:pStyle w:val="1"/>
        <w:jc w:val="both"/>
      </w:pPr>
      <w:r>
        <w:rPr>
          <w:sz w:val="20"/>
        </w:rPr>
        <w:t xml:space="preserve">___________________________________ ______________________ _______________</w:t>
      </w:r>
    </w:p>
    <w:p>
      <w:pPr>
        <w:pStyle w:val="1"/>
        <w:jc w:val="both"/>
      </w:pPr>
      <w:r>
        <w:rPr>
          <w:sz w:val="20"/>
        </w:rPr>
        <w:t xml:space="preserve">(подпись руководителя организации)  (расшифровка подписи)        (дата)</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658" w:name="P7658"/>
    <w:bookmarkEnd w:id="7658"/>
    <w:p>
      <w:pPr>
        <w:pStyle w:val="0"/>
        <w:outlineLvl w:val="1"/>
        <w:jc w:val="right"/>
      </w:pPr>
      <w:r>
        <w:rPr>
          <w:sz w:val="20"/>
        </w:rPr>
        <w:t xml:space="preserve">Приложение N 2</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государственной молодежной</w:t>
      </w:r>
    </w:p>
    <w:p>
      <w:pPr>
        <w:pStyle w:val="0"/>
        <w:jc w:val="right"/>
      </w:pPr>
      <w:r>
        <w:rPr>
          <w:sz w:val="20"/>
        </w:rPr>
        <w:t xml:space="preserve">политики</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1. ОПИСАНИЕ ПРОЕКТА</w:t>
      </w:r>
    </w:p>
    <w:p>
      <w:pPr>
        <w:pStyle w:val="1"/>
        <w:jc w:val="both"/>
      </w:pPr>
      <w:r>
        <w:rPr>
          <w:sz w:val="20"/>
        </w:rPr>
      </w:r>
    </w:p>
    <w:p>
      <w:pPr>
        <w:pStyle w:val="1"/>
        <w:jc w:val="both"/>
      </w:pPr>
      <w:r>
        <w:rPr>
          <w:sz w:val="20"/>
        </w:rPr>
        <w:t xml:space="preserve">┌──────────────────────────────────────────┬───────────────────────────────┐</w:t>
      </w:r>
    </w:p>
    <w:p>
      <w:pPr>
        <w:pStyle w:val="1"/>
        <w:jc w:val="both"/>
      </w:pPr>
      <w:r>
        <w:rPr>
          <w:sz w:val="20"/>
        </w:rPr>
        <w:t xml:space="preserve">│Наименование проекта                      │                               │</w:t>
      </w:r>
    </w:p>
    <w:p>
      <w:pPr>
        <w:pStyle w:val="1"/>
        <w:jc w:val="both"/>
      </w:pPr>
      <w:r>
        <w:rPr>
          <w:sz w:val="20"/>
        </w:rPr>
        <w:t xml:space="preserve">├──────────────────────────────────────────┼───────────────────────────────┤</w:t>
      </w:r>
    </w:p>
    <w:p>
      <w:pPr>
        <w:pStyle w:val="1"/>
        <w:jc w:val="both"/>
      </w:pPr>
      <w:r>
        <w:rPr>
          <w:sz w:val="20"/>
        </w:rPr>
        <w:t xml:space="preserve">│Команда проекта:                          │                               │</w:t>
      </w:r>
    </w:p>
    <w:p>
      <w:pPr>
        <w:pStyle w:val="1"/>
        <w:jc w:val="both"/>
      </w:pPr>
      <w:r>
        <w:rPr>
          <w:sz w:val="20"/>
        </w:rPr>
        <w:t xml:space="preserve">│фамилия, имя, отчество (при наличии) члена│                               │</w:t>
      </w:r>
    </w:p>
    <w:p>
      <w:pPr>
        <w:pStyle w:val="1"/>
        <w:jc w:val="both"/>
      </w:pPr>
      <w:r>
        <w:rPr>
          <w:sz w:val="20"/>
        </w:rPr>
        <w:t xml:space="preserve">│команды                                   │                               │</w:t>
      </w:r>
    </w:p>
    <w:p>
      <w:pPr>
        <w:pStyle w:val="1"/>
        <w:jc w:val="both"/>
      </w:pPr>
      <w:r>
        <w:rPr>
          <w:sz w:val="20"/>
        </w:rPr>
        <w:t xml:space="preserve">│должность и роль члена команды в          │                               │</w:t>
      </w:r>
    </w:p>
    <w:p>
      <w:pPr>
        <w:pStyle w:val="1"/>
        <w:jc w:val="both"/>
      </w:pPr>
      <w:r>
        <w:rPr>
          <w:sz w:val="20"/>
        </w:rPr>
        <w:t xml:space="preserve">│заявленном проекте                        │                               │</w:t>
      </w:r>
    </w:p>
    <w:p>
      <w:pPr>
        <w:pStyle w:val="1"/>
        <w:jc w:val="both"/>
      </w:pPr>
      <w:r>
        <w:rPr>
          <w:sz w:val="20"/>
        </w:rPr>
        <w:t xml:space="preserve">│образование                               │                               │</w:t>
      </w:r>
    </w:p>
    <w:p>
      <w:pPr>
        <w:pStyle w:val="1"/>
        <w:jc w:val="both"/>
      </w:pPr>
      <w:r>
        <w:rPr>
          <w:sz w:val="20"/>
        </w:rPr>
        <w:t xml:space="preserve">│опыт реализации социально значимых        │                               │</w:t>
      </w:r>
    </w:p>
    <w:p>
      <w:pPr>
        <w:pStyle w:val="1"/>
        <w:jc w:val="both"/>
      </w:pPr>
      <w:r>
        <w:rPr>
          <w:sz w:val="20"/>
        </w:rPr>
        <w:t xml:space="preserve">│проектов всех членов команды              │                               │</w:t>
      </w:r>
    </w:p>
    <w:p>
      <w:pPr>
        <w:pStyle w:val="1"/>
        <w:jc w:val="both"/>
      </w:pPr>
      <w:r>
        <w:rPr>
          <w:sz w:val="20"/>
        </w:rPr>
        <w:t xml:space="preserve">├──────────────────────────────────────────┼───────────────────────────────┤</w:t>
      </w:r>
    </w:p>
    <w:p>
      <w:pPr>
        <w:pStyle w:val="1"/>
        <w:jc w:val="both"/>
      </w:pPr>
      <w:r>
        <w:rPr>
          <w:sz w:val="20"/>
        </w:rPr>
        <w:t xml:space="preserve">│Начало реализации (дд.мм.гггг)            │                               │</w:t>
      </w:r>
    </w:p>
    <w:p>
      <w:pPr>
        <w:pStyle w:val="1"/>
        <w:jc w:val="both"/>
      </w:pPr>
      <w:r>
        <w:rPr>
          <w:sz w:val="20"/>
        </w:rPr>
        <w:t xml:space="preserve">├──────────────────────────────────────────┼───────────────────────────────┤</w:t>
      </w:r>
    </w:p>
    <w:p>
      <w:pPr>
        <w:pStyle w:val="1"/>
        <w:jc w:val="both"/>
      </w:pPr>
      <w:r>
        <w:rPr>
          <w:sz w:val="20"/>
        </w:rPr>
        <w:t xml:space="preserve">│Окончание реализации (не позднее 1 декабря│                               │</w:t>
      </w:r>
    </w:p>
    <w:p>
      <w:pPr>
        <w:pStyle w:val="1"/>
        <w:jc w:val="both"/>
      </w:pPr>
      <w:r>
        <w:rPr>
          <w:sz w:val="20"/>
        </w:rPr>
        <w:t xml:space="preserve">│текущего года) (дд.мм.гггг)               │                               │</w:t>
      </w:r>
    </w:p>
    <w:p>
      <w:pPr>
        <w:pStyle w:val="1"/>
        <w:jc w:val="both"/>
      </w:pPr>
      <w:r>
        <w:rPr>
          <w:sz w:val="20"/>
        </w:rPr>
        <w:t xml:space="preserve">├──────────────────────────────────────────┼───────────────────────────────┤</w:t>
      </w:r>
    </w:p>
    <w:p>
      <w:pPr>
        <w:pStyle w:val="1"/>
        <w:jc w:val="both"/>
      </w:pPr>
      <w:r>
        <w:rPr>
          <w:sz w:val="20"/>
        </w:rPr>
        <w:t xml:space="preserve">│Краткая аннотация                         │                               │</w:t>
      </w:r>
    </w:p>
    <w:p>
      <w:pPr>
        <w:pStyle w:val="1"/>
        <w:jc w:val="both"/>
      </w:pPr>
      <w:r>
        <w:rPr>
          <w:sz w:val="20"/>
        </w:rPr>
        <w:t xml:space="preserve">│(поле должно содержать емкий и            │                               │</w:t>
      </w:r>
    </w:p>
    <w:p>
      <w:pPr>
        <w:pStyle w:val="1"/>
        <w:jc w:val="both"/>
      </w:pPr>
      <w:r>
        <w:rPr>
          <w:sz w:val="20"/>
        </w:rPr>
        <w:t xml:space="preserve">│исчерпывающий ответ на вопросы: Что и для │                               │</w:t>
      </w:r>
    </w:p>
    <w:p>
      <w:pPr>
        <w:pStyle w:val="1"/>
        <w:jc w:val="both"/>
      </w:pPr>
      <w:r>
        <w:rPr>
          <w:sz w:val="20"/>
        </w:rPr>
        <w:t xml:space="preserve">│кого заявитель хочет сделать? На какую    │                               │</w:t>
      </w:r>
    </w:p>
    <w:p>
      <w:pPr>
        <w:pStyle w:val="1"/>
        <w:jc w:val="both"/>
      </w:pPr>
      <w:r>
        <w:rPr>
          <w:sz w:val="20"/>
        </w:rPr>
        <w:t xml:space="preserve">│работу запрашивает субсидию?)             │                               │</w:t>
      </w:r>
    </w:p>
    <w:p>
      <w:pPr>
        <w:pStyle w:val="1"/>
        <w:jc w:val="both"/>
      </w:pPr>
      <w:r>
        <w:rPr>
          <w:sz w:val="20"/>
        </w:rPr>
        <w:t xml:space="preserve">├──────────────────────────────────────────┼───────────────────────────────┤</w:t>
      </w:r>
    </w:p>
    <w:p>
      <w:pPr>
        <w:pStyle w:val="1"/>
        <w:jc w:val="both"/>
      </w:pPr>
      <w:r>
        <w:rPr>
          <w:sz w:val="20"/>
        </w:rPr>
        <w:t xml:space="preserve">│Описание проблемы, решению/снижению       │                               │</w:t>
      </w:r>
    </w:p>
    <w:p>
      <w:pPr>
        <w:pStyle w:val="1"/>
        <w:jc w:val="both"/>
      </w:pPr>
      <w:r>
        <w:rPr>
          <w:sz w:val="20"/>
        </w:rPr>
        <w:t xml:space="preserve">│остроты которой посвящен проект.          │                               │</w:t>
      </w:r>
    </w:p>
    <w:p>
      <w:pPr>
        <w:pStyle w:val="1"/>
        <w:jc w:val="both"/>
      </w:pPr>
      <w:r>
        <w:rPr>
          <w:sz w:val="20"/>
        </w:rPr>
        <w:t xml:space="preserve">│Рекомендуется придерживаться следующего   │                               │</w:t>
      </w:r>
    </w:p>
    <w:p>
      <w:pPr>
        <w:pStyle w:val="1"/>
        <w:jc w:val="both"/>
      </w:pPr>
      <w:r>
        <w:rPr>
          <w:sz w:val="20"/>
        </w:rPr>
        <w:t xml:space="preserve">│плана:                                    │                               │</w:t>
      </w:r>
    </w:p>
    <w:p>
      <w:pPr>
        <w:pStyle w:val="1"/>
        <w:jc w:val="both"/>
      </w:pPr>
      <w:r>
        <w:rPr>
          <w:sz w:val="20"/>
        </w:rPr>
        <w:t xml:space="preserve">│1. Каких людей касается проблема? Коротко │                               │</w:t>
      </w:r>
    </w:p>
    <w:p>
      <w:pPr>
        <w:pStyle w:val="1"/>
        <w:jc w:val="both"/>
      </w:pPr>
      <w:r>
        <w:rPr>
          <w:sz w:val="20"/>
        </w:rPr>
        <w:t xml:space="preserve">│описать целевую группу, ее состав и       │                               │</w:t>
      </w:r>
    </w:p>
    <w:p>
      <w:pPr>
        <w:pStyle w:val="1"/>
        <w:jc w:val="both"/>
      </w:pPr>
      <w:r>
        <w:rPr>
          <w:sz w:val="20"/>
        </w:rPr>
        <w:t xml:space="preserve">│количество представителей на конкретной   │                               │</w:t>
      </w:r>
    </w:p>
    <w:p>
      <w:pPr>
        <w:pStyle w:val="1"/>
        <w:jc w:val="both"/>
      </w:pPr>
      <w:r>
        <w:rPr>
          <w:sz w:val="20"/>
        </w:rPr>
        <w:t xml:space="preserve">│территории реализации проекта;            │                               │</w:t>
      </w:r>
    </w:p>
    <w:p>
      <w:pPr>
        <w:pStyle w:val="1"/>
        <w:jc w:val="both"/>
      </w:pPr>
      <w:r>
        <w:rPr>
          <w:sz w:val="20"/>
        </w:rPr>
        <w:t xml:space="preserve">│2. В чем заключается проблема? Важно      │                               │</w:t>
      </w:r>
    </w:p>
    <w:p>
      <w:pPr>
        <w:pStyle w:val="1"/>
        <w:jc w:val="both"/>
      </w:pPr>
      <w:r>
        <w:rPr>
          <w:sz w:val="20"/>
        </w:rPr>
        <w:t xml:space="preserve">│описать, что сейчас не устраивает         │                               │</w:t>
      </w:r>
    </w:p>
    <w:p>
      <w:pPr>
        <w:pStyle w:val="1"/>
        <w:jc w:val="both"/>
      </w:pPr>
      <w:r>
        <w:rPr>
          <w:sz w:val="20"/>
        </w:rPr>
        <w:t xml:space="preserve">│конкретную целевую группу и каковы причины│                               │</w:t>
      </w:r>
    </w:p>
    <w:p>
      <w:pPr>
        <w:pStyle w:val="1"/>
        <w:jc w:val="both"/>
      </w:pPr>
      <w:r>
        <w:rPr>
          <w:sz w:val="20"/>
        </w:rPr>
        <w:t xml:space="preserve">│существования этой проблемы;              │                               │</w:t>
      </w:r>
    </w:p>
    <w:p>
      <w:pPr>
        <w:pStyle w:val="1"/>
        <w:jc w:val="both"/>
      </w:pPr>
      <w:r>
        <w:rPr>
          <w:sz w:val="20"/>
        </w:rPr>
        <w:t xml:space="preserve">│3. Привести результаты собственных        │                               │</w:t>
      </w:r>
    </w:p>
    <w:p>
      <w:pPr>
        <w:pStyle w:val="1"/>
        <w:jc w:val="both"/>
      </w:pPr>
      <w:r>
        <w:rPr>
          <w:sz w:val="20"/>
        </w:rPr>
        <w:t xml:space="preserve">│исследований целевой группы: наблюдения,  │                               │</w:t>
      </w:r>
    </w:p>
    <w:p>
      <w:pPr>
        <w:pStyle w:val="1"/>
        <w:jc w:val="both"/>
      </w:pPr>
      <w:r>
        <w:rPr>
          <w:sz w:val="20"/>
        </w:rPr>
        <w:t xml:space="preserve">│опросы, интервью, а также результаты      │                               │</w:t>
      </w:r>
    </w:p>
    <w:p>
      <w:pPr>
        <w:pStyle w:val="1"/>
        <w:jc w:val="both"/>
      </w:pPr>
      <w:r>
        <w:rPr>
          <w:sz w:val="20"/>
        </w:rPr>
        <w:t xml:space="preserve">│сторонних исследований со ссылками на     │                               │</w:t>
      </w:r>
    </w:p>
    <w:p>
      <w:pPr>
        <w:pStyle w:val="1"/>
        <w:jc w:val="both"/>
      </w:pPr>
      <w:r>
        <w:rPr>
          <w:sz w:val="20"/>
        </w:rPr>
        <w:t xml:space="preserve">│источники;                                │                               │</w:t>
      </w:r>
    </w:p>
    <w:p>
      <w:pPr>
        <w:pStyle w:val="1"/>
        <w:jc w:val="both"/>
      </w:pPr>
      <w:r>
        <w:rPr>
          <w:sz w:val="20"/>
        </w:rPr>
        <w:t xml:space="preserve">│4. Указать (при наличии) конкретные цитаты│                               │</w:t>
      </w:r>
    </w:p>
    <w:p>
      <w:pPr>
        <w:pStyle w:val="1"/>
        <w:jc w:val="both"/>
      </w:pPr>
      <w:r>
        <w:rPr>
          <w:sz w:val="20"/>
        </w:rPr>
        <w:t xml:space="preserve">│из средств массовой информации, выдержки  │                               │</w:t>
      </w:r>
    </w:p>
    <w:p>
      <w:pPr>
        <w:pStyle w:val="1"/>
        <w:jc w:val="both"/>
      </w:pPr>
      <w:r>
        <w:rPr>
          <w:sz w:val="20"/>
        </w:rPr>
        <w:t xml:space="preserve">│из официальной статистики, сведения       │                               │</w:t>
      </w:r>
    </w:p>
    <w:p>
      <w:pPr>
        <w:pStyle w:val="1"/>
        <w:jc w:val="both"/>
      </w:pPr>
      <w:r>
        <w:rPr>
          <w:sz w:val="20"/>
        </w:rPr>
        <w:t xml:space="preserve">│органов власти, которые касаются выбранной│                               │</w:t>
      </w:r>
    </w:p>
    <w:p>
      <w:pPr>
        <w:pStyle w:val="1"/>
        <w:jc w:val="both"/>
      </w:pPr>
      <w:r>
        <w:rPr>
          <w:sz w:val="20"/>
        </w:rPr>
        <w:t xml:space="preserve">│целевой группы на выбранной территории,   │                               │</w:t>
      </w:r>
    </w:p>
    <w:p>
      <w:pPr>
        <w:pStyle w:val="1"/>
        <w:jc w:val="both"/>
      </w:pPr>
      <w:r>
        <w:rPr>
          <w:sz w:val="20"/>
        </w:rPr>
        <w:t xml:space="preserve">│обязательно сопроводив информацию ссылками│                               │</w:t>
      </w:r>
    </w:p>
    <w:p>
      <w:pPr>
        <w:pStyle w:val="1"/>
        <w:jc w:val="both"/>
      </w:pPr>
      <w:r>
        <w:rPr>
          <w:sz w:val="20"/>
        </w:rPr>
        <w:t xml:space="preserve">│на источники                              │                               │</w:t>
      </w:r>
    </w:p>
    <w:p>
      <w:pPr>
        <w:pStyle w:val="1"/>
        <w:jc w:val="both"/>
      </w:pPr>
      <w:r>
        <w:rPr>
          <w:sz w:val="20"/>
        </w:rPr>
        <w:t xml:space="preserve">├──────────────────────────────────────────┼───────────────────────────────┤</w:t>
      </w:r>
    </w:p>
    <w:p>
      <w:pPr>
        <w:pStyle w:val="1"/>
        <w:jc w:val="both"/>
      </w:pPr>
      <w:r>
        <w:rPr>
          <w:sz w:val="20"/>
        </w:rPr>
        <w:t xml:space="preserve">│Основные целевые группы:                  │                               │</w:t>
      </w:r>
    </w:p>
    <w:p>
      <w:pPr>
        <w:pStyle w:val="1"/>
        <w:jc w:val="both"/>
      </w:pPr>
      <w:r>
        <w:rPr>
          <w:sz w:val="20"/>
        </w:rPr>
        <w:t xml:space="preserve">│необходимо указать только те категории    │                               │</w:t>
      </w:r>
    </w:p>
    <w:p>
      <w:pPr>
        <w:pStyle w:val="1"/>
        <w:jc w:val="both"/>
      </w:pPr>
      <w:r>
        <w:rPr>
          <w:sz w:val="20"/>
        </w:rPr>
        <w:t xml:space="preserve">│людей, с которыми действительно будет     │                               │</w:t>
      </w:r>
    </w:p>
    <w:p>
      <w:pPr>
        <w:pStyle w:val="1"/>
        <w:jc w:val="both"/>
      </w:pPr>
      <w:r>
        <w:rPr>
          <w:sz w:val="20"/>
        </w:rPr>
        <w:t xml:space="preserve">│проводиться работа в рамках проекта.      │                               │</w:t>
      </w:r>
    </w:p>
    <w:p>
      <w:pPr>
        <w:pStyle w:val="1"/>
        <w:jc w:val="both"/>
      </w:pPr>
      <w:r>
        <w:rPr>
          <w:sz w:val="20"/>
        </w:rPr>
        <w:t xml:space="preserve">│Целевая группа должна быть обозначена     │                               │</w:t>
      </w:r>
    </w:p>
    <w:p>
      <w:pPr>
        <w:pStyle w:val="1"/>
        <w:jc w:val="both"/>
      </w:pPr>
      <w:r>
        <w:rPr>
          <w:sz w:val="20"/>
        </w:rPr>
        <w:t xml:space="preserve">│максимально конкретно.                    │                               │</w:t>
      </w:r>
    </w:p>
    <w:p>
      <w:pPr>
        <w:pStyle w:val="1"/>
        <w:jc w:val="both"/>
      </w:pPr>
      <w:r>
        <w:rPr>
          <w:sz w:val="20"/>
        </w:rPr>
        <w:t xml:space="preserve">│Важно включить в формулировку все, что    │                               │</w:t>
      </w:r>
    </w:p>
    <w:p>
      <w:pPr>
        <w:pStyle w:val="1"/>
        <w:jc w:val="both"/>
      </w:pPr>
      <w:r>
        <w:rPr>
          <w:sz w:val="20"/>
        </w:rPr>
        <w:t xml:space="preserve">│будет точнее ее описывать, например,      │                               │</w:t>
      </w:r>
    </w:p>
    <w:p>
      <w:pPr>
        <w:pStyle w:val="1"/>
        <w:jc w:val="both"/>
      </w:pPr>
      <w:r>
        <w:rPr>
          <w:sz w:val="20"/>
        </w:rPr>
        <w:t xml:space="preserve">│возраст, социальное положение, интересы,  │                               │</w:t>
      </w:r>
    </w:p>
    <w:p>
      <w:pPr>
        <w:pStyle w:val="1"/>
        <w:jc w:val="both"/>
      </w:pPr>
      <w:r>
        <w:rPr>
          <w:sz w:val="20"/>
        </w:rPr>
        <w:t xml:space="preserve">│территорию проживания.                    │                               │</w:t>
      </w:r>
    </w:p>
    <w:p>
      <w:pPr>
        <w:pStyle w:val="1"/>
        <w:jc w:val="both"/>
      </w:pPr>
      <w:r>
        <w:rPr>
          <w:sz w:val="20"/>
        </w:rPr>
        <w:t xml:space="preserve">│Как правило, основная целевая группа в    │                               │</w:t>
      </w:r>
    </w:p>
    <w:p>
      <w:pPr>
        <w:pStyle w:val="1"/>
        <w:jc w:val="both"/>
      </w:pPr>
      <w:r>
        <w:rPr>
          <w:sz w:val="20"/>
        </w:rPr>
        <w:t xml:space="preserve">│проекте одна                              │                               │</w:t>
      </w:r>
    </w:p>
    <w:p>
      <w:pPr>
        <w:pStyle w:val="1"/>
        <w:jc w:val="both"/>
      </w:pPr>
      <w:r>
        <w:rPr>
          <w:sz w:val="20"/>
        </w:rPr>
        <w:t xml:space="preserve">├──────────────────────────────────────────┼───────────────────────────────┤</w:t>
      </w:r>
    </w:p>
    <w:p>
      <w:pPr>
        <w:pStyle w:val="1"/>
        <w:jc w:val="both"/>
      </w:pPr>
      <w:r>
        <w:rPr>
          <w:sz w:val="20"/>
        </w:rPr>
        <w:t xml:space="preserve">│Основная цель:                            │                               │</w:t>
      </w:r>
    </w:p>
    <w:p>
      <w:pPr>
        <w:pStyle w:val="1"/>
        <w:jc w:val="both"/>
      </w:pPr>
      <w:r>
        <w:rPr>
          <w:sz w:val="20"/>
        </w:rPr>
        <w:t xml:space="preserve">│цель должна быть напрямую связана с       │                               │</w:t>
      </w:r>
    </w:p>
    <w:p>
      <w:pPr>
        <w:pStyle w:val="1"/>
        <w:jc w:val="both"/>
      </w:pPr>
      <w:r>
        <w:rPr>
          <w:sz w:val="20"/>
        </w:rPr>
        <w:t xml:space="preserve">│целевой группой, направлена на решение или│                               │</w:t>
      </w:r>
    </w:p>
    <w:p>
      <w:pPr>
        <w:pStyle w:val="1"/>
        <w:jc w:val="both"/>
      </w:pPr>
      <w:r>
        <w:rPr>
          <w:sz w:val="20"/>
        </w:rPr>
        <w:t xml:space="preserve">│смягчение актуальной социальной проблемы  │                               │</w:t>
      </w:r>
    </w:p>
    <w:p>
      <w:pPr>
        <w:pStyle w:val="1"/>
        <w:jc w:val="both"/>
      </w:pPr>
      <w:r>
        <w:rPr>
          <w:sz w:val="20"/>
        </w:rPr>
        <w:t xml:space="preserve">│этой группы и достижима к моменту         │                               │</w:t>
      </w:r>
    </w:p>
    <w:p>
      <w:pPr>
        <w:pStyle w:val="1"/>
        <w:jc w:val="both"/>
      </w:pPr>
      <w:r>
        <w:rPr>
          <w:sz w:val="20"/>
        </w:rPr>
        <w:t xml:space="preserve">│завершения проекта.                       │                               │</w:t>
      </w:r>
    </w:p>
    <w:p>
      <w:pPr>
        <w:pStyle w:val="1"/>
        <w:jc w:val="both"/>
      </w:pPr>
      <w:r>
        <w:rPr>
          <w:sz w:val="20"/>
        </w:rPr>
        <w:t xml:space="preserve">│Важно убедиться, что достижение цели можно│                               │</w:t>
      </w:r>
    </w:p>
    <w:p>
      <w:pPr>
        <w:pStyle w:val="1"/>
        <w:jc w:val="both"/>
      </w:pPr>
      <w:r>
        <w:rPr>
          <w:sz w:val="20"/>
        </w:rPr>
        <w:t xml:space="preserve">│будет измерить количественными и          │                               │</w:t>
      </w:r>
    </w:p>
    <w:p>
      <w:pPr>
        <w:pStyle w:val="1"/>
        <w:jc w:val="both"/>
      </w:pPr>
      <w:r>
        <w:rPr>
          <w:sz w:val="20"/>
        </w:rPr>
        <w:t xml:space="preserve">│качественными показателями.               │                               │</w:t>
      </w:r>
    </w:p>
    <w:p>
      <w:pPr>
        <w:pStyle w:val="1"/>
        <w:jc w:val="both"/>
      </w:pPr>
      <w:r>
        <w:rPr>
          <w:sz w:val="20"/>
        </w:rPr>
        <w:t xml:space="preserve">│Следует избегать общих фраз, формулировка │                               │</w:t>
      </w:r>
    </w:p>
    <w:p>
      <w:pPr>
        <w:pStyle w:val="1"/>
        <w:jc w:val="both"/>
      </w:pPr>
      <w:r>
        <w:rPr>
          <w:sz w:val="20"/>
        </w:rPr>
        <w:t xml:space="preserve">│должна быть максимально конкретной.       │                               │</w:t>
      </w:r>
    </w:p>
    <w:p>
      <w:pPr>
        <w:pStyle w:val="1"/>
        <w:jc w:val="both"/>
      </w:pPr>
      <w:r>
        <w:rPr>
          <w:sz w:val="20"/>
        </w:rPr>
        <w:t xml:space="preserve">│Как правило, у проекта одна цель, которую │                               │</w:t>
      </w:r>
    </w:p>
    <w:p>
      <w:pPr>
        <w:pStyle w:val="1"/>
        <w:jc w:val="both"/>
      </w:pPr>
      <w:r>
        <w:rPr>
          <w:sz w:val="20"/>
        </w:rPr>
        <w:t xml:space="preserve">│возможно достичь, решив несколько задач.  │                               │</w:t>
      </w:r>
    </w:p>
    <w:p>
      <w:pPr>
        <w:pStyle w:val="1"/>
        <w:jc w:val="both"/>
      </w:pPr>
      <w:r>
        <w:rPr>
          <w:sz w:val="20"/>
        </w:rPr>
        <w:t xml:space="preserve">│Если у проекта несколько целей, следует   │                               │</w:t>
      </w:r>
    </w:p>
    <w:p>
      <w:pPr>
        <w:pStyle w:val="1"/>
        <w:jc w:val="both"/>
      </w:pPr>
      <w:r>
        <w:rPr>
          <w:sz w:val="20"/>
        </w:rPr>
        <w:t xml:space="preserve">│указать каждую из них в отдельном поле    │                               │</w:t>
      </w:r>
    </w:p>
    <w:p>
      <w:pPr>
        <w:pStyle w:val="1"/>
        <w:jc w:val="both"/>
      </w:pPr>
      <w:r>
        <w:rPr>
          <w:sz w:val="20"/>
        </w:rPr>
        <w:t xml:space="preserve">├──────────────────────────────────────────┼───────────────────────────────┤</w:t>
      </w:r>
    </w:p>
    <w:p>
      <w:pPr>
        <w:pStyle w:val="1"/>
        <w:jc w:val="both"/>
      </w:pPr>
      <w:r>
        <w:rPr>
          <w:sz w:val="20"/>
        </w:rPr>
        <w:t xml:space="preserve">│Задачи проекта:                           │                               │</w:t>
      </w:r>
    </w:p>
    <w:p>
      <w:pPr>
        <w:pStyle w:val="1"/>
        <w:jc w:val="both"/>
      </w:pPr>
      <w:r>
        <w:rPr>
          <w:sz w:val="20"/>
        </w:rPr>
        <w:t xml:space="preserve">│следует перечислить только те задачи,     │                               │</w:t>
      </w:r>
    </w:p>
    <w:p>
      <w:pPr>
        <w:pStyle w:val="1"/>
        <w:jc w:val="both"/>
      </w:pPr>
      <w:r>
        <w:rPr>
          <w:sz w:val="20"/>
        </w:rPr>
        <w:t xml:space="preserve">│которые будут способствовать достижению   │                               │</w:t>
      </w:r>
    </w:p>
    <w:p>
      <w:pPr>
        <w:pStyle w:val="1"/>
        <w:jc w:val="both"/>
      </w:pPr>
      <w:r>
        <w:rPr>
          <w:sz w:val="20"/>
        </w:rPr>
        <w:t xml:space="preserve">│цели проекта.                             │                               │</w:t>
      </w:r>
    </w:p>
    <w:p>
      <w:pPr>
        <w:pStyle w:val="1"/>
        <w:jc w:val="both"/>
      </w:pPr>
      <w:r>
        <w:rPr>
          <w:sz w:val="20"/>
        </w:rPr>
        <w:t xml:space="preserve">│Важно обеспечить логическую связь между   │                               │</w:t>
      </w:r>
    </w:p>
    <w:p>
      <w:pPr>
        <w:pStyle w:val="1"/>
        <w:jc w:val="both"/>
      </w:pPr>
      <w:r>
        <w:rPr>
          <w:sz w:val="20"/>
        </w:rPr>
        <w:t xml:space="preserve">│задачами и причинами проблем целевых      │                               │</w:t>
      </w:r>
    </w:p>
    <w:p>
      <w:pPr>
        <w:pStyle w:val="1"/>
        <w:jc w:val="both"/>
      </w:pPr>
      <w:r>
        <w:rPr>
          <w:sz w:val="20"/>
        </w:rPr>
        <w:t xml:space="preserve">│групп. Как правило, задачами проекта      │                               │</w:t>
      </w:r>
    </w:p>
    <w:p>
      <w:pPr>
        <w:pStyle w:val="1"/>
        <w:jc w:val="both"/>
      </w:pPr>
      <w:r>
        <w:rPr>
          <w:sz w:val="20"/>
        </w:rPr>
        <w:t xml:space="preserve">│являются шаги по устранению выявленных    │                               │</w:t>
      </w:r>
    </w:p>
    <w:p>
      <w:pPr>
        <w:pStyle w:val="1"/>
        <w:jc w:val="both"/>
      </w:pPr>
      <w:r>
        <w:rPr>
          <w:sz w:val="20"/>
        </w:rPr>
        <w:t xml:space="preserve">│причин                                    │                               │</w:t>
      </w:r>
    </w:p>
    <w:p>
      <w:pPr>
        <w:pStyle w:val="1"/>
        <w:jc w:val="both"/>
      </w:pPr>
      <w:r>
        <w:rPr>
          <w:sz w:val="20"/>
        </w:rPr>
        <w:t xml:space="preserve">├──────────────────────────────────────────┼───────────────────────────────┤</w:t>
      </w:r>
    </w:p>
    <w:p>
      <w:pPr>
        <w:pStyle w:val="1"/>
        <w:jc w:val="both"/>
      </w:pPr>
      <w:r>
        <w:rPr>
          <w:sz w:val="20"/>
        </w:rPr>
        <w:t xml:space="preserve">│Количественные показатели:                │                               │</w:t>
      </w:r>
    </w:p>
    <w:p>
      <w:pPr>
        <w:pStyle w:val="1"/>
        <w:jc w:val="both"/>
      </w:pPr>
      <w:r>
        <w:rPr>
          <w:sz w:val="20"/>
        </w:rPr>
        <w:t xml:space="preserve">│указать подробно количественные           │                               │</w:t>
      </w:r>
    </w:p>
    <w:p>
      <w:pPr>
        <w:pStyle w:val="1"/>
        <w:jc w:val="both"/>
      </w:pPr>
      <w:r>
        <w:rPr>
          <w:sz w:val="20"/>
        </w:rPr>
        <w:t xml:space="preserve">│результаты, включая численность молодежи, │                               │</w:t>
      </w:r>
    </w:p>
    <w:p>
      <w:pPr>
        <w:pStyle w:val="1"/>
        <w:jc w:val="both"/>
      </w:pPr>
      <w:r>
        <w:rPr>
          <w:sz w:val="20"/>
        </w:rPr>
        <w:t xml:space="preserve">│вовлеченной в мероприятия проекта         │                               │</w:t>
      </w:r>
    </w:p>
    <w:p>
      <w:pPr>
        <w:pStyle w:val="1"/>
        <w:jc w:val="both"/>
      </w:pPr>
      <w:r>
        <w:rPr>
          <w:sz w:val="20"/>
        </w:rPr>
        <w:t xml:space="preserve">├──────────────────────────────────────────┼───────────────────────────────┤</w:t>
      </w:r>
    </w:p>
    <w:p>
      <w:pPr>
        <w:pStyle w:val="1"/>
        <w:jc w:val="both"/>
      </w:pPr>
      <w:r>
        <w:rPr>
          <w:sz w:val="20"/>
        </w:rPr>
        <w:t xml:space="preserve">│Качественные показатели (указать подробно │                               │</w:t>
      </w:r>
    </w:p>
    <w:p>
      <w:pPr>
        <w:pStyle w:val="1"/>
        <w:jc w:val="both"/>
      </w:pPr>
      <w:r>
        <w:rPr>
          <w:sz w:val="20"/>
        </w:rPr>
        <w:t xml:space="preserve">│качественные изменения):                  │                               │</w:t>
      </w:r>
    </w:p>
    <w:p>
      <w:pPr>
        <w:pStyle w:val="1"/>
        <w:jc w:val="both"/>
      </w:pPr>
      <w:r>
        <w:rPr>
          <w:sz w:val="20"/>
        </w:rPr>
        <w:t xml:space="preserve">│в этом поле следует как можно более       │                               │</w:t>
      </w:r>
    </w:p>
    <w:p>
      <w:pPr>
        <w:pStyle w:val="1"/>
        <w:jc w:val="both"/>
      </w:pPr>
      <w:r>
        <w:rPr>
          <w:sz w:val="20"/>
        </w:rPr>
        <w:t xml:space="preserve">│конкретно ответить на вопрос, что и как   │                               │</w:t>
      </w:r>
    </w:p>
    <w:p>
      <w:pPr>
        <w:pStyle w:val="1"/>
        <w:jc w:val="both"/>
      </w:pPr>
      <w:r>
        <w:rPr>
          <w:sz w:val="20"/>
        </w:rPr>
        <w:t xml:space="preserve">│изменится у представителей целевой группы │                               │</w:t>
      </w:r>
    </w:p>
    <w:p>
      <w:pPr>
        <w:pStyle w:val="1"/>
        <w:jc w:val="both"/>
      </w:pPr>
      <w:r>
        <w:rPr>
          <w:sz w:val="20"/>
        </w:rPr>
        <w:t xml:space="preserve">│после реализации мероприятий проекта? Если│                               │</w:t>
      </w:r>
    </w:p>
    <w:p>
      <w:pPr>
        <w:pStyle w:val="1"/>
        <w:jc w:val="both"/>
      </w:pPr>
      <w:r>
        <w:rPr>
          <w:sz w:val="20"/>
        </w:rPr>
        <w:t xml:space="preserve">│проектом предусмотрено взаимодействие с   │                               │</w:t>
      </w:r>
    </w:p>
    <w:p>
      <w:pPr>
        <w:pStyle w:val="1"/>
        <w:jc w:val="both"/>
      </w:pPr>
      <w:r>
        <w:rPr>
          <w:sz w:val="20"/>
        </w:rPr>
        <w:t xml:space="preserve">│несколькими целевыми группами,            │                               │</w:t>
      </w:r>
    </w:p>
    <w:p>
      <w:pPr>
        <w:pStyle w:val="1"/>
        <w:jc w:val="both"/>
      </w:pPr>
      <w:r>
        <w:rPr>
          <w:sz w:val="20"/>
        </w:rPr>
        <w:t xml:space="preserve">│качественные результаты следует указать по│                               │</w:t>
      </w:r>
    </w:p>
    <w:p>
      <w:pPr>
        <w:pStyle w:val="1"/>
        <w:jc w:val="both"/>
      </w:pPr>
      <w:r>
        <w:rPr>
          <w:sz w:val="20"/>
        </w:rPr>
        <w:t xml:space="preserve">│каждой из них.                            │                               │</w:t>
      </w:r>
    </w:p>
    <w:p>
      <w:pPr>
        <w:pStyle w:val="1"/>
        <w:jc w:val="both"/>
      </w:pPr>
      <w:r>
        <w:rPr>
          <w:sz w:val="20"/>
        </w:rPr>
        <w:t xml:space="preserve">│Важно продумать способы подтверждения     │                               │</w:t>
      </w:r>
    </w:p>
    <w:p>
      <w:pPr>
        <w:pStyle w:val="1"/>
        <w:jc w:val="both"/>
      </w:pPr>
      <w:r>
        <w:rPr>
          <w:sz w:val="20"/>
        </w:rPr>
        <w:t xml:space="preserve">│достижения качественных результатов       │                               │</w:t>
      </w:r>
    </w:p>
    <w:p>
      <w:pPr>
        <w:pStyle w:val="1"/>
        <w:jc w:val="both"/>
      </w:pPr>
      <w:r>
        <w:rPr>
          <w:sz w:val="20"/>
        </w:rPr>
        <w:t xml:space="preserve">├──────────────────────────────────────────┼───────────────────────────────┤</w:t>
      </w:r>
    </w:p>
    <w:p>
      <w:pPr>
        <w:pStyle w:val="1"/>
        <w:jc w:val="both"/>
      </w:pPr>
      <w:r>
        <w:rPr>
          <w:sz w:val="20"/>
        </w:rPr>
        <w:t xml:space="preserve">│Мультипликативность:                      │                               │</w:t>
      </w:r>
    </w:p>
    <w:p>
      <w:pPr>
        <w:pStyle w:val="1"/>
        <w:jc w:val="both"/>
      </w:pPr>
      <w:r>
        <w:rPr>
          <w:sz w:val="20"/>
        </w:rPr>
        <w:t xml:space="preserve">│по желанию заявителя можно указать планы  │                               │</w:t>
      </w:r>
    </w:p>
    <w:p>
      <w:pPr>
        <w:pStyle w:val="1"/>
        <w:jc w:val="both"/>
      </w:pPr>
      <w:r>
        <w:rPr>
          <w:sz w:val="20"/>
        </w:rPr>
        <w:t xml:space="preserve">│по реализации проекта после завершения    │                               │</w:t>
      </w:r>
    </w:p>
    <w:p>
      <w:pPr>
        <w:pStyle w:val="1"/>
        <w:jc w:val="both"/>
      </w:pPr>
      <w:r>
        <w:rPr>
          <w:sz w:val="20"/>
        </w:rPr>
        <w:t xml:space="preserve">│финансирования и отложенный социальный    │                               │</w:t>
      </w:r>
    </w:p>
    <w:p>
      <w:pPr>
        <w:pStyle w:val="1"/>
        <w:jc w:val="both"/>
      </w:pPr>
      <w:r>
        <w:rPr>
          <w:sz w:val="20"/>
        </w:rPr>
        <w:t xml:space="preserve">│эффект                                    │                               │</w:t>
      </w:r>
    </w:p>
    <w:p>
      <w:pPr>
        <w:pStyle w:val="1"/>
        <w:jc w:val="both"/>
      </w:pPr>
      <w:r>
        <w:rPr>
          <w:sz w:val="20"/>
        </w:rPr>
        <w:t xml:space="preserve">├──────────────────────────────────────────┼───────────────────────────────┤</w:t>
      </w:r>
    </w:p>
    <w:p>
      <w:pPr>
        <w:pStyle w:val="1"/>
        <w:jc w:val="both"/>
      </w:pPr>
      <w:r>
        <w:rPr>
          <w:sz w:val="20"/>
        </w:rPr>
        <w:t xml:space="preserve">│Дополнительная информация о проекте       │                               │</w:t>
      </w:r>
    </w:p>
    <w:p>
      <w:pPr>
        <w:pStyle w:val="1"/>
        <w:jc w:val="both"/>
      </w:pPr>
      <w:r>
        <w:rPr>
          <w:sz w:val="20"/>
        </w:rPr>
        <w:t xml:space="preserve">└──────────────────────────────────────────┴───────────────────────────────┘</w:t>
      </w:r>
    </w:p>
    <w:p>
      <w:pPr>
        <w:pStyle w:val="1"/>
        <w:jc w:val="both"/>
      </w:pPr>
      <w:r>
        <w:rPr>
          <w:sz w:val="20"/>
        </w:rPr>
      </w:r>
    </w:p>
    <w:p>
      <w:pPr>
        <w:pStyle w:val="1"/>
        <w:jc w:val="both"/>
      </w:pPr>
      <w:r>
        <w:rPr>
          <w:sz w:val="20"/>
        </w:rPr>
        <w:t xml:space="preserve">                  2. Календарный план реализации проекта</w:t>
      </w:r>
    </w:p>
    <w:p>
      <w:pPr>
        <w:pStyle w:val="1"/>
        <w:jc w:val="both"/>
      </w:pPr>
      <w:r>
        <w:rPr>
          <w:sz w:val="20"/>
        </w:rPr>
      </w:r>
    </w:p>
    <w:p>
      <w:pPr>
        <w:pStyle w:val="1"/>
        <w:jc w:val="both"/>
      </w:pPr>
      <w:r>
        <w:rPr>
          <w:sz w:val="20"/>
        </w:rPr>
        <w:t xml:space="preserve">    Следует   перечислить   все   мероприятия  в  рамках  проекта,  которые</w:t>
      </w:r>
    </w:p>
    <w:p>
      <w:pPr>
        <w:pStyle w:val="1"/>
        <w:jc w:val="both"/>
      </w:pPr>
      <w:r>
        <w:rPr>
          <w:sz w:val="20"/>
        </w:rPr>
        <w:t xml:space="preserve">запланированы для выполнения каждой из поставленных задач и достижения цели</w:t>
      </w:r>
    </w:p>
    <w:p>
      <w:pPr>
        <w:pStyle w:val="1"/>
        <w:jc w:val="both"/>
      </w:pPr>
      <w:r>
        <w:rPr>
          <w:sz w:val="20"/>
        </w:rPr>
        <w:t xml:space="preserve">проекта.</w:t>
      </w:r>
    </w:p>
    <w:p>
      <w:pPr>
        <w:pStyle w:val="1"/>
        <w:jc w:val="both"/>
      </w:pPr>
      <w:r>
        <w:rPr>
          <w:sz w:val="20"/>
        </w:rPr>
      </w:r>
    </w:p>
    <w:p>
      <w:pPr>
        <w:pStyle w:val="1"/>
        <w:jc w:val="both"/>
      </w:pPr>
      <w:r>
        <w:rPr>
          <w:sz w:val="20"/>
        </w:rPr>
        <w:t xml:space="preserve">┌────┬──────────┬─────────────────┬───────┬─────────┬──────────────────────────┐</w:t>
      </w:r>
    </w:p>
    <w:p>
      <w:pPr>
        <w:pStyle w:val="1"/>
        <w:jc w:val="both"/>
      </w:pPr>
      <w:r>
        <w:rPr>
          <w:sz w:val="20"/>
        </w:rPr>
        <w:t xml:space="preserve">│ N  │ Решаемая │Мероприятие, его │ Дата  │  Дата   │Ожидаемые результаты (Что │</w:t>
      </w:r>
    </w:p>
    <w:p>
      <w:pPr>
        <w:pStyle w:val="1"/>
        <w:jc w:val="both"/>
      </w:pPr>
      <w:r>
        <w:rPr>
          <w:sz w:val="20"/>
        </w:rPr>
        <w:t xml:space="preserve">│п/п │  задача  │содержание, место│начала │окончания│  будет сделано? В каком  │</w:t>
      </w:r>
    </w:p>
    <w:p>
      <w:pPr>
        <w:pStyle w:val="1"/>
        <w:jc w:val="both"/>
      </w:pPr>
      <w:r>
        <w:rPr>
          <w:sz w:val="20"/>
        </w:rPr>
        <w:t xml:space="preserve">│    │          │   проведения    │       │         │  объеме? Что изменится?  │</w:t>
      </w:r>
    </w:p>
    <w:p>
      <w:pPr>
        <w:pStyle w:val="1"/>
        <w:jc w:val="both"/>
      </w:pPr>
      <w:r>
        <w:rPr>
          <w:sz w:val="20"/>
        </w:rPr>
        <w:t xml:space="preserve">│    │          │                 │       │         │  Как? Запланировано ли   │</w:t>
      </w:r>
    </w:p>
    <w:p>
      <w:pPr>
        <w:pStyle w:val="1"/>
        <w:jc w:val="both"/>
      </w:pPr>
      <w:r>
        <w:rPr>
          <w:sz w:val="20"/>
        </w:rPr>
        <w:t xml:space="preserve">│    │          │                 │       │         │  участие представителей  │</w:t>
      </w:r>
    </w:p>
    <w:p>
      <w:pPr>
        <w:pStyle w:val="1"/>
        <w:jc w:val="both"/>
      </w:pPr>
      <w:r>
        <w:rPr>
          <w:sz w:val="20"/>
        </w:rPr>
        <w:t xml:space="preserve">│    │          │                 │       │         │ целевых групп и в каком  │</w:t>
      </w:r>
    </w:p>
    <w:p>
      <w:pPr>
        <w:pStyle w:val="1"/>
        <w:jc w:val="both"/>
      </w:pPr>
      <w:r>
        <w:rPr>
          <w:sz w:val="20"/>
        </w:rPr>
        <w:t xml:space="preserve">│    │          │                 │       │         │       количестве?)       │</w:t>
      </w:r>
    </w:p>
    <w:p>
      <w:pPr>
        <w:pStyle w:val="1"/>
        <w:jc w:val="both"/>
      </w:pPr>
      <w:r>
        <w:rPr>
          <w:sz w:val="20"/>
        </w:rPr>
        <w:t xml:space="preserve">├────┼──────────┼─────────────────┼───────┼─────────┼──────────────────────────┤</w:t>
      </w:r>
    </w:p>
    <w:p>
      <w:pPr>
        <w:pStyle w:val="1"/>
        <w:jc w:val="both"/>
      </w:pPr>
      <w:r>
        <w:rPr>
          <w:sz w:val="20"/>
        </w:rPr>
        <w:t xml:space="preserve">│ 1. │          │                 │       │         │                          │</w:t>
      </w:r>
    </w:p>
    <w:p>
      <w:pPr>
        <w:pStyle w:val="1"/>
        <w:jc w:val="both"/>
      </w:pPr>
      <w:r>
        <w:rPr>
          <w:sz w:val="20"/>
        </w:rPr>
        <w:t xml:space="preserve">├────┼──────────┼─────────────────┼───────┼─────────┼──────────────────────────┤</w:t>
      </w:r>
    </w:p>
    <w:p>
      <w:pPr>
        <w:pStyle w:val="1"/>
        <w:jc w:val="both"/>
      </w:pPr>
      <w:r>
        <w:rPr>
          <w:sz w:val="20"/>
        </w:rPr>
        <w:t xml:space="preserve">│ 2. │          │                 │       │         │                          │</w:t>
      </w:r>
    </w:p>
    <w:p>
      <w:pPr>
        <w:pStyle w:val="1"/>
        <w:jc w:val="both"/>
      </w:pPr>
      <w:r>
        <w:rPr>
          <w:sz w:val="20"/>
        </w:rPr>
        <w:t xml:space="preserve">├────┼──────────┼─────────────────┼───────┼─────────┼──────────────────────────┤</w:t>
      </w:r>
    </w:p>
    <w:p>
      <w:pPr>
        <w:pStyle w:val="1"/>
        <w:jc w:val="both"/>
      </w:pPr>
      <w:r>
        <w:rPr>
          <w:sz w:val="20"/>
        </w:rPr>
        <w:t xml:space="preserve">│ 3. │          │                 │       │         │                          │</w:t>
      </w:r>
    </w:p>
    <w:p>
      <w:pPr>
        <w:pStyle w:val="1"/>
        <w:jc w:val="both"/>
      </w:pPr>
      <w:r>
        <w:rPr>
          <w:sz w:val="20"/>
        </w:rPr>
        <w:t xml:space="preserve">├────┼──────────┼─────────────────┼───────┼─────────┼──────────────────────────┤</w:t>
      </w:r>
    </w:p>
    <w:p>
      <w:pPr>
        <w:pStyle w:val="1"/>
        <w:jc w:val="both"/>
      </w:pPr>
      <w:r>
        <w:rPr>
          <w:sz w:val="20"/>
        </w:rPr>
        <w:t xml:space="preserve">│    │          │                 │       │         │                          │</w:t>
      </w:r>
    </w:p>
    <w:p>
      <w:pPr>
        <w:pStyle w:val="1"/>
        <w:jc w:val="both"/>
      </w:pPr>
      <w:r>
        <w:rPr>
          <w:sz w:val="20"/>
        </w:rPr>
        <w:t xml:space="preserve">└────┴──────────┴─────────────────┴───────┴─────────┴──────────────────────────┘</w:t>
      </w:r>
    </w:p>
    <w:p>
      <w:pPr>
        <w:pStyle w:val="1"/>
        <w:jc w:val="both"/>
      </w:pPr>
      <w:r>
        <w:rPr>
          <w:sz w:val="20"/>
        </w:rPr>
      </w:r>
    </w:p>
    <w:p>
      <w:pPr>
        <w:pStyle w:val="1"/>
        <w:jc w:val="both"/>
      </w:pPr>
      <w:r>
        <w:rPr>
          <w:sz w:val="20"/>
        </w:rPr>
        <w:t xml:space="preserve">              3. Бюджет проекта (начиная с отдельного листа)</w:t>
      </w:r>
    </w:p>
    <w:p>
      <w:pPr>
        <w:pStyle w:val="1"/>
        <w:jc w:val="both"/>
      </w:pPr>
      <w:r>
        <w:rPr>
          <w:sz w:val="20"/>
        </w:rPr>
      </w:r>
    </w:p>
    <w:p>
      <w:pPr>
        <w:pStyle w:val="1"/>
        <w:jc w:val="both"/>
      </w:pPr>
      <w:r>
        <w:rPr>
          <w:sz w:val="20"/>
        </w:rPr>
        <w:t xml:space="preserve">    В  каждом  конкретном  случае  в  бюджет включаются те статьи расходов,</w:t>
      </w:r>
    </w:p>
    <w:p>
      <w:pPr>
        <w:pStyle w:val="1"/>
        <w:jc w:val="both"/>
      </w:pPr>
      <w:r>
        <w:rPr>
          <w:sz w:val="20"/>
        </w:rPr>
        <w:t xml:space="preserve">которые   требуются   по  проекту.  В  соответствии  с  Налоговым  кодексом</w:t>
      </w:r>
    </w:p>
    <w:p>
      <w:pPr>
        <w:pStyle w:val="1"/>
        <w:jc w:val="both"/>
      </w:pPr>
      <w:r>
        <w:rPr>
          <w:sz w:val="20"/>
        </w:rPr>
        <w:t xml:space="preserve">Российской  Федерации  физические лица обязаны внести в смету проекта налог</w:t>
      </w:r>
    </w:p>
    <w:p>
      <w:pPr>
        <w:pStyle w:val="1"/>
        <w:jc w:val="both"/>
      </w:pPr>
      <w:r>
        <w:rPr>
          <w:sz w:val="20"/>
        </w:rPr>
        <w:t xml:space="preserve">на доходы физических лиц в размере 13 процентов от суммы субсидии.</w:t>
      </w:r>
    </w:p>
    <w:p>
      <w:pPr>
        <w:pStyle w:val="1"/>
        <w:jc w:val="both"/>
      </w:pPr>
      <w:r>
        <w:rPr>
          <w:sz w:val="20"/>
        </w:rPr>
      </w:r>
    </w:p>
    <w:p>
      <w:pPr>
        <w:pStyle w:val="1"/>
        <w:jc w:val="both"/>
      </w:pPr>
      <w:r>
        <w:rPr>
          <w:sz w:val="20"/>
        </w:rPr>
        <w:t xml:space="preserve">                        3.1. Сводная смета расходов</w:t>
      </w:r>
    </w:p>
    <w:p>
      <w:pPr>
        <w:pStyle w:val="1"/>
        <w:jc w:val="both"/>
      </w:pPr>
      <w:r>
        <w:rPr>
          <w:sz w:val="20"/>
        </w:rPr>
      </w:r>
    </w:p>
    <w:p>
      <w:pPr>
        <w:pStyle w:val="1"/>
        <w:jc w:val="both"/>
      </w:pPr>
      <w:r>
        <w:rPr>
          <w:sz w:val="20"/>
        </w:rPr>
        <w:t xml:space="preserve">                          СМЕТА РАСХОДОВ проекта</w:t>
      </w:r>
    </w:p>
    <w:p>
      <w:pPr>
        <w:pStyle w:val="1"/>
        <w:jc w:val="both"/>
      </w:pPr>
      <w:r>
        <w:rPr>
          <w:sz w:val="20"/>
        </w:rPr>
        <w:t xml:space="preserve">                     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Место проведения: _____________________________________________________</w:t>
      </w:r>
    </w:p>
    <w:p>
      <w:pPr>
        <w:pStyle w:val="1"/>
        <w:jc w:val="both"/>
      </w:pPr>
      <w:r>
        <w:rPr>
          <w:sz w:val="20"/>
        </w:rPr>
        <w:t xml:space="preserve">    Сроки проведения: _____________________________________________________</w:t>
      </w:r>
    </w:p>
    <w:p>
      <w:pPr>
        <w:pStyle w:val="1"/>
        <w:jc w:val="both"/>
      </w:pPr>
      <w:r>
        <w:rPr>
          <w:sz w:val="20"/>
        </w:rPr>
        <w:t xml:space="preserve">    Количество участников: ________________________________________________</w:t>
      </w:r>
    </w:p>
    <w:p>
      <w:pPr>
        <w:pStyle w:val="1"/>
        <w:jc w:val="both"/>
      </w:pPr>
      <w:r>
        <w:rPr>
          <w:sz w:val="20"/>
        </w:rPr>
      </w:r>
    </w:p>
    <w:p>
      <w:pPr>
        <w:pStyle w:val="1"/>
        <w:jc w:val="both"/>
      </w:pPr>
      <w:r>
        <w:rPr>
          <w:sz w:val="20"/>
        </w:rPr>
        <w:t xml:space="preserve">┌────┬─────────┬───────────┬────────┬─────────────────────────────┬────────────┐</w:t>
      </w:r>
    </w:p>
    <w:p>
      <w:pPr>
        <w:pStyle w:val="1"/>
        <w:jc w:val="both"/>
      </w:pPr>
      <w:r>
        <w:rPr>
          <w:sz w:val="20"/>
        </w:rPr>
        <w:t xml:space="preserve">│ N  │Наименова│Количество,│Цена за │   Сумма расходов, рублей    │Обоснование │</w:t>
      </w:r>
    </w:p>
    <w:p>
      <w:pPr>
        <w:pStyle w:val="1"/>
        <w:jc w:val="both"/>
      </w:pPr>
      <w:r>
        <w:rPr>
          <w:sz w:val="20"/>
        </w:rPr>
        <w:t xml:space="preserve">│п/п │   ние   │  единица  │единицу,│                             │планируемых │</w:t>
      </w:r>
    </w:p>
    <w:p>
      <w:pPr>
        <w:pStyle w:val="1"/>
        <w:jc w:val="both"/>
      </w:pPr>
      <w:r>
        <w:rPr>
          <w:sz w:val="20"/>
        </w:rPr>
        <w:t xml:space="preserve">│    │ статьи  │ измерения │ рублей │                             │  расходов  │</w:t>
      </w:r>
    </w:p>
    <w:p>
      <w:pPr>
        <w:pStyle w:val="1"/>
        <w:jc w:val="both"/>
      </w:pPr>
      <w:r>
        <w:rPr>
          <w:sz w:val="20"/>
        </w:rPr>
        <w:t xml:space="preserve">│    │расходов │           │        │                             │            │</w:t>
      </w:r>
    </w:p>
    <w:p>
      <w:pPr>
        <w:pStyle w:val="1"/>
        <w:jc w:val="both"/>
      </w:pPr>
      <w:r>
        <w:rPr>
          <w:sz w:val="20"/>
        </w:rPr>
        <w:t xml:space="preserve">│    │         │           │        ├────┬────────────────────────┤            │</w:t>
      </w:r>
    </w:p>
    <w:p>
      <w:pPr>
        <w:pStyle w:val="1"/>
        <w:jc w:val="both"/>
      </w:pPr>
      <w:r>
        <w:rPr>
          <w:sz w:val="20"/>
        </w:rPr>
        <w:t xml:space="preserve">│    │         │           │        │всег│      в том числе       │            │</w:t>
      </w:r>
    </w:p>
    <w:p>
      <w:pPr>
        <w:pStyle w:val="1"/>
        <w:jc w:val="both"/>
      </w:pPr>
      <w:r>
        <w:rPr>
          <w:sz w:val="20"/>
        </w:rPr>
        <w:t xml:space="preserve">│    │         │           │        │ о  │                        │            │</w:t>
      </w:r>
    </w:p>
    <w:p>
      <w:pPr>
        <w:pStyle w:val="1"/>
        <w:jc w:val="both"/>
      </w:pPr>
      <w:r>
        <w:rPr>
          <w:sz w:val="20"/>
        </w:rPr>
        <w:t xml:space="preserve">│    │         │           │        │    │                        │            │</w:t>
      </w:r>
    </w:p>
    <w:p>
      <w:pPr>
        <w:pStyle w:val="1"/>
        <w:jc w:val="both"/>
      </w:pPr>
      <w:r>
        <w:rPr>
          <w:sz w:val="20"/>
        </w:rPr>
        <w:t xml:space="preserve">│    │         │           │        │    │                        │            │</w:t>
      </w:r>
    </w:p>
    <w:p>
      <w:pPr>
        <w:pStyle w:val="1"/>
        <w:jc w:val="both"/>
      </w:pPr>
      <w:r>
        <w:rPr>
          <w:sz w:val="20"/>
        </w:rPr>
        <w:t xml:space="preserve">│    │         │           │        │    ├────────┬───────────────┤            │</w:t>
      </w:r>
    </w:p>
    <w:p>
      <w:pPr>
        <w:pStyle w:val="1"/>
        <w:jc w:val="both"/>
      </w:pPr>
      <w:r>
        <w:rPr>
          <w:sz w:val="20"/>
        </w:rPr>
        <w:t xml:space="preserve">│    │         │           │        │    │за счет │    за счет    │            │</w:t>
      </w:r>
    </w:p>
    <w:p>
      <w:pPr>
        <w:pStyle w:val="1"/>
        <w:jc w:val="both"/>
      </w:pPr>
      <w:r>
        <w:rPr>
          <w:sz w:val="20"/>
        </w:rPr>
        <w:t xml:space="preserve">│    │         │           │        │    │средств │ собственных и │            │</w:t>
      </w:r>
    </w:p>
    <w:p>
      <w:pPr>
        <w:pStyle w:val="1"/>
        <w:jc w:val="both"/>
      </w:pPr>
      <w:r>
        <w:rPr>
          <w:sz w:val="20"/>
        </w:rPr>
        <w:t xml:space="preserve">│    │         │           │        │    │субсидии│     (или)     │            │</w:t>
      </w:r>
    </w:p>
    <w:p>
      <w:pPr>
        <w:pStyle w:val="1"/>
        <w:jc w:val="both"/>
      </w:pPr>
      <w:r>
        <w:rPr>
          <w:sz w:val="20"/>
        </w:rPr>
        <w:t xml:space="preserve">│    │         │           │        │    │        │ привлеченных  │            │</w:t>
      </w:r>
    </w:p>
    <w:p>
      <w:pPr>
        <w:pStyle w:val="1"/>
        <w:jc w:val="both"/>
      </w:pPr>
      <w:r>
        <w:rPr>
          <w:sz w:val="20"/>
        </w:rPr>
        <w:t xml:space="preserve">│    │         │           │        │    │        │    средств    │            │</w:t>
      </w:r>
    </w:p>
    <w:p>
      <w:pPr>
        <w:pStyle w:val="1"/>
        <w:jc w:val="both"/>
      </w:pPr>
      <w:r>
        <w:rPr>
          <w:sz w:val="20"/>
        </w:rPr>
        <w:t xml:space="preserve">│    │         │           │        │    │        │  соискателя   │            │</w:t>
      </w:r>
    </w:p>
    <w:p>
      <w:pPr>
        <w:pStyle w:val="1"/>
        <w:jc w:val="both"/>
      </w:pPr>
      <w:r>
        <w:rPr>
          <w:sz w:val="20"/>
        </w:rPr>
        <w:t xml:space="preserve">│    │         │           │        │    │        │   субсидии    │            │</w:t>
      </w:r>
    </w:p>
    <w:p>
      <w:pPr>
        <w:pStyle w:val="1"/>
        <w:jc w:val="both"/>
      </w:pPr>
      <w:r>
        <w:rPr>
          <w:sz w:val="20"/>
        </w:rPr>
        <w:t xml:space="preserve">├────┼─────────┼───────────┼────────┼────┼────────┼───────────────┼────────────┤</w:t>
      </w:r>
    </w:p>
    <w:p>
      <w:pPr>
        <w:pStyle w:val="1"/>
        <w:jc w:val="both"/>
      </w:pPr>
      <w:r>
        <w:rPr>
          <w:sz w:val="20"/>
        </w:rPr>
        <w:t xml:space="preserve">│ 1  │    2    │     3     │   4    │ 5  │   6    │       7       │     8      │</w:t>
      </w:r>
    </w:p>
    <w:p>
      <w:pPr>
        <w:pStyle w:val="1"/>
        <w:jc w:val="both"/>
      </w:pPr>
      <w:r>
        <w:rPr>
          <w:sz w:val="20"/>
        </w:rPr>
        <w:t xml:space="preserve">├────┼─────────┼───────────┼────────┼────┼────────┼───────────────┼────────────┤</w:t>
      </w:r>
    </w:p>
    <w:p>
      <w:pPr>
        <w:pStyle w:val="1"/>
        <w:jc w:val="both"/>
      </w:pPr>
      <w:r>
        <w:rPr>
          <w:sz w:val="20"/>
        </w:rPr>
        <w:t xml:space="preserve">│ 1. │         │           │        │    │        │               │            │</w:t>
      </w:r>
    </w:p>
    <w:p>
      <w:pPr>
        <w:pStyle w:val="1"/>
        <w:jc w:val="both"/>
      </w:pPr>
      <w:r>
        <w:rPr>
          <w:sz w:val="20"/>
        </w:rPr>
        <w:t xml:space="preserve">├────┼─────────┼───────────┼────────┼────┼────────┼───────────────┼────────────┤</w:t>
      </w:r>
    </w:p>
    <w:p>
      <w:pPr>
        <w:pStyle w:val="1"/>
        <w:jc w:val="both"/>
      </w:pPr>
      <w:r>
        <w:rPr>
          <w:sz w:val="20"/>
        </w:rPr>
        <w:t xml:space="preserve">│ 2. │         │           │        │    │        │               │            │</w:t>
      </w:r>
    </w:p>
    <w:p>
      <w:pPr>
        <w:pStyle w:val="1"/>
        <w:jc w:val="both"/>
      </w:pPr>
      <w:r>
        <w:rPr>
          <w:sz w:val="20"/>
        </w:rPr>
        <w:t xml:space="preserve">├────┼─────────┼───────────┼────────┼────┼────────┼───────────────┼────────────┤</w:t>
      </w:r>
    </w:p>
    <w:p>
      <w:pPr>
        <w:pStyle w:val="1"/>
        <w:jc w:val="both"/>
      </w:pPr>
      <w:r>
        <w:rPr>
          <w:sz w:val="20"/>
        </w:rPr>
        <w:t xml:space="preserve">│ 3. │         │           │        │    │        │               │            │</w:t>
      </w:r>
    </w:p>
    <w:p>
      <w:pPr>
        <w:pStyle w:val="1"/>
        <w:jc w:val="both"/>
      </w:pPr>
      <w:r>
        <w:rPr>
          <w:sz w:val="20"/>
        </w:rPr>
        <w:t xml:space="preserve">├────┼─────────┼───────────┼────────┼────┼────────┼───────────────┼────────────┤</w:t>
      </w:r>
    </w:p>
    <w:p>
      <w:pPr>
        <w:pStyle w:val="1"/>
        <w:jc w:val="both"/>
      </w:pPr>
      <w:r>
        <w:rPr>
          <w:sz w:val="20"/>
        </w:rPr>
        <w:t xml:space="preserve">│ 4. │         │           │        │    │        │               │            │</w:t>
      </w:r>
    </w:p>
    <w:p>
      <w:pPr>
        <w:pStyle w:val="1"/>
        <w:jc w:val="both"/>
      </w:pPr>
      <w:r>
        <w:rPr>
          <w:sz w:val="20"/>
        </w:rPr>
        <w:t xml:space="preserve">├────┼─────────┼───────────┼────────┼────┼────────┼───────────────┼────────────┤</w:t>
      </w:r>
    </w:p>
    <w:p>
      <w:pPr>
        <w:pStyle w:val="1"/>
        <w:jc w:val="both"/>
      </w:pPr>
      <w:r>
        <w:rPr>
          <w:sz w:val="20"/>
        </w:rPr>
        <w:t xml:space="preserve">│    │         │           │        │    │        │               │            │</w:t>
      </w:r>
    </w:p>
    <w:p>
      <w:pPr>
        <w:pStyle w:val="1"/>
        <w:jc w:val="both"/>
      </w:pPr>
      <w:r>
        <w:rPr>
          <w:sz w:val="20"/>
        </w:rPr>
        <w:t xml:space="preserve">├────┴─────────┼───────────┼────────┼────┼────────┼───────────────┼────────────┤</w:t>
      </w:r>
    </w:p>
    <w:p>
      <w:pPr>
        <w:pStyle w:val="1"/>
        <w:jc w:val="both"/>
      </w:pPr>
      <w:r>
        <w:rPr>
          <w:sz w:val="20"/>
        </w:rPr>
        <w:t xml:space="preserve">│Итого:        │           │        │    │        │               │            │</w:t>
      </w:r>
    </w:p>
    <w:p>
      <w:pPr>
        <w:pStyle w:val="1"/>
        <w:jc w:val="both"/>
      </w:pPr>
      <w:r>
        <w:rPr>
          <w:sz w:val="20"/>
        </w:rPr>
        <w:t xml:space="preserve">└──────────────┴───────────┴────────┴────┴────────┴───────────────┴────────────┘</w:t>
      </w:r>
    </w:p>
    <w:p>
      <w:pPr>
        <w:pStyle w:val="1"/>
        <w:jc w:val="both"/>
      </w:pPr>
      <w:r>
        <w:rPr>
          <w:sz w:val="20"/>
        </w:rPr>
      </w:r>
    </w:p>
    <w:p>
      <w:pPr>
        <w:pStyle w:val="1"/>
        <w:jc w:val="both"/>
      </w:pPr>
      <w:r>
        <w:rPr>
          <w:sz w:val="20"/>
        </w:rPr>
        <w:t xml:space="preserve">    Соискатель субсидии _______________ ___________________________________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1"/>
        <w:jc w:val="both"/>
      </w:pPr>
      <w:r>
        <w:rPr>
          <w:sz w:val="20"/>
        </w:rPr>
        <w:t xml:space="preserve">    Полная стоимость проекта ______________________________________________</w:t>
      </w:r>
    </w:p>
    <w:p>
      <w:pPr>
        <w:pStyle w:val="1"/>
        <w:jc w:val="both"/>
      </w:pPr>
      <w:r>
        <w:rPr>
          <w:sz w:val="20"/>
        </w:rPr>
        <w:t xml:space="preserve">    Объем финансирования из других источников (указать каких) _____________</w:t>
      </w:r>
    </w:p>
    <w:p>
      <w:pPr>
        <w:pStyle w:val="1"/>
        <w:jc w:val="both"/>
      </w:pPr>
      <w:r>
        <w:rPr>
          <w:sz w:val="20"/>
        </w:rPr>
        <w:t xml:space="preserve">    Запрашиваемая сумма 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государственной молодежной</w:t>
      </w:r>
    </w:p>
    <w:p>
      <w:pPr>
        <w:pStyle w:val="0"/>
        <w:jc w:val="right"/>
      </w:pPr>
      <w:r>
        <w:rPr>
          <w:sz w:val="20"/>
        </w:rPr>
        <w:t xml:space="preserve">политики</w:t>
      </w:r>
    </w:p>
    <w:p>
      <w:pPr>
        <w:pStyle w:val="0"/>
        <w:jc w:val="both"/>
      </w:pPr>
      <w:r>
        <w:rPr>
          <w:sz w:val="20"/>
        </w:rPr>
      </w:r>
    </w:p>
    <w:bookmarkStart w:id="7874" w:name="P7874"/>
    <w:bookmarkEnd w:id="7874"/>
    <w:p>
      <w:pPr>
        <w:pStyle w:val="1"/>
        <w:jc w:val="both"/>
      </w:pPr>
      <w:r>
        <w:rPr>
          <w:sz w:val="20"/>
        </w:rPr>
        <w:t xml:space="preserve">                                                                    (форма)</w:t>
      </w:r>
    </w:p>
    <w:p>
      <w:pPr>
        <w:pStyle w:val="1"/>
        <w:jc w:val="both"/>
      </w:pPr>
      <w:r>
        <w:rPr>
          <w:sz w:val="20"/>
        </w:rPr>
      </w:r>
    </w:p>
    <w:p>
      <w:pPr>
        <w:pStyle w:val="1"/>
        <w:jc w:val="both"/>
      </w:pPr>
      <w:r>
        <w:rPr>
          <w:sz w:val="20"/>
        </w:rPr>
        <w:t xml:space="preserve">                                 СОГЛАСИЕ</w:t>
      </w:r>
    </w:p>
    <w:p>
      <w:pPr>
        <w:pStyle w:val="1"/>
        <w:jc w:val="both"/>
      </w:pPr>
      <w:r>
        <w:rPr>
          <w:sz w:val="20"/>
        </w:rPr>
        <w:t xml:space="preserve">                 субъекта персональных данных - участника</w:t>
      </w:r>
    </w:p>
    <w:p>
      <w:pPr>
        <w:pStyle w:val="1"/>
        <w:jc w:val="both"/>
      </w:pPr>
      <w:r>
        <w:rPr>
          <w:sz w:val="20"/>
        </w:rPr>
        <w:t xml:space="preserve">         конкурсного отбора претендентов на право получения гранта</w:t>
      </w:r>
    </w:p>
    <w:p>
      <w:pPr>
        <w:pStyle w:val="1"/>
        <w:jc w:val="both"/>
      </w:pPr>
      <w:r>
        <w:rPr>
          <w:sz w:val="20"/>
        </w:rPr>
        <w:t xml:space="preserve">         в форме субсидии на поддержку реализации проектов в сфере</w:t>
      </w:r>
    </w:p>
    <w:p>
      <w:pPr>
        <w:pStyle w:val="1"/>
        <w:jc w:val="both"/>
      </w:pPr>
      <w:r>
        <w:rPr>
          <w:sz w:val="20"/>
        </w:rPr>
        <w:t xml:space="preserve">                    государственной молодежной политики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w:t>
      </w:r>
    </w:p>
    <w:p>
      <w:pPr>
        <w:pStyle w:val="1"/>
        <w:jc w:val="both"/>
      </w:pPr>
      <w:r>
        <w:rPr>
          <w:sz w:val="20"/>
        </w:rPr>
        <w:t xml:space="preserve">                                  данных)</w:t>
      </w:r>
    </w:p>
    <w:p>
      <w:pPr>
        <w:pStyle w:val="1"/>
        <w:jc w:val="both"/>
      </w:pPr>
      <w:r>
        <w:rPr>
          <w:sz w:val="20"/>
        </w:rPr>
      </w:r>
    </w:p>
    <w:p>
      <w:pPr>
        <w:pStyle w:val="1"/>
        <w:jc w:val="both"/>
      </w:pPr>
      <w:r>
        <w:rPr>
          <w:sz w:val="20"/>
        </w:rPr>
        <w:t xml:space="preserve">паспорт серия _________, номер __________________, выданный _______________</w:t>
      </w:r>
    </w:p>
    <w:p>
      <w:pPr>
        <w:pStyle w:val="1"/>
        <w:jc w:val="both"/>
      </w:pPr>
      <w:r>
        <w:rPr>
          <w:sz w:val="20"/>
        </w:rPr>
        <w:t xml:space="preserve">___________________________________________________ "___" __________ ______</w:t>
      </w:r>
    </w:p>
    <w:p>
      <w:pPr>
        <w:pStyle w:val="1"/>
        <w:jc w:val="both"/>
      </w:pPr>
      <w:r>
        <w:rPr>
          <w:sz w:val="20"/>
        </w:rPr>
        <w:t xml:space="preserve">года, в соответствии со </w:t>
      </w:r>
      <w:hyperlink w:history="0" r:id="rId45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(далее - Федеральный закон "О персональных</w:t>
      </w:r>
    </w:p>
    <w:p>
      <w:pPr>
        <w:pStyle w:val="1"/>
        <w:jc w:val="both"/>
      </w:pPr>
      <w:r>
        <w:rPr>
          <w:sz w:val="20"/>
        </w:rPr>
        <w:t xml:space="preserve">данных") даю _____________________</w:t>
      </w:r>
    </w:p>
    <w:p>
      <w:pPr>
        <w:pStyle w:val="1"/>
        <w:jc w:val="both"/>
      </w:pPr>
      <w:r>
        <w:rPr>
          <w:sz w:val="20"/>
        </w:rPr>
        <w:t xml:space="preserve">             (согласие/несогласие)</w:t>
      </w:r>
    </w:p>
    <w:p>
      <w:pPr>
        <w:pStyle w:val="1"/>
        <w:jc w:val="both"/>
      </w:pPr>
      <w:r>
        <w:rPr>
          <w:sz w:val="20"/>
        </w:rPr>
      </w:r>
    </w:p>
    <w:p>
      <w:pPr>
        <w:pStyle w:val="1"/>
        <w:jc w:val="both"/>
      </w:pPr>
      <w:r>
        <w:rPr>
          <w:sz w:val="20"/>
        </w:rPr>
        <w:t xml:space="preserve">на автоматизированную и неавтоматизированную обработку моих персональных</w:t>
      </w:r>
    </w:p>
    <w:p>
      <w:pPr>
        <w:pStyle w:val="1"/>
        <w:jc w:val="both"/>
      </w:pPr>
      <w:r>
        <w:rPr>
          <w:sz w:val="20"/>
        </w:rPr>
        <w:t xml:space="preserve">данных, даю свое согласие на обработку своих персональных данных</w:t>
      </w:r>
    </w:p>
    <w:p>
      <w:pPr>
        <w:pStyle w:val="1"/>
        <w:jc w:val="both"/>
      </w:pPr>
      <w:r>
        <w:rPr>
          <w:sz w:val="20"/>
        </w:rPr>
        <w:t xml:space="preserve">уполномоченному органу - агентству по делам молодежи Архангельской области</w:t>
      </w:r>
    </w:p>
    <w:p>
      <w:pPr>
        <w:pStyle w:val="1"/>
        <w:jc w:val="both"/>
      </w:pPr>
      <w:r>
        <w:rPr>
          <w:sz w:val="20"/>
        </w:rPr>
        <w:t xml:space="preserve">(далее - уполномоченный орган), расположенному по адресу: 163001,</w:t>
      </w:r>
    </w:p>
    <w:p>
      <w:pPr>
        <w:pStyle w:val="1"/>
        <w:jc w:val="both"/>
      </w:pPr>
      <w:r>
        <w:rPr>
          <w:sz w:val="20"/>
        </w:rPr>
        <w:t xml:space="preserve">г. Архангельск, просп. Ломоносова, д. 269, и государственному автономному</w:t>
      </w:r>
    </w:p>
    <w:p>
      <w:pPr>
        <w:pStyle w:val="1"/>
        <w:jc w:val="both"/>
      </w:pPr>
      <w:r>
        <w:rPr>
          <w:sz w:val="20"/>
        </w:rPr>
        <w:t xml:space="preserve">учреждению Архангельской области "Молодежный центр" (далее - ГАУ</w:t>
      </w:r>
    </w:p>
    <w:p>
      <w:pPr>
        <w:pStyle w:val="1"/>
        <w:jc w:val="both"/>
      </w:pPr>
      <w:r>
        <w:rPr>
          <w:sz w:val="20"/>
        </w:rPr>
        <w:t xml:space="preserve">"Молодежный центр") на совершение действий, предусмотренных пунктом 3</w:t>
      </w:r>
    </w:p>
    <w:p>
      <w:pPr>
        <w:pStyle w:val="1"/>
        <w:jc w:val="both"/>
      </w:pPr>
      <w:hyperlink w:history="0" r:id="rId454" w:tooltip="Федеральный закон от 27.07.2006 N 152-ФЗ (ред. от 06.02.2023) &quot;О персональных данных&quot; {КонсультантПлюс}">
        <w:r>
          <w:rPr>
            <w:sz w:val="20"/>
            <w:color w:val="0000ff"/>
          </w:rPr>
          <w:t xml:space="preserve">статьи 3</w:t>
        </w:r>
      </w:hyperlink>
      <w:r>
        <w:rPr>
          <w:sz w:val="20"/>
        </w:rPr>
        <w:t xml:space="preserve"> Федерального закона "О персональных данных", а именно: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обезличивание,</w:t>
      </w:r>
    </w:p>
    <w:p>
      <w:pPr>
        <w:pStyle w:val="1"/>
        <w:jc w:val="both"/>
      </w:pPr>
      <w:r>
        <w:rPr>
          <w:sz w:val="20"/>
        </w:rPr>
        <w:t xml:space="preserve">блокирование, уничтожение персональных данных. Обработка персональных</w:t>
      </w:r>
    </w:p>
    <w:p>
      <w:pPr>
        <w:pStyle w:val="1"/>
        <w:jc w:val="both"/>
      </w:pPr>
      <w:r>
        <w:rPr>
          <w:sz w:val="20"/>
        </w:rPr>
        <w:t xml:space="preserve">данных может осуществляться как с использованием средств автоматизации,</w:t>
      </w:r>
    </w:p>
    <w:p>
      <w:pPr>
        <w:pStyle w:val="1"/>
        <w:jc w:val="both"/>
      </w:pPr>
      <w:r>
        <w:rPr>
          <w:sz w:val="20"/>
        </w:rPr>
        <w:t xml:space="preserve">так и без их использования (на бумажных носителях). Со всеми данными,</w:t>
      </w:r>
    </w:p>
    <w:p>
      <w:pPr>
        <w:pStyle w:val="1"/>
        <w:jc w:val="both"/>
      </w:pPr>
      <w:r>
        <w:rPr>
          <w:sz w:val="20"/>
        </w:rPr>
        <w:t xml:space="preserve">которые находятся в распоряжении уполномоченного органа и ГАУ "Молодежный</w:t>
      </w:r>
    </w:p>
    <w:p>
      <w:pPr>
        <w:pStyle w:val="1"/>
        <w:jc w:val="both"/>
      </w:pPr>
      <w:r>
        <w:rPr>
          <w:sz w:val="20"/>
        </w:rPr>
        <w:t xml:space="preserve">центр" с целью организации (составления списка участников конкурсного</w:t>
      </w:r>
    </w:p>
    <w:p>
      <w:pPr>
        <w:pStyle w:val="1"/>
        <w:jc w:val="both"/>
      </w:pPr>
      <w:r>
        <w:rPr>
          <w:sz w:val="20"/>
        </w:rPr>
        <w:t xml:space="preserve">отбора претендентов на право получения гранта в форме субсидии на</w:t>
      </w:r>
    </w:p>
    <w:p>
      <w:pPr>
        <w:pStyle w:val="1"/>
        <w:jc w:val="both"/>
      </w:pPr>
      <w:r>
        <w:rPr>
          <w:sz w:val="20"/>
        </w:rPr>
        <w:t xml:space="preserve">поддержку реализации проектов в сфере государственной молодежной политики</w:t>
      </w:r>
    </w:p>
    <w:p>
      <w:pPr>
        <w:pStyle w:val="1"/>
        <w:jc w:val="both"/>
      </w:pPr>
      <w:r>
        <w:rPr>
          <w:sz w:val="20"/>
        </w:rPr>
        <w:t xml:space="preserve">(далее - конкурс, субсидия), проведения (в том числе рассылки</w:t>
      </w:r>
    </w:p>
    <w:p>
      <w:pPr>
        <w:pStyle w:val="1"/>
        <w:jc w:val="both"/>
      </w:pPr>
      <w:r>
        <w:rPr>
          <w:sz w:val="20"/>
        </w:rPr>
        <w:t xml:space="preserve">информационных материалов) и моего участия в конкурсе, а также подведения</w:t>
      </w:r>
    </w:p>
    <w:p>
      <w:pPr>
        <w:pStyle w:val="1"/>
        <w:jc w:val="both"/>
      </w:pPr>
      <w:r>
        <w:rPr>
          <w:sz w:val="20"/>
        </w:rPr>
        <w:t xml:space="preserve">итогов выделения субсидии и выдачи документов, подтверждающих мое участие</w:t>
      </w:r>
    </w:p>
    <w:p>
      <w:pPr>
        <w:pStyle w:val="1"/>
        <w:jc w:val="both"/>
      </w:pPr>
      <w:r>
        <w:rPr>
          <w:sz w:val="20"/>
        </w:rPr>
        <w:t xml:space="preserve">в указанном конкурсе (в том числе для отправки в мой адрес экземпляров</w:t>
      </w:r>
    </w:p>
    <w:p>
      <w:pPr>
        <w:pStyle w:val="1"/>
        <w:jc w:val="both"/>
      </w:pPr>
      <w:r>
        <w:rPr>
          <w:sz w:val="20"/>
        </w:rPr>
        <w:t xml:space="preserve">соглашения, заключение которого является условием предоставления субсидии),</w:t>
      </w:r>
    </w:p>
    <w:p>
      <w:pPr>
        <w:pStyle w:val="1"/>
        <w:jc w:val="both"/>
      </w:pPr>
      <w:r>
        <w:rPr>
          <w:sz w:val="20"/>
        </w:rPr>
        <w:t xml:space="preserve">следующих моих персональных данных:</w:t>
      </w:r>
    </w:p>
    <w:p>
      <w:pPr>
        <w:pStyle w:val="1"/>
        <w:jc w:val="both"/>
      </w:pPr>
      <w:r>
        <w:rPr>
          <w:sz w:val="20"/>
        </w:rPr>
        <w:t xml:space="preserve">    фамилия, имя, отчество (при наличии) (в том числе предыдущие);</w:t>
      </w:r>
    </w:p>
    <w:p>
      <w:pPr>
        <w:pStyle w:val="1"/>
        <w:jc w:val="both"/>
      </w:pPr>
      <w:r>
        <w:rPr>
          <w:sz w:val="20"/>
        </w:rPr>
        <w:t xml:space="preserve">    тип документа, удостоверяющего личность;</w:t>
      </w:r>
    </w:p>
    <w:p>
      <w:pPr>
        <w:pStyle w:val="1"/>
        <w:jc w:val="both"/>
      </w:pPr>
      <w:r>
        <w:rPr>
          <w:sz w:val="20"/>
        </w:rPr>
        <w:t xml:space="preserve">    данные документа, удостоверяющего личность;</w:t>
      </w:r>
    </w:p>
    <w:p>
      <w:pPr>
        <w:pStyle w:val="1"/>
        <w:jc w:val="both"/>
      </w:pPr>
      <w:r>
        <w:rPr>
          <w:sz w:val="20"/>
        </w:rPr>
        <w:t xml:space="preserve">    адрес места жительства (регистрации и фактический);</w:t>
      </w:r>
    </w:p>
    <w:p>
      <w:pPr>
        <w:pStyle w:val="1"/>
        <w:jc w:val="both"/>
      </w:pPr>
      <w:r>
        <w:rPr>
          <w:sz w:val="20"/>
        </w:rPr>
        <w:t xml:space="preserve">    сведения о постановке на учет физического лица в налоговом органе;</w:t>
      </w:r>
    </w:p>
    <w:p>
      <w:pPr>
        <w:pStyle w:val="1"/>
        <w:jc w:val="both"/>
      </w:pPr>
      <w:r>
        <w:rPr>
          <w:sz w:val="20"/>
        </w:rPr>
        <w:t xml:space="preserve">    сведения о регистрации в системе индивидуального (персонифицированного)</w:t>
      </w:r>
    </w:p>
    <w:p>
      <w:pPr>
        <w:pStyle w:val="1"/>
        <w:jc w:val="both"/>
      </w:pPr>
      <w:r>
        <w:rPr>
          <w:sz w:val="20"/>
        </w:rPr>
        <w:t xml:space="preserve">    учета в системе обязательного пенсионного страхования;</w:t>
      </w:r>
    </w:p>
    <w:p>
      <w:pPr>
        <w:pStyle w:val="1"/>
        <w:jc w:val="both"/>
      </w:pPr>
      <w:r>
        <w:rPr>
          <w:sz w:val="20"/>
        </w:rPr>
        <w:t xml:space="preserve">    иные сведения, необходимые для реализации указанных выше целей.</w:t>
      </w:r>
    </w:p>
    <w:p>
      <w:pPr>
        <w:pStyle w:val="1"/>
        <w:jc w:val="both"/>
      </w:pPr>
      <w:r>
        <w:rPr>
          <w:sz w:val="20"/>
        </w:rPr>
        <w:t xml:space="preserve">    В  случае  неправомерного  использования  персональных данных указанное</w:t>
      </w:r>
    </w:p>
    <w:p>
      <w:pPr>
        <w:pStyle w:val="1"/>
        <w:jc w:val="both"/>
      </w:pPr>
      <w:r>
        <w:rPr>
          <w:sz w:val="20"/>
        </w:rPr>
        <w:t xml:space="preserve">согласие отзывается моим личным заявлением.</w:t>
      </w:r>
    </w:p>
    <w:p>
      <w:pPr>
        <w:pStyle w:val="1"/>
        <w:jc w:val="both"/>
      </w:pPr>
      <w:r>
        <w:rPr>
          <w:sz w:val="20"/>
        </w:rPr>
        <w:t xml:space="preserve">___________ ________________ ______________________________________________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t xml:space="preserve">Приложение N 4</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w:t>
      </w:r>
    </w:p>
    <w:p>
      <w:pPr>
        <w:pStyle w:val="0"/>
        <w:jc w:val="right"/>
      </w:pPr>
      <w:r>
        <w:rPr>
          <w:sz w:val="20"/>
        </w:rPr>
        <w:t xml:space="preserve">государственной молодежной политики</w:t>
      </w:r>
    </w:p>
    <w:p>
      <w:pPr>
        <w:pStyle w:val="0"/>
        <w:jc w:val="both"/>
      </w:pPr>
      <w:r>
        <w:rPr>
          <w:sz w:val="20"/>
        </w:rPr>
      </w:r>
    </w:p>
    <w:p>
      <w:pPr>
        <w:pStyle w:val="1"/>
        <w:jc w:val="both"/>
      </w:pPr>
      <w:r>
        <w:rPr>
          <w:sz w:val="20"/>
        </w:rPr>
        <w:t xml:space="preserve">                                 КРИТЕРИИ</w:t>
      </w:r>
    </w:p>
    <w:p>
      <w:pPr>
        <w:pStyle w:val="1"/>
        <w:jc w:val="both"/>
      </w:pPr>
      <w:r>
        <w:rPr>
          <w:sz w:val="20"/>
        </w:rPr>
        <w:t xml:space="preserve">                               оценки заявок</w:t>
      </w:r>
    </w:p>
    <w:p>
      <w:pPr>
        <w:pStyle w:val="1"/>
        <w:jc w:val="both"/>
      </w:pPr>
      <w:r>
        <w:rPr>
          <w:sz w:val="20"/>
        </w:rPr>
      </w:r>
    </w:p>
    <w:p>
      <w:pPr>
        <w:pStyle w:val="1"/>
        <w:jc w:val="both"/>
      </w:pPr>
      <w:r>
        <w:rPr>
          <w:sz w:val="20"/>
        </w:rPr>
        <w:t xml:space="preserve">┌───────────┬──────────────────────────────────────────────────────────────┐</w:t>
      </w:r>
    </w:p>
    <w:p>
      <w:pPr>
        <w:pStyle w:val="1"/>
        <w:jc w:val="both"/>
      </w:pPr>
      <w:r>
        <w:rPr>
          <w:sz w:val="20"/>
        </w:rPr>
        <w:t xml:space="preserve">│Количество │                 Примерное содержание оценки                  │</w:t>
      </w:r>
    </w:p>
    <w:p>
      <w:pPr>
        <w:pStyle w:val="1"/>
        <w:jc w:val="both"/>
      </w:pPr>
      <w:r>
        <w:rPr>
          <w:sz w:val="20"/>
        </w:rPr>
        <w:t xml:space="preserve">│  баллов   │                                                              │</w:t>
      </w:r>
    </w:p>
    <w:p>
      <w:pPr>
        <w:pStyle w:val="1"/>
        <w:jc w:val="both"/>
      </w:pPr>
      <w:r>
        <w:rPr>
          <w:sz w:val="20"/>
        </w:rPr>
        <w:t xml:space="preserve">├───────────┼──────────────────────────────────────────────────────────────┤</w:t>
      </w:r>
    </w:p>
    <w:p>
      <w:pPr>
        <w:pStyle w:val="1"/>
        <w:jc w:val="both"/>
      </w:pPr>
      <w:r>
        <w:rPr>
          <w:sz w:val="20"/>
        </w:rPr>
        <w:t xml:space="preserve">│    10     │Высший уровень, соответствует оценке "отлично".               │</w:t>
      </w:r>
    </w:p>
    <w:p>
      <w:pPr>
        <w:pStyle w:val="1"/>
        <w:jc w:val="both"/>
      </w:pPr>
      <w:r>
        <w:rPr>
          <w:sz w:val="20"/>
        </w:rPr>
        <w:t xml:space="preserve">│           │Критерий оценки выражен превосходно, безупречно. Замечания у  │</w:t>
      </w:r>
    </w:p>
    <w:p>
      <w:pPr>
        <w:pStyle w:val="1"/>
        <w:jc w:val="both"/>
      </w:pPr>
      <w:r>
        <w:rPr>
          <w:sz w:val="20"/>
        </w:rPr>
        <w:t xml:space="preserve">│           │эксперта конкурса отсутствуют                                 │</w:t>
      </w:r>
    </w:p>
    <w:p>
      <w:pPr>
        <w:pStyle w:val="1"/>
        <w:jc w:val="both"/>
      </w:pPr>
      <w:r>
        <w:rPr>
          <w:sz w:val="20"/>
        </w:rPr>
        <w:t xml:space="preserve">├───────────┼──────────────────────────────────────────────────────────────┤</w:t>
      </w:r>
    </w:p>
    <w:p>
      <w:pPr>
        <w:pStyle w:val="1"/>
        <w:jc w:val="both"/>
      </w:pPr>
      <w:r>
        <w:rPr>
          <w:sz w:val="20"/>
        </w:rPr>
        <w:t xml:space="preserve">│     7     │Средний уровень, соответствует оценке "хорошо".               │</w:t>
      </w:r>
    </w:p>
    <w:p>
      <w:pPr>
        <w:pStyle w:val="1"/>
        <w:jc w:val="both"/>
      </w:pPr>
      <w:r>
        <w:rPr>
          <w:sz w:val="20"/>
        </w:rPr>
        <w:t xml:space="preserve">│           │В  целом  критерий  выражен  очень  хорошо,  но есть некоторые│</w:t>
      </w:r>
    </w:p>
    <w:p>
      <w:pPr>
        <w:pStyle w:val="1"/>
        <w:jc w:val="both"/>
      </w:pPr>
      <w:r>
        <w:rPr>
          <w:sz w:val="20"/>
        </w:rPr>
        <w:t xml:space="preserve">│           │недостатки, несущественные изъяны, как правило, не оказывающие│</w:t>
      </w:r>
    </w:p>
    <w:p>
      <w:pPr>
        <w:pStyle w:val="1"/>
        <w:jc w:val="both"/>
      </w:pPr>
      <w:r>
        <w:rPr>
          <w:sz w:val="20"/>
        </w:rPr>
        <w:t xml:space="preserve">│           │серьезного влияния на общее качество проекта                  │</w:t>
      </w:r>
    </w:p>
    <w:p>
      <w:pPr>
        <w:pStyle w:val="1"/>
        <w:jc w:val="both"/>
      </w:pPr>
      <w:r>
        <w:rPr>
          <w:sz w:val="20"/>
        </w:rPr>
        <w:t xml:space="preserve">├───────────┼──────────────────────────────────────────────────────────────┤</w:t>
      </w:r>
    </w:p>
    <w:p>
      <w:pPr>
        <w:pStyle w:val="1"/>
        <w:jc w:val="both"/>
      </w:pPr>
      <w:r>
        <w:rPr>
          <w:sz w:val="20"/>
        </w:rPr>
        <w:t xml:space="preserve">│     4     │Уровень ниже среднего, соответствует оценке                   │</w:t>
      </w:r>
    </w:p>
    <w:p>
      <w:pPr>
        <w:pStyle w:val="1"/>
        <w:jc w:val="both"/>
      </w:pPr>
      <w:r>
        <w:rPr>
          <w:sz w:val="20"/>
        </w:rPr>
        <w:t xml:space="preserve">│           │"удовлетворительно". Качество изложения информации по критерию│</w:t>
      </w:r>
    </w:p>
    <w:p>
      <w:pPr>
        <w:pStyle w:val="1"/>
        <w:jc w:val="both"/>
      </w:pPr>
      <w:r>
        <w:rPr>
          <w:sz w:val="20"/>
        </w:rPr>
        <w:t xml:space="preserve">│           │сомнительно, ряд важных параметров описан со значительными    │</w:t>
      </w:r>
    </w:p>
    <w:p>
      <w:pPr>
        <w:pStyle w:val="1"/>
        <w:jc w:val="both"/>
      </w:pPr>
      <w:r>
        <w:rPr>
          <w:sz w:val="20"/>
        </w:rPr>
        <w:t xml:space="preserve">│           │пробелами, недостаточно убедительно. Информация по критерию   │</w:t>
      </w:r>
    </w:p>
    <w:p>
      <w:pPr>
        <w:pStyle w:val="1"/>
        <w:jc w:val="both"/>
      </w:pPr>
      <w:r>
        <w:rPr>
          <w:sz w:val="20"/>
        </w:rPr>
        <w:t xml:space="preserve">│           │присутствует, однако отчасти противоречива. Количество и      │</w:t>
      </w:r>
    </w:p>
    <w:p>
      <w:pPr>
        <w:pStyle w:val="1"/>
        <w:jc w:val="both"/>
      </w:pPr>
      <w:r>
        <w:rPr>
          <w:sz w:val="20"/>
        </w:rPr>
        <w:t xml:space="preserve">│           │серьезность недостатков по критерию не позволяют эксперту     │</w:t>
      </w:r>
    </w:p>
    <w:p>
      <w:pPr>
        <w:pStyle w:val="1"/>
        <w:jc w:val="both"/>
      </w:pPr>
      <w:r>
        <w:rPr>
          <w:sz w:val="20"/>
        </w:rPr>
        <w:t xml:space="preserve">│           │конкурса поставить более высокую оценку                       │</w:t>
      </w:r>
    </w:p>
    <w:p>
      <w:pPr>
        <w:pStyle w:val="1"/>
        <w:jc w:val="both"/>
      </w:pPr>
      <w:r>
        <w:rPr>
          <w:sz w:val="20"/>
        </w:rPr>
        <w:t xml:space="preserve">├───────────┼──────────────────────────────────────────────────────────────┤</w:t>
      </w:r>
    </w:p>
    <w:p>
      <w:pPr>
        <w:pStyle w:val="1"/>
        <w:jc w:val="both"/>
      </w:pPr>
      <w:r>
        <w:rPr>
          <w:sz w:val="20"/>
        </w:rPr>
        <w:t xml:space="preserve">│     0     │Низкий уровень, соответствует оценке "неудовлетворительно".   │</w:t>
      </w:r>
    </w:p>
    <w:p>
      <w:pPr>
        <w:pStyle w:val="1"/>
        <w:jc w:val="both"/>
      </w:pPr>
      <w:r>
        <w:rPr>
          <w:sz w:val="20"/>
        </w:rPr>
        <w:t xml:space="preserve">│           │Информация по критерию отсутствует (в заявке и в общем доступе│</w:t>
      </w:r>
    </w:p>
    <w:p>
      <w:pPr>
        <w:pStyle w:val="1"/>
        <w:jc w:val="both"/>
      </w:pPr>
      <w:r>
        <w:rPr>
          <w:sz w:val="20"/>
        </w:rPr>
        <w:t xml:space="preserve">│           │в информационно-телекоммуникационной сети "Интернет" (далее - │</w:t>
      </w:r>
    </w:p>
    <w:p>
      <w:pPr>
        <w:pStyle w:val="1"/>
        <w:jc w:val="both"/>
      </w:pPr>
      <w:r>
        <w:rPr>
          <w:sz w:val="20"/>
        </w:rPr>
        <w:t xml:space="preserve">│           │сеть "Интернет"), представлена общими фразами или крайне      │</w:t>
      </w:r>
    </w:p>
    <w:p>
      <w:pPr>
        <w:pStyle w:val="1"/>
        <w:jc w:val="both"/>
      </w:pPr>
      <w:r>
        <w:rPr>
          <w:sz w:val="20"/>
        </w:rPr>
        <w:t xml:space="preserve">│           │некачественно, с фактологическими ошибками либо не            │</w:t>
      </w:r>
    </w:p>
    <w:p>
      <w:pPr>
        <w:pStyle w:val="1"/>
        <w:jc w:val="both"/>
      </w:pPr>
      <w:r>
        <w:rPr>
          <w:sz w:val="20"/>
        </w:rPr>
        <w:t xml:space="preserve">│           │соответствует требованиям Положения о конкурсе. Количество и  │</w:t>
      </w:r>
    </w:p>
    <w:p>
      <w:pPr>
        <w:pStyle w:val="1"/>
        <w:jc w:val="both"/>
      </w:pPr>
      <w:r>
        <w:rPr>
          <w:sz w:val="20"/>
        </w:rPr>
        <w:t xml:space="preserve">│           │серьезность недостатков по критерию свидетельствуют о высоких │</w:t>
      </w:r>
    </w:p>
    <w:p>
      <w:pPr>
        <w:pStyle w:val="1"/>
        <w:jc w:val="both"/>
      </w:pPr>
      <w:r>
        <w:rPr>
          <w:sz w:val="20"/>
        </w:rPr>
        <w:t xml:space="preserve">│           │рисках реализации проекта                                     │</w:t>
      </w:r>
    </w:p>
    <w:p>
      <w:pPr>
        <w:pStyle w:val="1"/>
        <w:jc w:val="both"/>
      </w:pPr>
      <w:r>
        <w:rPr>
          <w:sz w:val="20"/>
        </w:rPr>
        <w:t xml:space="preserve">└───────────┴──────────────────────────────────────────────────────────────┘</w:t>
      </w:r>
    </w:p>
    <w:p>
      <w:pPr>
        <w:pStyle w:val="1"/>
        <w:jc w:val="both"/>
      </w:pPr>
      <w:r>
        <w:rPr>
          <w:sz w:val="20"/>
        </w:rPr>
      </w:r>
    </w:p>
    <w:p>
      <w:pPr>
        <w:pStyle w:val="1"/>
        <w:jc w:val="both"/>
      </w:pPr>
      <w:r>
        <w:rPr>
          <w:sz w:val="20"/>
        </w:rPr>
        <w:t xml:space="preserve">              Рекомендации по определению оценок по критериям</w:t>
      </w:r>
    </w:p>
    <w:p>
      <w:pPr>
        <w:pStyle w:val="1"/>
        <w:jc w:val="both"/>
      </w:pPr>
      <w:r>
        <w:rPr>
          <w:sz w:val="20"/>
        </w:rPr>
        <w:t xml:space="preserve">               Актуальность и социальная значимость проекта</w:t>
      </w:r>
    </w:p>
    <w:p>
      <w:pPr>
        <w:pStyle w:val="1"/>
        <w:jc w:val="both"/>
      </w:pPr>
      <w:r>
        <w:rPr>
          <w:sz w:val="20"/>
        </w:rPr>
      </w:r>
    </w:p>
    <w:p>
      <w:pPr>
        <w:pStyle w:val="1"/>
        <w:jc w:val="both"/>
      </w:pPr>
      <w:r>
        <w:rPr>
          <w:sz w:val="20"/>
        </w:rPr>
        <w:t xml:space="preserve">┌────────┬─────────────────────────────────────────────────────────────────┐</w:t>
      </w:r>
    </w:p>
    <w:p>
      <w:pPr>
        <w:pStyle w:val="1"/>
        <w:jc w:val="both"/>
      </w:pPr>
      <w:r>
        <w:rPr>
          <w:sz w:val="20"/>
        </w:rPr>
        <w:t xml:space="preserve">│   10   │Актуальность   и   социальная   значимость   проекта  убедительно│</w:t>
      </w:r>
    </w:p>
    <w:p>
      <w:pPr>
        <w:pStyle w:val="1"/>
        <w:jc w:val="both"/>
      </w:pPr>
      <w:r>
        <w:rPr>
          <w:sz w:val="20"/>
        </w:rPr>
        <w:t xml:space="preserve">│        │доказаны:                                                        │</w:t>
      </w:r>
    </w:p>
    <w:p>
      <w:pPr>
        <w:pStyle w:val="1"/>
        <w:jc w:val="both"/>
      </w:pPr>
      <w:r>
        <w:rPr>
          <w:sz w:val="20"/>
        </w:rPr>
        <w:t xml:space="preserve">│        │проблемы, на решение которых направлен проект, детально раскрыты,│</w:t>
      </w:r>
    </w:p>
    <w:p>
      <w:pPr>
        <w:pStyle w:val="1"/>
        <w:jc w:val="both"/>
      </w:pPr>
      <w:r>
        <w:rPr>
          <w:sz w:val="20"/>
        </w:rPr>
        <w:t xml:space="preserve">│        │их    описание    аргументировано   и   подкреплено   конкретными│</w:t>
      </w:r>
    </w:p>
    <w:p>
      <w:pPr>
        <w:pStyle w:val="1"/>
        <w:jc w:val="both"/>
      </w:pPr>
      <w:r>
        <w:rPr>
          <w:sz w:val="20"/>
        </w:rPr>
        <w:t xml:space="preserve">│        │количественными и (или) качественными показателями;              │</w:t>
      </w:r>
    </w:p>
    <w:p>
      <w:pPr>
        <w:pStyle w:val="1"/>
        <w:jc w:val="both"/>
      </w:pPr>
      <w:r>
        <w:rPr>
          <w:sz w:val="20"/>
        </w:rPr>
        <w:t xml:space="preserve">│        │проект  направлен  в  полной  мере на решение именно тех проблем,│</w:t>
      </w:r>
    </w:p>
    <w:p>
      <w:pPr>
        <w:pStyle w:val="1"/>
        <w:jc w:val="both"/>
      </w:pPr>
      <w:r>
        <w:rPr>
          <w:sz w:val="20"/>
        </w:rPr>
        <w:t xml:space="preserve">│        │которые обозначены как значимые;                                 │</w:t>
      </w:r>
    </w:p>
    <w:p>
      <w:pPr>
        <w:pStyle w:val="1"/>
        <w:jc w:val="both"/>
      </w:pPr>
      <w:r>
        <w:rPr>
          <w:sz w:val="20"/>
        </w:rPr>
        <w:t xml:space="preserve">│        │имеется   подтверждение   актуальности  проблемы  представителями│</w:t>
      </w:r>
    </w:p>
    <w:p>
      <w:pPr>
        <w:pStyle w:val="1"/>
        <w:jc w:val="both"/>
      </w:pPr>
      <w:r>
        <w:rPr>
          <w:sz w:val="20"/>
        </w:rPr>
        <w:t xml:space="preserve">│        │целевой аудитории, потенциальными благополучателями, партнерами; │</w:t>
      </w:r>
    </w:p>
    <w:p>
      <w:pPr>
        <w:pStyle w:val="1"/>
        <w:jc w:val="both"/>
      </w:pPr>
      <w:r>
        <w:rPr>
          <w:sz w:val="20"/>
        </w:rPr>
        <w:t xml:space="preserve">│        │мероприятия  проекта  полностью соответствуют направлениям (в том│</w:t>
      </w:r>
    </w:p>
    <w:p>
      <w:pPr>
        <w:pStyle w:val="1"/>
        <w:jc w:val="both"/>
      </w:pPr>
      <w:r>
        <w:rPr>
          <w:sz w:val="20"/>
        </w:rPr>
        <w:t xml:space="preserve">│        │числе  другим,  помимо  указанного  в  качестве  направления,  по│</w:t>
      </w:r>
    </w:p>
    <w:p>
      <w:pPr>
        <w:pStyle w:val="1"/>
        <w:jc w:val="both"/>
      </w:pPr>
      <w:r>
        <w:rPr>
          <w:sz w:val="20"/>
        </w:rPr>
        <w:t xml:space="preserve">│        │которому подана заявка)                                          │</w:t>
      </w:r>
    </w:p>
    <w:p>
      <w:pPr>
        <w:pStyle w:val="1"/>
        <w:jc w:val="both"/>
      </w:pPr>
      <w:r>
        <w:rPr>
          <w:sz w:val="20"/>
        </w:rPr>
        <w:t xml:space="preserve">├────────┼─────────────────────────────────────────────────────────────────┤</w:t>
      </w:r>
    </w:p>
    <w:p>
      <w:pPr>
        <w:pStyle w:val="1"/>
        <w:jc w:val="both"/>
      </w:pPr>
      <w:r>
        <w:rPr>
          <w:sz w:val="20"/>
        </w:rPr>
        <w:t xml:space="preserve">│   7    │Актуальность  и  социальная  значимость проекта в целом доказаны,│</w:t>
      </w:r>
    </w:p>
    <w:p>
      <w:pPr>
        <w:pStyle w:val="1"/>
        <w:jc w:val="both"/>
      </w:pPr>
      <w:r>
        <w:rPr>
          <w:sz w:val="20"/>
        </w:rPr>
        <w:t xml:space="preserve">│        │однако имеются несущественные замечания эксперта:                │</w:t>
      </w:r>
    </w:p>
    <w:p>
      <w:pPr>
        <w:pStyle w:val="1"/>
        <w:jc w:val="both"/>
      </w:pPr>
      <w:r>
        <w:rPr>
          <w:sz w:val="20"/>
        </w:rPr>
        <w:t xml:space="preserve">│        │проблемы,  на  решение  которых  направлен  проект,  относятся  к│</w:t>
      </w:r>
    </w:p>
    <w:p>
      <w:pPr>
        <w:pStyle w:val="1"/>
        <w:jc w:val="both"/>
      </w:pPr>
      <w:r>
        <w:rPr>
          <w:sz w:val="20"/>
        </w:rPr>
        <w:t xml:space="preserve">│        │разряду  актуальных,  но  авторы  преувеличили  их значимость для│</w:t>
      </w:r>
    </w:p>
    <w:p>
      <w:pPr>
        <w:pStyle w:val="1"/>
        <w:jc w:val="both"/>
      </w:pPr>
      <w:r>
        <w:rPr>
          <w:sz w:val="20"/>
        </w:rPr>
        <w:t xml:space="preserve">│        │выбранной территории реализации проекта и (или) целевой группы;  │</w:t>
      </w:r>
    </w:p>
    <w:p>
      <w:pPr>
        <w:pStyle w:val="1"/>
        <w:jc w:val="both"/>
      </w:pPr>
      <w:r>
        <w:rPr>
          <w:sz w:val="20"/>
        </w:rPr>
        <w:t xml:space="preserve">│        │проблемы, на решение которых направлен проект, описаны общими    │</w:t>
      </w:r>
    </w:p>
    <w:p>
      <w:pPr>
        <w:pStyle w:val="1"/>
        <w:jc w:val="both"/>
      </w:pPr>
      <w:r>
        <w:rPr>
          <w:sz w:val="20"/>
        </w:rPr>
        <w:t xml:space="preserve">│        │фразами, без ссылок на конкретные факты, либо этих фактов и      │</w:t>
      </w:r>
    </w:p>
    <w:p>
      <w:pPr>
        <w:pStyle w:val="1"/>
        <w:jc w:val="both"/>
      </w:pPr>
      <w:r>
        <w:rPr>
          <w:sz w:val="20"/>
        </w:rPr>
        <w:t xml:space="preserve">│        │показателей недостаточно для подтверждения актуальности проблемы │</w:t>
      </w:r>
    </w:p>
    <w:p>
      <w:pPr>
        <w:pStyle w:val="1"/>
        <w:jc w:val="both"/>
      </w:pPr>
      <w:r>
        <w:rPr>
          <w:sz w:val="20"/>
        </w:rPr>
        <w:t xml:space="preserve">│        │для заявленной целевой группы и (или) территории реализации      │</w:t>
      </w:r>
    </w:p>
    <w:p>
      <w:pPr>
        <w:pStyle w:val="1"/>
        <w:jc w:val="both"/>
      </w:pPr>
      <w:r>
        <w:rPr>
          <w:sz w:val="20"/>
        </w:rPr>
        <w:t xml:space="preserve">│        │проекта;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│Актуальность    и    социальная   значимость   проекта   доказаны│</w:t>
      </w:r>
    </w:p>
    <w:p>
      <w:pPr>
        <w:pStyle w:val="1"/>
        <w:jc w:val="both"/>
      </w:pPr>
      <w:r>
        <w:rPr>
          <w:sz w:val="20"/>
        </w:rPr>
        <w:t xml:space="preserve">│        │недостаточно убедительно:                                        │</w:t>
      </w:r>
    </w:p>
    <w:p>
      <w:pPr>
        <w:pStyle w:val="1"/>
        <w:jc w:val="both"/>
      </w:pPr>
      <w:r>
        <w:rPr>
          <w:sz w:val="20"/>
        </w:rPr>
        <w:t xml:space="preserve">│        │проблема  не  имеет  острой  значимости  для  целевой  группы или│</w:t>
      </w:r>
    </w:p>
    <w:p>
      <w:pPr>
        <w:pStyle w:val="1"/>
        <w:jc w:val="both"/>
      </w:pPr>
      <w:r>
        <w:rPr>
          <w:sz w:val="20"/>
        </w:rPr>
        <w:t xml:space="preserve">│        │территории реализации проекта;                                   │</w:t>
      </w:r>
    </w:p>
    <w:p>
      <w:pPr>
        <w:pStyle w:val="1"/>
        <w:jc w:val="both"/>
      </w:pPr>
      <w:r>
        <w:rPr>
          <w:sz w:val="20"/>
        </w:rPr>
        <w:t xml:space="preserve">│        │в   проекте   недостаточно   аргументированно  и  без  конкретных│</w:t>
      </w:r>
    </w:p>
    <w:p>
      <w:pPr>
        <w:pStyle w:val="1"/>
        <w:jc w:val="both"/>
      </w:pPr>
      <w:r>
        <w:rPr>
          <w:sz w:val="20"/>
        </w:rPr>
        <w:t xml:space="preserve">│        │показателей   описана  проблема,  на  решение  которой  направлен│</w:t>
      </w:r>
    </w:p>
    <w:p>
      <w:pPr>
        <w:pStyle w:val="1"/>
        <w:jc w:val="both"/>
      </w:pPr>
      <w:r>
        <w:rPr>
          <w:sz w:val="20"/>
        </w:rPr>
        <w:t xml:space="preserve">│        │проект,  либо  не  подтверждено  взаимодействие  с  территориями,│</w:t>
      </w:r>
    </w:p>
    <w:p>
      <w:pPr>
        <w:pStyle w:val="1"/>
        <w:jc w:val="both"/>
      </w:pPr>
      <w:r>
        <w:rPr>
          <w:sz w:val="20"/>
        </w:rPr>
        <w:t xml:space="preserve">│        │обозначенными в заявке;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│Актуальность и социальная значимость проекта не доказаны:        │</w:t>
      </w:r>
    </w:p>
    <w:p>
      <w:pPr>
        <w:pStyle w:val="1"/>
        <w:jc w:val="both"/>
      </w:pPr>
      <w:r>
        <w:rPr>
          <w:sz w:val="20"/>
        </w:rPr>
        <w:t xml:space="preserve">│        │проблема, которой посвящен проект, не относится к разряду        │</w:t>
      </w:r>
    </w:p>
    <w:p>
      <w:pPr>
        <w:pStyle w:val="1"/>
        <w:jc w:val="both"/>
      </w:pPr>
      <w:r>
        <w:rPr>
          <w:sz w:val="20"/>
        </w:rPr>
        <w:t xml:space="preserve">│        │востребованных обществом либо слабо обоснована авторами;         │</w:t>
      </w:r>
    </w:p>
    <w:p>
      <w:pPr>
        <w:pStyle w:val="1"/>
        <w:jc w:val="both"/>
      </w:pPr>
      <w:r>
        <w:rPr>
          <w:sz w:val="20"/>
        </w:rPr>
        <w:t xml:space="preserve">│        │большая часть мероприятий проекта не связана с выбранным         │</w:t>
      </w:r>
    </w:p>
    <w:p>
      <w:pPr>
        <w:pStyle w:val="1"/>
        <w:jc w:val="both"/>
      </w:pPr>
      <w:r>
        <w:rPr>
          <w:sz w:val="20"/>
        </w:rPr>
        <w:t xml:space="preserve">│        │направлением;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Логическая связность и реализуемость проекта, соответствие</w:t>
      </w:r>
    </w:p>
    <w:p>
      <w:pPr>
        <w:pStyle w:val="1"/>
        <w:jc w:val="both"/>
      </w:pPr>
      <w:r>
        <w:rPr>
          <w:sz w:val="20"/>
        </w:rPr>
        <w:t xml:space="preserve">            мероприятий проекта его целям, задачам и ожидаемым</w:t>
      </w:r>
    </w:p>
    <w:p>
      <w:pPr>
        <w:pStyle w:val="1"/>
        <w:jc w:val="both"/>
      </w:pPr>
      <w:r>
        <w:rPr>
          <w:sz w:val="20"/>
        </w:rPr>
        <w:t xml:space="preserve">                                результатам</w:t>
      </w:r>
    </w:p>
    <w:p>
      <w:pPr>
        <w:pStyle w:val="1"/>
        <w:jc w:val="both"/>
      </w:pPr>
      <w:r>
        <w:rPr>
          <w:sz w:val="20"/>
        </w:rPr>
      </w:r>
    </w:p>
    <w:p>
      <w:pPr>
        <w:pStyle w:val="1"/>
        <w:jc w:val="both"/>
      </w:pPr>
      <w:r>
        <w:rPr>
          <w:sz w:val="20"/>
        </w:rPr>
        <w:t xml:space="preserve">┌────────┬─────────────────────────────────────────────────────────────────┐</w:t>
      </w:r>
    </w:p>
    <w:p>
      <w:pPr>
        <w:pStyle w:val="1"/>
        <w:jc w:val="both"/>
      </w:pPr>
      <w:r>
        <w:rPr>
          <w:sz w:val="20"/>
        </w:rPr>
        <w:t xml:space="preserve">│   10   │Проект полностью соответствует данному критерию:                 │</w:t>
      </w:r>
    </w:p>
    <w:p>
      <w:pPr>
        <w:pStyle w:val="1"/>
        <w:jc w:val="both"/>
      </w:pPr>
      <w:r>
        <w:rPr>
          <w:sz w:val="20"/>
        </w:rPr>
        <w:t xml:space="preserve">│        │все   разделы   заявки  логически  взаимосвязаны,  каждый  раздел│</w:t>
      </w:r>
    </w:p>
    <w:p>
      <w:pPr>
        <w:pStyle w:val="1"/>
        <w:jc w:val="both"/>
      </w:pPr>
      <w:r>
        <w:rPr>
          <w:sz w:val="20"/>
        </w:rPr>
        <w:t xml:space="preserve">│        │содержит   информацию,  необходимую  и  достаточную  для  полного│</w:t>
      </w:r>
    </w:p>
    <w:p>
      <w:pPr>
        <w:pStyle w:val="1"/>
        <w:jc w:val="both"/>
      </w:pPr>
      <w:r>
        <w:rPr>
          <w:sz w:val="20"/>
        </w:rPr>
        <w:t xml:space="preserve">│        │понимания содержания проекта;                                    │</w:t>
      </w:r>
    </w:p>
    <w:p>
      <w:pPr>
        <w:pStyle w:val="1"/>
        <w:jc w:val="both"/>
      </w:pPr>
      <w:r>
        <w:rPr>
          <w:sz w:val="20"/>
        </w:rPr>
        <w:t xml:space="preserve">│        │календарный  план  хорошо структурирован, детализирован, содержит│</w:t>
      </w:r>
    </w:p>
    <w:p>
      <w:pPr>
        <w:pStyle w:val="1"/>
        <w:jc w:val="both"/>
      </w:pPr>
      <w:r>
        <w:rPr>
          <w:sz w:val="20"/>
        </w:rPr>
        <w:t xml:space="preserve">│        │описание конкретных мероприятий;                                 │</w:t>
      </w:r>
    </w:p>
    <w:p>
      <w:pPr>
        <w:pStyle w:val="1"/>
        <w:jc w:val="both"/>
      </w:pPr>
      <w:r>
        <w:rPr>
          <w:sz w:val="20"/>
        </w:rPr>
        <w:t xml:space="preserve">│        │запланированные  мероприятия  соответствуют  условиям  конкурса и│</w:t>
      </w:r>
    </w:p>
    <w:p>
      <w:pPr>
        <w:pStyle w:val="1"/>
        <w:jc w:val="both"/>
      </w:pPr>
      <w:r>
        <w:rPr>
          <w:sz w:val="20"/>
        </w:rPr>
        <w:t xml:space="preserve">│        │обеспечивают    решение    поставленных    задач   и   достижение│</w:t>
      </w:r>
    </w:p>
    <w:p>
      <w:pPr>
        <w:pStyle w:val="1"/>
        <w:jc w:val="both"/>
      </w:pPr>
      <w:r>
        <w:rPr>
          <w:sz w:val="20"/>
        </w:rPr>
        <w:t xml:space="preserve">│        │предполагаемых результатов проекта;                              │</w:t>
      </w:r>
    </w:p>
    <w:p>
      <w:pPr>
        <w:pStyle w:val="1"/>
        <w:jc w:val="both"/>
      </w:pPr>
      <w:r>
        <w:rPr>
          <w:sz w:val="20"/>
        </w:rPr>
        <w:t xml:space="preserve">│        │указаны  конкретные  и  разумные сроки, позволяющие в полной мере│</w:t>
      </w:r>
    </w:p>
    <w:p>
      <w:pPr>
        <w:pStyle w:val="1"/>
        <w:jc w:val="both"/>
      </w:pPr>
      <w:r>
        <w:rPr>
          <w:sz w:val="20"/>
        </w:rPr>
        <w:t xml:space="preserve">│        │решить задачи проекта                                            │</w:t>
      </w:r>
    </w:p>
    <w:p>
      <w:pPr>
        <w:pStyle w:val="1"/>
        <w:jc w:val="both"/>
      </w:pPr>
      <w:r>
        <w:rPr>
          <w:sz w:val="20"/>
        </w:rPr>
        <w:t xml:space="preserve">├────────┼─────────────────────────────────────────────────────────────────┤</w:t>
      </w:r>
    </w:p>
    <w:p>
      <w:pPr>
        <w:pStyle w:val="1"/>
        <w:jc w:val="both"/>
      </w:pPr>
      <w:r>
        <w:rPr>
          <w:sz w:val="20"/>
        </w:rPr>
        <w:t xml:space="preserve">│   7    │По  данному  критерию  проект  в целом проработан, однако имеются│</w:t>
      </w:r>
    </w:p>
    <w:p>
      <w:pPr>
        <w:pStyle w:val="1"/>
        <w:jc w:val="both"/>
      </w:pPr>
      <w:r>
        <w:rPr>
          <w:sz w:val="20"/>
        </w:rPr>
        <w:t xml:space="preserve">│        │несущественные замечания эксперта:                               │</w:t>
      </w:r>
    </w:p>
    <w:p>
      <w:pPr>
        <w:pStyle w:val="1"/>
        <w:jc w:val="both"/>
      </w:pPr>
      <w:r>
        <w:rPr>
          <w:sz w:val="20"/>
        </w:rPr>
        <w:t xml:space="preserve">│        │все   разделы  заявки  логически  взаимосвязаны,  однако  имеются│</w:t>
      </w:r>
    </w:p>
    <w:p>
      <w:pPr>
        <w:pStyle w:val="1"/>
        <w:jc w:val="both"/>
      </w:pPr>
      <w:r>
        <w:rPr>
          <w:sz w:val="20"/>
        </w:rPr>
        <w:t xml:space="preserve">│        │несущественные  смысловые несоответствия, что нарушает внутреннюю│</w:t>
      </w:r>
    </w:p>
    <w:p>
      <w:pPr>
        <w:pStyle w:val="1"/>
        <w:jc w:val="both"/>
      </w:pPr>
      <w:r>
        <w:rPr>
          <w:sz w:val="20"/>
        </w:rPr>
        <w:t xml:space="preserve">│        │целостность проекта;                                             │</w:t>
      </w:r>
    </w:p>
    <w:p>
      <w:pPr>
        <w:pStyle w:val="1"/>
        <w:jc w:val="both"/>
      </w:pPr>
      <w:r>
        <w:rPr>
          <w:sz w:val="20"/>
        </w:rPr>
        <w:t xml:space="preserve">│        │запланированные  мероприятия  соответствуют  условиям  конкурса и│</w:t>
      </w:r>
    </w:p>
    <w:p>
      <w:pPr>
        <w:pStyle w:val="1"/>
        <w:jc w:val="both"/>
      </w:pPr>
      <w:r>
        <w:rPr>
          <w:sz w:val="20"/>
        </w:rPr>
        <w:t xml:space="preserve">│        │обеспечивают    решение    поставленных    задач   и   достижение│</w:t>
      </w:r>
    </w:p>
    <w:p>
      <w:pPr>
        <w:pStyle w:val="1"/>
        <w:jc w:val="both"/>
      </w:pPr>
      <w:r>
        <w:rPr>
          <w:sz w:val="20"/>
        </w:rPr>
        <w:t xml:space="preserve">│        │предполагаемых   результатов   программы,  вместе  с  тем  состав│</w:t>
      </w:r>
    </w:p>
    <w:p>
      <w:pPr>
        <w:pStyle w:val="1"/>
        <w:jc w:val="both"/>
      </w:pPr>
      <w:r>
        <w:rPr>
          <w:sz w:val="20"/>
        </w:rPr>
        <w:t xml:space="preserve">│        │мероприятий  не  является  полностью  оптимальным  и  (или) сроки│</w:t>
      </w:r>
    </w:p>
    <w:p>
      <w:pPr>
        <w:pStyle w:val="1"/>
        <w:jc w:val="both"/>
      </w:pPr>
      <w:r>
        <w:rPr>
          <w:sz w:val="20"/>
        </w:rPr>
        <w:t xml:space="preserve">│        │выполнения отдельных мероприятий проекта требуют корректировки   │</w:t>
      </w:r>
    </w:p>
    <w:p>
      <w:pPr>
        <w:pStyle w:val="1"/>
        <w:jc w:val="both"/>
      </w:pPr>
      <w:r>
        <w:rPr>
          <w:sz w:val="20"/>
        </w:rPr>
        <w:t xml:space="preserve">├────────┼─────────────────────────────────────────────────────────────────┤</w:t>
      </w:r>
    </w:p>
    <w:p>
      <w:pPr>
        <w:pStyle w:val="1"/>
        <w:jc w:val="both"/>
      </w:pPr>
      <w:r>
        <w:rPr>
          <w:sz w:val="20"/>
        </w:rPr>
        <w:t xml:space="preserve">│   4    │Проект  по  данному  критерию  проработан  недостаточно,  имеются│</w:t>
      </w:r>
    </w:p>
    <w:p>
      <w:pPr>
        <w:pStyle w:val="1"/>
        <w:jc w:val="both"/>
      </w:pPr>
      <w:r>
        <w:rPr>
          <w:sz w:val="20"/>
        </w:rPr>
        <w:t xml:space="preserve">│        │замечания эксперта, которые обязательно необходимо устранить:    │</w:t>
      </w:r>
    </w:p>
    <w:p>
      <w:pPr>
        <w:pStyle w:val="1"/>
        <w:jc w:val="both"/>
      </w:pPr>
      <w:r>
        <w:rPr>
          <w:sz w:val="20"/>
        </w:rPr>
        <w:t xml:space="preserve">│        │календарный  план  описывает лишь общие направления деятельности,│</w:t>
      </w:r>
    </w:p>
    <w:p>
      <w:pPr>
        <w:pStyle w:val="1"/>
        <w:jc w:val="both"/>
      </w:pPr>
      <w:r>
        <w:rPr>
          <w:sz w:val="20"/>
        </w:rPr>
        <w:t xml:space="preserve">│        │не раскрывает последовательность реализации проекта, не позволяет│</w:t>
      </w:r>
    </w:p>
    <w:p>
      <w:pPr>
        <w:pStyle w:val="1"/>
        <w:jc w:val="both"/>
      </w:pPr>
      <w:r>
        <w:rPr>
          <w:sz w:val="20"/>
        </w:rPr>
        <w:t xml:space="preserve">│        │определить содержание основных мероприятий;                      │</w:t>
      </w:r>
    </w:p>
    <w:p>
      <w:pPr>
        <w:pStyle w:val="1"/>
        <w:jc w:val="both"/>
      </w:pPr>
      <w:r>
        <w:rPr>
          <w:sz w:val="20"/>
        </w:rPr>
        <w:t xml:space="preserve">│        │имеются  устранимые  нарушения  логической  связи между задачами,│</w:t>
      </w:r>
    </w:p>
    <w:p>
      <w:pPr>
        <w:pStyle w:val="1"/>
        <w:jc w:val="both"/>
      </w:pPr>
      <w:r>
        <w:rPr>
          <w:sz w:val="20"/>
        </w:rPr>
        <w:t xml:space="preserve">│        │мероприятиями и предполагаемыми результатами;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│Проект не соответствует данному критерию:                        │</w:t>
      </w:r>
    </w:p>
    <w:p>
      <w:pPr>
        <w:pStyle w:val="1"/>
        <w:jc w:val="both"/>
      </w:pPr>
      <w:r>
        <w:rPr>
          <w:sz w:val="20"/>
        </w:rPr>
        <w:t xml:space="preserve">│        │проект   проработан  на  низком  уровне,  имеются  несоответствия│</w:t>
      </w:r>
    </w:p>
    <w:p>
      <w:pPr>
        <w:pStyle w:val="1"/>
        <w:jc w:val="both"/>
      </w:pPr>
      <w:r>
        <w:rPr>
          <w:sz w:val="20"/>
        </w:rPr>
        <w:t xml:space="preserve">│        │мероприятий  проекта  его  целям  и  задачам,  противоречия между│</w:t>
      </w:r>
    </w:p>
    <w:p>
      <w:pPr>
        <w:pStyle w:val="1"/>
        <w:jc w:val="both"/>
      </w:pPr>
      <w:r>
        <w:rPr>
          <w:sz w:val="20"/>
        </w:rPr>
        <w:t xml:space="preserve">│        │планируемой деятельностью и ожидаемыми результатами;             │</w:t>
      </w:r>
    </w:p>
    <w:p>
      <w:pPr>
        <w:pStyle w:val="1"/>
        <w:jc w:val="both"/>
      </w:pPr>
      <w:r>
        <w:rPr>
          <w:sz w:val="20"/>
        </w:rPr>
        <w:t xml:space="preserve">│        │существенные   ошибки   в   постановке   целей,  задач,  описании│</w:t>
      </w:r>
    </w:p>
    <w:p>
      <w:pPr>
        <w:pStyle w:val="1"/>
        <w:jc w:val="both"/>
      </w:pPr>
      <w:r>
        <w:rPr>
          <w:sz w:val="20"/>
        </w:rPr>
        <w:t xml:space="preserve">│        │мероприятий, результатов проекта делают реализацию такого проекта│</w:t>
      </w:r>
    </w:p>
    <w:p>
      <w:pPr>
        <w:pStyle w:val="1"/>
        <w:jc w:val="both"/>
      </w:pPr>
      <w:r>
        <w:rPr>
          <w:sz w:val="20"/>
        </w:rPr>
        <w:t xml:space="preserve">│        │нецелесообразной;                                                │</w:t>
      </w:r>
    </w:p>
    <w:p>
      <w:pPr>
        <w:pStyle w:val="1"/>
        <w:jc w:val="both"/>
      </w:pPr>
      <w:r>
        <w:rPr>
          <w:sz w:val="20"/>
        </w:rPr>
        <w:t xml:space="preserve">│        │сроки  выполнения  мероприятий  некорректны  и  не  соответствуют│</w:t>
      </w:r>
    </w:p>
    <w:p>
      <w:pPr>
        <w:pStyle w:val="1"/>
        <w:jc w:val="both"/>
      </w:pPr>
      <w:r>
        <w:rPr>
          <w:sz w:val="20"/>
        </w:rPr>
        <w:t xml:space="preserve">│        │заявленным целям и задачам проекта, из-за непродуманности создают│</w:t>
      </w:r>
    </w:p>
    <w:p>
      <w:pPr>
        <w:pStyle w:val="1"/>
        <w:jc w:val="both"/>
      </w:pPr>
      <w:r>
        <w:rPr>
          <w:sz w:val="20"/>
        </w:rPr>
        <w:t xml:space="preserve">│        │значительные риски реализации проекта;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Инновационность, уникальность проекта для Архангельской</w:t>
      </w:r>
    </w:p>
    <w:p>
      <w:pPr>
        <w:pStyle w:val="1"/>
        <w:jc w:val="both"/>
      </w:pPr>
      <w:r>
        <w:rPr>
          <w:sz w:val="20"/>
        </w:rPr>
        <w:t xml:space="preserve">                                  области</w:t>
      </w:r>
    </w:p>
    <w:p>
      <w:pPr>
        <w:pStyle w:val="1"/>
        <w:jc w:val="both"/>
      </w:pPr>
      <w:r>
        <w:rPr>
          <w:sz w:val="20"/>
        </w:rPr>
      </w:r>
    </w:p>
    <w:p>
      <w:pPr>
        <w:pStyle w:val="1"/>
        <w:jc w:val="both"/>
      </w:pPr>
      <w:r>
        <w:rPr>
          <w:sz w:val="20"/>
        </w:rPr>
        <w:t xml:space="preserve">┌────────┬─────────────────────────────────────────────────────────────────┐</w:t>
      </w:r>
    </w:p>
    <w:p>
      <w:pPr>
        <w:pStyle w:val="1"/>
        <w:jc w:val="both"/>
      </w:pPr>
      <w:r>
        <w:rPr>
          <w:sz w:val="20"/>
        </w:rPr>
        <w:t xml:space="preserve">│   10   │Проект является инновационным, уникальным:                       │</w:t>
      </w:r>
    </w:p>
    <w:p>
      <w:pPr>
        <w:pStyle w:val="1"/>
        <w:jc w:val="both"/>
      </w:pPr>
      <w:r>
        <w:rPr>
          <w:sz w:val="20"/>
        </w:rPr>
        <w:t xml:space="preserve">│        │проект   преимущественно   направлен   на   внедрение  новых  или│</w:t>
      </w:r>
    </w:p>
    <w:p>
      <w:pPr>
        <w:pStyle w:val="1"/>
        <w:jc w:val="both"/>
      </w:pPr>
      <w:r>
        <w:rPr>
          <w:sz w:val="20"/>
        </w:rPr>
        <w:t xml:space="preserve">│        │значительно    улучшенных   практик,   методов   в   деятельность│</w:t>
      </w:r>
    </w:p>
    <w:p>
      <w:pPr>
        <w:pStyle w:val="1"/>
        <w:jc w:val="both"/>
      </w:pPr>
      <w:r>
        <w:rPr>
          <w:sz w:val="20"/>
        </w:rPr>
        <w:t xml:space="preserve">│        │организации  и  (или)  ее  партнеров,  что  позволит  существенно│</w:t>
      </w:r>
    </w:p>
    <w:p>
      <w:pPr>
        <w:pStyle w:val="1"/>
        <w:jc w:val="both"/>
      </w:pPr>
      <w:r>
        <w:rPr>
          <w:sz w:val="20"/>
        </w:rPr>
        <w:t xml:space="preserve">│        │улучшить такую деятельность                                      │</w:t>
      </w:r>
    </w:p>
    <w:p>
      <w:pPr>
        <w:pStyle w:val="1"/>
        <w:jc w:val="both"/>
      </w:pPr>
      <w:r>
        <w:rPr>
          <w:sz w:val="20"/>
        </w:rPr>
        <w:t xml:space="preserve">├────────┼─────────────────────────────────────────────────────────────────┤</w:t>
      </w:r>
    </w:p>
    <w:p>
      <w:pPr>
        <w:pStyle w:val="1"/>
        <w:jc w:val="both"/>
      </w:pPr>
      <w:r>
        <w:rPr>
          <w:sz w:val="20"/>
        </w:rPr>
        <w:t xml:space="preserve">│   7    │Проект  имеет  признаки  инновационности,  уникальности,  но  эти│</w:t>
      </w:r>
    </w:p>
    <w:p>
      <w:pPr>
        <w:pStyle w:val="1"/>
        <w:jc w:val="both"/>
      </w:pPr>
      <w:r>
        <w:rPr>
          <w:sz w:val="20"/>
        </w:rPr>
        <w:t xml:space="preserve">│        │признаки несущественно влияют на его ожидаемые результаты:       │</w:t>
      </w:r>
    </w:p>
    <w:p>
      <w:pPr>
        <w:pStyle w:val="1"/>
        <w:jc w:val="both"/>
      </w:pPr>
      <w:r>
        <w:rPr>
          <w:sz w:val="20"/>
        </w:rPr>
        <w:t xml:space="preserve">│        │проект предусматривает внедрение новых или значительно улучшенных│</w:t>
      </w:r>
    </w:p>
    <w:p>
      <w:pPr>
        <w:pStyle w:val="1"/>
        <w:jc w:val="both"/>
      </w:pPr>
      <w:r>
        <w:rPr>
          <w:sz w:val="20"/>
        </w:rPr>
        <w:t xml:space="preserve">│        │процессов,  методов,  практик,  но в заявке четко не описано, как│</w:t>
      </w:r>
    </w:p>
    <w:p>
      <w:pPr>
        <w:pStyle w:val="1"/>
        <w:jc w:val="both"/>
      </w:pPr>
      <w:r>
        <w:rPr>
          <w:sz w:val="20"/>
        </w:rPr>
        <w:t xml:space="preserve">│        │это   приведет   к   изменению   содержания   и  результативности│</w:t>
      </w:r>
    </w:p>
    <w:p>
      <w:pPr>
        <w:pStyle w:val="1"/>
        <w:jc w:val="both"/>
      </w:pPr>
      <w:r>
        <w:rPr>
          <w:sz w:val="20"/>
        </w:rPr>
        <w:t xml:space="preserve">│        │деятельности,   которую   осуществляет  организация  и  (или)  ее│</w:t>
      </w:r>
    </w:p>
    <w:p>
      <w:pPr>
        <w:pStyle w:val="1"/>
        <w:jc w:val="both"/>
      </w:pPr>
      <w:r>
        <w:rPr>
          <w:sz w:val="20"/>
        </w:rPr>
        <w:t xml:space="preserve">│        │партнеры  (например,  отсутствует описание конкретных результатов│</w:t>
      </w:r>
    </w:p>
    <w:p>
      <w:pPr>
        <w:pStyle w:val="1"/>
        <w:jc w:val="both"/>
      </w:pPr>
      <w:r>
        <w:rPr>
          <w:sz w:val="20"/>
        </w:rPr>
        <w:t xml:space="preserve">│        │внедрения инноваций);                                            │</w:t>
      </w:r>
    </w:p>
    <w:p>
      <w:pPr>
        <w:pStyle w:val="1"/>
        <w:jc w:val="both"/>
      </w:pPr>
      <w:r>
        <w:rPr>
          <w:sz w:val="20"/>
        </w:rPr>
        <w:t xml:space="preserve">│        │у  организации  есть  ресурсы  и  опыт,  чтобы  успешно  внедрить│</w:t>
      </w:r>
    </w:p>
    <w:p>
      <w:pPr>
        <w:pStyle w:val="1"/>
        <w:jc w:val="both"/>
      </w:pPr>
      <w:r>
        <w:rPr>
          <w:sz w:val="20"/>
        </w:rPr>
        <w:t xml:space="preserve">│        │описанные инновации;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│Проект    практически   не   имеет   признаков   инновационности,│</w:t>
      </w:r>
    </w:p>
    <w:p>
      <w:pPr>
        <w:pStyle w:val="1"/>
        <w:jc w:val="both"/>
      </w:pPr>
      <w:r>
        <w:rPr>
          <w:sz w:val="20"/>
        </w:rPr>
        <w:t xml:space="preserve">│        │уникальности:                                                    │</w:t>
      </w:r>
    </w:p>
    <w:p>
      <w:pPr>
        <w:pStyle w:val="1"/>
        <w:jc w:val="both"/>
      </w:pPr>
      <w:r>
        <w:rPr>
          <w:sz w:val="20"/>
        </w:rPr>
        <w:t xml:space="preserve">│        │в   заявке   упоминается   использование  новых  или  значительно│</w:t>
      </w:r>
    </w:p>
    <w:p>
      <w:pPr>
        <w:pStyle w:val="1"/>
        <w:jc w:val="both"/>
      </w:pPr>
      <w:r>
        <w:rPr>
          <w:sz w:val="20"/>
        </w:rPr>
        <w:t xml:space="preserve">│        │улучшенных  процессов,  методов,  практик,  вместе  с  тем состав│</w:t>
      </w:r>
    </w:p>
    <w:p>
      <w:pPr>
        <w:pStyle w:val="1"/>
        <w:jc w:val="both"/>
      </w:pPr>
      <w:r>
        <w:rPr>
          <w:sz w:val="20"/>
        </w:rPr>
        <w:t xml:space="preserve">│        │мероприятий  проекта  в  явном  виде не позволяет сделать вывод о│</w:t>
      </w:r>
    </w:p>
    <w:p>
      <w:pPr>
        <w:pStyle w:val="1"/>
        <w:jc w:val="both"/>
      </w:pPr>
      <w:r>
        <w:rPr>
          <w:sz w:val="20"/>
        </w:rPr>
        <w:t xml:space="preserve">│        │том,  что проект является уникальным по сравнению с деятельностью│</w:t>
      </w:r>
    </w:p>
    <w:p>
      <w:pPr>
        <w:pStyle w:val="1"/>
        <w:jc w:val="both"/>
      </w:pPr>
      <w:r>
        <w:rPr>
          <w:sz w:val="20"/>
        </w:rPr>
        <w:t xml:space="preserve">│        │других организаций по соответствующей тематике;                  │</w:t>
      </w:r>
    </w:p>
    <w:p>
      <w:pPr>
        <w:pStyle w:val="1"/>
        <w:jc w:val="both"/>
      </w:pPr>
      <w:r>
        <w:rPr>
          <w:sz w:val="20"/>
        </w:rPr>
        <w:t xml:space="preserve">│        │практики   и   методики,   указанные   в   заявке,   не  являются│</w:t>
      </w:r>
    </w:p>
    <w:p>
      <w:pPr>
        <w:pStyle w:val="1"/>
        <w:jc w:val="both"/>
      </w:pPr>
      <w:r>
        <w:rPr>
          <w:sz w:val="20"/>
        </w:rPr>
        <w:t xml:space="preserve">│        │инновационными;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│Проект не является инновационным, уникальным:                    │</w:t>
      </w:r>
    </w:p>
    <w:p>
      <w:pPr>
        <w:pStyle w:val="1"/>
        <w:jc w:val="both"/>
      </w:pPr>
      <w:r>
        <w:rPr>
          <w:sz w:val="20"/>
        </w:rPr>
        <w:t xml:space="preserve">│        │проект    является   продолжением   уже   осуществляемой   (ранее│</w:t>
      </w:r>
    </w:p>
    <w:p>
      <w:pPr>
        <w:pStyle w:val="1"/>
        <w:jc w:val="both"/>
      </w:pPr>
      <w:r>
        <w:rPr>
          <w:sz w:val="20"/>
        </w:rPr>
        <w:t xml:space="preserve">│        │осуществлявшейся) деятельности организации;                      │</w:t>
      </w:r>
    </w:p>
    <w:p>
      <w:pPr>
        <w:pStyle w:val="1"/>
        <w:jc w:val="both"/>
      </w:pPr>
      <w:r>
        <w:rPr>
          <w:sz w:val="20"/>
        </w:rPr>
        <w:t xml:space="preserve">│        │практики  и  методики,  указанные  в  заявке,  не рекомендуются к│</w:t>
      </w:r>
    </w:p>
    <w:p>
      <w:pPr>
        <w:pStyle w:val="1"/>
        <w:jc w:val="both"/>
      </w:pPr>
      <w:r>
        <w:rPr>
          <w:sz w:val="20"/>
        </w:rPr>
        <w:t xml:space="preserve">│        │применению  (на наличие данного обстоятельства необходимо указать│</w:t>
      </w:r>
    </w:p>
    <w:p>
      <w:pPr>
        <w:pStyle w:val="1"/>
        <w:jc w:val="both"/>
      </w:pPr>
      <w:r>
        <w:rPr>
          <w:sz w:val="20"/>
        </w:rPr>
        <w:t xml:space="preserve">│        │это в комментарии к оценке с соответствующим обоснованием)       │</w:t>
      </w:r>
    </w:p>
    <w:p>
      <w:pPr>
        <w:pStyle w:val="1"/>
        <w:jc w:val="both"/>
      </w:pPr>
      <w:r>
        <w:rPr>
          <w:sz w:val="20"/>
        </w:rPr>
        <w:t xml:space="preserve">└────────┴─────────────────────────────────────────────────────────────────┘</w:t>
      </w:r>
    </w:p>
    <w:p>
      <w:pPr>
        <w:pStyle w:val="1"/>
        <w:jc w:val="both"/>
      </w:pPr>
      <w:r>
        <w:rPr>
          <w:sz w:val="20"/>
        </w:rPr>
      </w:r>
    </w:p>
    <w:p>
      <w:pPr>
        <w:pStyle w:val="1"/>
        <w:jc w:val="both"/>
      </w:pPr>
      <w:r>
        <w:rPr>
          <w:sz w:val="20"/>
        </w:rPr>
        <w:t xml:space="preserve">       Соотношение планируемых расходов на реализацию проекта и его</w:t>
      </w:r>
    </w:p>
    <w:p>
      <w:pPr>
        <w:pStyle w:val="1"/>
        <w:jc w:val="both"/>
      </w:pPr>
      <w:r>
        <w:rPr>
          <w:sz w:val="20"/>
        </w:rPr>
        <w:t xml:space="preserve">             ожидаемых результатов, адекватность, измеримость</w:t>
      </w:r>
    </w:p>
    <w:p>
      <w:pPr>
        <w:pStyle w:val="1"/>
        <w:jc w:val="both"/>
      </w:pPr>
      <w:r>
        <w:rPr>
          <w:sz w:val="20"/>
        </w:rPr>
        <w:t xml:space="preserve">                     и достижимость таких результатов</w:t>
      </w:r>
    </w:p>
    <w:p>
      <w:pPr>
        <w:pStyle w:val="1"/>
        <w:jc w:val="both"/>
      </w:pPr>
      <w:r>
        <w:rPr>
          <w:sz w:val="20"/>
        </w:rPr>
      </w:r>
    </w:p>
    <w:p>
      <w:pPr>
        <w:pStyle w:val="1"/>
        <w:jc w:val="both"/>
      </w:pPr>
      <w:r>
        <w:rPr>
          <w:sz w:val="20"/>
        </w:rPr>
        <w:t xml:space="preserve">┌────────┬────────────────────────────────────────────────────────────────┐</w:t>
      </w:r>
    </w:p>
    <w:p>
      <w:pPr>
        <w:pStyle w:val="1"/>
        <w:jc w:val="both"/>
      </w:pPr>
      <w:r>
        <w:rPr>
          <w:sz w:val="20"/>
        </w:rPr>
        <w:t xml:space="preserve">│   10   │Данный критерий отлично выражен в заявке:                       │</w:t>
      </w:r>
    </w:p>
    <w:p>
      <w:pPr>
        <w:pStyle w:val="1"/>
        <w:jc w:val="both"/>
      </w:pPr>
      <w:r>
        <w:rPr>
          <w:sz w:val="20"/>
        </w:rPr>
        <w:t xml:space="preserve">│        │в  заявке  четко  изложены  ожидаемые  результаты  проекта,  они│</w:t>
      </w:r>
    </w:p>
    <w:p>
      <w:pPr>
        <w:pStyle w:val="1"/>
        <w:jc w:val="both"/>
      </w:pPr>
      <w:r>
        <w:rPr>
          <w:sz w:val="20"/>
        </w:rPr>
        <w:t xml:space="preserve">│        │адекватны, конкретны и измеримы;                                │</w:t>
      </w:r>
    </w:p>
    <w:p>
      <w:pPr>
        <w:pStyle w:val="1"/>
        <w:jc w:val="both"/>
      </w:pPr>
      <w:r>
        <w:rPr>
          <w:sz w:val="20"/>
        </w:rPr>
        <w:t xml:space="preserve">│        │их   получение   за   общую  сумму  предполагаемых  расходов  на│</w:t>
      </w:r>
    </w:p>
    <w:p>
      <w:pPr>
        <w:pStyle w:val="1"/>
        <w:jc w:val="both"/>
      </w:pPr>
      <w:r>
        <w:rPr>
          <w:sz w:val="20"/>
        </w:rPr>
        <w:t xml:space="preserve">│        │реализацию проекта соразмерно и обоснованно                     │</w:t>
      </w:r>
    </w:p>
    <w:p>
      <w:pPr>
        <w:pStyle w:val="1"/>
        <w:jc w:val="both"/>
      </w:pPr>
      <w:r>
        <w:rPr>
          <w:sz w:val="20"/>
        </w:rPr>
        <w:t xml:space="preserve">├────────┼────────────────────────────────────────────────────────────────┤</w:t>
      </w:r>
    </w:p>
    <w:p>
      <w:pPr>
        <w:pStyle w:val="1"/>
        <w:jc w:val="both"/>
      </w:pPr>
      <w:r>
        <w:rPr>
          <w:sz w:val="20"/>
        </w:rPr>
        <w:t xml:space="preserve">│   7    │Данный критерий хорошо выражен в заявке:                        │</w:t>
      </w:r>
    </w:p>
    <w:p>
      <w:pPr>
        <w:pStyle w:val="1"/>
        <w:jc w:val="both"/>
      </w:pPr>
      <w:r>
        <w:rPr>
          <w:sz w:val="20"/>
        </w:rPr>
        <w:t xml:space="preserve">│        │в   заявке  четко  изложены  ожидаемые  результаты  проекта,  их│</w:t>
      </w:r>
    </w:p>
    <w:p>
      <w:pPr>
        <w:pStyle w:val="1"/>
        <w:jc w:val="both"/>
      </w:pPr>
      <w:r>
        <w:rPr>
          <w:sz w:val="20"/>
        </w:rPr>
        <w:t xml:space="preserve">│        │получение  за  общую сумму предполагаемых расходов на реализацию│</w:t>
      </w:r>
    </w:p>
    <w:p>
      <w:pPr>
        <w:pStyle w:val="1"/>
        <w:jc w:val="both"/>
      </w:pPr>
      <w:r>
        <w:rPr>
          <w:sz w:val="20"/>
        </w:rPr>
        <w:t xml:space="preserve">│        │обоснованно,    вместе    с   тем   содержание   запланированной│</w:t>
      </w:r>
    </w:p>
    <w:p>
      <w:pPr>
        <w:pStyle w:val="1"/>
        <w:jc w:val="both"/>
      </w:pPr>
      <w:r>
        <w:rPr>
          <w:sz w:val="20"/>
        </w:rPr>
        <w:t xml:space="preserve">│        │деятельности   по   достижению   указанных  результатов  (состав│</w:t>
      </w:r>
    </w:p>
    <w:p>
      <w:pPr>
        <w:pStyle w:val="1"/>
        <w:jc w:val="both"/>
      </w:pPr>
      <w:r>
        <w:rPr>
          <w:sz w:val="20"/>
        </w:rPr>
        <w:t xml:space="preserve">│        │мероприятий) не является полностью оптимальным;                 │</w:t>
      </w:r>
    </w:p>
    <w:p>
      <w:pPr>
        <w:pStyle w:val="1"/>
        <w:jc w:val="both"/>
      </w:pPr>
      <w:r>
        <w:rPr>
          <w:sz w:val="20"/>
        </w:rPr>
        <w:t xml:space="preserve">│        │по  описанию  запланированных  результатов  у  эксперта  имеются│</w:t>
      </w:r>
    </w:p>
    <w:p>
      <w:pPr>
        <w:pStyle w:val="1"/>
        <w:jc w:val="both"/>
      </w:pPr>
      <w:r>
        <w:rPr>
          <w:sz w:val="20"/>
        </w:rPr>
        <w:t xml:space="preserve">│        │несущественные  замечания в части их адекватности, измеримости и│</w:t>
      </w:r>
    </w:p>
    <w:p>
      <w:pPr>
        <w:pStyle w:val="1"/>
        <w:jc w:val="both"/>
      </w:pPr>
      <w:r>
        <w:rPr>
          <w:sz w:val="20"/>
        </w:rPr>
        <w:t xml:space="preserve">│        │достижимости  (замечания  необходимо  указать  в  комментарии  к│</w:t>
      </w:r>
    </w:p>
    <w:p>
      <w:pPr>
        <w:pStyle w:val="1"/>
        <w:jc w:val="both"/>
      </w:pPr>
      <w:r>
        <w:rPr>
          <w:sz w:val="20"/>
        </w:rPr>
        <w:t xml:space="preserve">│        │оценке)                                                         │</w:t>
      </w:r>
    </w:p>
    <w:p>
      <w:pPr>
        <w:pStyle w:val="1"/>
        <w:jc w:val="both"/>
      </w:pPr>
      <w:r>
        <w:rPr>
          <w:sz w:val="20"/>
        </w:rPr>
        <w:t xml:space="preserve">├────────┼────────────────────────────────────────────────────────────────┤</w:t>
      </w:r>
    </w:p>
    <w:p>
      <w:pPr>
        <w:pStyle w:val="1"/>
        <w:jc w:val="both"/>
      </w:pPr>
      <w:r>
        <w:rPr>
          <w:sz w:val="20"/>
        </w:rPr>
        <w:t xml:space="preserve">│   4    │Данный критерий удовлетворительно выражен в заявке:             │</w:t>
      </w:r>
    </w:p>
    <w:p>
      <w:pPr>
        <w:pStyle w:val="1"/>
        <w:jc w:val="both"/>
      </w:pPr>
      <w:r>
        <w:rPr>
          <w:sz w:val="20"/>
        </w:rPr>
        <w:t xml:space="preserve">│        │в  заявке  изложены  ожидаемые  результаты  проекта,  но  они не│</w:t>
      </w:r>
    </w:p>
    <w:p>
      <w:pPr>
        <w:pStyle w:val="1"/>
        <w:jc w:val="both"/>
      </w:pPr>
      <w:r>
        <w:rPr>
          <w:sz w:val="20"/>
        </w:rPr>
        <w:t xml:space="preserve">│        │полностью  соответствуют  критериям  адекватности,  измеримости,│</w:t>
      </w:r>
    </w:p>
    <w:p>
      <w:pPr>
        <w:pStyle w:val="1"/>
        <w:jc w:val="both"/>
      </w:pPr>
      <w:r>
        <w:rPr>
          <w:sz w:val="20"/>
        </w:rPr>
        <w:t xml:space="preserve">│        │достижимости;                                                   │</w:t>
      </w:r>
    </w:p>
    <w:p>
      <w:pPr>
        <w:pStyle w:val="1"/>
        <w:jc w:val="both"/>
      </w:pPr>
      <w:r>
        <w:rPr>
          <w:sz w:val="20"/>
        </w:rPr>
        <w:t xml:space="preserve">│        │запланированные  результаты  могут  быть  достигнуты при меньших│</w:t>
      </w:r>
    </w:p>
    <w:p>
      <w:pPr>
        <w:pStyle w:val="1"/>
        <w:jc w:val="both"/>
      </w:pPr>
      <w:r>
        <w:rPr>
          <w:sz w:val="20"/>
        </w:rPr>
        <w:t xml:space="preserve">│        │затратах;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│Данный критерий плохо выражен в заявке:                         │</w:t>
      </w:r>
    </w:p>
    <w:p>
      <w:pPr>
        <w:pStyle w:val="1"/>
        <w:jc w:val="both"/>
      </w:pPr>
      <w:r>
        <w:rPr>
          <w:sz w:val="20"/>
        </w:rPr>
        <w:t xml:space="preserve">│        │ожидаемые результаты проекта изложены неконкретно;              │</w:t>
      </w:r>
    </w:p>
    <w:p>
      <w:pPr>
        <w:pStyle w:val="1"/>
        <w:jc w:val="both"/>
      </w:pPr>
      <w:r>
        <w:rPr>
          <w:sz w:val="20"/>
        </w:rPr>
        <w:t xml:space="preserve">│        │предполагаемые  затраты  на  достижение результатов проекта явно│</w:t>
      </w:r>
    </w:p>
    <w:p>
      <w:pPr>
        <w:pStyle w:val="1"/>
        <w:jc w:val="both"/>
      </w:pPr>
      <w:r>
        <w:rPr>
          <w:sz w:val="20"/>
        </w:rPr>
        <w:t xml:space="preserve">│        │завышены;                                                       │</w:t>
      </w:r>
    </w:p>
    <w:p>
      <w:pPr>
        <w:pStyle w:val="1"/>
        <w:jc w:val="both"/>
      </w:pPr>
      <w:r>
        <w:rPr>
          <w:sz w:val="20"/>
        </w:rPr>
        <w:t xml:space="preserve">│        │описанная в заявке деятельность является предпринимательской;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Собственный вклад организации и дополнительные ресурсы,</w:t>
      </w:r>
    </w:p>
    <w:p>
      <w:pPr>
        <w:pStyle w:val="1"/>
        <w:jc w:val="both"/>
      </w:pPr>
      <w:r>
        <w:rPr>
          <w:sz w:val="20"/>
        </w:rPr>
        <w:t xml:space="preserve">            привлекаемые на реализацию проекта, перспективы его</w:t>
      </w:r>
    </w:p>
    <w:p>
      <w:pPr>
        <w:pStyle w:val="1"/>
        <w:jc w:val="both"/>
      </w:pPr>
      <w:r>
        <w:rPr>
          <w:sz w:val="20"/>
        </w:rPr>
        <w:t xml:space="preserve">                           дальнейшего развития</w:t>
      </w:r>
    </w:p>
    <w:p>
      <w:pPr>
        <w:pStyle w:val="1"/>
        <w:jc w:val="both"/>
      </w:pPr>
      <w:r>
        <w:rPr>
          <w:sz w:val="20"/>
        </w:rPr>
      </w:r>
    </w:p>
    <w:p>
      <w:pPr>
        <w:pStyle w:val="1"/>
        <w:jc w:val="both"/>
      </w:pPr>
      <w:r>
        <w:rPr>
          <w:sz w:val="20"/>
        </w:rPr>
        <w:t xml:space="preserve">┌────────┬─────────────────────────────────────────────────────────────────┐</w:t>
      </w:r>
    </w:p>
    <w:p>
      <w:pPr>
        <w:pStyle w:val="1"/>
        <w:jc w:val="both"/>
      </w:pPr>
      <w:r>
        <w:rPr>
          <w:sz w:val="20"/>
        </w:rPr>
        <w:t xml:space="preserve">│   10   │Организация   обеспечивает  реальное  привлечение  дополнительных│</w:t>
      </w:r>
    </w:p>
    <w:p>
      <w:pPr>
        <w:pStyle w:val="1"/>
        <w:jc w:val="both"/>
      </w:pPr>
      <w:r>
        <w:rPr>
          <w:sz w:val="20"/>
        </w:rPr>
        <w:t xml:space="preserve">│        │ресурсов  на  реализацию  проекта  в  объеме  более  50%  бюджета│</w:t>
      </w:r>
    </w:p>
    <w:p>
      <w:pPr>
        <w:pStyle w:val="1"/>
        <w:jc w:val="both"/>
      </w:pPr>
      <w:r>
        <w:rPr>
          <w:sz w:val="20"/>
        </w:rPr>
        <w:t xml:space="preserve">│        │проекта:                                                         │</w:t>
      </w:r>
    </w:p>
    <w:p>
      <w:pPr>
        <w:pStyle w:val="1"/>
        <w:jc w:val="both"/>
      </w:pPr>
      <w:r>
        <w:rPr>
          <w:sz w:val="20"/>
        </w:rPr>
        <w:t xml:space="preserve">│        │организация   располагает   ресурсами   на   реализацию   проекта│</w:t>
      </w:r>
    </w:p>
    <w:p>
      <w:pPr>
        <w:pStyle w:val="1"/>
        <w:jc w:val="both"/>
      </w:pPr>
      <w:r>
        <w:rPr>
          <w:sz w:val="20"/>
        </w:rPr>
        <w:t xml:space="preserve">│        │(добровольцами,   помещением   в   собственности,   безвозмездном│</w:t>
      </w:r>
    </w:p>
    <w:p>
      <w:pPr>
        <w:pStyle w:val="1"/>
        <w:jc w:val="both"/>
      </w:pPr>
      <w:r>
        <w:rPr>
          <w:sz w:val="20"/>
        </w:rPr>
        <w:t xml:space="preserve">│        │пользовании  или аренде, оборудованием, транспортными средствами,│</w:t>
      </w:r>
    </w:p>
    <w:p>
      <w:pPr>
        <w:pStyle w:val="1"/>
        <w:jc w:val="both"/>
      </w:pPr>
      <w:r>
        <w:rPr>
          <w:sz w:val="20"/>
        </w:rPr>
        <w:t xml:space="preserve">│        │интеллектуальными   правами   и  другими)  и  (или)  подтверждает│</w:t>
      </w:r>
    </w:p>
    <w:p>
      <w:pPr>
        <w:pStyle w:val="1"/>
        <w:jc w:val="both"/>
      </w:pPr>
      <w:r>
        <w:rPr>
          <w:sz w:val="20"/>
        </w:rPr>
        <w:t xml:space="preserve">│        │реалистичность их привлечения;                                   │</w:t>
      </w:r>
    </w:p>
    <w:p>
      <w:pPr>
        <w:pStyle w:val="1"/>
        <w:jc w:val="both"/>
      </w:pPr>
      <w:r>
        <w:rPr>
          <w:sz w:val="20"/>
        </w:rPr>
        <w:t xml:space="preserve">│        │уровень  собственного  вклада и дополнительных ресурсов превышает│</w:t>
      </w:r>
    </w:p>
    <w:p>
      <w:pPr>
        <w:pStyle w:val="1"/>
        <w:jc w:val="both"/>
      </w:pPr>
      <w:r>
        <w:rPr>
          <w:sz w:val="20"/>
        </w:rPr>
        <w:t xml:space="preserve">│        │50%  бюджета  проекта  (не суммы субсидии, а именно всего бюджета│</w:t>
      </w:r>
    </w:p>
    <w:p>
      <w:pPr>
        <w:pStyle w:val="1"/>
        <w:jc w:val="both"/>
      </w:pPr>
      <w:r>
        <w:rPr>
          <w:sz w:val="20"/>
        </w:rPr>
        <w:t xml:space="preserve">│        │проекта),  при  этом такой уровень корректно рассчитан (например,│</w:t>
      </w:r>
    </w:p>
    <w:p>
      <w:pPr>
        <w:pStyle w:val="1"/>
        <w:jc w:val="both"/>
      </w:pPr>
      <w:r>
        <w:rPr>
          <w:sz w:val="20"/>
        </w:rPr>
        <w:t xml:space="preserve">│        │стоимость  пользования  имеющимся  в  собственности  помещением и│</w:t>
      </w:r>
    </w:p>
    <w:p>
      <w:pPr>
        <w:pStyle w:val="1"/>
        <w:jc w:val="both"/>
      </w:pPr>
      <w:r>
        <w:rPr>
          <w:sz w:val="20"/>
        </w:rPr>
        <w:t xml:space="preserve">│        │оборудованием  рассчитана  в  части,  необходимой  для реализации│</w:t>
      </w:r>
    </w:p>
    <w:p>
      <w:pPr>
        <w:pStyle w:val="1"/>
        <w:jc w:val="both"/>
      </w:pPr>
      <w:r>
        <w:rPr>
          <w:sz w:val="20"/>
        </w:rPr>
        <w:t xml:space="preserve">│        │проекта, и за срок реализации проекта);                          │</w:t>
      </w:r>
    </w:p>
    <w:p>
      <w:pPr>
        <w:pStyle w:val="1"/>
        <w:jc w:val="both"/>
      </w:pPr>
      <w:r>
        <w:rPr>
          <w:sz w:val="20"/>
        </w:rPr>
        <w:t xml:space="preserve">│        │доказано   долгосрочное  и  соответствующее  масштабу  и  задачам│</w:t>
      </w:r>
    </w:p>
    <w:p>
      <w:pPr>
        <w:pStyle w:val="1"/>
        <w:jc w:val="both"/>
      </w:pPr>
      <w:r>
        <w:rPr>
          <w:sz w:val="20"/>
        </w:rPr>
        <w:t xml:space="preserve">│        │проекта  влияние  его успешной реализации на проблемы, на решение│</w:t>
      </w:r>
    </w:p>
    <w:p>
      <w:pPr>
        <w:pStyle w:val="1"/>
        <w:jc w:val="both"/>
      </w:pPr>
      <w:r>
        <w:rPr>
          <w:sz w:val="20"/>
        </w:rPr>
        <w:t xml:space="preserve">│        │которых он направлен;                                            │</w:t>
      </w:r>
    </w:p>
    <w:p>
      <w:pPr>
        <w:pStyle w:val="1"/>
        <w:jc w:val="both"/>
      </w:pPr>
      <w:r>
        <w:rPr>
          <w:sz w:val="20"/>
        </w:rPr>
        <w:t xml:space="preserve">│        │организацией  представлено  четкое  видение  дальнейшего развития│</w:t>
      </w:r>
    </w:p>
    <w:p>
      <w:pPr>
        <w:pStyle w:val="1"/>
        <w:jc w:val="both"/>
      </w:pPr>
      <w:r>
        <w:rPr>
          <w:sz w:val="20"/>
        </w:rPr>
        <w:t xml:space="preserve">│        │деятельности  по  проекту  и  использования его результатов после│</w:t>
      </w:r>
    </w:p>
    <w:p>
      <w:pPr>
        <w:pStyle w:val="1"/>
        <w:jc w:val="both"/>
      </w:pPr>
      <w:r>
        <w:rPr>
          <w:sz w:val="20"/>
        </w:rPr>
        <w:t xml:space="preserve">│        │завершения финансовой поддержки                                  │</w:t>
      </w:r>
    </w:p>
    <w:p>
      <w:pPr>
        <w:pStyle w:val="1"/>
        <w:jc w:val="both"/>
      </w:pPr>
      <w:r>
        <w:rPr>
          <w:sz w:val="20"/>
        </w:rPr>
        <w:t xml:space="preserve">├────────┼─────────────────────────────────────────────────────────────────┤</w:t>
      </w:r>
    </w:p>
    <w:p>
      <w:pPr>
        <w:pStyle w:val="1"/>
        <w:jc w:val="both"/>
      </w:pPr>
      <w:r>
        <w:rPr>
          <w:sz w:val="20"/>
        </w:rPr>
        <w:t xml:space="preserve">│   7    │Организация   обеспечивает  реальное  привлечение  дополнительных│</w:t>
      </w:r>
    </w:p>
    <w:p>
      <w:pPr>
        <w:pStyle w:val="1"/>
        <w:jc w:val="both"/>
      </w:pPr>
      <w:r>
        <w:rPr>
          <w:sz w:val="20"/>
        </w:rPr>
        <w:t xml:space="preserve">│        │ресурсов  на  реализацию  проекта  в  объеме от 25 до 50% бюджета│</w:t>
      </w:r>
    </w:p>
    <w:p>
      <w:pPr>
        <w:pStyle w:val="1"/>
        <w:jc w:val="both"/>
      </w:pPr>
      <w:r>
        <w:rPr>
          <w:sz w:val="20"/>
        </w:rPr>
        <w:t xml:space="preserve">│        │проекта:                                                         │</w:t>
      </w:r>
    </w:p>
    <w:p>
      <w:pPr>
        <w:pStyle w:val="1"/>
        <w:jc w:val="both"/>
      </w:pPr>
      <w:r>
        <w:rPr>
          <w:sz w:val="20"/>
        </w:rPr>
        <w:t xml:space="preserve">│        │организация   располагает   ресурсами   на   реализацию   проекта│</w:t>
      </w:r>
    </w:p>
    <w:p>
      <w:pPr>
        <w:pStyle w:val="1"/>
        <w:jc w:val="both"/>
      </w:pPr>
      <w:r>
        <w:rPr>
          <w:sz w:val="20"/>
        </w:rPr>
        <w:t xml:space="preserve">│        │(добровольцами,   помещением   в   собственности,   безвозмездном│</w:t>
      </w:r>
    </w:p>
    <w:p>
      <w:pPr>
        <w:pStyle w:val="1"/>
        <w:jc w:val="both"/>
      </w:pPr>
      <w:r>
        <w:rPr>
          <w:sz w:val="20"/>
        </w:rPr>
        <w:t xml:space="preserve">│        │пользовании  или аренде, оборудованием, транспортными средствами,│</w:t>
      </w:r>
    </w:p>
    <w:p>
      <w:pPr>
        <w:pStyle w:val="1"/>
        <w:jc w:val="both"/>
      </w:pPr>
      <w:r>
        <w:rPr>
          <w:sz w:val="20"/>
        </w:rPr>
        <w:t xml:space="preserve">│        │интеллектуальными   правами   и  другими)  и  (или)  подтверждает│</w:t>
      </w:r>
    </w:p>
    <w:p>
      <w:pPr>
        <w:pStyle w:val="1"/>
        <w:jc w:val="both"/>
      </w:pPr>
      <w:r>
        <w:rPr>
          <w:sz w:val="20"/>
        </w:rPr>
        <w:t xml:space="preserve">│        │реалистичность их привлечения;                                   │</w:t>
      </w:r>
    </w:p>
    <w:p>
      <w:pPr>
        <w:pStyle w:val="1"/>
        <w:jc w:val="both"/>
      </w:pPr>
      <w:r>
        <w:rPr>
          <w:sz w:val="20"/>
        </w:rPr>
        <w:t xml:space="preserve">│        │уровень  собственного вклада и дополнительных ресурсов составляет│</w:t>
      </w:r>
    </w:p>
    <w:p>
      <w:pPr>
        <w:pStyle w:val="1"/>
        <w:jc w:val="both"/>
      </w:pPr>
      <w:r>
        <w:rPr>
          <w:sz w:val="20"/>
        </w:rPr>
        <w:t xml:space="preserve">│        │от  25  до  50%  бюджета  проекта,  при этом он в целом корректно│</w:t>
      </w:r>
    </w:p>
    <w:p>
      <w:pPr>
        <w:pStyle w:val="1"/>
        <w:jc w:val="both"/>
      </w:pPr>
      <w:r>
        <w:rPr>
          <w:sz w:val="20"/>
        </w:rPr>
        <w:t xml:space="preserve">│        │рассчитан;                                                       │</w:t>
      </w:r>
    </w:p>
    <w:p>
      <w:pPr>
        <w:pStyle w:val="1"/>
        <w:jc w:val="both"/>
      </w:pPr>
      <w:r>
        <w:rPr>
          <w:sz w:val="20"/>
        </w:rPr>
        <w:t xml:space="preserve">│        │в  заявке в целом описаны механизмы дальнейшего развития проекта,│</w:t>
      </w:r>
    </w:p>
    <w:p>
      <w:pPr>
        <w:pStyle w:val="1"/>
        <w:jc w:val="both"/>
      </w:pPr>
      <w:r>
        <w:rPr>
          <w:sz w:val="20"/>
        </w:rPr>
        <w:t xml:space="preserve">│        │источники  ресурсного  обеспечения  после  завершения  финансовой│</w:t>
      </w:r>
    </w:p>
    <w:p>
      <w:pPr>
        <w:pStyle w:val="1"/>
        <w:jc w:val="both"/>
      </w:pPr>
      <w:r>
        <w:rPr>
          <w:sz w:val="20"/>
        </w:rPr>
        <w:t xml:space="preserve">│        │поддержки,   но  отсутствуют  достаточные  сведения,  позволяющие│</w:t>
      </w:r>
    </w:p>
    <w:p>
      <w:pPr>
        <w:pStyle w:val="1"/>
        <w:jc w:val="both"/>
      </w:pPr>
      <w:r>
        <w:rPr>
          <w:sz w:val="20"/>
        </w:rPr>
        <w:t xml:space="preserve">│        │сделать  обоснованный  вывод  о  наличии  перспектив  продолжения│</w:t>
      </w:r>
    </w:p>
    <w:p>
      <w:pPr>
        <w:pStyle w:val="1"/>
        <w:jc w:val="both"/>
      </w:pPr>
      <w:r>
        <w:rPr>
          <w:sz w:val="20"/>
        </w:rPr>
        <w:t xml:space="preserve">│        │деятельности по проекту                                          │</w:t>
      </w:r>
    </w:p>
    <w:p>
      <w:pPr>
        <w:pStyle w:val="1"/>
        <w:jc w:val="both"/>
      </w:pPr>
      <w:r>
        <w:rPr>
          <w:sz w:val="20"/>
        </w:rPr>
        <w:t xml:space="preserve">├────────┼─────────────────────────────────────────────────────────────────┤</w:t>
      </w:r>
    </w:p>
    <w:p>
      <w:pPr>
        <w:pStyle w:val="1"/>
        <w:jc w:val="both"/>
      </w:pPr>
      <w:r>
        <w:rPr>
          <w:sz w:val="20"/>
        </w:rPr>
        <w:t xml:space="preserve">│   4    │Дополнительные  ресурсы  на  реализацию проекта не подтверждены и│</w:t>
      </w:r>
    </w:p>
    <w:p>
      <w:pPr>
        <w:pStyle w:val="1"/>
        <w:jc w:val="both"/>
      </w:pPr>
      <w:r>
        <w:rPr>
          <w:sz w:val="20"/>
        </w:rPr>
        <w:t xml:space="preserve">│        │(или) несоразмерны с запрашиваемой суммой субсидии:              │</w:t>
      </w:r>
    </w:p>
    <w:p>
      <w:pPr>
        <w:pStyle w:val="1"/>
        <w:jc w:val="both"/>
      </w:pPr>
      <w:r>
        <w:rPr>
          <w:sz w:val="20"/>
        </w:rPr>
        <w:t xml:space="preserve">│        │уровень  собственного вклада и дополнительных ресурсов составляет│</w:t>
      </w:r>
    </w:p>
    <w:p>
      <w:pPr>
        <w:pStyle w:val="1"/>
        <w:jc w:val="both"/>
      </w:pPr>
      <w:r>
        <w:rPr>
          <w:sz w:val="20"/>
        </w:rPr>
        <w:t xml:space="preserve">│        │от 10 до 25% бюджета проекта либо заявлен в большем объеме, но по│</w:t>
      </w:r>
    </w:p>
    <w:p>
      <w:pPr>
        <w:pStyle w:val="1"/>
        <w:jc w:val="both"/>
      </w:pPr>
      <w:r>
        <w:rPr>
          <w:sz w:val="20"/>
        </w:rPr>
        <w:t xml:space="preserve">│        │некоторым  позициям  некорректно  рассчитан  и  (или) подтвержден│</w:t>
      </w:r>
    </w:p>
    <w:p>
      <w:pPr>
        <w:pStyle w:val="1"/>
        <w:jc w:val="both"/>
      </w:pPr>
      <w:r>
        <w:rPr>
          <w:sz w:val="20"/>
        </w:rPr>
        <w:t xml:space="preserve">│        │неубедительно  (например,  у  организации  нет  опыта привлечения│</w:t>
      </w:r>
    </w:p>
    <w:p>
      <w:pPr>
        <w:pStyle w:val="1"/>
        <w:jc w:val="both"/>
      </w:pPr>
      <w:r>
        <w:rPr>
          <w:sz w:val="20"/>
        </w:rPr>
        <w:t xml:space="preserve">│        │соизмеримых   сумм  финансирования,  а  подтверждающие  документы│</w:t>
      </w:r>
    </w:p>
    <w:p>
      <w:pPr>
        <w:pStyle w:val="1"/>
        <w:jc w:val="both"/>
      </w:pPr>
      <w:r>
        <w:rPr>
          <w:sz w:val="20"/>
        </w:rPr>
        <w:t xml:space="preserve">│        │(письма,  соглашения  и  другие) от источников ресурсов в составе│</w:t>
      </w:r>
    </w:p>
    <w:p>
      <w:pPr>
        <w:pStyle w:val="1"/>
        <w:jc w:val="both"/>
      </w:pPr>
      <w:r>
        <w:rPr>
          <w:sz w:val="20"/>
        </w:rPr>
        <w:t xml:space="preserve">│        │заявки отсутствуют);                                             │</w:t>
      </w:r>
    </w:p>
    <w:p>
      <w:pPr>
        <w:pStyle w:val="1"/>
        <w:jc w:val="both"/>
      </w:pPr>
      <w:r>
        <w:rPr>
          <w:sz w:val="20"/>
        </w:rPr>
        <w:t xml:space="preserve">│        │продолжение  реализации  проекта  после  окончания финансирования│</w:t>
      </w:r>
    </w:p>
    <w:p>
      <w:pPr>
        <w:pStyle w:val="1"/>
        <w:jc w:val="both"/>
      </w:pPr>
      <w:r>
        <w:rPr>
          <w:sz w:val="20"/>
        </w:rPr>
        <w:t xml:space="preserve">│        │описано общими фразами;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│Реализация  проекта  предполагается  практически  только  за счет│</w:t>
      </w:r>
    </w:p>
    <w:p>
      <w:pPr>
        <w:pStyle w:val="1"/>
        <w:jc w:val="both"/>
      </w:pPr>
      <w:r>
        <w:rPr>
          <w:sz w:val="20"/>
        </w:rPr>
        <w:t xml:space="preserve">│        │субсидии:                                                        │</w:t>
      </w:r>
    </w:p>
    <w:p>
      <w:pPr>
        <w:pStyle w:val="1"/>
        <w:jc w:val="both"/>
      </w:pPr>
      <w:r>
        <w:rPr>
          <w:sz w:val="20"/>
        </w:rPr>
        <w:t xml:space="preserve">│        │уровень  собственного вклада и дополнительных ресурсов составляет│</w:t>
      </w:r>
    </w:p>
    <w:p>
      <w:pPr>
        <w:pStyle w:val="1"/>
        <w:jc w:val="both"/>
      </w:pPr>
      <w:r>
        <w:rPr>
          <w:sz w:val="20"/>
        </w:rPr>
        <w:t xml:space="preserve">│        │менее 10% бюджета проекта либо заявлен в большем объеме, но ничем│</w:t>
      </w:r>
    </w:p>
    <w:p>
      <w:pPr>
        <w:pStyle w:val="1"/>
        <w:jc w:val="both"/>
      </w:pPr>
      <w:r>
        <w:rPr>
          <w:sz w:val="20"/>
        </w:rPr>
        <w:t xml:space="preserve">│        │не подтвержден;                                                  │</w:t>
      </w:r>
    </w:p>
    <w:p>
      <w:pPr>
        <w:pStyle w:val="1"/>
        <w:jc w:val="both"/>
      </w:pPr>
      <w:r>
        <w:rPr>
          <w:sz w:val="20"/>
        </w:rPr>
        <w:t xml:space="preserve">│        │отсутствует  описание  работы  по  выбранному  направлению  после│</w:t>
      </w:r>
    </w:p>
    <w:p>
      <w:pPr>
        <w:pStyle w:val="1"/>
        <w:jc w:val="both"/>
      </w:pPr>
      <w:r>
        <w:rPr>
          <w:sz w:val="20"/>
        </w:rPr>
        <w:t xml:space="preserve">│        │завершения финансовой поддержки;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Опыт организации по успешной реализации программ, проектов</w:t>
      </w:r>
    </w:p>
    <w:p>
      <w:pPr>
        <w:pStyle w:val="1"/>
        <w:jc w:val="both"/>
      </w:pPr>
      <w:r>
        <w:rPr>
          <w:sz w:val="20"/>
        </w:rPr>
        <w:t xml:space="preserve">               по соответствующему направлению деятельности</w:t>
      </w:r>
    </w:p>
    <w:p>
      <w:pPr>
        <w:pStyle w:val="1"/>
        <w:jc w:val="both"/>
      </w:pPr>
      <w:r>
        <w:rPr>
          <w:sz w:val="20"/>
        </w:rPr>
      </w:r>
    </w:p>
    <w:p>
      <w:pPr>
        <w:pStyle w:val="1"/>
        <w:jc w:val="both"/>
      </w:pPr>
      <w:r>
        <w:rPr>
          <w:sz w:val="20"/>
        </w:rPr>
        <w:t xml:space="preserve">┌────────┬─────────────────────────────────────────────────────────────────┐</w:t>
      </w:r>
    </w:p>
    <w:p>
      <w:pPr>
        <w:pStyle w:val="1"/>
        <w:jc w:val="both"/>
      </w:pPr>
      <w:r>
        <w:rPr>
          <w:sz w:val="20"/>
        </w:rPr>
        <w:t xml:space="preserve">│   10   │У  организации  отличный  опыт  проектной  работы  по  выбранному│</w:t>
      </w:r>
    </w:p>
    <w:p>
      <w:pPr>
        <w:pStyle w:val="1"/>
        <w:jc w:val="both"/>
      </w:pPr>
      <w:r>
        <w:rPr>
          <w:sz w:val="20"/>
        </w:rPr>
        <w:t xml:space="preserve">│        │направлению:                                                     │</w:t>
      </w:r>
    </w:p>
    <w:p>
      <w:pPr>
        <w:pStyle w:val="1"/>
        <w:jc w:val="both"/>
      </w:pPr>
      <w:r>
        <w:rPr>
          <w:sz w:val="20"/>
        </w:rPr>
        <w:t xml:space="preserve">│        │организация   имеет  опыт  устойчивой  активной  деятельности  по│</w:t>
      </w:r>
    </w:p>
    <w:p>
      <w:pPr>
        <w:pStyle w:val="1"/>
        <w:jc w:val="both"/>
      </w:pPr>
      <w:r>
        <w:rPr>
          <w:sz w:val="20"/>
        </w:rPr>
        <w:t xml:space="preserve">│        │выбранному направлению на протяжении более 5 лет;                │</w:t>
      </w:r>
    </w:p>
    <w:p>
      <w:pPr>
        <w:pStyle w:val="1"/>
        <w:jc w:val="both"/>
      </w:pPr>
      <w:r>
        <w:rPr>
          <w:sz w:val="20"/>
        </w:rPr>
        <w:t xml:space="preserve">│        │в  заявке  представлено описание собственного опыта организации с│</w:t>
      </w:r>
    </w:p>
    <w:p>
      <w:pPr>
        <w:pStyle w:val="1"/>
        <w:jc w:val="both"/>
      </w:pPr>
      <w:r>
        <w:rPr>
          <w:sz w:val="20"/>
        </w:rPr>
        <w:t xml:space="preserve">│        │указанием конкретных программ, проектов или мероприятий;         │</w:t>
      </w:r>
    </w:p>
    <w:p>
      <w:pPr>
        <w:pStyle w:val="1"/>
        <w:jc w:val="both"/>
      </w:pPr>
      <w:r>
        <w:rPr>
          <w:sz w:val="20"/>
        </w:rPr>
        <w:t xml:space="preserve">│        │имеются сведения о результативности данных мероприятий;          │</w:t>
      </w:r>
    </w:p>
    <w:p>
      <w:pPr>
        <w:pStyle w:val="1"/>
        <w:jc w:val="both"/>
      </w:pPr>
      <w:r>
        <w:rPr>
          <w:sz w:val="20"/>
        </w:rPr>
        <w:t xml:space="preserve">│        │опыт  деятельности  и  ее  успешность  подтверждаются  наградами,│</w:t>
      </w:r>
    </w:p>
    <w:p>
      <w:pPr>
        <w:pStyle w:val="1"/>
        <w:jc w:val="both"/>
      </w:pPr>
      <w:r>
        <w:rPr>
          <w:sz w:val="20"/>
        </w:rPr>
        <w:t xml:space="preserve">│        │отзывами,  публикациями  в  средствах  массовой информации и сети│</w:t>
      </w:r>
    </w:p>
    <w:p>
      <w:pPr>
        <w:pStyle w:val="1"/>
        <w:jc w:val="both"/>
      </w:pPr>
      <w:r>
        <w:rPr>
          <w:sz w:val="20"/>
        </w:rPr>
        <w:t xml:space="preserve">│        │"Интернет";                                                      │</w:t>
      </w:r>
    </w:p>
    <w:p>
      <w:pPr>
        <w:pStyle w:val="1"/>
        <w:jc w:val="both"/>
      </w:pPr>
      <w:r>
        <w:rPr>
          <w:sz w:val="20"/>
        </w:rPr>
        <w:t xml:space="preserve">│        │организация  получала  целевые  поступления  на  реализацию своих│</w:t>
      </w:r>
    </w:p>
    <w:p>
      <w:pPr>
        <w:pStyle w:val="1"/>
        <w:jc w:val="both"/>
      </w:pPr>
      <w:r>
        <w:rPr>
          <w:sz w:val="20"/>
        </w:rPr>
        <w:t xml:space="preserve">│        │программ,   проектов,   информация  о  претензиях  по  поводу  их│</w:t>
      </w:r>
    </w:p>
    <w:p>
      <w:pPr>
        <w:pStyle w:val="1"/>
        <w:jc w:val="both"/>
      </w:pPr>
      <w:r>
        <w:rPr>
          <w:sz w:val="20"/>
        </w:rPr>
        <w:t xml:space="preserve">│        │использования отсутствует;                                       │</w:t>
      </w:r>
    </w:p>
    <w:p>
      <w:pPr>
        <w:pStyle w:val="1"/>
        <w:jc w:val="both"/>
      </w:pPr>
      <w:r>
        <w:rPr>
          <w:sz w:val="20"/>
        </w:rPr>
        <w:t xml:space="preserve">│        │у  организации  имеется  сопоставимый  с  содержанием заявки опыт│</w:t>
      </w:r>
    </w:p>
    <w:p>
      <w:pPr>
        <w:pStyle w:val="1"/>
        <w:jc w:val="both"/>
      </w:pPr>
      <w:r>
        <w:rPr>
          <w:sz w:val="20"/>
        </w:rPr>
        <w:t xml:space="preserve">│        │проектной деятельности (по масштабу и количеству мероприятий);   │</w:t>
      </w:r>
    </w:p>
    <w:p>
      <w:pPr>
        <w:pStyle w:val="1"/>
        <w:jc w:val="both"/>
      </w:pPr>
      <w:r>
        <w:rPr>
          <w:sz w:val="20"/>
        </w:rPr>
        <w:t xml:space="preserve">│        │у  организации  есть  материально-техническая база для реализации│</w:t>
      </w:r>
    </w:p>
    <w:p>
      <w:pPr>
        <w:pStyle w:val="1"/>
        <w:jc w:val="both"/>
      </w:pPr>
      <w:r>
        <w:rPr>
          <w:sz w:val="20"/>
        </w:rPr>
        <w:t xml:space="preserve">│        │проектов  по  выбранному  направлению,  имеются  (если применимо)│</w:t>
      </w:r>
    </w:p>
    <w:p>
      <w:pPr>
        <w:pStyle w:val="1"/>
        <w:jc w:val="both"/>
      </w:pPr>
      <w:r>
        <w:rPr>
          <w:sz w:val="20"/>
        </w:rPr>
        <w:t xml:space="preserve">│        │лицензии,   иные   разрешительные   документы,  обязательные  для│</w:t>
      </w:r>
    </w:p>
    <w:p>
      <w:pPr>
        <w:pStyle w:val="1"/>
        <w:jc w:val="both"/>
      </w:pPr>
      <w:r>
        <w:rPr>
          <w:sz w:val="20"/>
        </w:rPr>
        <w:t xml:space="preserve">│        │осуществления запланированной деятельности                       │</w:t>
      </w:r>
    </w:p>
    <w:p>
      <w:pPr>
        <w:pStyle w:val="1"/>
        <w:jc w:val="both"/>
      </w:pPr>
      <w:r>
        <w:rPr>
          <w:sz w:val="20"/>
        </w:rPr>
        <w:t xml:space="preserve">├────────┼─────────────────────────────────────────────────────────────────┤</w:t>
      </w:r>
    </w:p>
    <w:p>
      <w:pPr>
        <w:pStyle w:val="1"/>
        <w:jc w:val="both"/>
      </w:pPr>
      <w:r>
        <w:rPr>
          <w:sz w:val="20"/>
        </w:rPr>
        <w:t xml:space="preserve">│   7    │У   организации  хороший  опыт  проектной  работы  по  выбранному│</w:t>
      </w:r>
    </w:p>
    <w:p>
      <w:pPr>
        <w:pStyle w:val="1"/>
        <w:jc w:val="both"/>
      </w:pPr>
      <w:r>
        <w:rPr>
          <w:sz w:val="20"/>
        </w:rPr>
        <w:t xml:space="preserve">│        │направлению:                                                     │</w:t>
      </w:r>
    </w:p>
    <w:p>
      <w:pPr>
        <w:pStyle w:val="1"/>
        <w:jc w:val="both"/>
      </w:pPr>
      <w:r>
        <w:rPr>
          <w:sz w:val="20"/>
        </w:rPr>
        <w:t xml:space="preserve">│        │у  организации  имеется  сопоставимый  с  содержанием заявки опыт│</w:t>
      </w:r>
    </w:p>
    <w:p>
      <w:pPr>
        <w:pStyle w:val="1"/>
        <w:jc w:val="both"/>
      </w:pPr>
      <w:r>
        <w:rPr>
          <w:sz w:val="20"/>
        </w:rPr>
        <w:t xml:space="preserve">│        │системной  и  устойчивой  проектной  деятельности  по  выбранному│</w:t>
      </w:r>
    </w:p>
    <w:p>
      <w:pPr>
        <w:pStyle w:val="1"/>
        <w:jc w:val="both"/>
      </w:pPr>
      <w:r>
        <w:rPr>
          <w:sz w:val="20"/>
        </w:rPr>
        <w:t xml:space="preserve">│        │направлению (по масштабу и количеству мероприятий);              │</w:t>
      </w:r>
    </w:p>
    <w:p>
      <w:pPr>
        <w:pStyle w:val="1"/>
        <w:jc w:val="both"/>
      </w:pPr>
      <w:r>
        <w:rPr>
          <w:sz w:val="20"/>
        </w:rPr>
        <w:t xml:space="preserve">│        │в  заявке  представлено описание собственного опыта организации с│</w:t>
      </w:r>
    </w:p>
    <w:p>
      <w:pPr>
        <w:pStyle w:val="1"/>
        <w:jc w:val="both"/>
      </w:pPr>
      <w:r>
        <w:rPr>
          <w:sz w:val="20"/>
        </w:rPr>
        <w:t xml:space="preserve">│        │указанием конкретных программ, проектов или мероприятий;         │</w:t>
      </w:r>
    </w:p>
    <w:p>
      <w:pPr>
        <w:pStyle w:val="1"/>
        <w:jc w:val="both"/>
      </w:pPr>
      <w:r>
        <w:rPr>
          <w:sz w:val="20"/>
        </w:rPr>
        <w:t xml:space="preserve">│        │успешность  опыта организации подтверждается наградами, отзывами,│</w:t>
      </w:r>
    </w:p>
    <w:p>
      <w:pPr>
        <w:pStyle w:val="1"/>
        <w:jc w:val="both"/>
      </w:pPr>
      <w:r>
        <w:rPr>
          <w:sz w:val="20"/>
        </w:rPr>
        <w:t xml:space="preserve">│        │публикациями в средствах массовой информации и сети "Интернет";  │</w:t>
      </w:r>
    </w:p>
    <w:p>
      <w:pPr>
        <w:pStyle w:val="1"/>
        <w:jc w:val="both"/>
      </w:pPr>
      <w:r>
        <w:rPr>
          <w:sz w:val="20"/>
        </w:rPr>
        <w:t xml:space="preserve">│        │организация  имеет опыт активной деятельности на протяжении более│</w:t>
      </w:r>
    </w:p>
    <w:p>
      <w:pPr>
        <w:pStyle w:val="1"/>
        <w:jc w:val="both"/>
      </w:pPr>
      <w:r>
        <w:rPr>
          <w:sz w:val="20"/>
        </w:rPr>
        <w:t xml:space="preserve">│        │3  лет либо имеет опыт работы менее 3 лет, но создана гражданами,│</w:t>
      </w:r>
    </w:p>
    <w:p>
      <w:pPr>
        <w:pStyle w:val="1"/>
        <w:jc w:val="both"/>
      </w:pPr>
      <w:r>
        <w:rPr>
          <w:sz w:val="20"/>
        </w:rPr>
        <w:t xml:space="preserve">│        │имеющими значительный опыт аналогичной деятельности              │</w:t>
      </w:r>
    </w:p>
    <w:p>
      <w:pPr>
        <w:pStyle w:val="1"/>
        <w:jc w:val="both"/>
      </w:pPr>
      <w:r>
        <w:rPr>
          <w:sz w:val="20"/>
        </w:rPr>
        <w:t xml:space="preserve">├────────┼─────────────────────────────────────────────────────────────────┤</w:t>
      </w:r>
    </w:p>
    <w:p>
      <w:pPr>
        <w:pStyle w:val="1"/>
        <w:jc w:val="both"/>
      </w:pPr>
      <w:r>
        <w:rPr>
          <w:sz w:val="20"/>
        </w:rPr>
        <w:t xml:space="preserve">│   4    │У   организации   удовлетворительный  опыт  проектной  работы  по│</w:t>
      </w:r>
    </w:p>
    <w:p>
      <w:pPr>
        <w:pStyle w:val="1"/>
        <w:jc w:val="both"/>
      </w:pPr>
      <w:r>
        <w:rPr>
          <w:sz w:val="20"/>
        </w:rPr>
        <w:t xml:space="preserve">│        │выбранному направлению:                                          │</w:t>
      </w:r>
    </w:p>
    <w:p>
      <w:pPr>
        <w:pStyle w:val="1"/>
        <w:jc w:val="both"/>
      </w:pPr>
      <w:r>
        <w:rPr>
          <w:sz w:val="20"/>
        </w:rPr>
        <w:t xml:space="preserve">│        │в  заявке  приведено  описание  собственного опыта организации по│</w:t>
      </w:r>
    </w:p>
    <w:p>
      <w:pPr>
        <w:pStyle w:val="1"/>
        <w:jc w:val="both"/>
      </w:pPr>
      <w:r>
        <w:rPr>
          <w:sz w:val="20"/>
        </w:rPr>
        <w:t xml:space="preserve">│        │реализации  программ,  проектов по выбранному направлению, но оно│</w:t>
      </w:r>
    </w:p>
    <w:p>
      <w:pPr>
        <w:pStyle w:val="1"/>
        <w:jc w:val="both"/>
      </w:pPr>
      <w:r>
        <w:rPr>
          <w:sz w:val="20"/>
        </w:rPr>
        <w:t xml:space="preserve">│        │не  позволяет  сделать однозначный вывод о системном и устойчивом│</w:t>
      </w:r>
    </w:p>
    <w:p>
      <w:pPr>
        <w:pStyle w:val="1"/>
        <w:jc w:val="both"/>
      </w:pPr>
      <w:r>
        <w:rPr>
          <w:sz w:val="20"/>
        </w:rPr>
        <w:t xml:space="preserve">│        │характере  такой  работы  в  течение 3 лет или с момента создания│</w:t>
      </w:r>
    </w:p>
    <w:p>
      <w:pPr>
        <w:pStyle w:val="1"/>
        <w:jc w:val="both"/>
      </w:pPr>
      <w:r>
        <w:rPr>
          <w:sz w:val="20"/>
        </w:rPr>
        <w:t xml:space="preserve">│        │организации   (если  она  существует  меньше  3  лет)  и  наличии│</w:t>
      </w:r>
    </w:p>
    <w:p>
      <w:pPr>
        <w:pStyle w:val="1"/>
        <w:jc w:val="both"/>
      </w:pPr>
      <w:r>
        <w:rPr>
          <w:sz w:val="20"/>
        </w:rPr>
        <w:t xml:space="preserve">│        │положительных результатов;                                       │</w:t>
      </w:r>
    </w:p>
    <w:p>
      <w:pPr>
        <w:pStyle w:val="1"/>
        <w:jc w:val="both"/>
      </w:pPr>
      <w:r>
        <w:rPr>
          <w:sz w:val="20"/>
        </w:rPr>
        <w:t xml:space="preserve">│        │организация  имеет  опыт  реализации менее масштабных проектов по│</w:t>
      </w:r>
    </w:p>
    <w:p>
      <w:pPr>
        <w:pStyle w:val="1"/>
        <w:jc w:val="both"/>
      </w:pPr>
      <w:r>
        <w:rPr>
          <w:sz w:val="20"/>
        </w:rPr>
        <w:t xml:space="preserve">│        │выбранному  направлению и не имеет опыта работы с соизмеримыми (с│</w:t>
      </w:r>
    </w:p>
    <w:p>
      <w:pPr>
        <w:pStyle w:val="1"/>
        <w:jc w:val="both"/>
      </w:pPr>
      <w:r>
        <w:rPr>
          <w:sz w:val="20"/>
        </w:rPr>
        <w:t xml:space="preserve">│        │запрашиваемой суммой субсидии) объемами целевых средств;         │</w:t>
      </w:r>
    </w:p>
    <w:p>
      <w:pPr>
        <w:pStyle w:val="1"/>
        <w:jc w:val="both"/>
      </w:pPr>
      <w:r>
        <w:rPr>
          <w:sz w:val="20"/>
        </w:rPr>
        <w:t xml:space="preserve">│        │организация  имеет  опыт управления соизмеримыми (с запрашиваемой│</w:t>
      </w:r>
    </w:p>
    <w:p>
      <w:pPr>
        <w:pStyle w:val="1"/>
        <w:jc w:val="both"/>
      </w:pPr>
      <w:r>
        <w:rPr>
          <w:sz w:val="20"/>
        </w:rPr>
        <w:t xml:space="preserve">│        │суммой  субсидии)  объемами  целевых средств, однако информация о│</w:t>
      </w:r>
    </w:p>
    <w:p>
      <w:pPr>
        <w:pStyle w:val="1"/>
        <w:jc w:val="both"/>
      </w:pPr>
      <w:r>
        <w:rPr>
          <w:sz w:val="20"/>
        </w:rPr>
        <w:t xml:space="preserve">│        │реализованных   проектах   не   освещена  на  сайте  организации,│</w:t>
      </w:r>
    </w:p>
    <w:p>
      <w:pPr>
        <w:pStyle w:val="1"/>
        <w:jc w:val="both"/>
      </w:pPr>
      <w:r>
        <w:rPr>
          <w:sz w:val="20"/>
        </w:rPr>
        <w:t xml:space="preserve">│        │заявленные достигнутые результаты не представлены;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│У  организации  практически отсутствует опыт работы по выбранному│</w:t>
      </w:r>
    </w:p>
    <w:p>
      <w:pPr>
        <w:pStyle w:val="1"/>
        <w:jc w:val="both"/>
      </w:pPr>
      <w:r>
        <w:rPr>
          <w:sz w:val="20"/>
        </w:rPr>
        <w:t xml:space="preserve">│        │направлению:                                                     │</w:t>
      </w:r>
    </w:p>
    <w:p>
      <w:pPr>
        <w:pStyle w:val="1"/>
        <w:jc w:val="both"/>
      </w:pPr>
      <w:r>
        <w:rPr>
          <w:sz w:val="20"/>
        </w:rPr>
        <w:t xml:space="preserve">│        │организация   не   имеет   опыта   активной   деятельности   либо│</w:t>
      </w:r>
    </w:p>
    <w:p>
      <w:pPr>
        <w:pStyle w:val="1"/>
        <w:jc w:val="both"/>
      </w:pPr>
      <w:r>
        <w:rPr>
          <w:sz w:val="20"/>
        </w:rPr>
        <w:t xml:space="preserve">│        │подтвержденной деятельности за последний год;                    │</w:t>
      </w:r>
    </w:p>
    <w:p>
      <w:pPr>
        <w:pStyle w:val="1"/>
        <w:jc w:val="both"/>
      </w:pPr>
      <w:r>
        <w:rPr>
          <w:sz w:val="20"/>
        </w:rPr>
        <w:t xml:space="preserve">│        │опыт проектной работы организации в заявке практически не описан;│</w:t>
      </w:r>
    </w:p>
    <w:p>
      <w:pPr>
        <w:pStyle w:val="1"/>
        <w:jc w:val="both"/>
      </w:pPr>
      <w:r>
        <w:rPr>
          <w:sz w:val="20"/>
        </w:rPr>
        <w:t xml:space="preserve">│        │имеются  противоречия между описанным в заявке опытом организации│</w:t>
      </w:r>
    </w:p>
    <w:p>
      <w:pPr>
        <w:pStyle w:val="1"/>
        <w:jc w:val="both"/>
      </w:pPr>
      <w:r>
        <w:rPr>
          <w:sz w:val="20"/>
        </w:rPr>
        <w:t xml:space="preserve">│        │и  информацией  из  открытых источников (например, заявленные как│</w:t>
      </w:r>
    </w:p>
    <w:p>
      <w:pPr>
        <w:pStyle w:val="1"/>
        <w:jc w:val="both"/>
      </w:pPr>
      <w:r>
        <w:rPr>
          <w:sz w:val="20"/>
        </w:rPr>
        <w:t xml:space="preserve">│        │реализованные  мероприятия  не  отражены  в общедоступных отчетах│</w:t>
      </w:r>
    </w:p>
    <w:p>
      <w:pPr>
        <w:pStyle w:val="1"/>
        <w:jc w:val="both"/>
      </w:pPr>
      <w:r>
        <w:rPr>
          <w:sz w:val="20"/>
        </w:rPr>
        <w:t xml:space="preserve">│        │организации);                                                    │</w:t>
      </w:r>
    </w:p>
    <w:p>
      <w:pPr>
        <w:pStyle w:val="1"/>
        <w:jc w:val="both"/>
      </w:pPr>
      <w:r>
        <w:rPr>
          <w:sz w:val="20"/>
        </w:rPr>
        <w:t xml:space="preserve">│        │организация  не  имеет  лицензии, иных разрешительных документов,│</w:t>
      </w:r>
    </w:p>
    <w:p>
      <w:pPr>
        <w:pStyle w:val="1"/>
        <w:jc w:val="both"/>
      </w:pPr>
      <w:r>
        <w:rPr>
          <w:sz w:val="20"/>
        </w:rPr>
        <w:t xml:space="preserve">│        │обязательных   для   осуществления  запланированной  деятельности│</w:t>
      </w:r>
    </w:p>
    <w:p>
      <w:pPr>
        <w:pStyle w:val="1"/>
        <w:jc w:val="both"/>
      </w:pPr>
      <w:r>
        <w:rPr>
          <w:sz w:val="20"/>
        </w:rPr>
        <w:t xml:space="preserve">│        │(сведения о них в заявке отсутствуют);                           │</w:t>
      </w:r>
    </w:p>
    <w:p>
      <w:pPr>
        <w:pStyle w:val="1"/>
        <w:jc w:val="both"/>
      </w:pPr>
      <w:r>
        <w:rPr>
          <w:sz w:val="20"/>
        </w:rPr>
        <w:t xml:space="preserve">│        │основной   профиль   деятельности  организации  не  соответствует│</w:t>
      </w:r>
    </w:p>
    <w:p>
      <w:pPr>
        <w:pStyle w:val="1"/>
        <w:jc w:val="both"/>
      </w:pPr>
      <w:r>
        <w:rPr>
          <w:sz w:val="20"/>
        </w:rPr>
        <w:t xml:space="preserve">│        │выбранному направлению;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Соответствие опыта и компетенций проектной команды</w:t>
      </w:r>
    </w:p>
    <w:p>
      <w:pPr>
        <w:pStyle w:val="1"/>
        <w:jc w:val="both"/>
      </w:pPr>
      <w:r>
        <w:rPr>
          <w:sz w:val="20"/>
        </w:rPr>
        <w:t xml:space="preserve">                         планируемой деятельности</w:t>
      </w:r>
    </w:p>
    <w:p>
      <w:pPr>
        <w:pStyle w:val="1"/>
        <w:jc w:val="both"/>
      </w:pPr>
      <w:r>
        <w:rPr>
          <w:sz w:val="20"/>
        </w:rPr>
      </w:r>
    </w:p>
    <w:p>
      <w:pPr>
        <w:pStyle w:val="1"/>
        <w:jc w:val="both"/>
      </w:pPr>
      <w:r>
        <w:rPr>
          <w:sz w:val="20"/>
        </w:rPr>
        <w:t xml:space="preserve">┌────────┬─────────────────────────────────────────────────────────────────┐</w:t>
      </w:r>
    </w:p>
    <w:p>
      <w:pPr>
        <w:pStyle w:val="1"/>
        <w:jc w:val="both"/>
      </w:pPr>
      <w:r>
        <w:rPr>
          <w:sz w:val="20"/>
        </w:rPr>
        <w:t xml:space="preserve">│   10   │Данный критерий отлично выражен в заявке:                        │</w:t>
      </w:r>
    </w:p>
    <w:p>
      <w:pPr>
        <w:pStyle w:val="1"/>
        <w:jc w:val="both"/>
      </w:pPr>
      <w:r>
        <w:rPr>
          <w:sz w:val="20"/>
        </w:rPr>
        <w:t xml:space="preserve">│        │проект    полностью    обеспечен   опытными,   квалифицированными│</w:t>
      </w:r>
    </w:p>
    <w:p>
      <w:pPr>
        <w:pStyle w:val="1"/>
        <w:jc w:val="both"/>
      </w:pPr>
      <w:r>
        <w:rPr>
          <w:sz w:val="20"/>
        </w:rPr>
        <w:t xml:space="preserve">│        │специалистами   по   всем   необходимым  для  реализации  проекта│</w:t>
      </w:r>
    </w:p>
    <w:p>
      <w:pPr>
        <w:pStyle w:val="1"/>
        <w:jc w:val="both"/>
      </w:pPr>
      <w:r>
        <w:rPr>
          <w:sz w:val="20"/>
        </w:rPr>
        <w:t xml:space="preserve">│        │профилям;                                                        │</w:t>
      </w:r>
    </w:p>
    <w:p>
      <w:pPr>
        <w:pStyle w:val="1"/>
        <w:jc w:val="both"/>
      </w:pPr>
      <w:r>
        <w:rPr>
          <w:sz w:val="20"/>
        </w:rPr>
        <w:t xml:space="preserve">│        │в  заявке  доказана  возможность каждого члена указанной в заявке│</w:t>
      </w:r>
    </w:p>
    <w:p>
      <w:pPr>
        <w:pStyle w:val="1"/>
        <w:jc w:val="both"/>
      </w:pPr>
      <w:r>
        <w:rPr>
          <w:sz w:val="20"/>
        </w:rPr>
        <w:t xml:space="preserve">│        │команды  качественно работать над проектом на условиях, в порядке│</w:t>
      </w:r>
    </w:p>
    <w:p>
      <w:pPr>
        <w:pStyle w:val="1"/>
        <w:jc w:val="both"/>
      </w:pPr>
      <w:r>
        <w:rPr>
          <w:sz w:val="20"/>
        </w:rPr>
        <w:t xml:space="preserve">│        │и  в  сроки, установленные календарным планом и бюджетом проекта,│</w:t>
      </w:r>
    </w:p>
    <w:p>
      <w:pPr>
        <w:pStyle w:val="1"/>
        <w:jc w:val="both"/>
      </w:pPr>
      <w:r>
        <w:rPr>
          <w:sz w:val="20"/>
        </w:rPr>
        <w:t xml:space="preserve">│        │без существенных замен в ходе проекта                            │</w:t>
      </w:r>
    </w:p>
    <w:p>
      <w:pPr>
        <w:pStyle w:val="1"/>
        <w:jc w:val="both"/>
      </w:pPr>
      <w:r>
        <w:rPr>
          <w:sz w:val="20"/>
        </w:rPr>
        <w:t xml:space="preserve">├────────┼─────────────────────────────────────────────────────────────────┤</w:t>
      </w:r>
    </w:p>
    <w:p>
      <w:pPr>
        <w:pStyle w:val="1"/>
        <w:jc w:val="both"/>
      </w:pPr>
      <w:r>
        <w:rPr>
          <w:sz w:val="20"/>
        </w:rPr>
        <w:t xml:space="preserve">│   7    │Данный критерий хорошо выражен в заявке:                         │</w:t>
      </w:r>
    </w:p>
    <w:p>
      <w:pPr>
        <w:pStyle w:val="1"/>
        <w:jc w:val="both"/>
      </w:pPr>
      <w:r>
        <w:rPr>
          <w:sz w:val="20"/>
        </w:rPr>
        <w:t xml:space="preserve">│        │проект    в    целом   обеспечен   опытными,   квалифицированными│</w:t>
      </w:r>
    </w:p>
    <w:p>
      <w:pPr>
        <w:pStyle w:val="1"/>
        <w:jc w:val="both"/>
      </w:pPr>
      <w:r>
        <w:rPr>
          <w:sz w:val="20"/>
        </w:rPr>
        <w:t xml:space="preserve">│        │специалистами,  но  по  некоторым необходимым профилям информация│</w:t>
      </w:r>
    </w:p>
    <w:p>
      <w:pPr>
        <w:pStyle w:val="1"/>
        <w:jc w:val="both"/>
      </w:pPr>
      <w:r>
        <w:rPr>
          <w:sz w:val="20"/>
        </w:rPr>
        <w:t xml:space="preserve">│        │отсутствует;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│Данный критерий удовлетворительно выражен в заявке:              │</w:t>
      </w:r>
    </w:p>
    <w:p>
      <w:pPr>
        <w:pStyle w:val="1"/>
        <w:jc w:val="both"/>
      </w:pPr>
      <w:r>
        <w:rPr>
          <w:sz w:val="20"/>
        </w:rPr>
        <w:t xml:space="preserve">│        │в  заявке  содержится  описание  команды  проекта,  но конкретные│</w:t>
      </w:r>
    </w:p>
    <w:p>
      <w:pPr>
        <w:pStyle w:val="1"/>
        <w:jc w:val="both"/>
      </w:pPr>
      <w:r>
        <w:rPr>
          <w:sz w:val="20"/>
        </w:rPr>
        <w:t xml:space="preserve">│        │исполнители  основных  мероприятий  не названы либо не приводятся│</w:t>
      </w:r>
    </w:p>
    <w:p>
      <w:pPr>
        <w:pStyle w:val="1"/>
        <w:jc w:val="both"/>
      </w:pPr>
      <w:r>
        <w:rPr>
          <w:sz w:val="20"/>
        </w:rPr>
        <w:t xml:space="preserve">│        │сведения  об  их  знаниях  и  опыте  или о выполняемых функциях в│</w:t>
      </w:r>
    </w:p>
    <w:p>
      <w:pPr>
        <w:pStyle w:val="1"/>
        <w:jc w:val="both"/>
      </w:pPr>
      <w:r>
        <w:rPr>
          <w:sz w:val="20"/>
        </w:rPr>
        <w:t xml:space="preserve">│        │рамках реализации проекта;                                       │</w:t>
      </w:r>
    </w:p>
    <w:p>
      <w:pPr>
        <w:pStyle w:val="1"/>
        <w:jc w:val="both"/>
      </w:pPr>
      <w:r>
        <w:rPr>
          <w:sz w:val="20"/>
        </w:rPr>
        <w:t xml:space="preserve">│        │указанные  в  заявке  члены  команды  проекта  не  в  полной мере│</w:t>
      </w:r>
    </w:p>
    <w:p>
      <w:pPr>
        <w:pStyle w:val="1"/>
        <w:jc w:val="both"/>
      </w:pPr>
      <w:r>
        <w:rPr>
          <w:sz w:val="20"/>
        </w:rPr>
        <w:t xml:space="preserve">│        │соответствуют   уровню   опыта  и  компетенций,  необходимых  для│</w:t>
      </w:r>
    </w:p>
    <w:p>
      <w:pPr>
        <w:pStyle w:val="1"/>
        <w:jc w:val="both"/>
      </w:pPr>
      <w:r>
        <w:rPr>
          <w:sz w:val="20"/>
        </w:rPr>
        <w:t xml:space="preserve">│        │реализации проекта;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│Данный критерий плохо выражен в заявке:                          │</w:t>
      </w:r>
    </w:p>
    <w:p>
      <w:pPr>
        <w:pStyle w:val="1"/>
        <w:jc w:val="both"/>
      </w:pPr>
      <w:r>
        <w:rPr>
          <w:sz w:val="20"/>
        </w:rPr>
        <w:t xml:space="preserve">│        │описание  команды проекта, ее квалификации, опыта работы в заявке│</w:t>
      </w:r>
    </w:p>
    <w:p>
      <w:pPr>
        <w:pStyle w:val="1"/>
        <w:jc w:val="both"/>
      </w:pPr>
      <w:r>
        <w:rPr>
          <w:sz w:val="20"/>
        </w:rPr>
        <w:t xml:space="preserve">│        │практически отсутствует;                                         │</w:t>
      </w:r>
    </w:p>
    <w:p>
      <w:pPr>
        <w:pStyle w:val="1"/>
        <w:jc w:val="both"/>
      </w:pPr>
      <w:r>
        <w:rPr>
          <w:sz w:val="20"/>
        </w:rPr>
        <w:t xml:space="preserve">│        │имеются  высокие  риски реализации проекта в силу недостаточности│</w:t>
      </w:r>
    </w:p>
    <w:p>
      <w:pPr>
        <w:pStyle w:val="1"/>
        <w:jc w:val="both"/>
      </w:pPr>
      <w:r>
        <w:rPr>
          <w:sz w:val="20"/>
        </w:rPr>
        <w:t xml:space="preserve">│        │опыта и низкой квалификации команды проекта;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Реалистичность бюджета проекта и обоснованность планируемых</w:t>
      </w:r>
    </w:p>
    <w:p>
      <w:pPr>
        <w:pStyle w:val="1"/>
        <w:jc w:val="both"/>
      </w:pPr>
      <w:r>
        <w:rPr>
          <w:sz w:val="20"/>
        </w:rPr>
        <w:t xml:space="preserve">                      расходов на реализацию проекта</w:t>
      </w:r>
    </w:p>
    <w:p>
      <w:pPr>
        <w:pStyle w:val="1"/>
        <w:jc w:val="both"/>
      </w:pPr>
      <w:r>
        <w:rPr>
          <w:sz w:val="20"/>
        </w:rPr>
      </w:r>
    </w:p>
    <w:p>
      <w:pPr>
        <w:pStyle w:val="1"/>
        <w:jc w:val="both"/>
      </w:pPr>
      <w:r>
        <w:rPr>
          <w:sz w:val="20"/>
        </w:rPr>
        <w:t xml:space="preserve">┌────────┬─────────────────────────────────────────────────────────────────┐</w:t>
      </w:r>
    </w:p>
    <w:p>
      <w:pPr>
        <w:pStyle w:val="1"/>
        <w:jc w:val="both"/>
      </w:pPr>
      <w:r>
        <w:rPr>
          <w:sz w:val="20"/>
        </w:rPr>
        <w:t xml:space="preserve">│   10   │Проект полностью соответствует данному критерию:                 │</w:t>
      </w:r>
    </w:p>
    <w:p>
      <w:pPr>
        <w:pStyle w:val="1"/>
        <w:jc w:val="both"/>
      </w:pPr>
      <w:r>
        <w:rPr>
          <w:sz w:val="20"/>
        </w:rPr>
        <w:t xml:space="preserve">│        │в  бюджете  проекта  предусмотрено  финансовое  обеспечение  всех│</w:t>
      </w:r>
    </w:p>
    <w:p>
      <w:pPr>
        <w:pStyle w:val="1"/>
        <w:jc w:val="both"/>
      </w:pPr>
      <w:r>
        <w:rPr>
          <w:sz w:val="20"/>
        </w:rPr>
        <w:t xml:space="preserve">│        │мероприятий    проекта    и    отсутствуют    расходы,    которые│</w:t>
      </w:r>
    </w:p>
    <w:p>
      <w:pPr>
        <w:pStyle w:val="1"/>
        <w:jc w:val="both"/>
      </w:pPr>
      <w:r>
        <w:rPr>
          <w:sz w:val="20"/>
        </w:rPr>
        <w:t xml:space="preserve">│        │непосредственно не связаны с мероприятиями проекта;              │</w:t>
      </w:r>
    </w:p>
    <w:p>
      <w:pPr>
        <w:pStyle w:val="1"/>
        <w:jc w:val="both"/>
      </w:pPr>
      <w:r>
        <w:rPr>
          <w:sz w:val="20"/>
        </w:rPr>
        <w:t xml:space="preserve">│        │все планируемые расходы реалистичны и обоснованы;                │</w:t>
      </w:r>
    </w:p>
    <w:p>
      <w:pPr>
        <w:pStyle w:val="1"/>
        <w:jc w:val="both"/>
      </w:pPr>
      <w:r>
        <w:rPr>
          <w:sz w:val="20"/>
        </w:rPr>
        <w:t xml:space="preserve">│        │даны  корректные  комментарии  по всем предполагаемым расходам за│</w:t>
      </w:r>
    </w:p>
    <w:p>
      <w:pPr>
        <w:pStyle w:val="1"/>
        <w:jc w:val="both"/>
      </w:pPr>
      <w:r>
        <w:rPr>
          <w:sz w:val="20"/>
        </w:rPr>
        <w:t xml:space="preserve">│        │счет  субсидии, позволяющие четко определить состав (детализацию)│</w:t>
      </w:r>
    </w:p>
    <w:p>
      <w:pPr>
        <w:pStyle w:val="1"/>
        <w:jc w:val="both"/>
      </w:pPr>
      <w:r>
        <w:rPr>
          <w:sz w:val="20"/>
        </w:rPr>
        <w:t xml:space="preserve">│        │расходов;                                                        │</w:t>
      </w:r>
    </w:p>
    <w:p>
      <w:pPr>
        <w:pStyle w:val="1"/>
        <w:jc w:val="both"/>
      </w:pPr>
      <w:r>
        <w:rPr>
          <w:sz w:val="20"/>
        </w:rPr>
        <w:t xml:space="preserve">│        │в   проекте  предусмотрено  активное  использование  имеющихся  у│</w:t>
      </w:r>
    </w:p>
    <w:p>
      <w:pPr>
        <w:pStyle w:val="1"/>
        <w:jc w:val="both"/>
      </w:pPr>
      <w:r>
        <w:rPr>
          <w:sz w:val="20"/>
        </w:rPr>
        <w:t xml:space="preserve">│        │организации ресурсов                                             │</w:t>
      </w:r>
    </w:p>
    <w:p>
      <w:pPr>
        <w:pStyle w:val="1"/>
        <w:jc w:val="both"/>
      </w:pPr>
      <w:r>
        <w:rPr>
          <w:sz w:val="20"/>
        </w:rPr>
        <w:t xml:space="preserve">├────────┼─────────────────────────────────────────────────────────────────┤</w:t>
      </w:r>
    </w:p>
    <w:p>
      <w:pPr>
        <w:pStyle w:val="1"/>
        <w:jc w:val="both"/>
      </w:pPr>
      <w:r>
        <w:rPr>
          <w:sz w:val="20"/>
        </w:rPr>
        <w:t xml:space="preserve">│   7    │Проект  в  целом  соответствует  данному критерию, однако имеются│</w:t>
      </w:r>
    </w:p>
    <w:p>
      <w:pPr>
        <w:pStyle w:val="1"/>
        <w:jc w:val="both"/>
      </w:pPr>
      <w:r>
        <w:rPr>
          <w:sz w:val="20"/>
        </w:rPr>
        <w:t xml:space="preserve">│        │несущественные замечания эксперта:                               │</w:t>
      </w:r>
    </w:p>
    <w:p>
      <w:pPr>
        <w:pStyle w:val="1"/>
        <w:jc w:val="both"/>
      </w:pPr>
      <w:r>
        <w:rPr>
          <w:sz w:val="20"/>
        </w:rPr>
        <w:t xml:space="preserve">│        │все   планируемые   расходы   реалистичны,   следуют   из  задач,│</w:t>
      </w:r>
    </w:p>
    <w:p>
      <w:pPr>
        <w:pStyle w:val="1"/>
        <w:jc w:val="both"/>
      </w:pPr>
      <w:r>
        <w:rPr>
          <w:sz w:val="20"/>
        </w:rPr>
        <w:t xml:space="preserve">│        │мероприятий   и  обоснованы,  вместе  с  тем  из  комментариев  к│</w:t>
      </w:r>
    </w:p>
    <w:p>
      <w:pPr>
        <w:pStyle w:val="1"/>
        <w:jc w:val="both"/>
      </w:pPr>
      <w:r>
        <w:rPr>
          <w:sz w:val="20"/>
        </w:rPr>
        <w:t xml:space="preserve">│        │некоторым   расходам   невозможно   точно  определить  их  состав│</w:t>
      </w:r>
    </w:p>
    <w:p>
      <w:pPr>
        <w:pStyle w:val="1"/>
        <w:jc w:val="both"/>
      </w:pPr>
      <w:r>
        <w:rPr>
          <w:sz w:val="20"/>
        </w:rPr>
        <w:t xml:space="preserve">│        │(детализацию);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│Проект  в  целом  соответствует  данному критерию, однако имеются│</w:t>
      </w:r>
    </w:p>
    <w:p>
      <w:pPr>
        <w:pStyle w:val="1"/>
        <w:jc w:val="both"/>
      </w:pPr>
      <w:r>
        <w:rPr>
          <w:sz w:val="20"/>
        </w:rPr>
        <w:t xml:space="preserve">│        │замечания эксперта, которые обязательно необходимо устранить:    │</w:t>
      </w:r>
    </w:p>
    <w:p>
      <w:pPr>
        <w:pStyle w:val="1"/>
        <w:jc w:val="both"/>
      </w:pPr>
      <w:r>
        <w:rPr>
          <w:sz w:val="20"/>
        </w:rPr>
        <w:t xml:space="preserve">│        │не   все   предполагаемые   расходы   непосредственно  связаны  с│</w:t>
      </w:r>
    </w:p>
    <w:p>
      <w:pPr>
        <w:pStyle w:val="1"/>
        <w:jc w:val="both"/>
      </w:pPr>
      <w:r>
        <w:rPr>
          <w:sz w:val="20"/>
        </w:rPr>
        <w:t xml:space="preserve">│        │мероприятиями проекта и достижением ожидаемых результатов;       │</w:t>
      </w:r>
    </w:p>
    <w:p>
      <w:pPr>
        <w:pStyle w:val="1"/>
        <w:jc w:val="both"/>
      </w:pPr>
      <w:r>
        <w:rPr>
          <w:sz w:val="20"/>
        </w:rPr>
        <w:t xml:space="preserve">│        │в  бюджете  проекта  предусмотрены  побочные,  не имеющие прямого│</w:t>
      </w:r>
    </w:p>
    <w:p>
      <w:pPr>
        <w:pStyle w:val="1"/>
        <w:jc w:val="both"/>
      </w:pPr>
      <w:r>
        <w:rPr>
          <w:sz w:val="20"/>
        </w:rPr>
        <w:t xml:space="preserve">│        │отношения к реализации проекта расходы;                          │</w:t>
      </w:r>
    </w:p>
    <w:p>
      <w:pPr>
        <w:pStyle w:val="1"/>
        <w:jc w:val="both"/>
      </w:pPr>
      <w:r>
        <w:rPr>
          <w:sz w:val="20"/>
        </w:rPr>
        <w:t xml:space="preserve">│        │некоторые  расходы  завышены или занижены по сравнению со средним│</w:t>
      </w:r>
    </w:p>
    <w:p>
      <w:pPr>
        <w:pStyle w:val="1"/>
        <w:jc w:val="both"/>
      </w:pPr>
      <w:r>
        <w:rPr>
          <w:sz w:val="20"/>
        </w:rPr>
        <w:t xml:space="preserve">│        │рыночным  уровнем  оплаты  труда,  цен на товары, работы, услуги,│</w:t>
      </w:r>
    </w:p>
    <w:p>
      <w:pPr>
        <w:pStyle w:val="1"/>
        <w:jc w:val="both"/>
      </w:pPr>
      <w:r>
        <w:rPr>
          <w:sz w:val="20"/>
        </w:rPr>
        <w:t xml:space="preserve">│        │аренду   (без   соответствующего  обоснования  в  комментариях  к│</w:t>
      </w:r>
    </w:p>
    <w:p>
      <w:pPr>
        <w:pStyle w:val="1"/>
        <w:jc w:val="both"/>
      </w:pPr>
      <w:r>
        <w:rPr>
          <w:sz w:val="20"/>
        </w:rPr>
        <w:t xml:space="preserve">│        │расходам);                                                       │</w:t>
      </w:r>
    </w:p>
    <w:p>
      <w:pPr>
        <w:pStyle w:val="1"/>
        <w:jc w:val="both"/>
      </w:pPr>
      <w:r>
        <w:rPr>
          <w:sz w:val="20"/>
        </w:rPr>
        <w:t xml:space="preserve">│        │обоснование   некоторых  запланированных  расходов  не  позволяет│</w:t>
      </w:r>
    </w:p>
    <w:p>
      <w:pPr>
        <w:pStyle w:val="1"/>
        <w:jc w:val="both"/>
      </w:pPr>
      <w:r>
        <w:rPr>
          <w:sz w:val="20"/>
        </w:rPr>
        <w:t xml:space="preserve">│        │оценить их взаимосвязь с мероприятиями проекта;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│Проект не соответствует данному критерию:                        │</w:t>
      </w:r>
    </w:p>
    <w:p>
      <w:pPr>
        <w:pStyle w:val="1"/>
        <w:jc w:val="both"/>
      </w:pPr>
      <w:r>
        <w:rPr>
          <w:sz w:val="20"/>
        </w:rPr>
        <w:t xml:space="preserve">│        │предполагаемые  затраты  на реализацию проекта явно завышены либо│</w:t>
      </w:r>
    </w:p>
    <w:p>
      <w:pPr>
        <w:pStyle w:val="1"/>
        <w:jc w:val="both"/>
      </w:pPr>
      <w:r>
        <w:rPr>
          <w:sz w:val="20"/>
        </w:rPr>
        <w:t xml:space="preserve">│        │занижены  и (или) не соответствуют мероприятиям проекта, условиям│</w:t>
      </w:r>
    </w:p>
    <w:p>
      <w:pPr>
        <w:pStyle w:val="1"/>
        <w:jc w:val="both"/>
      </w:pPr>
      <w:r>
        <w:rPr>
          <w:sz w:val="20"/>
        </w:rPr>
        <w:t xml:space="preserve">│        │конкурса;                                                        │</w:t>
      </w:r>
    </w:p>
    <w:p>
      <w:pPr>
        <w:pStyle w:val="1"/>
        <w:jc w:val="both"/>
      </w:pPr>
      <w:r>
        <w:rPr>
          <w:sz w:val="20"/>
        </w:rPr>
        <w:t xml:space="preserve">│        │в  бюджете  проекта  предусмотрено осуществление за счет субсидии│</w:t>
      </w:r>
    </w:p>
    <w:p>
      <w:pPr>
        <w:pStyle w:val="1"/>
        <w:jc w:val="both"/>
      </w:pPr>
      <w:r>
        <w:rPr>
          <w:sz w:val="20"/>
        </w:rPr>
        <w:t xml:space="preserve">│        │расходов,  которые  не  допускаются в соответствии с требованиями│</w:t>
      </w:r>
    </w:p>
    <w:p>
      <w:pPr>
        <w:pStyle w:val="1"/>
        <w:jc w:val="both"/>
      </w:pPr>
      <w:r>
        <w:rPr>
          <w:sz w:val="20"/>
        </w:rPr>
        <w:t xml:space="preserve">│        │положения   о   конкурсе   (пункт   12   настоящих   методических│</w:t>
      </w:r>
    </w:p>
    <w:p>
      <w:pPr>
        <w:pStyle w:val="1"/>
        <w:jc w:val="both"/>
      </w:pPr>
      <w:r>
        <w:rPr>
          <w:sz w:val="20"/>
        </w:rPr>
        <w:t xml:space="preserve">│        │рекомендаций);                                                   │</w:t>
      </w:r>
    </w:p>
    <w:p>
      <w:pPr>
        <w:pStyle w:val="1"/>
        <w:jc w:val="both"/>
      </w:pPr>
      <w:r>
        <w:rPr>
          <w:sz w:val="20"/>
        </w:rPr>
        <w:t xml:space="preserve">│        │бюджет проекта нереалистичен, не соответствует тексту заявки;    │</w:t>
      </w:r>
    </w:p>
    <w:p>
      <w:pPr>
        <w:pStyle w:val="1"/>
        <w:jc w:val="both"/>
      </w:pPr>
      <w:r>
        <w:rPr>
          <w:sz w:val="20"/>
        </w:rPr>
        <w:t xml:space="preserve">│        │бюджет  проекта  не  соответствует  целевому  характеру субсидии,│</w:t>
      </w:r>
    </w:p>
    <w:p>
      <w:pPr>
        <w:pStyle w:val="1"/>
        <w:jc w:val="both"/>
      </w:pPr>
      <w:r>
        <w:rPr>
          <w:sz w:val="20"/>
        </w:rPr>
        <w:t xml:space="preserve">│        │часть  расходов  не  направлена на выполнение мероприятий проекта│</w:t>
      </w:r>
    </w:p>
    <w:p>
      <w:pPr>
        <w:pStyle w:val="1"/>
        <w:jc w:val="both"/>
      </w:pPr>
      <w:r>
        <w:rPr>
          <w:sz w:val="20"/>
        </w:rPr>
        <w:t xml:space="preserve">│        │либо вообще не имеет отношения к реализации проекта;             │</w:t>
      </w:r>
    </w:p>
    <w:p>
      <w:pPr>
        <w:pStyle w:val="1"/>
        <w:jc w:val="both"/>
      </w:pPr>
      <w:r>
        <w:rPr>
          <w:sz w:val="20"/>
        </w:rPr>
        <w:t xml:space="preserve">│        │имеются  несоответствия  между суммами в описании проекта и в его│</w:t>
      </w:r>
    </w:p>
    <w:p>
      <w:pPr>
        <w:pStyle w:val="1"/>
        <w:jc w:val="both"/>
      </w:pPr>
      <w:r>
        <w:rPr>
          <w:sz w:val="20"/>
        </w:rPr>
        <w:t xml:space="preserve">│        │бюджете;                                                         │</w:t>
      </w:r>
    </w:p>
    <w:p>
      <w:pPr>
        <w:pStyle w:val="1"/>
        <w:jc w:val="both"/>
      </w:pPr>
      <w:r>
        <w:rPr>
          <w:sz w:val="20"/>
        </w:rPr>
        <w:t xml:space="preserve">│        │комментарии  к  запланированным  расходам неполные, некорректные,│</w:t>
      </w:r>
    </w:p>
    <w:p>
      <w:pPr>
        <w:pStyle w:val="1"/>
        <w:jc w:val="both"/>
      </w:pPr>
      <w:r>
        <w:rPr>
          <w:sz w:val="20"/>
        </w:rPr>
        <w:t xml:space="preserve">│        │нелогичные;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Масштаб реализации проекта</w:t>
      </w:r>
    </w:p>
    <w:p>
      <w:pPr>
        <w:pStyle w:val="1"/>
        <w:jc w:val="both"/>
      </w:pPr>
      <w:r>
        <w:rPr>
          <w:sz w:val="20"/>
        </w:rPr>
      </w:r>
    </w:p>
    <w:p>
      <w:pPr>
        <w:pStyle w:val="1"/>
        <w:jc w:val="both"/>
      </w:pPr>
      <w:r>
        <w:rPr>
          <w:sz w:val="20"/>
        </w:rPr>
        <w:t xml:space="preserve">┌────────┬─────────────────────────────────────────────────────────────────┐</w:t>
      </w:r>
    </w:p>
    <w:p>
      <w:pPr>
        <w:pStyle w:val="1"/>
        <w:jc w:val="both"/>
      </w:pPr>
      <w:r>
        <w:rPr>
          <w:sz w:val="20"/>
        </w:rPr>
        <w:t xml:space="preserve">│   10   │Проект по данному критерию проработан отлично:                   │</w:t>
      </w:r>
    </w:p>
    <w:p>
      <w:pPr>
        <w:pStyle w:val="1"/>
        <w:jc w:val="both"/>
      </w:pPr>
      <w:r>
        <w:rPr>
          <w:sz w:val="20"/>
        </w:rPr>
        <w:t xml:space="preserve">│        │заявленный  территориальный  охват  проекта  оправдан, использует│</w:t>
      </w:r>
    </w:p>
    <w:p>
      <w:pPr>
        <w:pStyle w:val="1"/>
        <w:jc w:val="both"/>
      </w:pPr>
      <w:r>
        <w:rPr>
          <w:sz w:val="20"/>
        </w:rPr>
        <w:t xml:space="preserve">│        │реальные  возможности  организации  и адекватен тем проблемам, на│</w:t>
      </w:r>
    </w:p>
    <w:p>
      <w:pPr>
        <w:pStyle w:val="1"/>
        <w:jc w:val="both"/>
      </w:pPr>
      <w:r>
        <w:rPr>
          <w:sz w:val="20"/>
        </w:rPr>
        <w:t xml:space="preserve">│        │решение которых направлен проект;                                │</w:t>
      </w:r>
    </w:p>
    <w:p>
      <w:pPr>
        <w:pStyle w:val="1"/>
        <w:jc w:val="both"/>
      </w:pPr>
      <w:r>
        <w:rPr>
          <w:sz w:val="20"/>
        </w:rPr>
        <w:t xml:space="preserve">│        │в  проекте  предусмотрена  деятельность в пределах территории его│</w:t>
      </w:r>
    </w:p>
    <w:p>
      <w:pPr>
        <w:pStyle w:val="1"/>
        <w:jc w:val="both"/>
      </w:pPr>
      <w:r>
        <w:rPr>
          <w:sz w:val="20"/>
        </w:rPr>
        <w:t xml:space="preserve">│        │реализации, самостоятельно или с активным вовлечением партнеров  │</w:t>
      </w:r>
    </w:p>
    <w:p>
      <w:pPr>
        <w:pStyle w:val="1"/>
        <w:jc w:val="both"/>
      </w:pPr>
      <w:r>
        <w:rPr>
          <w:sz w:val="20"/>
        </w:rPr>
        <w:t xml:space="preserve">├────────┼─────────────────────────────────────────────────────────────────┤</w:t>
      </w:r>
    </w:p>
    <w:p>
      <w:pPr>
        <w:pStyle w:val="1"/>
        <w:jc w:val="both"/>
      </w:pPr>
      <w:r>
        <w:rPr>
          <w:sz w:val="20"/>
        </w:rPr>
        <w:t xml:space="preserve">│   7    │Проект по данному критерию проработан хорошо:                    │</w:t>
      </w:r>
    </w:p>
    <w:p>
      <w:pPr>
        <w:pStyle w:val="1"/>
        <w:jc w:val="both"/>
      </w:pPr>
      <w:r>
        <w:rPr>
          <w:sz w:val="20"/>
        </w:rPr>
        <w:t xml:space="preserve">│        │в  проекте  предусмотрена  деятельность в пределах территории его│</w:t>
      </w:r>
    </w:p>
    <w:p>
      <w:pPr>
        <w:pStyle w:val="1"/>
        <w:jc w:val="both"/>
      </w:pPr>
      <w:r>
        <w:rPr>
          <w:sz w:val="20"/>
        </w:rPr>
        <w:t xml:space="preserve">│        │реализации  за  счет  вовлечения партнеров, но наличие устойчивых│</w:t>
      </w:r>
    </w:p>
    <w:p>
      <w:pPr>
        <w:pStyle w:val="1"/>
        <w:jc w:val="both"/>
      </w:pPr>
      <w:r>
        <w:rPr>
          <w:sz w:val="20"/>
        </w:rPr>
        <w:t xml:space="preserve">│        │связей со всеми такими партнерами в заявке не подтверждено;      │</w:t>
      </w:r>
    </w:p>
    <w:p>
      <w:pPr>
        <w:pStyle w:val="1"/>
        <w:jc w:val="both"/>
      </w:pPr>
      <w:r>
        <w:rPr>
          <w:sz w:val="20"/>
        </w:rPr>
        <w:t xml:space="preserve">│        │имеется  частичное  (несущественное) расхождение между заявленной│</w:t>
      </w:r>
    </w:p>
    <w:p>
      <w:pPr>
        <w:pStyle w:val="1"/>
        <w:jc w:val="both"/>
      </w:pPr>
      <w:r>
        <w:rPr>
          <w:sz w:val="20"/>
        </w:rPr>
        <w:t xml:space="preserve">│        │территорией  реализации проекта и календарным планом, обеспечение│</w:t>
      </w:r>
    </w:p>
    <w:p>
      <w:pPr>
        <w:pStyle w:val="1"/>
        <w:jc w:val="both"/>
      </w:pPr>
      <w:r>
        <w:rPr>
          <w:sz w:val="20"/>
        </w:rPr>
        <w:t xml:space="preserve">│        │такого территориального охвата может вызвать затруднения в сроки,│</w:t>
      </w:r>
    </w:p>
    <w:p>
      <w:pPr>
        <w:pStyle w:val="1"/>
        <w:jc w:val="both"/>
      </w:pPr>
      <w:r>
        <w:rPr>
          <w:sz w:val="20"/>
        </w:rPr>
        <w:t xml:space="preserve">│        │установленные календарным планом;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│Проект по данному критерию проработан удовлетворительно:         │</w:t>
      </w:r>
    </w:p>
    <w:p>
      <w:pPr>
        <w:pStyle w:val="1"/>
        <w:jc w:val="both"/>
      </w:pPr>
      <w:r>
        <w:rPr>
          <w:sz w:val="20"/>
        </w:rPr>
        <w:t xml:space="preserve">│        │возможность   реализации  проекта  на  заявленной  территории  не│</w:t>
      </w:r>
    </w:p>
    <w:p>
      <w:pPr>
        <w:pStyle w:val="1"/>
        <w:jc w:val="both"/>
      </w:pPr>
      <w:r>
        <w:rPr>
          <w:sz w:val="20"/>
        </w:rPr>
        <w:t xml:space="preserve">│        │обеспечена  в полном объеме бюджетом проекта, при этом информация│</w:t>
      </w:r>
    </w:p>
    <w:p>
      <w:pPr>
        <w:pStyle w:val="1"/>
        <w:jc w:val="both"/>
      </w:pPr>
      <w:r>
        <w:rPr>
          <w:sz w:val="20"/>
        </w:rPr>
        <w:t xml:space="preserve">│        │об иных источниках в заявке отсутствует;                         │</w:t>
      </w:r>
    </w:p>
    <w:p>
      <w:pPr>
        <w:pStyle w:val="1"/>
        <w:jc w:val="both"/>
      </w:pPr>
      <w:r>
        <w:rPr>
          <w:sz w:val="20"/>
        </w:rPr>
        <w:t xml:space="preserve">│        │в  качестве  территории реализации проекта заявлена потенциальная│</w:t>
      </w:r>
    </w:p>
    <w:p>
      <w:pPr>
        <w:pStyle w:val="1"/>
        <w:jc w:val="both"/>
      </w:pPr>
      <w:r>
        <w:rPr>
          <w:sz w:val="20"/>
        </w:rPr>
        <w:t xml:space="preserve">│        │аудитория   интернет-ресурса,  который  планируется  создать  или│</w:t>
      </w:r>
    </w:p>
    <w:p>
      <w:pPr>
        <w:pStyle w:val="1"/>
        <w:jc w:val="both"/>
      </w:pPr>
      <w:r>
        <w:rPr>
          <w:sz w:val="20"/>
        </w:rPr>
        <w:t xml:space="preserve">│        │развивать в рамках реализации проекта;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│Проект по данному критерию проработан плохо:                     │</w:t>
      </w:r>
    </w:p>
    <w:p>
      <w:pPr>
        <w:pStyle w:val="1"/>
        <w:jc w:val="both"/>
      </w:pPr>
      <w:r>
        <w:rPr>
          <w:sz w:val="20"/>
        </w:rPr>
        <w:t xml:space="preserve">│        │заявленная   территория   реализации  проекта  не  подтверждается│</w:t>
      </w:r>
    </w:p>
    <w:p>
      <w:pPr>
        <w:pStyle w:val="1"/>
        <w:jc w:val="both"/>
      </w:pPr>
      <w:r>
        <w:rPr>
          <w:sz w:val="20"/>
        </w:rPr>
        <w:t xml:space="preserve">│        │содержанием заявки;                                              │</w:t>
      </w:r>
    </w:p>
    <w:p>
      <w:pPr>
        <w:pStyle w:val="1"/>
        <w:jc w:val="both"/>
      </w:pPr>
      <w:r>
        <w:rPr>
          <w:sz w:val="20"/>
        </w:rPr>
        <w:t xml:space="preserve">│        │не   доказано  взаимодействие  с  территориями,  обозначенными  в│</w:t>
      </w:r>
    </w:p>
    <w:p>
      <w:pPr>
        <w:pStyle w:val="1"/>
        <w:jc w:val="both"/>
      </w:pPr>
      <w:r>
        <w:rPr>
          <w:sz w:val="20"/>
        </w:rPr>
        <w:t xml:space="preserve">│        │заявке;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1"/>
        <w:jc w:val="both"/>
      </w:pPr>
      <w:r>
        <w:rPr>
          <w:sz w:val="20"/>
        </w:rPr>
      </w:r>
    </w:p>
    <w:p>
      <w:pPr>
        <w:pStyle w:val="1"/>
        <w:jc w:val="both"/>
      </w:pPr>
      <w:r>
        <w:rPr>
          <w:sz w:val="20"/>
        </w:rPr>
        <w:t xml:space="preserve">                   Информационная открытость организации</w:t>
      </w:r>
    </w:p>
    <w:p>
      <w:pPr>
        <w:pStyle w:val="1"/>
        <w:jc w:val="both"/>
      </w:pPr>
      <w:r>
        <w:rPr>
          <w:sz w:val="20"/>
        </w:rPr>
      </w:r>
    </w:p>
    <w:p>
      <w:pPr>
        <w:pStyle w:val="1"/>
        <w:jc w:val="both"/>
      </w:pPr>
      <w:r>
        <w:rPr>
          <w:sz w:val="20"/>
        </w:rPr>
        <w:t xml:space="preserve">┌────────┬────────────────────────────────────────────────────────────────┐</w:t>
      </w:r>
    </w:p>
    <w:p>
      <w:pPr>
        <w:pStyle w:val="1"/>
        <w:jc w:val="both"/>
      </w:pPr>
      <w:r>
        <w:rPr>
          <w:sz w:val="20"/>
        </w:rPr>
        <w:t xml:space="preserve">│   10   │Данный критерий отлично выражен в заявке:                       │</w:t>
      </w:r>
    </w:p>
    <w:p>
      <w:pPr>
        <w:pStyle w:val="1"/>
        <w:jc w:val="both"/>
      </w:pPr>
      <w:r>
        <w:rPr>
          <w:sz w:val="20"/>
        </w:rPr>
        <w:t xml:space="preserve">│        │информацию  о  деятельности  легко  найти  в  сети  "Интернет" с│</w:t>
      </w:r>
    </w:p>
    <w:p>
      <w:pPr>
        <w:pStyle w:val="1"/>
        <w:jc w:val="both"/>
      </w:pPr>
      <w:r>
        <w:rPr>
          <w:sz w:val="20"/>
        </w:rPr>
        <w:t xml:space="preserve">│        │помощью поисковых запросов;                                     │</w:t>
      </w:r>
    </w:p>
    <w:p>
      <w:pPr>
        <w:pStyle w:val="1"/>
        <w:jc w:val="both"/>
      </w:pPr>
      <w:r>
        <w:rPr>
          <w:sz w:val="20"/>
        </w:rPr>
        <w:t xml:space="preserve">│        │деятельность  организации  систематически освещается в средствах│</w:t>
      </w:r>
    </w:p>
    <w:p>
      <w:pPr>
        <w:pStyle w:val="1"/>
        <w:jc w:val="both"/>
      </w:pPr>
      <w:r>
        <w:rPr>
          <w:sz w:val="20"/>
        </w:rPr>
        <w:t xml:space="preserve">│        │массовой информации и сети "Интернет";                          │</w:t>
      </w:r>
    </w:p>
    <w:p>
      <w:pPr>
        <w:pStyle w:val="1"/>
        <w:jc w:val="both"/>
      </w:pPr>
      <w:r>
        <w:rPr>
          <w:sz w:val="20"/>
        </w:rPr>
        <w:t xml:space="preserve">│        │организация  имеет  действующий,  постоянно обновляемый сайт, на│</w:t>
      </w:r>
    </w:p>
    <w:p>
      <w:pPr>
        <w:pStyle w:val="1"/>
        <w:jc w:val="both"/>
      </w:pPr>
      <w:r>
        <w:rPr>
          <w:sz w:val="20"/>
        </w:rPr>
        <w:t xml:space="preserve">│        │котором представлены подробные годовые отчеты о ее деятельности,│</w:t>
      </w:r>
    </w:p>
    <w:p>
      <w:pPr>
        <w:pStyle w:val="1"/>
        <w:jc w:val="both"/>
      </w:pPr>
      <w:r>
        <w:rPr>
          <w:sz w:val="20"/>
        </w:rPr>
        <w:t xml:space="preserve">│        │размещена  актуальная  информация  о  реализованных  проектах  и│</w:t>
      </w:r>
    </w:p>
    <w:p>
      <w:pPr>
        <w:pStyle w:val="1"/>
        <w:jc w:val="both"/>
      </w:pPr>
      <w:r>
        <w:rPr>
          <w:sz w:val="20"/>
        </w:rPr>
        <w:t xml:space="preserve">│        │мероприятиях, составе органов управления;                       │</w:t>
      </w:r>
    </w:p>
    <w:p>
      <w:pPr>
        <w:pStyle w:val="1"/>
        <w:jc w:val="both"/>
      </w:pPr>
      <w:r>
        <w:rPr>
          <w:sz w:val="20"/>
        </w:rPr>
        <w:t xml:space="preserve">│        │организация  имеет  страницы  (группы)  в  социальных  сетях, на│</w:t>
      </w:r>
    </w:p>
    <w:p>
      <w:pPr>
        <w:pStyle w:val="1"/>
        <w:jc w:val="both"/>
      </w:pPr>
      <w:r>
        <w:rPr>
          <w:sz w:val="20"/>
        </w:rPr>
        <w:t xml:space="preserve">│        │которых регулярно обновляется информация;                       │</w:t>
      </w:r>
    </w:p>
    <w:p>
      <w:pPr>
        <w:pStyle w:val="1"/>
        <w:jc w:val="both"/>
      </w:pPr>
      <w:r>
        <w:rPr>
          <w:sz w:val="20"/>
        </w:rPr>
        <w:t xml:space="preserve">│        │организация  регулярно  публикует  годовую  отчетность  о  своей│</w:t>
      </w:r>
    </w:p>
    <w:p>
      <w:pPr>
        <w:pStyle w:val="1"/>
        <w:jc w:val="both"/>
      </w:pPr>
      <w:r>
        <w:rPr>
          <w:sz w:val="20"/>
        </w:rPr>
        <w:t xml:space="preserve">│        │деятельности                                                    │</w:t>
      </w:r>
    </w:p>
    <w:p>
      <w:pPr>
        <w:pStyle w:val="1"/>
        <w:jc w:val="both"/>
      </w:pPr>
      <w:r>
        <w:rPr>
          <w:sz w:val="20"/>
        </w:rPr>
        <w:t xml:space="preserve">├────────┼────────────────────────────────────────────────────────────────┤</w:t>
      </w:r>
    </w:p>
    <w:p>
      <w:pPr>
        <w:pStyle w:val="1"/>
        <w:jc w:val="both"/>
      </w:pPr>
      <w:r>
        <w:rPr>
          <w:sz w:val="20"/>
        </w:rPr>
        <w:t xml:space="preserve">│   7    │Данный критерий хорошо выражен в заявке:                        │</w:t>
      </w:r>
    </w:p>
    <w:p>
      <w:pPr>
        <w:pStyle w:val="1"/>
        <w:jc w:val="both"/>
      </w:pPr>
      <w:r>
        <w:rPr>
          <w:sz w:val="20"/>
        </w:rPr>
        <w:t xml:space="preserve">│        │организация   имеет   действующий   сайт,  страницы  (группы)  в│</w:t>
      </w:r>
    </w:p>
    <w:p>
      <w:pPr>
        <w:pStyle w:val="1"/>
        <w:jc w:val="both"/>
      </w:pPr>
      <w:r>
        <w:rPr>
          <w:sz w:val="20"/>
        </w:rPr>
        <w:t xml:space="preserve">│        │социальных  сетях с актуальной информацией, однако без подробных│</w:t>
      </w:r>
    </w:p>
    <w:p>
      <w:pPr>
        <w:pStyle w:val="1"/>
        <w:jc w:val="both"/>
      </w:pPr>
      <w:r>
        <w:rPr>
          <w:sz w:val="20"/>
        </w:rPr>
        <w:t xml:space="preserve">│        │сведений о работе организации, привлекаемых ею ресурсах, составе│</w:t>
      </w:r>
    </w:p>
    <w:p>
      <w:pPr>
        <w:pStyle w:val="1"/>
        <w:jc w:val="both"/>
      </w:pPr>
      <w:r>
        <w:rPr>
          <w:sz w:val="20"/>
        </w:rPr>
        <w:t xml:space="preserve">│        │органов управления, реализованных программах, проектах;         │</w:t>
      </w:r>
    </w:p>
    <w:p>
      <w:pPr>
        <w:pStyle w:val="1"/>
        <w:jc w:val="both"/>
      </w:pPr>
      <w:r>
        <w:rPr>
          <w:sz w:val="20"/>
        </w:rPr>
        <w:t xml:space="preserve">│        │информацию  о  деятельности  легко  найти  в  сети  "Интернет" с│</w:t>
      </w:r>
    </w:p>
    <w:p>
      <w:pPr>
        <w:pStyle w:val="1"/>
        <w:jc w:val="both"/>
      </w:pPr>
      <w:r>
        <w:rPr>
          <w:sz w:val="20"/>
        </w:rPr>
        <w:t xml:space="preserve">│        │помощью поисковых запросов;                                     │</w:t>
      </w:r>
    </w:p>
    <w:p>
      <w:pPr>
        <w:pStyle w:val="1"/>
        <w:jc w:val="both"/>
      </w:pPr>
      <w:r>
        <w:rPr>
          <w:sz w:val="20"/>
        </w:rPr>
        <w:t xml:space="preserve">│        │деятельность  организации  периодически  освещается  в средствах│</w:t>
      </w:r>
    </w:p>
    <w:p>
      <w:pPr>
        <w:pStyle w:val="1"/>
        <w:jc w:val="both"/>
      </w:pPr>
      <w:r>
        <w:rPr>
          <w:sz w:val="20"/>
        </w:rPr>
        <w:t xml:space="preserve">│        │массовой информации и сети "Интернет";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4    │Данный критерий удовлетворительно выражен в заявке:             │</w:t>
      </w:r>
    </w:p>
    <w:p>
      <w:pPr>
        <w:pStyle w:val="1"/>
        <w:jc w:val="both"/>
      </w:pPr>
      <w:r>
        <w:rPr>
          <w:sz w:val="20"/>
        </w:rPr>
        <w:t xml:space="preserve">│        │деятельность  организации  мало  освещается в средствах массовой│</w:t>
      </w:r>
    </w:p>
    <w:p>
      <w:pPr>
        <w:pStyle w:val="1"/>
        <w:jc w:val="both"/>
      </w:pPr>
      <w:r>
        <w:rPr>
          <w:sz w:val="20"/>
        </w:rPr>
        <w:t xml:space="preserve">│        │информации и сети "Интернет";                                   │</w:t>
      </w:r>
    </w:p>
    <w:p>
      <w:pPr>
        <w:pStyle w:val="1"/>
        <w:jc w:val="both"/>
      </w:pPr>
      <w:r>
        <w:rPr>
          <w:sz w:val="20"/>
        </w:rPr>
        <w:t xml:space="preserve">│        │у  организации  есть сайт и (или) страница (группа) в социальной│</w:t>
      </w:r>
    </w:p>
    <w:p>
      <w:pPr>
        <w:pStyle w:val="1"/>
        <w:jc w:val="both"/>
      </w:pPr>
      <w:r>
        <w:rPr>
          <w:sz w:val="20"/>
        </w:rPr>
        <w:t xml:space="preserve">│        │сети, которые содержат неактуальную (устаревшую) информацию;    │</w:t>
      </w:r>
    </w:p>
    <w:p>
      <w:pPr>
        <w:pStyle w:val="1"/>
        <w:jc w:val="both"/>
      </w:pPr>
      <w:r>
        <w:rPr>
          <w:sz w:val="20"/>
        </w:rPr>
        <w:t xml:space="preserve">│        │отчеты   о   деятельности  организации  отсутствуют  в  открытом│</w:t>
      </w:r>
    </w:p>
    <w:p>
      <w:pPr>
        <w:pStyle w:val="1"/>
        <w:jc w:val="both"/>
      </w:pPr>
      <w:r>
        <w:rPr>
          <w:sz w:val="20"/>
        </w:rPr>
        <w:t xml:space="preserve">│        │доступе;                                                        │</w:t>
      </w:r>
    </w:p>
    <w:p>
      <w:pPr>
        <w:pStyle w:val="1"/>
        <w:jc w:val="both"/>
      </w:pPr>
      <w:r>
        <w:rPr>
          <w:sz w:val="20"/>
        </w:rPr>
        <w:t xml:space="preserve">│        │имеются другие замечания эксперта (с комментарием)              │</w:t>
      </w:r>
    </w:p>
    <w:p>
      <w:pPr>
        <w:pStyle w:val="1"/>
        <w:jc w:val="both"/>
      </w:pPr>
      <w:r>
        <w:rPr>
          <w:sz w:val="20"/>
        </w:rPr>
        <w:t xml:space="preserve">├────────┼────────────────────────────────────────────────────────────────┤</w:t>
      </w:r>
    </w:p>
    <w:p>
      <w:pPr>
        <w:pStyle w:val="1"/>
        <w:jc w:val="both"/>
      </w:pPr>
      <w:r>
        <w:rPr>
          <w:sz w:val="20"/>
        </w:rPr>
        <w:t xml:space="preserve">│   0    │Данный критерий плохо выражен в заявке:                         │</w:t>
      </w:r>
    </w:p>
    <w:p>
      <w:pPr>
        <w:pStyle w:val="1"/>
        <w:jc w:val="both"/>
      </w:pPr>
      <w:r>
        <w:rPr>
          <w:sz w:val="20"/>
        </w:rPr>
        <w:t xml:space="preserve">│        │информация  о деятельности организации практически отсутствует в│</w:t>
      </w:r>
    </w:p>
    <w:p>
      <w:pPr>
        <w:pStyle w:val="1"/>
        <w:jc w:val="both"/>
      </w:pPr>
      <w:r>
        <w:rPr>
          <w:sz w:val="20"/>
        </w:rPr>
        <w:t xml:space="preserve">│        │сети "Интернет";                                                │</w:t>
      </w:r>
    </w:p>
    <w:p>
      <w:pPr>
        <w:pStyle w:val="1"/>
        <w:jc w:val="both"/>
      </w:pPr>
      <w:r>
        <w:rPr>
          <w:sz w:val="20"/>
        </w:rPr>
        <w:t xml:space="preserve">│        │имеются другие серьезные замечания эксперта (с комментарием)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8468" w:name="P8468"/>
    <w:bookmarkEnd w:id="8468"/>
    <w:p>
      <w:pPr>
        <w:pStyle w:val="2"/>
        <w:jc w:val="center"/>
      </w:pPr>
      <w:r>
        <w:rPr>
          <w:sz w:val="20"/>
        </w:rPr>
        <w:t xml:space="preserve">ПОЛОЖЕНИЕ</w:t>
      </w:r>
    </w:p>
    <w:p>
      <w:pPr>
        <w:pStyle w:val="2"/>
        <w:jc w:val="center"/>
      </w:pPr>
      <w:r>
        <w:rPr>
          <w:sz w:val="20"/>
        </w:rPr>
        <w:t xml:space="preserve">О ПОРЯДКЕ ПРЕДОСТАВЛЕНИЯ ГРАНТА В ФОРМЕ СУБСИДИИ</w:t>
      </w:r>
    </w:p>
    <w:p>
      <w:pPr>
        <w:pStyle w:val="2"/>
        <w:jc w:val="center"/>
      </w:pPr>
      <w:r>
        <w:rPr>
          <w:sz w:val="20"/>
        </w:rPr>
        <w:t xml:space="preserve">ПО РЕЗУЛЬТАТАМ ПРОВЕДЕНИЯ ОБЛАСТНОГО КОНКУРСА ПРОЕКТОВ</w:t>
      </w:r>
    </w:p>
    <w:p>
      <w:pPr>
        <w:pStyle w:val="2"/>
        <w:jc w:val="center"/>
      </w:pPr>
      <w:r>
        <w:rPr>
          <w:sz w:val="20"/>
        </w:rPr>
        <w:t xml:space="preserve">В СФЕРЕ ПАТРИОТИЧЕСКОГО ВОСПИТАНИЯ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55"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13.02.2023 N 141-пп;</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04.05.2023 </w:t>
            </w:r>
            <w:hyperlink w:history="0" r:id="rId456"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N 410-пп</w:t>
              </w:r>
            </w:hyperlink>
            <w:r>
              <w:rPr>
                <w:sz w:val="20"/>
                <w:color w:val="392c69"/>
              </w:rPr>
              <w:t xml:space="preserve">, от 09.08.2023 </w:t>
            </w:r>
            <w:hyperlink w:history="0" r:id="rId457"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N 740-пп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8480" w:name="P8480"/>
    <w:bookmarkEnd w:id="8480"/>
    <w:p>
      <w:pPr>
        <w:pStyle w:val="0"/>
        <w:ind w:firstLine="540"/>
        <w:jc w:val="both"/>
      </w:pPr>
      <w:r>
        <w:rPr>
          <w:sz w:val="20"/>
        </w:rPr>
        <w:t xml:space="preserve">1. Настоящее Положение, разработанное в соответствии с </w:t>
      </w:r>
      <w:hyperlink w:history="0" r:id="rId458"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и </w:t>
      </w:r>
      <w:hyperlink w:history="0" r:id="rId459"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w:t>
      </w:r>
      <w:hyperlink w:history="0" r:id="rId460" w:tooltip="&quot;Бюджетный кодекс Российской Федерации&quot; от 31.07.1998 N 145-ФЗ (ред. от 02.11.2023) {КонсультантПлюс}">
        <w:r>
          <w:rPr>
            <w:sz w:val="20"/>
            <w:color w:val="0000ff"/>
          </w:rPr>
          <w:t xml:space="preserve">статьей 85</w:t>
        </w:r>
      </w:hyperlink>
      <w:r>
        <w:rPr>
          <w:sz w:val="20"/>
        </w:rPr>
        <w:t xml:space="preserve"> Бюджетного кодекса Российской Федерации, </w:t>
      </w:r>
      <w:hyperlink w:history="0" r:id="rId46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46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463"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пунктом 4 статьи 15</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предоставления гранта в форме субсидии по результатам проведения областного конкурса проектов в сфере патриотического воспитания (далее - субсидия).</w:t>
      </w:r>
    </w:p>
    <w:p>
      <w:pPr>
        <w:pStyle w:val="0"/>
        <w:jc w:val="both"/>
      </w:pPr>
      <w:r>
        <w:rPr>
          <w:sz w:val="20"/>
        </w:rPr>
        <w:t xml:space="preserve">(в ред. </w:t>
      </w:r>
      <w:hyperlink w:history="0" r:id="rId464"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Субсидия предоставляется в рамках </w:t>
      </w:r>
      <w:hyperlink w:history="0" w:anchor="P746" w:tooltip="ПЕРЕЧЕНЬ">
        <w:r>
          <w:rPr>
            <w:sz w:val="20"/>
            <w:color w:val="0000ff"/>
          </w:rPr>
          <w:t xml:space="preserve">подпрограммы N 2</w:t>
        </w:r>
      </w:hyperlink>
      <w:r>
        <w:rPr>
          <w:sz w:val="20"/>
        </w:rPr>
        <w:t xml:space="preserve">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bookmarkStart w:id="8484" w:name="P8484"/>
    <w:bookmarkEnd w:id="8484"/>
    <w:p>
      <w:pPr>
        <w:pStyle w:val="0"/>
        <w:spacing w:before="200" w:line-rule="auto"/>
        <w:ind w:firstLine="540"/>
        <w:jc w:val="both"/>
      </w:pPr>
      <w:r>
        <w:rPr>
          <w:sz w:val="20"/>
        </w:rPr>
        <w:t xml:space="preserve">2. В целях настоящего Положения под социальным проектом понимается комплекс действий и мероприятий, направленный на реализацию основных направлений государственной молодежной политики, решающий социальную проблему целевой аудитории.</w:t>
      </w:r>
    </w:p>
    <w:bookmarkStart w:id="8485" w:name="P8485"/>
    <w:bookmarkEnd w:id="8485"/>
    <w:p>
      <w:pPr>
        <w:pStyle w:val="0"/>
        <w:spacing w:before="200" w:line-rule="auto"/>
        <w:ind w:firstLine="540"/>
        <w:jc w:val="both"/>
      </w:pPr>
      <w:r>
        <w:rPr>
          <w:sz w:val="20"/>
        </w:rPr>
        <w:t xml:space="preserve">3. Конкурс проводится по следующим направлениям:</w:t>
      </w:r>
    </w:p>
    <w:p>
      <w:pPr>
        <w:pStyle w:val="0"/>
        <w:spacing w:before="200" w:line-rule="auto"/>
        <w:ind w:firstLine="540"/>
        <w:jc w:val="both"/>
      </w:pPr>
      <w:r>
        <w:rPr>
          <w:sz w:val="20"/>
        </w:rPr>
        <w:t xml:space="preserve">"Патриотическое воспитание граждан Российской Федерации" - проекты, направленные на организацию патриотических мероприятий с участием молодежи и вовлечение в социально-полезную деятельность (слеты, сборы, форумы, военно-спортивные игры, соревнования, профильные смены и др.), улучшение материально-технического оснащения патриотических объединений, издание методической и художественной литературы патриотической направленности, реализацию иных форм работы с молодежью в сфере патриотического воспитания;</w:t>
      </w:r>
    </w:p>
    <w:p>
      <w:pPr>
        <w:pStyle w:val="0"/>
        <w:spacing w:before="200" w:line-rule="auto"/>
        <w:ind w:firstLine="540"/>
        <w:jc w:val="both"/>
      </w:pPr>
      <w:r>
        <w:rPr>
          <w:sz w:val="20"/>
        </w:rPr>
        <w:t xml:space="preserve">"Увековечение памяти погибших при защите Отечества" - проекты, направленные на создание новых и реконструкцию уже имеющихся памятников и мемориалов, памятных досок, посвященных защитникам Отечества, организацию поисковых экспедиций, издание Книг Памяти, реализацию иных форм увековечения памяти погибших при защите Отечества.</w:t>
      </w:r>
    </w:p>
    <w:p>
      <w:pPr>
        <w:pStyle w:val="0"/>
        <w:spacing w:before="200" w:line-rule="auto"/>
        <w:ind w:firstLine="540"/>
        <w:jc w:val="both"/>
      </w:pPr>
      <w:r>
        <w:rPr>
          <w:sz w:val="20"/>
        </w:rPr>
        <w:t xml:space="preserve">4. Проведение конкурса осуществляет агентство по делам молодежи Архангельской области (далее - агентство) совместно с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(далее - ГАУ Архангельской области "Патриот").</w:t>
      </w:r>
    </w:p>
    <w:p>
      <w:pPr>
        <w:pStyle w:val="0"/>
        <w:jc w:val="both"/>
      </w:pPr>
      <w:r>
        <w:rPr>
          <w:sz w:val="20"/>
        </w:rPr>
        <w:t xml:space="preserve">(в ред. </w:t>
      </w:r>
      <w:hyperlink w:history="0" r:id="rId465"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Главным распорядителем средств областного бюджета, предусмотренных на предоставление субсидий, является агентство.</w:t>
      </w:r>
    </w:p>
    <w:bookmarkStart w:id="8491" w:name="P8491"/>
    <w:bookmarkEnd w:id="8491"/>
    <w:p>
      <w:pPr>
        <w:pStyle w:val="0"/>
        <w:spacing w:before="200" w:line-rule="auto"/>
        <w:ind w:firstLine="540"/>
        <w:jc w:val="both"/>
      </w:pPr>
      <w:r>
        <w:rPr>
          <w:sz w:val="20"/>
        </w:rPr>
        <w:t xml:space="preserve">5. Заседание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Председателем экспертного совета является руководитель агентства по делам молодежи Архангельской области, заместителями председателя - заместитель руководителя агентства и начальник отдела по патриотическому воспитанию и профилактической работе, секретарем - главный специалист-эксперт по патриотическому воспитанию и профилактической работе.</w:t>
      </w:r>
    </w:p>
    <w:p>
      <w:pPr>
        <w:pStyle w:val="0"/>
        <w:jc w:val="both"/>
      </w:pPr>
      <w:r>
        <w:rPr>
          <w:sz w:val="20"/>
        </w:rPr>
        <w:t xml:space="preserve">(п. 5 в ред. </w:t>
      </w:r>
      <w:hyperlink w:history="0" r:id="rId466"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bookmarkStart w:id="8494" w:name="P8494"/>
    <w:bookmarkEnd w:id="8494"/>
    <w:p>
      <w:pPr>
        <w:pStyle w:val="0"/>
        <w:spacing w:before="200" w:line-rule="auto"/>
        <w:ind w:firstLine="540"/>
        <w:jc w:val="both"/>
      </w:pPr>
      <w:r>
        <w:rPr>
          <w:sz w:val="20"/>
        </w:rPr>
        <w:t xml:space="preserve">6. Соискателями субсидии являются:</w:t>
      </w:r>
    </w:p>
    <w:bookmarkStart w:id="8495" w:name="P8495"/>
    <w:bookmarkEnd w:id="8495"/>
    <w:p>
      <w:pPr>
        <w:pStyle w:val="0"/>
        <w:spacing w:before="200" w:line-rule="auto"/>
        <w:ind w:firstLine="540"/>
        <w:jc w:val="both"/>
      </w:pPr>
      <w:r>
        <w:rPr>
          <w:sz w:val="20"/>
        </w:rPr>
        <w:t xml:space="preserve">1) социально ориентированные некоммерческие организации;</w:t>
      </w:r>
    </w:p>
    <w:bookmarkStart w:id="8496" w:name="P8496"/>
    <w:bookmarkEnd w:id="8496"/>
    <w:p>
      <w:pPr>
        <w:pStyle w:val="0"/>
        <w:spacing w:before="200" w:line-rule="auto"/>
        <w:ind w:firstLine="540"/>
        <w:jc w:val="both"/>
      </w:pPr>
      <w:r>
        <w:rPr>
          <w:sz w:val="20"/>
        </w:rPr>
        <w:t xml:space="preserve">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"Патриот";</w:t>
      </w:r>
    </w:p>
    <w:p>
      <w:pPr>
        <w:pStyle w:val="0"/>
        <w:jc w:val="both"/>
      </w:pPr>
      <w:r>
        <w:rPr>
          <w:sz w:val="20"/>
        </w:rPr>
        <w:t xml:space="preserve">(в ред. </w:t>
      </w:r>
      <w:hyperlink w:history="0" r:id="rId467"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3) физические лица (инициативные группы и граждане).</w:t>
      </w:r>
    </w:p>
    <w:bookmarkStart w:id="8499" w:name="P8499"/>
    <w:bookmarkEnd w:id="8499"/>
    <w:p>
      <w:pPr>
        <w:pStyle w:val="0"/>
        <w:spacing w:before="200" w:line-rule="auto"/>
        <w:ind w:firstLine="540"/>
        <w:jc w:val="both"/>
      </w:pPr>
      <w:r>
        <w:rPr>
          <w:sz w:val="20"/>
        </w:rPr>
        <w:t xml:space="preserve">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следующем условиям:</w:t>
      </w:r>
    </w:p>
    <w:p>
      <w:pPr>
        <w:pStyle w:val="0"/>
        <w:spacing w:before="200" w:line-rule="auto"/>
        <w:ind w:firstLine="540"/>
        <w:jc w:val="both"/>
      </w:pPr>
      <w:r>
        <w:rPr>
          <w:sz w:val="20"/>
        </w:rPr>
        <w:t xml:space="preserve">1) деятельность осуществляется на территории Архангельской области;</w:t>
      </w:r>
    </w:p>
    <w:p>
      <w:pPr>
        <w:pStyle w:val="0"/>
        <w:spacing w:before="200" w:line-rule="auto"/>
        <w:ind w:firstLine="540"/>
        <w:jc w:val="both"/>
      </w:pPr>
      <w:r>
        <w:rPr>
          <w:sz w:val="20"/>
        </w:rPr>
        <w:t xml:space="preserve">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Архангельской области, иная просроченная задолженность перед областным бюджетом;</w:t>
      </w:r>
    </w:p>
    <w:p>
      <w:pPr>
        <w:pStyle w:val="0"/>
        <w:spacing w:before="200" w:line-rule="auto"/>
        <w:ind w:firstLine="540"/>
        <w:jc w:val="both"/>
      </w:pPr>
      <w:r>
        <w:rPr>
          <w:sz w:val="20"/>
        </w:rPr>
        <w:t xml:space="preserve">3) соискатели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не получают средства из областного бюджета в соответствии с иными нормативными правовыми актами на цели, указанные в </w:t>
      </w:r>
      <w:hyperlink w:history="0" w:anchor="P8480" w:tooltip="1. Настоящее Положение, разработанное в соответствии с пунктом 7 статьи 78 и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7) соискатель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8507" w:name="P8507"/>
    <w:bookmarkEnd w:id="8507"/>
    <w:p>
      <w:pPr>
        <w:pStyle w:val="0"/>
        <w:spacing w:before="200" w:line-rule="auto"/>
        <w:ind w:firstLine="540"/>
        <w:jc w:val="both"/>
      </w:pPr>
      <w:r>
        <w:rPr>
          <w:sz w:val="20"/>
        </w:rPr>
        <w:t xml:space="preserve">8. Субсидия направляется на следующие виды расходов:</w:t>
      </w:r>
    </w:p>
    <w:p>
      <w:pPr>
        <w:pStyle w:val="0"/>
        <w:spacing w:before="200" w:line-rule="auto"/>
        <w:ind w:firstLine="540"/>
        <w:jc w:val="both"/>
      </w:pPr>
      <w:r>
        <w:rPr>
          <w:sz w:val="20"/>
        </w:rPr>
        <w:t xml:space="preserve">1) расходы на издательско-полиграфические услуги, в том числе изготовление макета и разработка дизайна;</w:t>
      </w:r>
    </w:p>
    <w:p>
      <w:pPr>
        <w:pStyle w:val="0"/>
        <w:spacing w:before="200" w:line-rule="auto"/>
        <w:ind w:firstLine="540"/>
        <w:jc w:val="both"/>
      </w:pPr>
      <w:r>
        <w:rPr>
          <w:sz w:val="20"/>
        </w:rPr>
        <w:t xml:space="preserve">2) расходы на наградную продукцию;</w:t>
      </w:r>
    </w:p>
    <w:p>
      <w:pPr>
        <w:pStyle w:val="0"/>
        <w:spacing w:before="200" w:line-rule="auto"/>
        <w:ind w:firstLine="540"/>
        <w:jc w:val="both"/>
      </w:pPr>
      <w:r>
        <w:rPr>
          <w:sz w:val="20"/>
        </w:rPr>
        <w:t xml:space="preserve">3) расходы по найму жилого помещения, подтвержденные документально, но не более стоимости однокомнатного (одноместного) номера эконом-класса;</w:t>
      </w:r>
    </w:p>
    <w:p>
      <w:pPr>
        <w:pStyle w:val="0"/>
        <w:spacing w:before="200" w:line-rule="auto"/>
        <w:ind w:firstLine="540"/>
        <w:jc w:val="both"/>
      </w:pPr>
      <w:r>
        <w:rPr>
          <w:sz w:val="20"/>
        </w:rPr>
        <w:t xml:space="preserve">4) расходы на организацию питания (кейтеринг);</w:t>
      </w:r>
    </w:p>
    <w:p>
      <w:pPr>
        <w:pStyle w:val="0"/>
        <w:spacing w:before="200" w:line-rule="auto"/>
        <w:ind w:firstLine="540"/>
        <w:jc w:val="both"/>
      </w:pPr>
      <w:r>
        <w:rPr>
          <w:sz w:val="20"/>
        </w:rPr>
        <w:t xml:space="preserve">5) транспортные расходы (приобретение авиа- и железнодорожных билетов);</w:t>
      </w:r>
    </w:p>
    <w:p>
      <w:pPr>
        <w:pStyle w:val="0"/>
        <w:spacing w:before="200" w:line-rule="auto"/>
        <w:ind w:firstLine="540"/>
        <w:jc w:val="both"/>
      </w:pPr>
      <w:r>
        <w:rPr>
          <w:sz w:val="20"/>
        </w:rPr>
        <w:t xml:space="preserve">6) горюче-смазочные материалы, услуги по перевозке пассажиров (при наличии путевого листа);</w:t>
      </w:r>
    </w:p>
    <w:p>
      <w:pPr>
        <w:pStyle w:val="0"/>
        <w:spacing w:before="200" w:line-rule="auto"/>
        <w:ind w:firstLine="540"/>
        <w:jc w:val="both"/>
      </w:pPr>
      <w:r>
        <w:rPr>
          <w:sz w:val="20"/>
        </w:rPr>
        <w:t xml:space="preserve">7) расходы по предоставлению помещения (аренда);</w:t>
      </w:r>
    </w:p>
    <w:p>
      <w:pPr>
        <w:pStyle w:val="0"/>
        <w:spacing w:before="200" w:line-rule="auto"/>
        <w:ind w:firstLine="540"/>
        <w:jc w:val="both"/>
      </w:pPr>
      <w:r>
        <w:rPr>
          <w:sz w:val="20"/>
        </w:rPr>
        <w:t xml:space="preserve">8) расходы по предоставлению оборудования (аренда);</w:t>
      </w:r>
    </w:p>
    <w:p>
      <w:pPr>
        <w:pStyle w:val="0"/>
        <w:spacing w:before="200" w:line-rule="auto"/>
        <w:ind w:firstLine="540"/>
        <w:jc w:val="both"/>
      </w:pPr>
      <w:r>
        <w:rPr>
          <w:sz w:val="20"/>
        </w:rPr>
        <w:t xml:space="preserve">9) закупка материалов, оплата услуг и основных средств, необходимых для реализации проекта;</w:t>
      </w:r>
    </w:p>
    <w:p>
      <w:pPr>
        <w:pStyle w:val="0"/>
        <w:spacing w:before="200" w:line-rule="auto"/>
        <w:ind w:firstLine="540"/>
        <w:jc w:val="both"/>
      </w:pPr>
      <w:r>
        <w:rPr>
          <w:sz w:val="20"/>
        </w:rPr>
        <w:t xml:space="preserve">10) расходы на канцелярские принадлежности;</w:t>
      </w:r>
    </w:p>
    <w:p>
      <w:pPr>
        <w:pStyle w:val="0"/>
        <w:spacing w:before="200" w:line-rule="auto"/>
        <w:ind w:firstLine="540"/>
        <w:jc w:val="both"/>
      </w:pPr>
      <w:r>
        <w:rPr>
          <w:sz w:val="20"/>
        </w:rPr>
        <w:t xml:space="preserve">11) оплата труда привлеченных специалистов;</w:t>
      </w:r>
    </w:p>
    <w:p>
      <w:pPr>
        <w:pStyle w:val="0"/>
        <w:spacing w:before="200" w:line-rule="auto"/>
        <w:ind w:firstLine="540"/>
        <w:jc w:val="both"/>
      </w:pPr>
      <w:r>
        <w:rPr>
          <w:sz w:val="20"/>
        </w:rPr>
        <w:t xml:space="preserve">12) оплата страховых взносов;</w:t>
      </w:r>
    </w:p>
    <w:p>
      <w:pPr>
        <w:pStyle w:val="0"/>
        <w:spacing w:before="200" w:line-rule="auto"/>
        <w:ind w:firstLine="540"/>
        <w:jc w:val="both"/>
      </w:pPr>
      <w:r>
        <w:rPr>
          <w:sz w:val="20"/>
        </w:rPr>
        <w:t xml:space="preserve">13) исследование методом полимеразной цепной реакции на выявление новой коронавирусной инфекции COVID-19.</w:t>
      </w:r>
    </w:p>
    <w:p>
      <w:pPr>
        <w:pStyle w:val="0"/>
        <w:spacing w:before="200" w:line-rule="auto"/>
        <w:ind w:firstLine="540"/>
        <w:jc w:val="both"/>
      </w:pPr>
      <w:r>
        <w:rPr>
          <w:sz w:val="20"/>
        </w:rPr>
        <w:t xml:space="preserve">9. Расходы на оплату труда привлеченных специалистов не должны превышать 30 процентов от средств, запрашиваемых на реализацию проекта.</w:t>
      </w:r>
    </w:p>
    <w:bookmarkStart w:id="8522" w:name="P8522"/>
    <w:bookmarkEnd w:id="8522"/>
    <w:p>
      <w:pPr>
        <w:pStyle w:val="0"/>
        <w:spacing w:before="200" w:line-rule="auto"/>
        <w:ind w:firstLine="540"/>
        <w:jc w:val="both"/>
      </w:pPr>
      <w:r>
        <w:rPr>
          <w:sz w:val="20"/>
        </w:rPr>
        <w:t xml:space="preserve">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p>
      <w:pPr>
        <w:pStyle w:val="0"/>
        <w:ind w:firstLine="540"/>
        <w:jc w:val="both"/>
      </w:pPr>
      <w:r>
        <w:rPr>
          <w:sz w:val="20"/>
        </w:rPr>
        <w:t xml:space="preserve">11. Агентство осуществляет подготовку информационного сообщения о проведении конкурса и размещает на едином портале, официальном сайте Правительства Архангельской области в информационно-телекоммуникационной сети "Интернет" (далее - официальный сайт) не позднее чем за 30 календарных дней до дня начала приема заявок (далее - информационное сообщение).</w:t>
      </w:r>
    </w:p>
    <w:p>
      <w:pPr>
        <w:pStyle w:val="0"/>
        <w:spacing w:before="200" w:line-rule="auto"/>
        <w:ind w:firstLine="540"/>
        <w:jc w:val="both"/>
      </w:pPr>
      <w:r>
        <w:rPr>
          <w:sz w:val="20"/>
        </w:rPr>
        <w:t xml:space="preserve">12.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 проведения конкурса (даты и время начала (окончания) подачи (приема)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пунктами 14</w:t>
        </w:r>
      </w:hyperlink>
      <w:r>
        <w:rPr>
          <w:sz w:val="20"/>
        </w:rPr>
        <w:t xml:space="preserve"> и </w:t>
      </w:r>
      <w:hyperlink w:history="0" w:anchor="P8554"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который не может быть меньше 30 календарных дней, следующих за днем размещения информационного сообщения о проведении конкурса;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3) ссылку на мероприятие в автоматизированной информационной системе "Молодежь России" (https://myrosmol.ru) (далее - АИС "Молодежь России");</w:t>
      </w:r>
    </w:p>
    <w:p>
      <w:pPr>
        <w:pStyle w:val="0"/>
        <w:spacing w:before="200" w:line-rule="auto"/>
        <w:ind w:firstLine="540"/>
        <w:jc w:val="both"/>
      </w:pPr>
      <w:r>
        <w:rPr>
          <w:sz w:val="20"/>
        </w:rPr>
        <w:t xml:space="preserve">4) результаты предоставления субсидии;</w:t>
      </w:r>
    </w:p>
    <w:p>
      <w:pPr>
        <w:pStyle w:val="0"/>
        <w:spacing w:before="200" w:line-rule="auto"/>
        <w:ind w:firstLine="540"/>
        <w:jc w:val="both"/>
      </w:pPr>
      <w:r>
        <w:rPr>
          <w:sz w:val="20"/>
        </w:rPr>
        <w:t xml:space="preserve">5) доменное имя, и (или) сетевой адрес, и (или) указатель страниц официального сайта;</w:t>
      </w:r>
    </w:p>
    <w:p>
      <w:pPr>
        <w:pStyle w:val="0"/>
        <w:spacing w:before="200" w:line-rule="auto"/>
        <w:ind w:firstLine="540"/>
        <w:jc w:val="both"/>
      </w:pPr>
      <w:r>
        <w:rPr>
          <w:sz w:val="20"/>
        </w:rPr>
        <w:t xml:space="preserve">6) требования к участникам конкурса в соответствии с </w:t>
      </w:r>
      <w:hyperlink w:history="0" w:anchor="P8494" w:tooltip="6. Соискателями субсидии являются:">
        <w:r>
          <w:rPr>
            <w:sz w:val="20"/>
            <w:color w:val="0000ff"/>
          </w:rPr>
          <w:t xml:space="preserve">пунктами 6</w:t>
        </w:r>
      </w:hyperlink>
      <w:r>
        <w:rPr>
          <w:sz w:val="20"/>
        </w:rPr>
        <w:t xml:space="preserve"> и </w:t>
      </w:r>
      <w:hyperlink w:history="0" w:anchor="P8499"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ем условиям:">
        <w:r>
          <w:rPr>
            <w:sz w:val="20"/>
            <w:color w:val="0000ff"/>
          </w:rPr>
          <w:t xml:space="preserve">7</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документов участниками конкурса и требований, предъявляемых к форме и содержанию документов в соответствии с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пунктами 14</w:t>
        </w:r>
      </w:hyperlink>
      <w:r>
        <w:rPr>
          <w:sz w:val="20"/>
        </w:rPr>
        <w:t xml:space="preserve"> и </w:t>
      </w:r>
      <w:hyperlink w:history="0" w:anchor="P8554"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8) порядок отзыва документов участников конкурса, порядок возврата документов участников конкурса, определяющего в том числе основания для возврата документов участников отбора, порядок внесения изменений в документы участников конкурса;</w:t>
      </w:r>
    </w:p>
    <w:p>
      <w:pPr>
        <w:pStyle w:val="0"/>
        <w:spacing w:before="200" w:line-rule="auto"/>
        <w:ind w:firstLine="540"/>
        <w:jc w:val="both"/>
      </w:pPr>
      <w:r>
        <w:rPr>
          <w:sz w:val="20"/>
        </w:rPr>
        <w:t xml:space="preserve">9) правила рассмотрения и оценки документов участников конкурса;</w:t>
      </w:r>
    </w:p>
    <w:p>
      <w:pPr>
        <w:pStyle w:val="0"/>
        <w:spacing w:before="200" w:line-rule="auto"/>
        <w:ind w:firstLine="540"/>
        <w:jc w:val="both"/>
      </w:pPr>
      <w:r>
        <w:rPr>
          <w:sz w:val="20"/>
        </w:rPr>
        <w:t xml:space="preserve">10) 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13) дату размещения результатов конкурса на едином портале, а также официальном сайте, которая не может быть позднее 14-го календарного дня, следующего за днем определения победителя конкурса.</w:t>
      </w:r>
    </w:p>
    <w:bookmarkStart w:id="8541" w:name="P8541"/>
    <w:bookmarkEnd w:id="8541"/>
    <w:p>
      <w:pPr>
        <w:pStyle w:val="0"/>
        <w:spacing w:before="200" w:line-rule="auto"/>
        <w:ind w:firstLine="540"/>
        <w:jc w:val="both"/>
      </w:pPr>
      <w:r>
        <w:rPr>
          <w:sz w:val="20"/>
        </w:rPr>
        <w:t xml:space="preserve">Информационное сообщение, предусмотренное настоящим пунктом, и информация, предусмотренная </w:t>
      </w:r>
      <w:hyperlink w:history="0" w:anchor="P8622" w:tooltip="32.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
        <w:r>
          <w:rPr>
            <w:sz w:val="20"/>
            <w:color w:val="0000ff"/>
          </w:rPr>
          <w:t xml:space="preserve">пунктом 32</w:t>
        </w:r>
      </w:hyperlink>
      <w:r>
        <w:rPr>
          <w:sz w:val="20"/>
        </w:rPr>
        <w:t xml:space="preserve"> настоящего Положения, размещаются на едином портале и на официальном сайте.</w:t>
      </w:r>
    </w:p>
    <w:bookmarkStart w:id="8542" w:name="P8542"/>
    <w:bookmarkEnd w:id="8542"/>
    <w:p>
      <w:pPr>
        <w:pStyle w:val="0"/>
        <w:spacing w:before="200" w:line-rule="auto"/>
        <w:ind w:firstLine="540"/>
        <w:jc w:val="both"/>
      </w:pPr>
      <w:r>
        <w:rPr>
          <w:sz w:val="20"/>
        </w:rPr>
        <w:t xml:space="preserve">13. ГАУ Архангельской области "Патриот" организует прием заявок для участия в конкурсе в АИС "Молодежь России", а также по адресу: 163000, Архангельская область, г. Архангельск, просп. Троицкий, д. 118.</w:t>
      </w:r>
    </w:p>
    <w:p>
      <w:pPr>
        <w:pStyle w:val="0"/>
        <w:jc w:val="both"/>
      </w:pPr>
      <w:r>
        <w:rPr>
          <w:sz w:val="20"/>
        </w:rPr>
        <w:t xml:space="preserve">(в ред. </w:t>
      </w:r>
      <w:hyperlink w:history="0" r:id="rId468"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bookmarkStart w:id="8544" w:name="P8544"/>
    <w:bookmarkEnd w:id="8544"/>
    <w:p>
      <w:pPr>
        <w:pStyle w:val="0"/>
        <w:spacing w:before="200" w:line-rule="auto"/>
        <w:ind w:firstLine="540"/>
        <w:jc w:val="both"/>
      </w:pPr>
      <w:r>
        <w:rPr>
          <w:sz w:val="20"/>
        </w:rPr>
        <w:t xml:space="preserve">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"Молодежь России" или по адресу, указанному в </w:t>
      </w:r>
      <w:hyperlink w:history="0" w:anchor="P8542" w:tooltip="13. ГАУ Архангельской области &quot;Патриот&quot; организует прием заявок для участия в конкурсе в АИС &quot;Молодежь России&quot;, а также по адресу: 163000, Архангельская область, г. Архангельск, просп. Троицкий, д. 118.">
        <w:r>
          <w:rPr>
            <w:sz w:val="20"/>
            <w:color w:val="0000ff"/>
          </w:rPr>
          <w:t xml:space="preserve">пункте 13</w:t>
        </w:r>
      </w:hyperlink>
      <w:r>
        <w:rPr>
          <w:sz w:val="20"/>
        </w:rPr>
        <w:t xml:space="preserve"> настоящего Положения следующие документы:</w:t>
      </w:r>
    </w:p>
    <w:p>
      <w:pPr>
        <w:pStyle w:val="0"/>
        <w:spacing w:before="200" w:line-rule="auto"/>
        <w:ind w:firstLine="540"/>
        <w:jc w:val="both"/>
      </w:pPr>
      <w:r>
        <w:rPr>
          <w:sz w:val="20"/>
        </w:rPr>
        <w:t xml:space="preserve">1) </w:t>
      </w:r>
      <w:hyperlink w:history="0" w:anchor="P8659" w:tooltip="                                                                    (форма)">
        <w:r>
          <w:rPr>
            <w:sz w:val="20"/>
            <w:color w:val="0000ff"/>
          </w:rPr>
          <w:t xml:space="preserve">заявку</w:t>
        </w:r>
      </w:hyperlink>
      <w:r>
        <w:rPr>
          <w:sz w:val="20"/>
        </w:rPr>
        <w:t xml:space="preserve"> на участие в конкурсе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8918" w:tooltip="                                 ОПИСАНИЕ">
        <w:r>
          <w:rPr>
            <w:sz w:val="20"/>
            <w:color w:val="0000ff"/>
          </w:rPr>
          <w:t xml:space="preserve">описание</w:t>
        </w:r>
      </w:hyperlink>
      <w:r>
        <w:rPr>
          <w:sz w:val="20"/>
        </w:rPr>
        <w:t xml:space="preserve"> проекта по форме согласно приложению N 2 к настоящему Положению;</w:t>
      </w:r>
    </w:p>
    <w:p>
      <w:pPr>
        <w:pStyle w:val="0"/>
        <w:spacing w:before="200" w:line-rule="auto"/>
        <w:ind w:firstLine="540"/>
        <w:jc w:val="both"/>
      </w:pPr>
      <w:r>
        <w:rPr>
          <w:sz w:val="20"/>
        </w:rPr>
        <w:t xml:space="preserve">3) письмо с подтверждением суммы долевого финансирования реализации проекта из собственных и (или) привлеченных средств соискателя субсидии, заверенное руководителем соискателя субсидии, - для соискателей, указанных в </w:t>
      </w:r>
      <w:hyperlink w:history="0" w:anchor="P8495"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8496"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quot;Патриот&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4) согласие органа, осуществляющего функции и полномочия учредителя соискателя субсидии на участие в конкурсе, оформленное на бланке такого органа, - для государственных и муниципальных учреждений;</w:t>
      </w:r>
    </w:p>
    <w:p>
      <w:pPr>
        <w:pStyle w:val="0"/>
        <w:spacing w:before="200" w:line-rule="auto"/>
        <w:ind w:firstLine="540"/>
        <w:jc w:val="both"/>
      </w:pPr>
      <w:r>
        <w:rPr>
          <w:sz w:val="20"/>
        </w:rPr>
        <w:t xml:space="preserve">5) для физических лиц (инициативных групп и граждан):</w:t>
      </w:r>
    </w:p>
    <w:p>
      <w:pPr>
        <w:pStyle w:val="0"/>
        <w:spacing w:before="200" w:line-rule="auto"/>
        <w:ind w:firstLine="540"/>
        <w:jc w:val="both"/>
      </w:pPr>
      <w:r>
        <w:rPr>
          <w:sz w:val="20"/>
        </w:rPr>
        <w:t xml:space="preserve">а) справку кредитной организации, подтверждающую наличие средств для обеспечения долевого финансирования реализации проекта на счете соискателя субсидии;</w:t>
      </w:r>
    </w:p>
    <w:p>
      <w:pPr>
        <w:pStyle w:val="0"/>
        <w:spacing w:before="200" w:line-rule="auto"/>
        <w:ind w:firstLine="540"/>
        <w:jc w:val="both"/>
      </w:pPr>
      <w:r>
        <w:rPr>
          <w:sz w:val="20"/>
        </w:rPr>
        <w:t xml:space="preserve">б) </w:t>
      </w:r>
      <w:hyperlink w:history="0" w:anchor="P9129" w:tooltip="                                                                    (форма)">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в) копию документа, удостоверяющего личность;</w:t>
      </w:r>
    </w:p>
    <w:p>
      <w:pPr>
        <w:pStyle w:val="0"/>
        <w:spacing w:before="200" w:line-rule="auto"/>
        <w:ind w:firstLine="540"/>
        <w:jc w:val="both"/>
      </w:pPr>
      <w:r>
        <w:rPr>
          <w:sz w:val="20"/>
        </w:rPr>
        <w:t xml:space="preserve">6)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муниципального образования).</w:t>
      </w:r>
    </w:p>
    <w:bookmarkStart w:id="8554" w:name="P8554"/>
    <w:bookmarkEnd w:id="8554"/>
    <w:p>
      <w:pPr>
        <w:pStyle w:val="0"/>
        <w:spacing w:before="200" w:line-rule="auto"/>
        <w:ind w:firstLine="540"/>
        <w:jc w:val="both"/>
      </w:pPr>
      <w:r>
        <w:rPr>
          <w:sz w:val="20"/>
        </w:rPr>
        <w:t xml:space="preserve">15. К документам, указанным в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пункте 14</w:t>
        </w:r>
      </w:hyperlink>
      <w:r>
        <w:rPr>
          <w:sz w:val="20"/>
        </w:rPr>
        <w:t xml:space="preserve"> настоящего Положения, соискатель субсидии вправе представить следующие документы:</w:t>
      </w:r>
    </w:p>
    <w:p>
      <w:pPr>
        <w:pStyle w:val="0"/>
        <w:spacing w:before="200" w:line-rule="auto"/>
        <w:ind w:firstLine="540"/>
        <w:jc w:val="both"/>
      </w:pPr>
      <w:r>
        <w:rPr>
          <w:sz w:val="20"/>
        </w:rPr>
        <w:t xml:space="preserve">1) копии учредительных документов и свидетельства о государственной регистрации юридического лица - для соискателей, указанных в </w:t>
      </w:r>
      <w:hyperlink w:history="0" w:anchor="P8495"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8496"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quot;Патриот&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2) выписку из Единого государственного реестра юридических лиц, выданную не ранее чем за три месяца до даты подачи заявки, - для соискателей, указанных в </w:t>
      </w:r>
      <w:hyperlink w:history="0" w:anchor="P8495"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8496"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quot;Патриот&quot;;">
        <w:r>
          <w:rPr>
            <w:sz w:val="20"/>
            <w:color w:val="0000ff"/>
          </w:rPr>
          <w:t xml:space="preserve">2 пункта 6</w:t>
        </w:r>
      </w:hyperlink>
      <w:r>
        <w:rPr>
          <w:sz w:val="20"/>
        </w:rPr>
        <w:t xml:space="preserve"> настоящего Положения;</w:t>
      </w:r>
    </w:p>
    <w:p>
      <w:pPr>
        <w:pStyle w:val="0"/>
        <w:spacing w:before="200" w:line-rule="auto"/>
        <w:ind w:firstLine="540"/>
        <w:jc w:val="both"/>
      </w:pPr>
      <w:r>
        <w:rPr>
          <w:sz w:val="20"/>
        </w:rPr>
        <w:t xml:space="preserve">3) копии учредительных документов и свидетельства о государственной регистрации юридического лица - для соискателей, указанных в </w:t>
      </w:r>
      <w:hyperlink w:history="0" w:anchor="P8491" w:tooltip="5. Заседание экспертного совета проводит председатель экспертного совета, а в его отсутствие - заместитель председателя экспертного совета.">
        <w:r>
          <w:rPr>
            <w:sz w:val="20"/>
            <w:color w:val="0000ff"/>
          </w:rPr>
          <w:t xml:space="preserve">подпунктах 1</w:t>
        </w:r>
      </w:hyperlink>
      <w:r>
        <w:rPr>
          <w:sz w:val="20"/>
        </w:rPr>
        <w:t xml:space="preserve"> и </w:t>
      </w:r>
      <w:hyperlink w:history="0" w:anchor="P8491" w:tooltip="5. Заседание экспертного совета проводит председатель экспертного совета, а в его отсутствие - заместитель председателя экспертного совета.">
        <w:r>
          <w:rPr>
            <w:sz w:val="20"/>
            <w:color w:val="0000ff"/>
          </w:rPr>
          <w:t xml:space="preserve">2 пункта 5</w:t>
        </w:r>
      </w:hyperlink>
      <w:r>
        <w:rPr>
          <w:sz w:val="20"/>
        </w:rPr>
        <w:t xml:space="preserve"> настоящего Положения;</w:t>
      </w:r>
    </w:p>
    <w:p>
      <w:pPr>
        <w:pStyle w:val="0"/>
        <w:spacing w:before="200" w:line-rule="auto"/>
        <w:ind w:firstLine="540"/>
        <w:jc w:val="both"/>
      </w:pPr>
      <w:r>
        <w:rPr>
          <w:sz w:val="20"/>
        </w:rPr>
        <w:t xml:space="preserve">4) соглашение с некоммерческой организацией (включая муниципальные и государственные учреждения), осуществляющей работу с молодежью, и (или) в сфере патриотического воспитания граждан, и (или) допризывной подготовки молодежи, об участии в реализации проекта;</w:t>
      </w:r>
    </w:p>
    <w:p>
      <w:pPr>
        <w:pStyle w:val="0"/>
        <w:spacing w:before="200" w:line-rule="auto"/>
        <w:ind w:firstLine="540"/>
        <w:jc w:val="both"/>
      </w:pPr>
      <w:r>
        <w:rPr>
          <w:sz w:val="20"/>
        </w:rPr>
        <w:t xml:space="preserve">5)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bookmarkStart w:id="8560" w:name="P8560"/>
    <w:bookmarkEnd w:id="8560"/>
    <w:p>
      <w:pPr>
        <w:pStyle w:val="0"/>
        <w:spacing w:before="200" w:line-rule="auto"/>
        <w:ind w:firstLine="540"/>
        <w:jc w:val="both"/>
      </w:pPr>
      <w:r>
        <w:rPr>
          <w:sz w:val="20"/>
        </w:rPr>
        <w:t xml:space="preserve">16. Документы, предусмотренные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пунктами 14</w:t>
        </w:r>
      </w:hyperlink>
      <w:r>
        <w:rPr>
          <w:sz w:val="20"/>
        </w:rPr>
        <w:t xml:space="preserve"> и </w:t>
      </w:r>
      <w:hyperlink w:history="0" w:anchor="P8554"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1) в случае подачи заявки через АИС "Молодежь России" - представляются в электронном виде (в формате .pdf) путем размещения на файлообменном ресурсе. Ссылка на файлообменный ресурс указывается в соответствующем мероприятии в АИС "Молодежь России" по ссылке, указанной в информационном сообщении;</w:t>
      </w:r>
    </w:p>
    <w:p>
      <w:pPr>
        <w:pStyle w:val="0"/>
        <w:spacing w:before="200" w:line-rule="auto"/>
        <w:ind w:firstLine="540"/>
        <w:jc w:val="both"/>
      </w:pPr>
      <w:r>
        <w:rPr>
          <w:sz w:val="20"/>
        </w:rPr>
        <w:t xml:space="preserve">2) в случае направления почтой или передачи лично - представляются на бумажном носителе. Все листы заявки должны быть прошиты и пронумерованы.</w:t>
      </w:r>
    </w:p>
    <w:p>
      <w:pPr>
        <w:pStyle w:val="0"/>
        <w:spacing w:before="200" w:line-rule="auto"/>
        <w:ind w:firstLine="540"/>
        <w:jc w:val="both"/>
      </w:pPr>
      <w:r>
        <w:rPr>
          <w:sz w:val="20"/>
        </w:rPr>
        <w:t xml:space="preserve">17. В течение срока приема заявок ГАУ Архангельской области "Патриот" организует консультирование по вопросам подготовки заявок на участие в конкурсе.</w:t>
      </w:r>
    </w:p>
    <w:p>
      <w:pPr>
        <w:pStyle w:val="0"/>
        <w:jc w:val="both"/>
      </w:pPr>
      <w:r>
        <w:rPr>
          <w:sz w:val="20"/>
        </w:rPr>
        <w:t xml:space="preserve">(в ред. </w:t>
      </w:r>
      <w:hyperlink w:history="0" r:id="rId469"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18. ГАУ Архангельской области "Патриот" ведет учет и обобщение, проверяет полноту представленных документов, указанных в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пунктах 14</w:t>
        </w:r>
      </w:hyperlink>
      <w:r>
        <w:rPr>
          <w:sz w:val="20"/>
        </w:rPr>
        <w:t xml:space="preserve"> и </w:t>
      </w:r>
      <w:hyperlink w:history="0" w:anchor="P8554"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а также соответствие соискателей субсидии требованиям </w:t>
      </w:r>
      <w:hyperlink w:history="0" w:anchor="P8494" w:tooltip="6. Соискателями субсидии являются:">
        <w:r>
          <w:rPr>
            <w:sz w:val="20"/>
            <w:color w:val="0000ff"/>
          </w:rPr>
          <w:t xml:space="preserve">пунктов 6</w:t>
        </w:r>
      </w:hyperlink>
      <w:r>
        <w:rPr>
          <w:sz w:val="20"/>
        </w:rPr>
        <w:t xml:space="preserve"> и </w:t>
      </w:r>
      <w:hyperlink w:history="0" w:anchor="P8499"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ем условиям:">
        <w:r>
          <w:rPr>
            <w:sz w:val="20"/>
            <w:color w:val="0000ff"/>
          </w:rPr>
          <w:t xml:space="preserve">7</w:t>
        </w:r>
      </w:hyperlink>
      <w:r>
        <w:rPr>
          <w:sz w:val="20"/>
        </w:rPr>
        <w:t xml:space="preserve"> настоящего Положения и проектов требованиям </w:t>
      </w:r>
      <w:hyperlink w:history="0" w:anchor="P8507" w:tooltip="8. Субсидия направляется на следующие виды расходов:">
        <w:r>
          <w:rPr>
            <w:sz w:val="20"/>
            <w:color w:val="0000ff"/>
          </w:rPr>
          <w:t xml:space="preserve">пунктов 8</w:t>
        </w:r>
      </w:hyperlink>
      <w:r>
        <w:rPr>
          <w:sz w:val="20"/>
        </w:rPr>
        <w:t xml:space="preserve"> - </w:t>
      </w:r>
      <w:hyperlink w:history="0" w:anchor="P8522" w:tooltip="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
        <w:r>
          <w:rPr>
            <w:sz w:val="20"/>
            <w:color w:val="0000ff"/>
          </w:rPr>
          <w:t xml:space="preserve">10</w:t>
        </w:r>
      </w:hyperlink>
      <w:r>
        <w:rPr>
          <w:sz w:val="20"/>
        </w:rPr>
        <w:t xml:space="preserve"> настоящего Положения. По итогам предварительного рассмотрения заявок в течение пяти рабочих дней со дня истечения срока подачи конкурсной документации ГАУ Архангельской области "Патриот" формирует сводный список поступивших заявок и направляет его в агентство.</w:t>
      </w:r>
    </w:p>
    <w:p>
      <w:pPr>
        <w:pStyle w:val="0"/>
        <w:jc w:val="both"/>
      </w:pPr>
      <w:r>
        <w:rPr>
          <w:sz w:val="20"/>
        </w:rPr>
        <w:t xml:space="preserve">(в ред. </w:t>
      </w:r>
      <w:hyperlink w:history="0" r:id="rId470"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rPr>
        <w:t xml:space="preserve"> Правительства Архангельской области от 04.05.2023 N 410-пп)</w:t>
      </w:r>
    </w:p>
    <w:p>
      <w:pPr>
        <w:pStyle w:val="0"/>
        <w:spacing w:before="200" w:line-rule="auto"/>
        <w:ind w:firstLine="540"/>
        <w:jc w:val="both"/>
      </w:pPr>
      <w:r>
        <w:rPr>
          <w:sz w:val="20"/>
        </w:rPr>
        <w:t xml:space="preserve">19. Каждый соискатель субсидии может подать только одну заявку по каждому из направлений, указанных в </w:t>
      </w:r>
      <w:hyperlink w:history="0" w:anchor="P8485" w:tooltip="3. Конкурс проводится по следующим направлениям:">
        <w:r>
          <w:rPr>
            <w:sz w:val="20"/>
            <w:color w:val="0000ff"/>
          </w:rPr>
          <w:t xml:space="preserve">пункте 3</w:t>
        </w:r>
      </w:hyperlink>
      <w:r>
        <w:rPr>
          <w:sz w:val="20"/>
        </w:rPr>
        <w:t xml:space="preserve"> настоящего Положения. Соискатели субсидии, указанные в </w:t>
      </w:r>
      <w:hyperlink w:history="0" w:anchor="P8495"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8496"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quot;Патриот&quot;;">
        <w:r>
          <w:rPr>
            <w:sz w:val="20"/>
            <w:color w:val="0000ff"/>
          </w:rPr>
          <w:t xml:space="preserve">2 пункта 6</w:t>
        </w:r>
      </w:hyperlink>
      <w:r>
        <w:rPr>
          <w:sz w:val="20"/>
        </w:rPr>
        <w:t xml:space="preserve"> настоящего Положения, могут выступать партнерами в проектах других организаций, граждан и инициативных групп, при этом количество проектов, в которых соискатели субсидии, указанные в </w:t>
      </w:r>
      <w:hyperlink w:history="0" w:anchor="P8495" w:tooltip="1) социально ориентированные некоммерческие организации;">
        <w:r>
          <w:rPr>
            <w:sz w:val="20"/>
            <w:color w:val="0000ff"/>
          </w:rPr>
          <w:t xml:space="preserve">подпунктах 1</w:t>
        </w:r>
      </w:hyperlink>
      <w:r>
        <w:rPr>
          <w:sz w:val="20"/>
        </w:rPr>
        <w:t xml:space="preserve"> и </w:t>
      </w:r>
      <w:hyperlink w:history="0" w:anchor="P8496" w:tooltip="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за исключением ГАУ Архангельской области &quot;Патриот&quot;;">
        <w:r>
          <w:rPr>
            <w:sz w:val="20"/>
            <w:color w:val="0000ff"/>
          </w:rPr>
          <w:t xml:space="preserve">2 пункта 6</w:t>
        </w:r>
      </w:hyperlink>
      <w:r>
        <w:rPr>
          <w:sz w:val="20"/>
        </w:rPr>
        <w:t xml:space="preserve"> настоящего Положения, выступают партнерами, не ограничивается.</w:t>
      </w:r>
    </w:p>
    <w:p>
      <w:pPr>
        <w:pStyle w:val="0"/>
        <w:spacing w:before="200" w:line-rule="auto"/>
        <w:ind w:firstLine="540"/>
        <w:jc w:val="both"/>
      </w:pPr>
      <w:r>
        <w:rPr>
          <w:sz w:val="20"/>
        </w:rPr>
        <w:t xml:space="preserve">20. Агентство рассматривает конкурсную документацию в течение пяти рабочих дней со дня ее поступления и принимает одно из следующих решений:</w:t>
      </w:r>
    </w:p>
    <w:p>
      <w:pPr>
        <w:pStyle w:val="0"/>
        <w:spacing w:before="200" w:line-rule="auto"/>
        <w:ind w:firstLine="540"/>
        <w:jc w:val="both"/>
      </w:pPr>
      <w:r>
        <w:rPr>
          <w:sz w:val="20"/>
        </w:rPr>
        <w:t xml:space="preserve">1) о допуске соискателя субсидии к участию в конкурсе;</w:t>
      </w:r>
    </w:p>
    <w:bookmarkStart w:id="8570" w:name="P8570"/>
    <w:bookmarkEnd w:id="8570"/>
    <w:p>
      <w:pPr>
        <w:pStyle w:val="0"/>
        <w:spacing w:before="200" w:line-rule="auto"/>
        <w:ind w:firstLine="540"/>
        <w:jc w:val="both"/>
      </w:pPr>
      <w:r>
        <w:rPr>
          <w:sz w:val="20"/>
        </w:rPr>
        <w:t xml:space="preserve">2) об отказе в допуске соискателя субсидии к участию в конкурсе.</w:t>
      </w:r>
    </w:p>
    <w:bookmarkStart w:id="8571" w:name="P8571"/>
    <w:bookmarkEnd w:id="8571"/>
    <w:p>
      <w:pPr>
        <w:pStyle w:val="0"/>
        <w:spacing w:before="200" w:line-rule="auto"/>
        <w:ind w:firstLine="540"/>
        <w:jc w:val="both"/>
      </w:pPr>
      <w:r>
        <w:rPr>
          <w:sz w:val="20"/>
        </w:rPr>
        <w:t xml:space="preserve">21. Агентство принимает решение, указанное в </w:t>
      </w:r>
      <w:hyperlink w:history="0" w:anchor="P8570" w:tooltip="2) об отказе в допуске соискателя субсидии к участию в конкурсе.">
        <w:r>
          <w:rPr>
            <w:sz w:val="20"/>
            <w:color w:val="0000ff"/>
          </w:rPr>
          <w:t xml:space="preserve">подпункте 2 пункта 20</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представление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пунктом 14</w:t>
        </w:r>
      </w:hyperlink>
      <w:r>
        <w:rPr>
          <w:sz w:val="20"/>
        </w:rPr>
        <w:t xml:space="preserve"> настоящего Положения, не в полном объеме;</w:t>
      </w:r>
    </w:p>
    <w:p>
      <w:pPr>
        <w:pStyle w:val="0"/>
        <w:spacing w:before="200" w:line-rule="auto"/>
        <w:ind w:firstLine="540"/>
        <w:jc w:val="both"/>
      </w:pPr>
      <w:r>
        <w:rPr>
          <w:sz w:val="20"/>
        </w:rPr>
        <w:t xml:space="preserve">2) несоответствие соискателя требованиям, установленным </w:t>
      </w:r>
      <w:hyperlink w:history="0" w:anchor="P8494" w:tooltip="6. Соискателями субсидии являются:">
        <w:r>
          <w:rPr>
            <w:sz w:val="20"/>
            <w:color w:val="0000ff"/>
          </w:rPr>
          <w:t xml:space="preserve">пунктами 6</w:t>
        </w:r>
      </w:hyperlink>
      <w:r>
        <w:rPr>
          <w:sz w:val="20"/>
        </w:rPr>
        <w:t xml:space="preserve"> и </w:t>
      </w:r>
      <w:hyperlink w:history="0" w:anchor="P8499" w:tooltip="7.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ем условиям:">
        <w:r>
          <w:rPr>
            <w:sz w:val="20"/>
            <w:color w:val="0000ff"/>
          </w:rPr>
          <w:t xml:space="preserve">7</w:t>
        </w:r>
      </w:hyperlink>
      <w:r>
        <w:rPr>
          <w:sz w:val="20"/>
        </w:rPr>
        <w:t xml:space="preserve"> настоящего Положения;</w:t>
      </w:r>
    </w:p>
    <w:p>
      <w:pPr>
        <w:pStyle w:val="0"/>
        <w:spacing w:before="200" w:line-rule="auto"/>
        <w:ind w:firstLine="540"/>
        <w:jc w:val="both"/>
      </w:pPr>
      <w:r>
        <w:rPr>
          <w:sz w:val="20"/>
        </w:rPr>
        <w:t xml:space="preserve">3) несоответствие проекта требованиям, установленным </w:t>
      </w:r>
      <w:hyperlink w:history="0" w:anchor="P8507" w:tooltip="8. Субсидия направляется на следующие виды расходов:">
        <w:r>
          <w:rPr>
            <w:sz w:val="20"/>
            <w:color w:val="0000ff"/>
          </w:rPr>
          <w:t xml:space="preserve">пунктами 8</w:t>
        </w:r>
      </w:hyperlink>
      <w:r>
        <w:rPr>
          <w:sz w:val="20"/>
        </w:rPr>
        <w:t xml:space="preserve"> - </w:t>
      </w:r>
      <w:hyperlink w:history="0" w:anchor="P8522" w:tooltip="10. Субсидия предоставляется при наличии обязательного долевого финансирования реализации проекта за счет собственных и (или) привлеченных средств соискателя субсидии в объеме не менее 10 процентов от суммы субсидии, предоставляемого на реализацию проекта из средств областного бюджета.">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пунктом 14</w:t>
        </w:r>
      </w:hyperlink>
      <w:r>
        <w:rPr>
          <w:sz w:val="20"/>
        </w:rPr>
        <w:t xml:space="preserve"> настоящего Положения, оформление которых не соответствует требованиям, указанным в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пунктах 14</w:t>
        </w:r>
      </w:hyperlink>
      <w:r>
        <w:rPr>
          <w:sz w:val="20"/>
        </w:rPr>
        <w:t xml:space="preserve"> - </w:t>
      </w:r>
      <w:hyperlink w:history="0" w:anchor="P8560" w:tooltip="16. Документы, предусмотренные пунктами 14 и 15 настоящего Положения:">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пунктом 14</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6) представление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пунктом 14</w:t>
        </w:r>
      </w:hyperlink>
      <w:r>
        <w:rPr>
          <w:sz w:val="20"/>
        </w:rPr>
        <w:t xml:space="preserve"> настоящего Положения, с нарушением срока, предусмотренного в информационном сообщении.</w:t>
      </w:r>
    </w:p>
    <w:p>
      <w:pPr>
        <w:pStyle w:val="0"/>
        <w:spacing w:before="200" w:line-rule="auto"/>
        <w:ind w:firstLine="540"/>
        <w:jc w:val="both"/>
      </w:pPr>
      <w:r>
        <w:rPr>
          <w:sz w:val="20"/>
        </w:rPr>
        <w:t xml:space="preserve">Решения агентства направляются соискателю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22. Агентство в течение шести рабочих дней со дня окончания срока приема конкурсной документации принимает решение о признании конкурса несостоявшимся, если ни один из соискателей, представивших конкурсную документацию, не допущен к участию в конкурсе по основаниям, предусмотренным </w:t>
      </w:r>
      <w:hyperlink w:history="0" w:anchor="P8571" w:tooltip="21. Агентство принимает решение, указанное в подпункте 2 пункта 20 настоящего Положения, в следующих случаях:">
        <w:r>
          <w:rPr>
            <w:sz w:val="20"/>
            <w:color w:val="0000ff"/>
          </w:rPr>
          <w:t xml:space="preserve">пунктом 21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23. Для рассмотрения конкурсной документации создается экспертный совет. Состав экспертного совета утверждается распоряжением агентства.</w:t>
      </w:r>
    </w:p>
    <w:p>
      <w:pPr>
        <w:pStyle w:val="0"/>
        <w:spacing w:before="200" w:line-rule="auto"/>
        <w:ind w:firstLine="540"/>
        <w:jc w:val="both"/>
      </w:pPr>
      <w:r>
        <w:rPr>
          <w:sz w:val="20"/>
        </w:rPr>
        <w:t xml:space="preserve">Экспертный совет формируется в течение 20 календарных дней со дня начала приема заявок.</w:t>
      </w:r>
    </w:p>
    <w:p>
      <w:pPr>
        <w:pStyle w:val="0"/>
        <w:spacing w:before="200" w:line-rule="auto"/>
        <w:ind w:firstLine="540"/>
        <w:jc w:val="both"/>
      </w:pPr>
      <w:r>
        <w:rPr>
          <w:sz w:val="20"/>
        </w:rPr>
        <w:t xml:space="preserve">24. Экспертный совет формируется из числа государственных гражданских служащих агентства, работников государственных и муниципальных учреждений,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w:t>
      </w:r>
    </w:p>
    <w:p>
      <w:pPr>
        <w:pStyle w:val="0"/>
        <w:spacing w:before="200" w:line-rule="auto"/>
        <w:ind w:firstLine="540"/>
        <w:jc w:val="both"/>
      </w:pPr>
      <w:r>
        <w:rPr>
          <w:sz w:val="20"/>
        </w:rPr>
        <w:t xml:space="preserve">Состав экспертного совета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экспертного совета.</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экспертного совета влияет или может повлиять на надлежащее, объективное и беспристрастное осуществление им полномочий члена экспертного совета.</w:t>
      </w:r>
    </w:p>
    <w:p>
      <w:pPr>
        <w:pStyle w:val="0"/>
        <w:spacing w:before="200" w:line-rule="auto"/>
        <w:ind w:firstLine="540"/>
        <w:jc w:val="both"/>
      </w:pPr>
      <w:r>
        <w:rPr>
          <w:sz w:val="20"/>
        </w:rPr>
        <w:t xml:space="preserve">Под личной заинтересованностью члена экспертного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экспертного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экспертного совета, связанного с осуществлением им своих полномочий, член экспертного совета обязан незамедлительно проинформировать об этом в письменной форме председателя экспертного совета.</w:t>
      </w:r>
    </w:p>
    <w:p>
      <w:pPr>
        <w:pStyle w:val="0"/>
        <w:spacing w:before="200" w:line-rule="auto"/>
        <w:ind w:firstLine="540"/>
        <w:jc w:val="both"/>
      </w:pPr>
      <w:r>
        <w:rPr>
          <w:sz w:val="20"/>
        </w:rPr>
        <w:t xml:space="preserve">Председатель экспертного совета, которому стало известно о возникновении у члена экспертного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экспертного совета, являющегося стороной конфликта интересов, из состава экспертного совета.</w:t>
      </w:r>
    </w:p>
    <w:p>
      <w:pPr>
        <w:pStyle w:val="0"/>
        <w:spacing w:before="200" w:line-rule="auto"/>
        <w:ind w:firstLine="540"/>
        <w:jc w:val="both"/>
      </w:pPr>
      <w:r>
        <w:rPr>
          <w:sz w:val="20"/>
        </w:rPr>
        <w:t xml:space="preserve">Члены экспертного совета участвуют в его заседаниях лично и не вправе передавать право участия в заседании экспертного совета иным лицам.</w:t>
      </w:r>
    </w:p>
    <w:p>
      <w:pPr>
        <w:pStyle w:val="0"/>
        <w:spacing w:before="200" w:line-rule="auto"/>
        <w:ind w:firstLine="540"/>
        <w:jc w:val="both"/>
      </w:pPr>
      <w:r>
        <w:rPr>
          <w:sz w:val="20"/>
        </w:rPr>
        <w:t xml:space="preserve">25. Заседание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Председателем экспертного совета является руководитель агентства, заместителями председателя - заместитель руководителя агентства и начальник отдела по делам молодежи, секретарем - ведущий консультант отдела по делам молодежи.</w:t>
      </w:r>
    </w:p>
    <w:p>
      <w:pPr>
        <w:pStyle w:val="0"/>
        <w:spacing w:before="200" w:line-rule="auto"/>
        <w:ind w:firstLine="540"/>
        <w:jc w:val="both"/>
      </w:pPr>
      <w:r>
        <w:rPr>
          <w:sz w:val="20"/>
        </w:rPr>
        <w:t xml:space="preserve">Заседание экспертного совета считается правомочным, если в нем участвует не менее половины членов экспертного совета.</w:t>
      </w:r>
    </w:p>
    <w:p>
      <w:pPr>
        <w:pStyle w:val="0"/>
        <w:spacing w:before="200" w:line-rule="auto"/>
        <w:ind w:firstLine="540"/>
        <w:jc w:val="both"/>
      </w:pPr>
      <w:r>
        <w:rPr>
          <w:sz w:val="20"/>
        </w:rPr>
        <w:t xml:space="preserve">26. Решения экспертного совета принимаются большинством голосов присутствующих на заседании членов экспертного совета. При этом в случае равенства голосов решающим считается голос председательствующего на заседании экспертного совета.</w:t>
      </w:r>
    </w:p>
    <w:p>
      <w:pPr>
        <w:pStyle w:val="0"/>
        <w:spacing w:before="200" w:line-rule="auto"/>
        <w:ind w:firstLine="540"/>
        <w:jc w:val="both"/>
      </w:pPr>
      <w:r>
        <w:rPr>
          <w:sz w:val="20"/>
        </w:rPr>
        <w:t xml:space="preserve">27. Оценка заявок осуществляется экспертным советом в два этапа.</w:t>
      </w:r>
    </w:p>
    <w:p>
      <w:pPr>
        <w:pStyle w:val="0"/>
        <w:spacing w:before="200" w:line-rule="auto"/>
        <w:ind w:firstLine="540"/>
        <w:jc w:val="both"/>
      </w:pPr>
      <w:r>
        <w:rPr>
          <w:sz w:val="20"/>
        </w:rPr>
        <w:t xml:space="preserve">На первом этапе оценки заявок осуществляется заочная оценка проектов путем заполнения оценочных листов по каждому направлению конкурса. Каждый член экспертного совета выставляет каждому проекту оценку, руководствуясь критериями оценки заявок, установленными приложением N 5 к настоящему Положению.</w:t>
      </w:r>
    </w:p>
    <w:p>
      <w:pPr>
        <w:pStyle w:val="0"/>
        <w:spacing w:before="200" w:line-rule="auto"/>
        <w:ind w:firstLine="540"/>
        <w:jc w:val="both"/>
      </w:pPr>
      <w:r>
        <w:rPr>
          <w:sz w:val="20"/>
        </w:rPr>
        <w:t xml:space="preserve">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pPr>
        <w:pStyle w:val="0"/>
        <w:spacing w:before="200" w:line-rule="auto"/>
        <w:ind w:firstLine="540"/>
        <w:jc w:val="both"/>
      </w:pPr>
      <w:r>
        <w:rPr>
          <w:sz w:val="20"/>
        </w:rPr>
        <w:t xml:space="preserve">Во второй этап оценки заявок конкурса допускаются заявки, набравшие не менее половины от максимального количества баллов в соответствующем направлении конкурса.</w:t>
      </w:r>
    </w:p>
    <w:p>
      <w:pPr>
        <w:pStyle w:val="0"/>
        <w:spacing w:before="200" w:line-rule="auto"/>
        <w:ind w:firstLine="540"/>
        <w:jc w:val="both"/>
      </w:pPr>
      <w:r>
        <w:rPr>
          <w:sz w:val="20"/>
        </w:rPr>
        <w:t xml:space="preserve">На втором этапе оценки заявок конкурса организуется оценка проектов посредством обсуждения заявок экспертами конкурса.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pPr>
        <w:pStyle w:val="0"/>
        <w:spacing w:before="200" w:line-rule="auto"/>
        <w:ind w:firstLine="540"/>
        <w:jc w:val="both"/>
      </w:pPr>
      <w:r>
        <w:rPr>
          <w:sz w:val="20"/>
        </w:rPr>
        <w:t xml:space="preserve">28. Очередность предоставления субсидии определяется на основании итоговой оценки заявок по каждому из направлений конкурса (начиная от большего показателя к меньшему).</w:t>
      </w:r>
    </w:p>
    <w:p>
      <w:pPr>
        <w:pStyle w:val="0"/>
        <w:spacing w:before="200" w:line-rule="auto"/>
        <w:ind w:firstLine="540"/>
        <w:jc w:val="both"/>
      </w:pPr>
      <w:r>
        <w:rPr>
          <w:sz w:val="20"/>
        </w:rPr>
        <w:t xml:space="preserve">В случае равенства итоговой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29. Итоги заседания экспертного совета оформляются протоколом, который подписывается всеми членами экспертного совета, принявшими участие в заседании. При рассмотрении конкурсной документации члены экспертного совета имеют право приложить к протоколу в письменном виде особое мнение, о чем в протоколе делается соответствующая запись.</w:t>
      </w:r>
    </w:p>
    <w:p>
      <w:pPr>
        <w:pStyle w:val="0"/>
        <w:jc w:val="both"/>
      </w:pPr>
      <w:r>
        <w:rPr>
          <w:sz w:val="20"/>
        </w:rPr>
      </w:r>
    </w:p>
    <w:p>
      <w:pPr>
        <w:pStyle w:val="2"/>
        <w:outlineLvl w:val="1"/>
        <w:jc w:val="center"/>
      </w:pPr>
      <w:r>
        <w:rPr>
          <w:sz w:val="20"/>
        </w:rPr>
        <w:t xml:space="preserve">IV. Порядок предоставления субсидии</w:t>
      </w:r>
    </w:p>
    <w:p>
      <w:pPr>
        <w:pStyle w:val="0"/>
        <w:jc w:val="both"/>
      </w:pPr>
      <w:r>
        <w:rPr>
          <w:sz w:val="20"/>
        </w:rPr>
      </w:r>
    </w:p>
    <w:bookmarkStart w:id="8607" w:name="P8607"/>
    <w:bookmarkEnd w:id="8607"/>
    <w:p>
      <w:pPr>
        <w:pStyle w:val="0"/>
        <w:ind w:firstLine="540"/>
        <w:jc w:val="both"/>
      </w:pPr>
      <w:r>
        <w:rPr>
          <w:sz w:val="20"/>
        </w:rPr>
        <w:t xml:space="preserve">30.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w:t>
      </w:r>
    </w:p>
    <w:p>
      <w:pPr>
        <w:pStyle w:val="0"/>
        <w:spacing w:before="200" w:line-rule="auto"/>
        <w:ind w:firstLine="540"/>
        <w:jc w:val="both"/>
      </w:pPr>
      <w:r>
        <w:rPr>
          <w:sz w:val="20"/>
        </w:rPr>
        <w:t xml:space="preserve">Размер субсидии не может превышать заявленной получателем субсидии потребности.</w:t>
      </w:r>
    </w:p>
    <w:bookmarkStart w:id="8609" w:name="P8609"/>
    <w:bookmarkEnd w:id="8609"/>
    <w:p>
      <w:pPr>
        <w:pStyle w:val="0"/>
        <w:spacing w:before="200" w:line-rule="auto"/>
        <w:ind w:firstLine="540"/>
        <w:jc w:val="both"/>
      </w:pPr>
      <w:r>
        <w:rPr>
          <w:sz w:val="20"/>
        </w:rPr>
        <w:t xml:space="preserve">Решение, указанное в </w:t>
      </w:r>
      <w:hyperlink w:history="0" w:anchor="P8607" w:tooltip="30.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
        <w:r>
          <w:rPr>
            <w:sz w:val="20"/>
            <w:color w:val="0000ff"/>
          </w:rPr>
          <w:t xml:space="preserve">абзаце первом</w:t>
        </w:r>
      </w:hyperlink>
      <w:r>
        <w:rPr>
          <w:sz w:val="20"/>
        </w:rPr>
        <w:t xml:space="preserve"> настоящего пункта, оформляется распоряжением агентства.</w:t>
      </w:r>
    </w:p>
    <w:p>
      <w:pPr>
        <w:pStyle w:val="0"/>
        <w:spacing w:before="200" w:line-rule="auto"/>
        <w:ind w:firstLine="540"/>
        <w:jc w:val="both"/>
      </w:pPr>
      <w:r>
        <w:rPr>
          <w:sz w:val="20"/>
        </w:rPr>
        <w:t xml:space="preserve">Информация о результатах рассмотрения документов, предусмотренных </w:t>
      </w:r>
      <w:hyperlink w:history="0" w:anchor="P8544" w:tooltip="14.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или по адресу, указанному в пункте 13 настоящего Положения следующие документы:">
        <w:r>
          <w:rPr>
            <w:sz w:val="20"/>
            <w:color w:val="0000ff"/>
          </w:rPr>
          <w:t xml:space="preserve">пунктами 14</w:t>
        </w:r>
      </w:hyperlink>
      <w:r>
        <w:rPr>
          <w:sz w:val="20"/>
        </w:rPr>
        <w:t xml:space="preserve"> и </w:t>
      </w:r>
      <w:hyperlink w:history="0" w:anchor="P8554" w:tooltip="15. К документам, указанным в пункте 14 настоящего Положения, соискатель субсидии вправе представить следующие документы:">
        <w:r>
          <w:rPr>
            <w:sz w:val="20"/>
            <w:color w:val="0000ff"/>
          </w:rPr>
          <w:t xml:space="preserve">15</w:t>
        </w:r>
      </w:hyperlink>
      <w:r>
        <w:rPr>
          <w:sz w:val="20"/>
        </w:rPr>
        <w:t xml:space="preserve"> настоящего Положения, подлежит размещению в порядке, установленном </w:t>
      </w:r>
      <w:hyperlink w:history="0" w:anchor="P8541" w:tooltip="Информационное сообщение, предусмотренное настоящим пунктом, и информация, предусмотренная пунктом 32 настоящего Положения, размещаются на едином портале и на официальном сайте.">
        <w:r>
          <w:rPr>
            <w:sz w:val="20"/>
            <w:color w:val="0000ff"/>
          </w:rPr>
          <w:t xml:space="preserve">абзацем пятнадцатым пункта 12</w:t>
        </w:r>
      </w:hyperlink>
      <w:r>
        <w:rPr>
          <w:sz w:val="20"/>
        </w:rPr>
        <w:t xml:space="preserve"> настоящего Положения, в течение трех рабочих дней со дня принятия распоряжения агентства о результатах отбора и должна включать следующие сведения:</w:t>
      </w:r>
    </w:p>
    <w:p>
      <w:pPr>
        <w:pStyle w:val="0"/>
        <w:spacing w:before="200" w:line-rule="auto"/>
        <w:ind w:firstLine="540"/>
        <w:jc w:val="both"/>
      </w:pPr>
      <w:r>
        <w:rPr>
          <w:sz w:val="20"/>
        </w:rPr>
        <w:t xml:space="preserve">дату, время и место проведения рассмотрения документов;</w:t>
      </w:r>
    </w:p>
    <w:p>
      <w:pPr>
        <w:pStyle w:val="0"/>
        <w:spacing w:before="200" w:line-rule="auto"/>
        <w:ind w:firstLine="540"/>
        <w:jc w:val="both"/>
      </w:pPr>
      <w:r>
        <w:rPr>
          <w:sz w:val="20"/>
        </w:rPr>
        <w:t xml:space="preserve">дату, время и место оценки документов участников конкурса;</w:t>
      </w:r>
    </w:p>
    <w:p>
      <w:pPr>
        <w:pStyle w:val="0"/>
        <w:spacing w:before="200" w:line-rule="auto"/>
        <w:ind w:firstLine="540"/>
        <w:jc w:val="both"/>
      </w:pPr>
      <w:r>
        <w:rPr>
          <w:sz w:val="20"/>
        </w:rPr>
        <w:t xml:space="preserve">информацию об участниках конкурса, документы которых были рассмотрены;</w:t>
      </w:r>
    </w:p>
    <w:p>
      <w:pPr>
        <w:pStyle w:val="0"/>
        <w:spacing w:before="200" w:line-rule="auto"/>
        <w:ind w:firstLine="540"/>
        <w:jc w:val="both"/>
      </w:pPr>
      <w:r>
        <w:rPr>
          <w:sz w:val="20"/>
        </w:rPr>
        <w:t xml:space="preserve">информацию об участниках конкурса, документы которых были отклонены, с указанием причин их отклонения, в том числе положений извещения о проведении конкурса, которым не соответствуют такие документы;</w:t>
      </w:r>
    </w:p>
    <w:p>
      <w:pPr>
        <w:pStyle w:val="0"/>
        <w:spacing w:before="200" w:line-rule="auto"/>
        <w:ind w:firstLine="540"/>
        <w:jc w:val="both"/>
      </w:pPr>
      <w:r>
        <w:rPr>
          <w:sz w:val="20"/>
        </w:rPr>
        <w:t xml:space="preserve">последовательность оценки документов участников конкурса, присвоенные документам участников конкурса значения по каждому из предусмотренных критериев оценки,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31. На основании распоряжения, указанного в </w:t>
      </w:r>
      <w:hyperlink w:history="0" w:anchor="P8609" w:tooltip="Решение, указанное в абзаце первом настоящего пункта, оформляется распоряжением агентства.">
        <w:r>
          <w:rPr>
            <w:sz w:val="20"/>
            <w:color w:val="0000ff"/>
          </w:rPr>
          <w:t xml:space="preserve">абзаце третьем пункта 30</w:t>
        </w:r>
      </w:hyperlink>
      <w:r>
        <w:rPr>
          <w:sz w:val="20"/>
        </w:rPr>
        <w:t xml:space="preserve"> настоящего Положения, с каждым получателем субсидии заключается соглашение о предоставлении субсидии в соответствии с типовой формой соглашения,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47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если по истечении срока, установленного </w:t>
      </w:r>
      <w:hyperlink w:history="0" w:anchor="P8622" w:tooltip="32.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
        <w:r>
          <w:rPr>
            <w:sz w:val="20"/>
            <w:color w:val="0000ff"/>
          </w:rPr>
          <w:t xml:space="preserve">пунктом 32</w:t>
        </w:r>
      </w:hyperlink>
      <w:r>
        <w:rPr>
          <w:sz w:val="20"/>
        </w:rPr>
        <w:t xml:space="preserve"> настоящего Положения, соглашение не было подписано получателем, такой получатель признается уклонившимся от заключения соглашения.</w:t>
      </w:r>
    </w:p>
    <w:bookmarkStart w:id="8622" w:name="P8622"/>
    <w:bookmarkEnd w:id="8622"/>
    <w:p>
      <w:pPr>
        <w:pStyle w:val="0"/>
        <w:spacing w:before="200" w:line-rule="auto"/>
        <w:ind w:firstLine="540"/>
        <w:jc w:val="both"/>
      </w:pPr>
      <w:r>
        <w:rPr>
          <w:sz w:val="20"/>
        </w:rPr>
        <w:t xml:space="preserve">32.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33.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34. На основании заключенного соглашения средства областного бюджета перечисляются получателю субсидии с лицевого счета агентства:</w:t>
      </w:r>
    </w:p>
    <w:p>
      <w:pPr>
        <w:pStyle w:val="0"/>
        <w:spacing w:before="200" w:line-rule="auto"/>
        <w:ind w:firstLine="540"/>
        <w:jc w:val="both"/>
      </w:pPr>
      <w:r>
        <w:rPr>
          <w:sz w:val="20"/>
        </w:rPr>
        <w:t xml:space="preserve">в случае если получатель субсидии является бюджетным учреждением - на лицевой счет получателя субсидии, открытый в территориальном органе Федерального казначейства;</w:t>
      </w:r>
    </w:p>
    <w:p>
      <w:pPr>
        <w:pStyle w:val="0"/>
        <w:spacing w:before="200" w:line-rule="auto"/>
        <w:ind w:firstLine="540"/>
        <w:jc w:val="both"/>
      </w:pPr>
      <w:r>
        <w:rPr>
          <w:sz w:val="20"/>
        </w:rPr>
        <w:t xml:space="preserve">в случае если получатель субсидии является автономным учреждением - на лицевой счет получателя субсидии, открытый в территориальном органе Федерального казначейства, или на расчетный счет, открытый в российской кредитной организации;</w:t>
      </w:r>
    </w:p>
    <w:p>
      <w:pPr>
        <w:pStyle w:val="0"/>
        <w:spacing w:before="200" w:line-rule="auto"/>
        <w:ind w:firstLine="540"/>
        <w:jc w:val="both"/>
      </w:pPr>
      <w:r>
        <w:rPr>
          <w:sz w:val="20"/>
        </w:rPr>
        <w:t xml:space="preserve">в случае если получатель субсидии является некоммерческой организацией - на расчетный счет, открытый в российской кредитной организации;</w:t>
      </w:r>
    </w:p>
    <w:p>
      <w:pPr>
        <w:pStyle w:val="0"/>
        <w:spacing w:before="200" w:line-rule="auto"/>
        <w:ind w:firstLine="540"/>
        <w:jc w:val="both"/>
      </w:pPr>
      <w:r>
        <w:rPr>
          <w:sz w:val="20"/>
        </w:rPr>
        <w:t xml:space="preserve">в случае если получатель субсидии является физическим лицом - на лицевой счет, открытый в российской кредитной организации.</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субсидии</w:t>
      </w:r>
    </w:p>
    <w:p>
      <w:pPr>
        <w:pStyle w:val="0"/>
        <w:jc w:val="both"/>
      </w:pPr>
      <w:r>
        <w:rPr>
          <w:sz w:val="20"/>
        </w:rPr>
      </w:r>
    </w:p>
    <w:p>
      <w:pPr>
        <w:pStyle w:val="0"/>
        <w:ind w:firstLine="540"/>
        <w:jc w:val="both"/>
      </w:pPr>
      <w:r>
        <w:rPr>
          <w:sz w:val="20"/>
        </w:rPr>
        <w:t xml:space="preserve">35. Получатель субсидии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предоставления субсидии является поддержка реализации проектов в сфере государственной молодежной политики.</w:t>
      </w:r>
    </w:p>
    <w:p>
      <w:pPr>
        <w:pStyle w:val="0"/>
        <w:spacing w:before="200" w:line-rule="auto"/>
        <w:ind w:firstLine="540"/>
        <w:jc w:val="both"/>
      </w:pPr>
      <w:r>
        <w:rPr>
          <w:sz w:val="20"/>
        </w:rPr>
        <w:t xml:space="preserve">Показателем результата использования субсидии является количество молодых граждан, участвующих в мероприятиях, на софинансирование которых предоставляются субсидии.</w:t>
      </w:r>
    </w:p>
    <w:p>
      <w:pPr>
        <w:pStyle w:val="0"/>
        <w:spacing w:before="200" w:line-rule="auto"/>
        <w:ind w:firstLine="540"/>
        <w:jc w:val="both"/>
      </w:pPr>
      <w:r>
        <w:rPr>
          <w:sz w:val="20"/>
        </w:rPr>
        <w:t xml:space="preserve">36. Ответственность за нецелевое использование средств субсидии несет получатель субсидии.</w:t>
      </w:r>
    </w:p>
    <w:p>
      <w:pPr>
        <w:pStyle w:val="0"/>
        <w:spacing w:before="200" w:line-rule="auto"/>
        <w:ind w:firstLine="540"/>
        <w:jc w:val="both"/>
      </w:pPr>
      <w:r>
        <w:rPr>
          <w:sz w:val="20"/>
        </w:rPr>
        <w:t xml:space="preserve">Агентством осуществляются проверки соблюдения получателем субсидии и лицами, указанными в </w:t>
      </w:r>
      <w:hyperlink w:history="0" r:id="rId473"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получателя субсидии и лиц, указанных в </w:t>
      </w:r>
      <w:hyperlink w:history="0" r:id="rId474"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7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8638" w:name="P8638"/>
    <w:bookmarkEnd w:id="8638"/>
    <w:p>
      <w:pPr>
        <w:pStyle w:val="0"/>
        <w:spacing w:before="200" w:line-rule="auto"/>
        <w:ind w:firstLine="540"/>
        <w:jc w:val="both"/>
      </w:pPr>
      <w:r>
        <w:rPr>
          <w:sz w:val="20"/>
        </w:rPr>
        <w:t xml:space="preserve">37.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агентством соответствующего требования в случаях, предусмотренных соглашением.</w:t>
      </w:r>
    </w:p>
    <w:p>
      <w:pPr>
        <w:pStyle w:val="0"/>
        <w:spacing w:before="200" w:line-rule="auto"/>
        <w:ind w:firstLine="540"/>
        <w:jc w:val="both"/>
      </w:pPr>
      <w:r>
        <w:rPr>
          <w:sz w:val="20"/>
        </w:rPr>
        <w:t xml:space="preserve">38. При невозврате средств субсидии в сроки, установленные </w:t>
      </w:r>
      <w:hyperlink w:history="0" w:anchor="P8638" w:tooltip="37.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пунктом 37</w:t>
        </w:r>
      </w:hyperlink>
      <w:r>
        <w:rPr>
          <w:sz w:val="20"/>
        </w:rPr>
        <w:t xml:space="preserve"> настоящего Положения, агентство в течение 10 рабочих дней со дня истечения сроков, указанных в </w:t>
      </w:r>
      <w:hyperlink w:history="0" w:anchor="P8638" w:tooltip="37.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пункте 37</w:t>
        </w:r>
      </w:hyperlink>
      <w:r>
        <w:rPr>
          <w:sz w:val="20"/>
        </w:rPr>
        <w:t xml:space="preserve"> настоящего Положения,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39.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40. В случае призыва получателя субсидии (физического лица, в том числе являющегося единственным учредителем или единственным работником получателя субсидии)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агентства.</w:t>
      </w:r>
    </w:p>
    <w:p>
      <w:pPr>
        <w:pStyle w:val="0"/>
        <w:spacing w:before="200" w:line-rule="auto"/>
        <w:ind w:firstLine="540"/>
        <w:jc w:val="both"/>
      </w:pPr>
      <w:r>
        <w:rPr>
          <w:sz w:val="20"/>
        </w:rPr>
        <w:t xml:space="preserve">Получатель субсидии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40 введен </w:t>
      </w:r>
      <w:hyperlink w:history="0" r:id="rId477"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патриотического воспитания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8"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04.05.2023 N 410-пп)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659" w:name="P8659"/>
    <w:bookmarkEnd w:id="8659"/>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 в сфере</w:t>
      </w:r>
    </w:p>
    <w:p>
      <w:pPr>
        <w:pStyle w:val="1"/>
        <w:jc w:val="both"/>
      </w:pPr>
      <w:r>
        <w:rPr>
          <w:sz w:val="20"/>
        </w:rPr>
        <w:t xml:space="preserve">                        патриотического воспитания</w:t>
      </w:r>
    </w:p>
    <w:p>
      <w:pPr>
        <w:pStyle w:val="1"/>
        <w:jc w:val="both"/>
      </w:pPr>
      <w:r>
        <w:rPr>
          <w:sz w:val="20"/>
        </w:rPr>
      </w:r>
    </w:p>
    <w:p>
      <w:pPr>
        <w:pStyle w:val="1"/>
        <w:jc w:val="both"/>
      </w:pPr>
      <w:r>
        <w:rPr>
          <w:sz w:val="20"/>
        </w:rPr>
        <w:t xml:space="preserve">    Просим  допустить  до  участия  в  областном  конкурсе проектов в сфере</w:t>
      </w:r>
    </w:p>
    <w:p>
      <w:pPr>
        <w:pStyle w:val="1"/>
        <w:jc w:val="both"/>
      </w:pPr>
      <w:r>
        <w:rPr>
          <w:sz w:val="20"/>
        </w:rPr>
        <w:t xml:space="preserve">патриотического   воспитания   проект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    Настоящим    подтверждаем   ознакомление   с   Положением   о   порядке</w:t>
      </w:r>
    </w:p>
    <w:p>
      <w:pPr>
        <w:pStyle w:val="1"/>
        <w:jc w:val="both"/>
      </w:pPr>
      <w:r>
        <w:rPr>
          <w:sz w:val="20"/>
        </w:rPr>
        <w:t xml:space="preserve">предоставления гранта в форме субсидии по результатам проведения областного</w:t>
      </w:r>
    </w:p>
    <w:p>
      <w:pPr>
        <w:pStyle w:val="1"/>
        <w:jc w:val="both"/>
      </w:pPr>
      <w:r>
        <w:rPr>
          <w:sz w:val="20"/>
        </w:rPr>
        <w:t xml:space="preserve">конкурса   проектов   в   сфере  патриотического  воспитания,  утвержденным</w:t>
      </w:r>
    </w:p>
    <w:p>
      <w:pPr>
        <w:pStyle w:val="1"/>
        <w:jc w:val="both"/>
      </w:pPr>
      <w:r>
        <w:rPr>
          <w:sz w:val="20"/>
        </w:rPr>
        <w:t xml:space="preserve">постановлением  Правительства  Архангельской области от 9 октября 2020 года</w:t>
      </w:r>
    </w:p>
    <w:p>
      <w:pPr>
        <w:pStyle w:val="1"/>
        <w:jc w:val="both"/>
      </w:pPr>
      <w:r>
        <w:rPr>
          <w:sz w:val="20"/>
        </w:rPr>
        <w:t xml:space="preserve">N   659-пп,   отсутствие   на   "__"  _________  20  ___  года просроченной</w:t>
      </w:r>
    </w:p>
    <w:p>
      <w:pPr>
        <w:pStyle w:val="1"/>
        <w:jc w:val="both"/>
      </w:pPr>
      <w:r>
        <w:rPr>
          <w:sz w:val="20"/>
        </w:rPr>
        <w:t xml:space="preserve">задолженности по возврату в областной бюджет субсидий, бюджетных инвестиций</w:t>
      </w:r>
    </w:p>
    <w:p>
      <w:pPr>
        <w:pStyle w:val="1"/>
        <w:jc w:val="both"/>
      </w:pPr>
      <w:r>
        <w:rPr>
          <w:sz w:val="20"/>
        </w:rPr>
        <w:t xml:space="preserve">и  иной  просроченной  задолженности перед областным бюджетом и неполучение</w:t>
      </w:r>
    </w:p>
    <w:p>
      <w:pPr>
        <w:pStyle w:val="1"/>
        <w:jc w:val="both"/>
      </w:pPr>
      <w:r>
        <w:rPr>
          <w:sz w:val="20"/>
        </w:rPr>
        <w:t xml:space="preserve">средств  из  областного  бюджета в соответствии с иными правовыми актами на</w:t>
      </w:r>
    </w:p>
    <w:p>
      <w:pPr>
        <w:pStyle w:val="1"/>
        <w:jc w:val="both"/>
      </w:pPr>
      <w:r>
        <w:rPr>
          <w:sz w:val="20"/>
        </w:rPr>
        <w:t xml:space="preserve">цели, установленные </w:t>
      </w:r>
      <w:hyperlink w:history="0" w:anchor="P8480" w:tooltip="1. Настоящее Положение, разработанное в соответствии с пунктом 7 статьи 78 и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
        <w:r>
          <w:rPr>
            <w:sz w:val="20"/>
            <w:color w:val="0000ff"/>
          </w:rPr>
          <w:t xml:space="preserve">пунктами 1</w:t>
        </w:r>
      </w:hyperlink>
      <w:r>
        <w:rPr>
          <w:sz w:val="20"/>
        </w:rPr>
        <w:t xml:space="preserve"> и </w:t>
      </w:r>
      <w:hyperlink w:history="0" w:anchor="P8484" w:tooltip="2. В целях настоящего Положения под социальным проектом понимается комплекс действий и мероприятий, направленный на реализацию основных направлений государственной молодежной политики, решающий социальную проблему целевой аудитории.">
        <w:r>
          <w:rPr>
            <w:sz w:val="20"/>
            <w:color w:val="0000ff"/>
          </w:rPr>
          <w:t xml:space="preserve">2</w:t>
        </w:r>
      </w:hyperlink>
      <w:r>
        <w:rPr>
          <w:sz w:val="20"/>
        </w:rPr>
        <w:t xml:space="preserve"> указанного Положения, получение средства</w:t>
      </w:r>
    </w:p>
    <w:p>
      <w:pPr>
        <w:pStyle w:val="1"/>
        <w:jc w:val="both"/>
      </w:pPr>
      <w:r>
        <w:rPr>
          <w:sz w:val="20"/>
        </w:rPr>
        <w:t xml:space="preserve">из  областного бюджета в соответствии с иными нормативными правовыми актами</w:t>
      </w:r>
    </w:p>
    <w:p>
      <w:pPr>
        <w:pStyle w:val="1"/>
        <w:jc w:val="both"/>
      </w:pPr>
      <w:r>
        <w:rPr>
          <w:sz w:val="20"/>
        </w:rPr>
        <w:t xml:space="preserve">на  цели,  указанные в </w:t>
      </w:r>
      <w:hyperlink w:history="0" w:anchor="P8480" w:tooltip="1. Настоящее Положение, разработанное в соответствии с пунктом 7 статьи 78 и пунктом 4 статьи 78.1, статьей 85 Бюджетного кодекса Российской Федерации, пунктом 111 части 1 статьи 44 Федерального закона от 21 декабря 2021 года N 414-ФЗ &quot;Об общих принципах организации публичной власти в субъектах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
        <w:r>
          <w:rPr>
            <w:sz w:val="20"/>
            <w:color w:val="0000ff"/>
          </w:rPr>
          <w:t xml:space="preserve">пункте 1</w:t>
        </w:r>
      </w:hyperlink>
      <w:r>
        <w:rPr>
          <w:sz w:val="20"/>
        </w:rPr>
        <w:t xml:space="preserve"> Положения о порядке предоставления гранта в</w:t>
      </w:r>
    </w:p>
    <w:p>
      <w:pPr>
        <w:pStyle w:val="1"/>
        <w:jc w:val="both"/>
      </w:pPr>
      <w:r>
        <w:rPr>
          <w:sz w:val="20"/>
        </w:rPr>
        <w:t xml:space="preserve">форме  субсидии  по  результатам  проведения областного конкурса проектов в</w:t>
      </w:r>
    </w:p>
    <w:p>
      <w:pPr>
        <w:pStyle w:val="1"/>
        <w:jc w:val="both"/>
      </w:pPr>
      <w:r>
        <w:rPr>
          <w:sz w:val="20"/>
        </w:rPr>
        <w:t xml:space="preserve">сфере патриотического воспитания.</w:t>
      </w:r>
    </w:p>
    <w:p>
      <w:pPr>
        <w:pStyle w:val="1"/>
        <w:jc w:val="both"/>
      </w:pPr>
      <w:r>
        <w:rPr>
          <w:sz w:val="20"/>
        </w:rPr>
        <w:t xml:space="preserve">    Даем       согласие       на       публикацию       (размещение)      в</w:t>
      </w:r>
    </w:p>
    <w:p>
      <w:pPr>
        <w:pStyle w:val="1"/>
        <w:jc w:val="both"/>
      </w:pPr>
      <w:r>
        <w:rPr>
          <w:sz w:val="20"/>
        </w:rPr>
        <w:t xml:space="preserve">информационно-телекоммуникационной  сети "Интернет" информации о заявителе,</w:t>
      </w:r>
    </w:p>
    <w:p>
      <w:pPr>
        <w:pStyle w:val="1"/>
        <w:jc w:val="both"/>
      </w:pPr>
      <w:r>
        <w:rPr>
          <w:sz w:val="20"/>
        </w:rPr>
        <w:t xml:space="preserve">о  подаваемом  заявлении,  иной  информации,  связанной  с  соответствующим</w:t>
      </w:r>
    </w:p>
    <w:p>
      <w:pPr>
        <w:pStyle w:val="1"/>
        <w:jc w:val="both"/>
      </w:pPr>
      <w:r>
        <w:rPr>
          <w:sz w:val="20"/>
        </w:rPr>
        <w:t xml:space="preserve">отбором.</w:t>
      </w:r>
    </w:p>
    <w:p>
      <w:pPr>
        <w:pStyle w:val="1"/>
        <w:jc w:val="both"/>
      </w:pPr>
      <w:r>
        <w:rPr>
          <w:sz w:val="20"/>
        </w:rPr>
        <w:t xml:space="preserve">    О  решениях, принятых в ходе проведения конкурса, просим информировать,</w:t>
      </w:r>
    </w:p>
    <w:p>
      <w:pPr>
        <w:pStyle w:val="1"/>
        <w:jc w:val="both"/>
      </w:pPr>
      <w:r>
        <w:rPr>
          <w:sz w:val="20"/>
        </w:rPr>
        <w:t xml:space="preserve">для чего сообщаем следующую контактную информацию:</w:t>
      </w:r>
    </w:p>
    <w:p>
      <w:pPr>
        <w:pStyle w:val="1"/>
        <w:jc w:val="both"/>
      </w:pPr>
      <w:r>
        <w:rPr>
          <w:sz w:val="20"/>
        </w:rPr>
        <w:t xml:space="preserve">    адрес электронной почты: _____________________________________________;</w:t>
      </w:r>
    </w:p>
    <w:p>
      <w:pPr>
        <w:pStyle w:val="1"/>
        <w:jc w:val="both"/>
      </w:pPr>
      <w:r>
        <w:rPr>
          <w:sz w:val="20"/>
        </w:rPr>
        <w:t xml:space="preserve">    телефон: _____________________________________________________________.</w:t>
      </w:r>
    </w:p>
    <w:p>
      <w:pPr>
        <w:pStyle w:val="1"/>
        <w:jc w:val="both"/>
      </w:pPr>
      <w:r>
        <w:rPr>
          <w:sz w:val="20"/>
        </w:rPr>
        <w:t xml:space="preserve">    Приложение: 1. ________________________________________________________</w:t>
      </w:r>
    </w:p>
    <w:p>
      <w:pPr>
        <w:pStyle w:val="1"/>
        <w:jc w:val="both"/>
      </w:pPr>
      <w:r>
        <w:rPr>
          <w:sz w:val="20"/>
        </w:rPr>
        <w:t xml:space="preserve">    Приложение: 2. ________________________________________________________</w:t>
      </w:r>
    </w:p>
    <w:p>
      <w:pPr>
        <w:pStyle w:val="1"/>
        <w:jc w:val="both"/>
      </w:pPr>
      <w:r>
        <w:rPr>
          <w:sz w:val="20"/>
        </w:rPr>
        <w:t xml:space="preserve">    Приложение: 3._________________________________________________________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(форма для физических лиц)</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 в сфере</w:t>
      </w:r>
    </w:p>
    <w:p>
      <w:pPr>
        <w:pStyle w:val="1"/>
        <w:jc w:val="both"/>
      </w:pPr>
      <w:r>
        <w:rPr>
          <w:sz w:val="20"/>
        </w:rPr>
        <w:t xml:space="preserve">                        патриотического воспитания</w:t>
      </w:r>
    </w:p>
    <w:p>
      <w:pPr>
        <w:pStyle w:val="1"/>
        <w:jc w:val="both"/>
      </w:pPr>
      <w:r>
        <w:rPr>
          <w:sz w:val="20"/>
        </w:rPr>
      </w:r>
    </w:p>
    <w:p>
      <w:pPr>
        <w:pStyle w:val="1"/>
        <w:jc w:val="both"/>
      </w:pPr>
      <w:r>
        <w:rPr>
          <w:sz w:val="20"/>
        </w:rPr>
        <w:t xml:space="preserve">┌─────────────────────────────────────┬───────────────────────────────────┐</w:t>
      </w:r>
    </w:p>
    <w:p>
      <w:pPr>
        <w:pStyle w:val="1"/>
        <w:jc w:val="both"/>
      </w:pPr>
      <w:r>
        <w:rPr>
          <w:sz w:val="20"/>
        </w:rPr>
        <w:t xml:space="preserve">│Регистрационный номер заявки         │                                   │</w:t>
      </w:r>
    </w:p>
    <w:p>
      <w:pPr>
        <w:pStyle w:val="1"/>
        <w:jc w:val="both"/>
      </w:pPr>
      <w:r>
        <w:rPr>
          <w:sz w:val="20"/>
        </w:rPr>
        <w:t xml:space="preserve">│(заполняется государственным         │                                   │</w:t>
      </w:r>
    </w:p>
    <w:p>
      <w:pPr>
        <w:pStyle w:val="1"/>
        <w:jc w:val="both"/>
      </w:pPr>
      <w:r>
        <w:rPr>
          <w:sz w:val="20"/>
        </w:rPr>
        <w:t xml:space="preserve">│автономным учреждением Архангельской │                                   │</w:t>
      </w:r>
    </w:p>
    <w:p>
      <w:pPr>
        <w:pStyle w:val="1"/>
        <w:jc w:val="both"/>
      </w:pPr>
      <w:r>
        <w:rPr>
          <w:sz w:val="20"/>
        </w:rPr>
        <w:t xml:space="preserve">│области "Патриот" (далее - ГАУ       │                                   │</w:t>
      </w:r>
    </w:p>
    <w:p>
      <w:pPr>
        <w:pStyle w:val="1"/>
        <w:jc w:val="both"/>
      </w:pPr>
      <w:r>
        <w:rPr>
          <w:sz w:val="20"/>
        </w:rPr>
        <w:t xml:space="preserve">│"Патриот")                           │                                   │</w:t>
      </w:r>
    </w:p>
    <w:p>
      <w:pPr>
        <w:pStyle w:val="1"/>
        <w:jc w:val="both"/>
      </w:pPr>
      <w:r>
        <w:rPr>
          <w:sz w:val="20"/>
        </w:rPr>
        <w:t xml:space="preserve">├─────────────────────────────────────┼───────────────────────────────────┤</w:t>
      </w:r>
    </w:p>
    <w:p>
      <w:pPr>
        <w:pStyle w:val="1"/>
        <w:jc w:val="both"/>
      </w:pPr>
      <w:r>
        <w:rPr>
          <w:sz w:val="20"/>
        </w:rPr>
        <w:t xml:space="preserve">│Дата получения (заполняется ГАУ      │                                   │</w:t>
      </w:r>
    </w:p>
    <w:p>
      <w:pPr>
        <w:pStyle w:val="1"/>
        <w:jc w:val="both"/>
      </w:pPr>
      <w:r>
        <w:rPr>
          <w:sz w:val="20"/>
        </w:rPr>
        <w:t xml:space="preserve">│"Патриот")                           │                                   │</w:t>
      </w:r>
    </w:p>
    <w:p>
      <w:pPr>
        <w:pStyle w:val="1"/>
        <w:jc w:val="both"/>
      </w:pPr>
      <w:r>
        <w:rPr>
          <w:sz w:val="20"/>
        </w:rPr>
        <w:t xml:space="preserve">├─────────────────────────────────────┼───────────────────────────────────┤</w:t>
      </w:r>
    </w:p>
    <w:p>
      <w:pPr>
        <w:pStyle w:val="1"/>
        <w:jc w:val="both"/>
      </w:pPr>
      <w:r>
        <w:rPr>
          <w:sz w:val="20"/>
        </w:rPr>
        <w:t xml:space="preserve">│Направление конкурса (в соответствии │                                   │</w:t>
      </w:r>
    </w:p>
    <w:p>
      <w:pPr>
        <w:pStyle w:val="1"/>
        <w:jc w:val="both"/>
      </w:pPr>
      <w:r>
        <w:rPr>
          <w:sz w:val="20"/>
        </w:rPr>
        <w:t xml:space="preserve">│с </w:t>
      </w:r>
      <w:hyperlink w:history="0" w:anchor="P8485" w:tooltip="3. Конкурс проводится по следующим направлениям:">
        <w:r>
          <w:rPr>
            <w:sz w:val="20"/>
            <w:color w:val="0000ff"/>
          </w:rPr>
          <w:t xml:space="preserve">пунктом 3</w:t>
        </w:r>
      </w:hyperlink>
      <w:r>
        <w:rPr>
          <w:sz w:val="20"/>
        </w:rPr>
        <w:t xml:space="preserve"> Положения о порядке      │                                   │</w:t>
      </w:r>
    </w:p>
    <w:p>
      <w:pPr>
        <w:pStyle w:val="1"/>
        <w:jc w:val="both"/>
      </w:pPr>
      <w:r>
        <w:rPr>
          <w:sz w:val="20"/>
        </w:rPr>
        <w:t xml:space="preserve">│предоставления гранта в форме        │                                   │</w:t>
      </w:r>
    </w:p>
    <w:p>
      <w:pPr>
        <w:pStyle w:val="1"/>
        <w:jc w:val="both"/>
      </w:pPr>
      <w:r>
        <w:rPr>
          <w:sz w:val="20"/>
        </w:rPr>
        <w:t xml:space="preserve">│субсидии по результатам проведения   │                                   │</w:t>
      </w:r>
    </w:p>
    <w:p>
      <w:pPr>
        <w:pStyle w:val="1"/>
        <w:jc w:val="both"/>
      </w:pPr>
      <w:r>
        <w:rPr>
          <w:sz w:val="20"/>
        </w:rPr>
        <w:t xml:space="preserve">│областного конкурса проектов в сфере │                                   │</w:t>
      </w:r>
    </w:p>
    <w:p>
      <w:pPr>
        <w:pStyle w:val="1"/>
        <w:jc w:val="both"/>
      </w:pPr>
      <w:r>
        <w:rPr>
          <w:sz w:val="20"/>
        </w:rPr>
        <w:t xml:space="preserve">│патриотического воспитания)          │                                   │</w:t>
      </w:r>
    </w:p>
    <w:p>
      <w:pPr>
        <w:pStyle w:val="1"/>
        <w:jc w:val="both"/>
      </w:pPr>
      <w:r>
        <w:rPr>
          <w:sz w:val="20"/>
        </w:rPr>
        <w:t xml:space="preserve">├─────────────────────────────────────┼───────────────────────────────────┤</w:t>
      </w:r>
    </w:p>
    <w:p>
      <w:pPr>
        <w:pStyle w:val="1"/>
        <w:jc w:val="both"/>
      </w:pPr>
      <w:r>
        <w:rPr>
          <w:sz w:val="20"/>
        </w:rPr>
        <w:t xml:space="preserve">│Наименование проекта                 │                                   │</w:t>
      </w:r>
    </w:p>
    <w:p>
      <w:pPr>
        <w:pStyle w:val="1"/>
        <w:jc w:val="both"/>
      </w:pPr>
      <w:r>
        <w:rPr>
          <w:sz w:val="20"/>
        </w:rPr>
        <w:t xml:space="preserve">├─────────────────────────────────────┼───────────────────────────────────┤</w:t>
      </w:r>
    </w:p>
    <w:p>
      <w:pPr>
        <w:pStyle w:val="1"/>
        <w:jc w:val="both"/>
      </w:pPr>
      <w:r>
        <w:rPr>
          <w:sz w:val="20"/>
        </w:rPr>
        <w:t xml:space="preserve">│Фамилия, имя, отчество (при наличии) │                                   │</w:t>
      </w:r>
    </w:p>
    <w:p>
      <w:pPr>
        <w:pStyle w:val="1"/>
        <w:jc w:val="both"/>
      </w:pPr>
      <w:r>
        <w:rPr>
          <w:sz w:val="20"/>
        </w:rPr>
        <w:t xml:space="preserve">│соискателя субсидии (руководителя    │                                   │</w:t>
      </w:r>
    </w:p>
    <w:p>
      <w:pPr>
        <w:pStyle w:val="1"/>
        <w:jc w:val="both"/>
      </w:pPr>
      <w:r>
        <w:rPr>
          <w:sz w:val="20"/>
        </w:rPr>
        <w:t xml:space="preserve">│инициативной группы)                 │                                   │</w:t>
      </w:r>
    </w:p>
    <w:p>
      <w:pPr>
        <w:pStyle w:val="1"/>
        <w:jc w:val="both"/>
      </w:pPr>
      <w:r>
        <w:rPr>
          <w:sz w:val="20"/>
        </w:rPr>
        <w:t xml:space="preserve">├─────────────────────────────────────┼───────────────────────────────────┤</w:t>
      </w:r>
    </w:p>
    <w:p>
      <w:pPr>
        <w:pStyle w:val="1"/>
        <w:jc w:val="both"/>
      </w:pPr>
      <w:r>
        <w:rPr>
          <w:sz w:val="20"/>
        </w:rPr>
        <w:t xml:space="preserve">│Почтовый адрес соискателя субсидии   │                                   │</w:t>
      </w:r>
    </w:p>
    <w:p>
      <w:pPr>
        <w:pStyle w:val="1"/>
        <w:jc w:val="both"/>
      </w:pPr>
      <w:r>
        <w:rPr>
          <w:sz w:val="20"/>
        </w:rPr>
        <w:t xml:space="preserve">│(руководителя инициативной группы)   │                                   │</w:t>
      </w:r>
    </w:p>
    <w:p>
      <w:pPr>
        <w:pStyle w:val="1"/>
        <w:jc w:val="both"/>
      </w:pPr>
      <w:r>
        <w:rPr>
          <w:sz w:val="20"/>
        </w:rPr>
        <w:t xml:space="preserve">├─────────────────────────────────────┼────────┬─────────┬────────────────┤</w:t>
      </w:r>
    </w:p>
    <w:p>
      <w:pPr>
        <w:pStyle w:val="1"/>
        <w:jc w:val="both"/>
      </w:pPr>
      <w:r>
        <w:rPr>
          <w:sz w:val="20"/>
        </w:rPr>
        <w:t xml:space="preserve">│Контактные данные соискателя субсидии│Телефон:│E-mail:  │Ссылка на       │</w:t>
      </w:r>
    </w:p>
    <w:p>
      <w:pPr>
        <w:pStyle w:val="1"/>
        <w:jc w:val="both"/>
      </w:pPr>
      <w:r>
        <w:rPr>
          <w:sz w:val="20"/>
        </w:rPr>
        <w:t xml:space="preserve">│(руководителя инициативной группы)   │        │         │страницу в      │</w:t>
      </w:r>
    </w:p>
    <w:p>
      <w:pPr>
        <w:pStyle w:val="1"/>
        <w:jc w:val="both"/>
      </w:pPr>
      <w:r>
        <w:rPr>
          <w:sz w:val="20"/>
        </w:rPr>
        <w:t xml:space="preserve">│                                     │        │         │социальных      │</w:t>
      </w:r>
    </w:p>
    <w:p>
      <w:pPr>
        <w:pStyle w:val="1"/>
        <w:jc w:val="both"/>
      </w:pPr>
      <w:r>
        <w:rPr>
          <w:sz w:val="20"/>
        </w:rPr>
        <w:t xml:space="preserve">│                                     │        │         │сетях           │</w:t>
      </w:r>
    </w:p>
    <w:p>
      <w:pPr>
        <w:pStyle w:val="1"/>
        <w:jc w:val="both"/>
      </w:pPr>
      <w:r>
        <w:rPr>
          <w:sz w:val="20"/>
        </w:rPr>
        <w:t xml:space="preserve">│                                     │        │         │соискателя      │</w:t>
      </w:r>
    </w:p>
    <w:p>
      <w:pPr>
        <w:pStyle w:val="1"/>
        <w:jc w:val="both"/>
      </w:pPr>
      <w:r>
        <w:rPr>
          <w:sz w:val="20"/>
        </w:rPr>
        <w:t xml:space="preserve">│                                     │        │         │субсидии        │</w:t>
      </w:r>
    </w:p>
    <w:p>
      <w:pPr>
        <w:pStyle w:val="1"/>
        <w:jc w:val="both"/>
      </w:pPr>
      <w:r>
        <w:rPr>
          <w:sz w:val="20"/>
        </w:rPr>
        <w:t xml:space="preserve">│                                     │        │         │(руководителя   │</w:t>
      </w:r>
    </w:p>
    <w:p>
      <w:pPr>
        <w:pStyle w:val="1"/>
        <w:jc w:val="both"/>
      </w:pPr>
      <w:r>
        <w:rPr>
          <w:sz w:val="20"/>
        </w:rPr>
        <w:t xml:space="preserve">│                                     │        │         │инициативной    │</w:t>
      </w:r>
    </w:p>
    <w:p>
      <w:pPr>
        <w:pStyle w:val="1"/>
        <w:jc w:val="both"/>
      </w:pPr>
      <w:r>
        <w:rPr>
          <w:sz w:val="20"/>
        </w:rPr>
        <w:t xml:space="preserve">│                                     │        │         │группы):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│Руководитель проекта                 │                                   │</w:t>
      </w:r>
    </w:p>
    <w:p>
      <w:pPr>
        <w:pStyle w:val="1"/>
        <w:jc w:val="both"/>
      </w:pPr>
      <w:r>
        <w:rPr>
          <w:sz w:val="20"/>
        </w:rPr>
        <w:t xml:space="preserve">├─────────────────────────────────────┼───────────────────────────────────┤</w:t>
      </w:r>
    </w:p>
    <w:p>
      <w:pPr>
        <w:pStyle w:val="1"/>
        <w:jc w:val="both"/>
      </w:pPr>
      <w:r>
        <w:rPr>
          <w:sz w:val="20"/>
        </w:rPr>
        <w:t xml:space="preserve">│Исполнитель проекта                  │                                   │</w:t>
      </w:r>
    </w:p>
    <w:p>
      <w:pPr>
        <w:pStyle w:val="1"/>
        <w:jc w:val="both"/>
      </w:pPr>
      <w:r>
        <w:rPr>
          <w:sz w:val="20"/>
        </w:rPr>
        <w:t xml:space="preserve">├─────────────────────────────────────┼────────┬─────────┬────────────────┤</w:t>
      </w:r>
    </w:p>
    <w:p>
      <w:pPr>
        <w:pStyle w:val="1"/>
        <w:jc w:val="both"/>
      </w:pPr>
      <w:r>
        <w:rPr>
          <w:sz w:val="20"/>
        </w:rPr>
        <w:t xml:space="preserve">│Контактные данные руководителя       │Телефон:│E-mail:  │Ссылка на       │</w:t>
      </w:r>
    </w:p>
    <w:p>
      <w:pPr>
        <w:pStyle w:val="1"/>
        <w:jc w:val="both"/>
      </w:pPr>
      <w:r>
        <w:rPr>
          <w:sz w:val="20"/>
        </w:rPr>
        <w:t xml:space="preserve">│проекта                              │        │         │страницу в      │</w:t>
      </w:r>
    </w:p>
    <w:p>
      <w:pPr>
        <w:pStyle w:val="1"/>
        <w:jc w:val="both"/>
      </w:pPr>
      <w:r>
        <w:rPr>
          <w:sz w:val="20"/>
        </w:rPr>
        <w:t xml:space="preserve">│                                     │        │         │социальных      │</w:t>
      </w:r>
    </w:p>
    <w:p>
      <w:pPr>
        <w:pStyle w:val="1"/>
        <w:jc w:val="both"/>
      </w:pPr>
      <w:r>
        <w:rPr>
          <w:sz w:val="20"/>
        </w:rPr>
        <w:t xml:space="preserve">│                                     │        │         │сетях           │</w:t>
      </w:r>
    </w:p>
    <w:p>
      <w:pPr>
        <w:pStyle w:val="1"/>
        <w:jc w:val="both"/>
      </w:pPr>
      <w:r>
        <w:rPr>
          <w:sz w:val="20"/>
        </w:rPr>
        <w:t xml:space="preserve">│                                     │        │         │соискателя      │</w:t>
      </w:r>
    </w:p>
    <w:p>
      <w:pPr>
        <w:pStyle w:val="1"/>
        <w:jc w:val="both"/>
      </w:pPr>
      <w:r>
        <w:rPr>
          <w:sz w:val="20"/>
        </w:rPr>
        <w:t xml:space="preserve">│                                     │        │         │субсидии: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│Краткое описание проекта (не более 50│                                   │</w:t>
      </w:r>
    </w:p>
    <w:p>
      <w:pPr>
        <w:pStyle w:val="1"/>
        <w:jc w:val="both"/>
      </w:pPr>
      <w:r>
        <w:rPr>
          <w:sz w:val="20"/>
        </w:rPr>
        <w:t xml:space="preserve">│слов)                                │                                   │</w:t>
      </w:r>
    </w:p>
    <w:p>
      <w:pPr>
        <w:pStyle w:val="1"/>
        <w:jc w:val="both"/>
      </w:pPr>
      <w:r>
        <w:rPr>
          <w:sz w:val="20"/>
        </w:rPr>
        <w:t xml:space="preserve">├─────────────────────────────────────┼────────────────────┬──────────────┤</w:t>
      </w:r>
    </w:p>
    <w:p>
      <w:pPr>
        <w:pStyle w:val="1"/>
        <w:jc w:val="both"/>
      </w:pPr>
      <w:r>
        <w:rPr>
          <w:sz w:val="20"/>
        </w:rPr>
        <w:t xml:space="preserve">│Продолжительность проекта, количество│Начало проекта,     │Окончание     │</w:t>
      </w:r>
    </w:p>
    <w:p>
      <w:pPr>
        <w:pStyle w:val="1"/>
        <w:jc w:val="both"/>
      </w:pPr>
      <w:r>
        <w:rPr>
          <w:sz w:val="20"/>
        </w:rPr>
        <w:t xml:space="preserve">│месяцев                              │дд/мм/гг            │проекта,      │</w:t>
      </w:r>
    </w:p>
    <w:p>
      <w:pPr>
        <w:pStyle w:val="1"/>
        <w:jc w:val="both"/>
      </w:pPr>
      <w:r>
        <w:rPr>
          <w:sz w:val="20"/>
        </w:rPr>
        <w:t xml:space="preserve">│                                     │                    │дд/мм/гг      │</w:t>
      </w:r>
    </w:p>
    <w:p>
      <w:pPr>
        <w:pStyle w:val="1"/>
        <w:jc w:val="both"/>
      </w:pPr>
      <w:r>
        <w:rPr>
          <w:sz w:val="20"/>
        </w:rPr>
        <w:t xml:space="preserve">├─────────────────────────────────────┼────────────────────┴──────────────┤</w:t>
      </w:r>
    </w:p>
    <w:p>
      <w:pPr>
        <w:pStyle w:val="1"/>
        <w:jc w:val="both"/>
      </w:pPr>
      <w:r>
        <w:rPr>
          <w:sz w:val="20"/>
        </w:rPr>
        <w:t xml:space="preserve">│География проекта (наименования      │                                   │</w:t>
      </w:r>
    </w:p>
    <w:p>
      <w:pPr>
        <w:pStyle w:val="1"/>
        <w:jc w:val="both"/>
      </w:pPr>
      <w:r>
        <w:rPr>
          <w:sz w:val="20"/>
        </w:rPr>
        <w:t xml:space="preserve">│муниципальных образований            │                                   │</w:t>
      </w:r>
    </w:p>
    <w:p>
      <w:pPr>
        <w:pStyle w:val="1"/>
        <w:jc w:val="both"/>
      </w:pPr>
      <w:r>
        <w:rPr>
          <w:sz w:val="20"/>
        </w:rPr>
        <w:t xml:space="preserve">│Архангельской области (населенных    │                                   │</w:t>
      </w:r>
    </w:p>
    <w:p>
      <w:pPr>
        <w:pStyle w:val="1"/>
        <w:jc w:val="both"/>
      </w:pPr>
      <w:r>
        <w:rPr>
          <w:sz w:val="20"/>
        </w:rPr>
        <w:t xml:space="preserve">│пунктов), где будет реализован       │                                   │</w:t>
      </w:r>
    </w:p>
    <w:p>
      <w:pPr>
        <w:pStyle w:val="1"/>
        <w:jc w:val="both"/>
      </w:pPr>
      <w:r>
        <w:rPr>
          <w:sz w:val="20"/>
        </w:rPr>
        <w:t xml:space="preserve">│проект)                              │                                   │</w:t>
      </w:r>
    </w:p>
    <w:p>
      <w:pPr>
        <w:pStyle w:val="1"/>
        <w:jc w:val="both"/>
      </w:pPr>
      <w:r>
        <w:rPr>
          <w:sz w:val="20"/>
        </w:rPr>
        <w:t xml:space="preserve">├─────────────────────────────────────┼───────────────────────────────────┤</w:t>
      </w:r>
    </w:p>
    <w:p>
      <w:pPr>
        <w:pStyle w:val="1"/>
        <w:jc w:val="both"/>
      </w:pPr>
      <w:r>
        <w:rPr>
          <w:sz w:val="20"/>
        </w:rPr>
        <w:t xml:space="preserve">│Предполагаемое количество участников │                                   │</w:t>
      </w:r>
    </w:p>
    <w:p>
      <w:pPr>
        <w:pStyle w:val="1"/>
        <w:jc w:val="both"/>
      </w:pPr>
      <w:r>
        <w:rPr>
          <w:sz w:val="20"/>
        </w:rPr>
        <w:t xml:space="preserve">│проекта                              │                                   │</w:t>
      </w:r>
    </w:p>
    <w:p>
      <w:pPr>
        <w:pStyle w:val="1"/>
        <w:jc w:val="both"/>
      </w:pPr>
      <w:r>
        <w:rPr>
          <w:sz w:val="20"/>
        </w:rPr>
        <w:t xml:space="preserve">├─────────────────────────────────────┼──────────┬────────────────────────┤</w:t>
      </w:r>
    </w:p>
    <w:p>
      <w:pPr>
        <w:pStyle w:val="1"/>
        <w:jc w:val="both"/>
      </w:pPr>
      <w:r>
        <w:rPr>
          <w:sz w:val="20"/>
        </w:rPr>
        <w:t xml:space="preserve">│Запрашиваемая сумма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│Имеющаяся сумма в рублях (с указанием│Цифра:    │Сумма прописью:         │</w:t>
      </w:r>
    </w:p>
    <w:p>
      <w:pPr>
        <w:pStyle w:val="1"/>
        <w:jc w:val="both"/>
      </w:pPr>
      <w:r>
        <w:rPr>
          <w:sz w:val="20"/>
        </w:rPr>
        <w:t xml:space="preserve">│источника средств: местный бюджет,   │          │                        │</w:t>
      </w:r>
    </w:p>
    <w:p>
      <w:pPr>
        <w:pStyle w:val="1"/>
        <w:jc w:val="both"/>
      </w:pPr>
      <w:r>
        <w:rPr>
          <w:sz w:val="20"/>
        </w:rPr>
        <w:t xml:space="preserve">│собственные средства, привлеченные   │          │                        │</w:t>
      </w:r>
    </w:p>
    <w:p>
      <w:pPr>
        <w:pStyle w:val="1"/>
        <w:jc w:val="both"/>
      </w:pPr>
      <w:r>
        <w:rPr>
          <w:sz w:val="20"/>
        </w:rPr>
        <w:t xml:space="preserve">│средства и иное)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│Полная стоимость проекта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│Организации-партнеры, задействованные│                                   │</w:t>
      </w:r>
    </w:p>
    <w:p>
      <w:pPr>
        <w:pStyle w:val="1"/>
        <w:jc w:val="both"/>
      </w:pPr>
      <w:r>
        <w:rPr>
          <w:sz w:val="20"/>
        </w:rPr>
        <w:t xml:space="preserve">│в разработке и реализации проекта    │                                   │</w:t>
      </w:r>
    </w:p>
    <w:p>
      <w:pPr>
        <w:pStyle w:val="1"/>
        <w:jc w:val="both"/>
      </w:pPr>
      <w:r>
        <w:rPr>
          <w:sz w:val="20"/>
        </w:rPr>
        <w:t xml:space="preserve">└─────────────────────────────────────┴───────────────────────────────────┘</w:t>
      </w:r>
    </w:p>
    <w:p>
      <w:pPr>
        <w:pStyle w:val="1"/>
        <w:jc w:val="both"/>
      </w:pPr>
      <w:r>
        <w:rPr>
          <w:sz w:val="20"/>
        </w:rPr>
        <w:t xml:space="preserve">__________________________________ ________________________ _______________</w:t>
      </w:r>
    </w:p>
    <w:p>
      <w:pPr>
        <w:pStyle w:val="1"/>
        <w:jc w:val="both"/>
      </w:pPr>
      <w:r>
        <w:rPr>
          <w:sz w:val="20"/>
        </w:rPr>
        <w:t xml:space="preserve">(подпись руководителя проекта)       (расшифровка подписи)       (дата)</w:t>
      </w:r>
    </w:p>
    <w:p>
      <w:pPr>
        <w:pStyle w:val="1"/>
        <w:jc w:val="both"/>
      </w:pPr>
      <w:r>
        <w:rPr>
          <w:sz w:val="20"/>
        </w:rPr>
        <w:t xml:space="preserve">__________________________________ ________________________ _______________</w:t>
      </w:r>
    </w:p>
    <w:p>
      <w:pPr>
        <w:pStyle w:val="1"/>
        <w:jc w:val="both"/>
      </w:pPr>
      <w:r>
        <w:rPr>
          <w:sz w:val="20"/>
        </w:rPr>
        <w:t xml:space="preserve">(подпись руководителя организации)   (расшифровка подписи)       (дата)</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(форма для юридических лиц)</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областном конкурсе проектов</w:t>
      </w:r>
    </w:p>
    <w:p>
      <w:pPr>
        <w:pStyle w:val="1"/>
        <w:jc w:val="both"/>
      </w:pPr>
      <w:r>
        <w:rPr>
          <w:sz w:val="20"/>
        </w:rPr>
        <w:t xml:space="preserve">                        патриотического воспитания</w:t>
      </w:r>
    </w:p>
    <w:p>
      <w:pPr>
        <w:pStyle w:val="1"/>
        <w:jc w:val="both"/>
      </w:pPr>
      <w:r>
        <w:rPr>
          <w:sz w:val="20"/>
        </w:rPr>
      </w:r>
    </w:p>
    <w:p>
      <w:pPr>
        <w:pStyle w:val="1"/>
        <w:jc w:val="both"/>
      </w:pPr>
      <w:r>
        <w:rPr>
          <w:sz w:val="20"/>
        </w:rPr>
        <w:t xml:space="preserve">┌────────────────────────────────────┬─────────────────────────────────────┐</w:t>
      </w:r>
    </w:p>
    <w:p>
      <w:pPr>
        <w:pStyle w:val="1"/>
        <w:jc w:val="both"/>
      </w:pPr>
      <w:r>
        <w:rPr>
          <w:sz w:val="20"/>
        </w:rPr>
        <w:t xml:space="preserve">│Регистрационный номер заявки        │                                     │</w:t>
      </w:r>
    </w:p>
    <w:p>
      <w:pPr>
        <w:pStyle w:val="1"/>
        <w:jc w:val="both"/>
      </w:pPr>
      <w:r>
        <w:rPr>
          <w:sz w:val="20"/>
        </w:rPr>
        <w:t xml:space="preserve">│(заполняется государственным        │                                     │</w:t>
      </w:r>
    </w:p>
    <w:p>
      <w:pPr>
        <w:pStyle w:val="1"/>
        <w:jc w:val="both"/>
      </w:pPr>
      <w:r>
        <w:rPr>
          <w:sz w:val="20"/>
        </w:rPr>
        <w:t xml:space="preserve">│автономным учреждением Архангельской│                                     │</w:t>
      </w:r>
    </w:p>
    <w:p>
      <w:pPr>
        <w:pStyle w:val="1"/>
        <w:jc w:val="both"/>
      </w:pPr>
      <w:r>
        <w:rPr>
          <w:sz w:val="20"/>
        </w:rPr>
        <w:t xml:space="preserve">│области "Патриот" (далее - ГАУ      │                                     │</w:t>
      </w:r>
    </w:p>
    <w:p>
      <w:pPr>
        <w:pStyle w:val="1"/>
        <w:jc w:val="both"/>
      </w:pPr>
      <w:r>
        <w:rPr>
          <w:sz w:val="20"/>
        </w:rPr>
        <w:t xml:space="preserve">│"Патриот")                          │                                     │</w:t>
      </w:r>
    </w:p>
    <w:p>
      <w:pPr>
        <w:pStyle w:val="1"/>
        <w:jc w:val="both"/>
      </w:pPr>
      <w:r>
        <w:rPr>
          <w:sz w:val="20"/>
        </w:rPr>
        <w:t xml:space="preserve">├────────────────────────────────────┼─────────────────────────────────────┤</w:t>
      </w:r>
    </w:p>
    <w:p>
      <w:pPr>
        <w:pStyle w:val="1"/>
        <w:jc w:val="both"/>
      </w:pPr>
      <w:r>
        <w:rPr>
          <w:sz w:val="20"/>
        </w:rPr>
        <w:t xml:space="preserve">│Дата получения (заполняется ГАУ     │                                     │</w:t>
      </w:r>
    </w:p>
    <w:p>
      <w:pPr>
        <w:pStyle w:val="1"/>
        <w:jc w:val="both"/>
      </w:pPr>
      <w:r>
        <w:rPr>
          <w:sz w:val="20"/>
        </w:rPr>
        <w:t xml:space="preserve">│"Патриот")                          │                                     │</w:t>
      </w:r>
    </w:p>
    <w:p>
      <w:pPr>
        <w:pStyle w:val="1"/>
        <w:jc w:val="both"/>
      </w:pPr>
      <w:r>
        <w:rPr>
          <w:sz w:val="20"/>
        </w:rPr>
        <w:t xml:space="preserve">├────────────────────────────────────┼─────────────────────────────────────┤</w:t>
      </w:r>
    </w:p>
    <w:p>
      <w:pPr>
        <w:pStyle w:val="1"/>
        <w:jc w:val="both"/>
      </w:pPr>
      <w:r>
        <w:rPr>
          <w:sz w:val="20"/>
        </w:rPr>
        <w:t xml:space="preserve">│Направление конкурса (в соответствии│                                     │</w:t>
      </w:r>
    </w:p>
    <w:p>
      <w:pPr>
        <w:pStyle w:val="1"/>
        <w:jc w:val="both"/>
      </w:pPr>
      <w:r>
        <w:rPr>
          <w:sz w:val="20"/>
        </w:rPr>
        <w:t xml:space="preserve">│с </w:t>
      </w:r>
      <w:hyperlink w:history="0" w:anchor="P8485" w:tooltip="3. Конкурс проводится по следующим направлениям:">
        <w:r>
          <w:rPr>
            <w:sz w:val="20"/>
            <w:color w:val="0000ff"/>
          </w:rPr>
          <w:t xml:space="preserve">пунктом 3</w:t>
        </w:r>
      </w:hyperlink>
      <w:r>
        <w:rPr>
          <w:sz w:val="20"/>
        </w:rPr>
        <w:t xml:space="preserve"> Положения о порядке     │                                     │</w:t>
      </w:r>
    </w:p>
    <w:p>
      <w:pPr>
        <w:pStyle w:val="1"/>
        <w:jc w:val="both"/>
      </w:pPr>
      <w:r>
        <w:rPr>
          <w:sz w:val="20"/>
        </w:rPr>
        <w:t xml:space="preserve">│предоставления гранта в форме       │                                     │</w:t>
      </w:r>
    </w:p>
    <w:p>
      <w:pPr>
        <w:pStyle w:val="1"/>
        <w:jc w:val="both"/>
      </w:pPr>
      <w:r>
        <w:rPr>
          <w:sz w:val="20"/>
        </w:rPr>
        <w:t xml:space="preserve">│субсидии по результатам проведения  │                                     │</w:t>
      </w:r>
    </w:p>
    <w:p>
      <w:pPr>
        <w:pStyle w:val="1"/>
        <w:jc w:val="both"/>
      </w:pPr>
      <w:r>
        <w:rPr>
          <w:sz w:val="20"/>
        </w:rPr>
        <w:t xml:space="preserve">│областного конкурса проектов в сфере│                                     │</w:t>
      </w:r>
    </w:p>
    <w:p>
      <w:pPr>
        <w:pStyle w:val="1"/>
        <w:jc w:val="both"/>
      </w:pPr>
      <w:r>
        <w:rPr>
          <w:sz w:val="20"/>
        </w:rPr>
        <w:t xml:space="preserve">│патриотического воспитания)         │                                     │</w:t>
      </w:r>
    </w:p>
    <w:p>
      <w:pPr>
        <w:pStyle w:val="1"/>
        <w:jc w:val="both"/>
      </w:pPr>
      <w:r>
        <w:rPr>
          <w:sz w:val="20"/>
        </w:rPr>
        <w:t xml:space="preserve">├────────────────────────────────────┼─────────────────────────────────────┤</w:t>
      </w:r>
    </w:p>
    <w:p>
      <w:pPr>
        <w:pStyle w:val="1"/>
        <w:jc w:val="both"/>
      </w:pPr>
      <w:r>
        <w:rPr>
          <w:sz w:val="20"/>
        </w:rPr>
        <w:t xml:space="preserve">│Наименование проекта                │                                     │</w:t>
      </w:r>
    </w:p>
    <w:p>
      <w:pPr>
        <w:pStyle w:val="1"/>
        <w:jc w:val="both"/>
      </w:pPr>
      <w:r>
        <w:rPr>
          <w:sz w:val="20"/>
        </w:rPr>
        <w:t xml:space="preserve">├────────────────────────────────────┼─────────────────────────────────────┤</w:t>
      </w:r>
    </w:p>
    <w:p>
      <w:pPr>
        <w:pStyle w:val="1"/>
        <w:jc w:val="both"/>
      </w:pPr>
      <w:r>
        <w:rPr>
          <w:sz w:val="20"/>
        </w:rPr>
        <w:t xml:space="preserve">│Наименование организации -          │                                     │</w:t>
      </w:r>
    </w:p>
    <w:p>
      <w:pPr>
        <w:pStyle w:val="1"/>
        <w:jc w:val="both"/>
      </w:pPr>
      <w:r>
        <w:rPr>
          <w:sz w:val="20"/>
        </w:rPr>
        <w:t xml:space="preserve">│соискателя субсидии                 │                                     │</w:t>
      </w:r>
    </w:p>
    <w:p>
      <w:pPr>
        <w:pStyle w:val="1"/>
        <w:jc w:val="both"/>
      </w:pPr>
      <w:r>
        <w:rPr>
          <w:sz w:val="20"/>
        </w:rPr>
        <w:t xml:space="preserve">├────────────────────────────────────┼─────────────────────────────────────┤</w:t>
      </w:r>
    </w:p>
    <w:p>
      <w:pPr>
        <w:pStyle w:val="1"/>
        <w:jc w:val="both"/>
      </w:pPr>
      <w:r>
        <w:rPr>
          <w:sz w:val="20"/>
        </w:rPr>
        <w:t xml:space="preserve">│Место нахождения организации -      │                                     │</w:t>
      </w:r>
    </w:p>
    <w:p>
      <w:pPr>
        <w:pStyle w:val="1"/>
        <w:jc w:val="both"/>
      </w:pPr>
      <w:r>
        <w:rPr>
          <w:sz w:val="20"/>
        </w:rPr>
        <w:t xml:space="preserve">│соискателя субсидии                 │                                     │</w:t>
      </w:r>
    </w:p>
    <w:p>
      <w:pPr>
        <w:pStyle w:val="1"/>
        <w:jc w:val="both"/>
      </w:pPr>
      <w:r>
        <w:rPr>
          <w:sz w:val="20"/>
        </w:rPr>
        <w:t xml:space="preserve">├────────────────────────────────────┼─────────────────────────────────────┤</w:t>
      </w:r>
    </w:p>
    <w:p>
      <w:pPr>
        <w:pStyle w:val="1"/>
        <w:jc w:val="both"/>
      </w:pPr>
      <w:r>
        <w:rPr>
          <w:sz w:val="20"/>
        </w:rPr>
        <w:t xml:space="preserve">│Руководитель организации            │                                     │</w:t>
      </w:r>
    </w:p>
    <w:p>
      <w:pPr>
        <w:pStyle w:val="1"/>
        <w:jc w:val="both"/>
      </w:pPr>
      <w:r>
        <w:rPr>
          <w:sz w:val="20"/>
        </w:rPr>
        <w:t xml:space="preserve">├────────────────────────────────────┼────────┬──────────┬─────────────────┤</w:t>
      </w:r>
    </w:p>
    <w:p>
      <w:pPr>
        <w:pStyle w:val="1"/>
        <w:jc w:val="both"/>
      </w:pPr>
      <w:r>
        <w:rPr>
          <w:sz w:val="20"/>
        </w:rPr>
        <w:t xml:space="preserve">│Контактные данные организации -     │Телефон:│E-mail:   │Ссылка на        │</w:t>
      </w:r>
    </w:p>
    <w:p>
      <w:pPr>
        <w:pStyle w:val="1"/>
        <w:jc w:val="both"/>
      </w:pPr>
      <w:r>
        <w:rPr>
          <w:sz w:val="20"/>
        </w:rPr>
        <w:t xml:space="preserve">│соискателя субсидии                 │        │          │страницу в       │</w:t>
      </w:r>
    </w:p>
    <w:p>
      <w:pPr>
        <w:pStyle w:val="1"/>
        <w:jc w:val="both"/>
      </w:pPr>
      <w:r>
        <w:rPr>
          <w:sz w:val="20"/>
        </w:rPr>
        <w:t xml:space="preserve">│                                    │        │          │социальных сетях │</w:t>
      </w:r>
    </w:p>
    <w:p>
      <w:pPr>
        <w:pStyle w:val="1"/>
        <w:jc w:val="both"/>
      </w:pPr>
      <w:r>
        <w:rPr>
          <w:sz w:val="20"/>
        </w:rPr>
        <w:t xml:space="preserve">│                                    │        │          │соискателя       │</w:t>
      </w:r>
    </w:p>
    <w:p>
      <w:pPr>
        <w:pStyle w:val="1"/>
        <w:jc w:val="both"/>
      </w:pPr>
      <w:r>
        <w:rPr>
          <w:sz w:val="20"/>
        </w:rPr>
        <w:t xml:space="preserve">│                                    │        │          │субсидии: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│Руководитель проекта                │                                     │</w:t>
      </w:r>
    </w:p>
    <w:p>
      <w:pPr>
        <w:pStyle w:val="1"/>
        <w:jc w:val="both"/>
      </w:pPr>
      <w:r>
        <w:rPr>
          <w:sz w:val="20"/>
        </w:rPr>
        <w:t xml:space="preserve">├────────────────────────────────────┼─────────────────────────────────────┤</w:t>
      </w:r>
    </w:p>
    <w:p>
      <w:pPr>
        <w:pStyle w:val="1"/>
        <w:jc w:val="both"/>
      </w:pPr>
      <w:r>
        <w:rPr>
          <w:sz w:val="20"/>
        </w:rPr>
        <w:t xml:space="preserve">│Исполнитель проекта                 │                                     │</w:t>
      </w:r>
    </w:p>
    <w:p>
      <w:pPr>
        <w:pStyle w:val="1"/>
        <w:jc w:val="both"/>
      </w:pPr>
      <w:r>
        <w:rPr>
          <w:sz w:val="20"/>
        </w:rPr>
        <w:t xml:space="preserve">├────────────────────────────────────┼────────┬──────────┬─────────────────┤</w:t>
      </w:r>
    </w:p>
    <w:p>
      <w:pPr>
        <w:pStyle w:val="1"/>
        <w:jc w:val="both"/>
      </w:pPr>
      <w:r>
        <w:rPr>
          <w:sz w:val="20"/>
        </w:rPr>
        <w:t xml:space="preserve">│Контактные данные руководителя      │Телефон:│E-mail:   │Ссылка на        │</w:t>
      </w:r>
    </w:p>
    <w:p>
      <w:pPr>
        <w:pStyle w:val="1"/>
        <w:jc w:val="both"/>
      </w:pPr>
      <w:r>
        <w:rPr>
          <w:sz w:val="20"/>
        </w:rPr>
        <w:t xml:space="preserve">│проекта                             │        │          │страницу в       │</w:t>
      </w:r>
    </w:p>
    <w:p>
      <w:pPr>
        <w:pStyle w:val="1"/>
        <w:jc w:val="both"/>
      </w:pPr>
      <w:r>
        <w:rPr>
          <w:sz w:val="20"/>
        </w:rPr>
        <w:t xml:space="preserve">│                                    │        │          │социальных сетях │</w:t>
      </w:r>
    </w:p>
    <w:p>
      <w:pPr>
        <w:pStyle w:val="1"/>
        <w:jc w:val="both"/>
      </w:pPr>
      <w:r>
        <w:rPr>
          <w:sz w:val="20"/>
        </w:rPr>
        <w:t xml:space="preserve">│                                    │        │          │соискателя       │</w:t>
      </w:r>
    </w:p>
    <w:p>
      <w:pPr>
        <w:pStyle w:val="1"/>
        <w:jc w:val="both"/>
      </w:pPr>
      <w:r>
        <w:rPr>
          <w:sz w:val="20"/>
        </w:rPr>
        <w:t xml:space="preserve">│                                    │        │          │субсидии: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│Краткое описание проекта (не более  │                                     │</w:t>
      </w:r>
    </w:p>
    <w:p>
      <w:pPr>
        <w:pStyle w:val="1"/>
        <w:jc w:val="both"/>
      </w:pPr>
      <w:r>
        <w:rPr>
          <w:sz w:val="20"/>
        </w:rPr>
        <w:t xml:space="preserve">│50 слов)                            │                                     │</w:t>
      </w:r>
    </w:p>
    <w:p>
      <w:pPr>
        <w:pStyle w:val="1"/>
        <w:jc w:val="both"/>
      </w:pPr>
      <w:r>
        <w:rPr>
          <w:sz w:val="20"/>
        </w:rPr>
        <w:t xml:space="preserve">├────────────────────────────────────┼─────────────────────┬───────────────┤</w:t>
      </w:r>
    </w:p>
    <w:p>
      <w:pPr>
        <w:pStyle w:val="1"/>
        <w:jc w:val="both"/>
      </w:pPr>
      <w:r>
        <w:rPr>
          <w:sz w:val="20"/>
        </w:rPr>
        <w:t xml:space="preserve">│Продолжительность проекта,          │Начало проекта,      │Окончание      │</w:t>
      </w:r>
    </w:p>
    <w:p>
      <w:pPr>
        <w:pStyle w:val="1"/>
        <w:jc w:val="both"/>
      </w:pPr>
      <w:r>
        <w:rPr>
          <w:sz w:val="20"/>
        </w:rPr>
        <w:t xml:space="preserve">│количество месяцев                  │дд/мм/гг             │проекта,       │</w:t>
      </w:r>
    </w:p>
    <w:p>
      <w:pPr>
        <w:pStyle w:val="1"/>
        <w:jc w:val="both"/>
      </w:pPr>
      <w:r>
        <w:rPr>
          <w:sz w:val="20"/>
        </w:rPr>
        <w:t xml:space="preserve">│                                    │                     │дд/мм/гг       │</w:t>
      </w:r>
    </w:p>
    <w:p>
      <w:pPr>
        <w:pStyle w:val="1"/>
        <w:jc w:val="both"/>
      </w:pPr>
      <w:r>
        <w:rPr>
          <w:sz w:val="20"/>
        </w:rPr>
        <w:t xml:space="preserve">├────────────────────────────────────┼─────────────────────┴───────────────┤</w:t>
      </w:r>
    </w:p>
    <w:p>
      <w:pPr>
        <w:pStyle w:val="1"/>
        <w:jc w:val="both"/>
      </w:pPr>
      <w:r>
        <w:rPr>
          <w:sz w:val="20"/>
        </w:rPr>
        <w:t xml:space="preserve">│География проекта (наименования     │                                     │</w:t>
      </w:r>
    </w:p>
    <w:p>
      <w:pPr>
        <w:pStyle w:val="1"/>
        <w:jc w:val="both"/>
      </w:pPr>
      <w:r>
        <w:rPr>
          <w:sz w:val="20"/>
        </w:rPr>
        <w:t xml:space="preserve">│муниципальных образований           │                                     │</w:t>
      </w:r>
    </w:p>
    <w:p>
      <w:pPr>
        <w:pStyle w:val="1"/>
        <w:jc w:val="both"/>
      </w:pPr>
      <w:r>
        <w:rPr>
          <w:sz w:val="20"/>
        </w:rPr>
        <w:t xml:space="preserve">│Архангельской области (населенных   │                                     │</w:t>
      </w:r>
    </w:p>
    <w:p>
      <w:pPr>
        <w:pStyle w:val="1"/>
        <w:jc w:val="both"/>
      </w:pPr>
      <w:r>
        <w:rPr>
          <w:sz w:val="20"/>
        </w:rPr>
        <w:t xml:space="preserve">│пунктов), где будет реализован      │                                     │</w:t>
      </w:r>
    </w:p>
    <w:p>
      <w:pPr>
        <w:pStyle w:val="1"/>
        <w:jc w:val="both"/>
      </w:pPr>
      <w:r>
        <w:rPr>
          <w:sz w:val="20"/>
        </w:rPr>
        <w:t xml:space="preserve">│проект)                             │                                     │</w:t>
      </w:r>
    </w:p>
    <w:p>
      <w:pPr>
        <w:pStyle w:val="1"/>
        <w:jc w:val="both"/>
      </w:pPr>
      <w:r>
        <w:rPr>
          <w:sz w:val="20"/>
        </w:rPr>
        <w:t xml:space="preserve">├────────────────────────────────────┼─────────────────────────────────────┤</w:t>
      </w:r>
    </w:p>
    <w:p>
      <w:pPr>
        <w:pStyle w:val="1"/>
        <w:jc w:val="both"/>
      </w:pPr>
      <w:r>
        <w:rPr>
          <w:sz w:val="20"/>
        </w:rPr>
        <w:t xml:space="preserve">│Предполагаемое количество участников│                                     │</w:t>
      </w:r>
    </w:p>
    <w:p>
      <w:pPr>
        <w:pStyle w:val="1"/>
        <w:jc w:val="both"/>
      </w:pPr>
      <w:r>
        <w:rPr>
          <w:sz w:val="20"/>
        </w:rPr>
        <w:t xml:space="preserve">│проекта                             │                                     │</w:t>
      </w:r>
    </w:p>
    <w:p>
      <w:pPr>
        <w:pStyle w:val="1"/>
        <w:jc w:val="both"/>
      </w:pPr>
      <w:r>
        <w:rPr>
          <w:sz w:val="20"/>
        </w:rPr>
        <w:t xml:space="preserve">├────────────────────────────────────┼───────────┬─────────────────────────┤</w:t>
      </w:r>
    </w:p>
    <w:p>
      <w:pPr>
        <w:pStyle w:val="1"/>
        <w:jc w:val="both"/>
      </w:pPr>
      <w:r>
        <w:rPr>
          <w:sz w:val="20"/>
        </w:rPr>
        <w:t xml:space="preserve">│Запрашиваемая сумма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│Имеющаяся сумма в рублях (с         │Цифра:     │Сумма прописью:          │</w:t>
      </w:r>
    </w:p>
    <w:p>
      <w:pPr>
        <w:pStyle w:val="1"/>
        <w:jc w:val="both"/>
      </w:pPr>
      <w:r>
        <w:rPr>
          <w:sz w:val="20"/>
        </w:rPr>
        <w:t xml:space="preserve">│указанием источника средств: местный│           │                         │</w:t>
      </w:r>
    </w:p>
    <w:p>
      <w:pPr>
        <w:pStyle w:val="1"/>
        <w:jc w:val="both"/>
      </w:pPr>
      <w:r>
        <w:rPr>
          <w:sz w:val="20"/>
        </w:rPr>
        <w:t xml:space="preserve">│бюджет, собственные средства,       │           │                         │</w:t>
      </w:r>
    </w:p>
    <w:p>
      <w:pPr>
        <w:pStyle w:val="1"/>
        <w:jc w:val="both"/>
      </w:pPr>
      <w:r>
        <w:rPr>
          <w:sz w:val="20"/>
        </w:rPr>
        <w:t xml:space="preserve">│привлеченные средства и иное)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│Полная стоимость проекта в рублях   │Цифра      │Сумма прописью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│Организации-партнеры,               │                                     │</w:t>
      </w:r>
    </w:p>
    <w:p>
      <w:pPr>
        <w:pStyle w:val="1"/>
        <w:jc w:val="both"/>
      </w:pPr>
      <w:r>
        <w:rPr>
          <w:sz w:val="20"/>
        </w:rPr>
        <w:t xml:space="preserve">│задействованные в разработке и      │                                     │</w:t>
      </w:r>
    </w:p>
    <w:p>
      <w:pPr>
        <w:pStyle w:val="1"/>
        <w:jc w:val="both"/>
      </w:pPr>
      <w:r>
        <w:rPr>
          <w:sz w:val="20"/>
        </w:rPr>
        <w:t xml:space="preserve">│реализации проекта                  │                                     │</w:t>
      </w:r>
    </w:p>
    <w:p>
      <w:pPr>
        <w:pStyle w:val="1"/>
        <w:jc w:val="both"/>
      </w:pPr>
      <w:r>
        <w:rPr>
          <w:sz w:val="20"/>
        </w:rPr>
        <w:t xml:space="preserve">├────────────────────────────────────┼─────────────────────────────────────┤</w:t>
      </w:r>
    </w:p>
    <w:p>
      <w:pPr>
        <w:pStyle w:val="1"/>
        <w:jc w:val="both"/>
      </w:pPr>
      <w:r>
        <w:rPr>
          <w:sz w:val="20"/>
        </w:rPr>
        <w:t xml:space="preserve">│Уровень участия в проекте молодежи, │                                     │</w:t>
      </w:r>
    </w:p>
    <w:p>
      <w:pPr>
        <w:pStyle w:val="1"/>
        <w:jc w:val="both"/>
      </w:pPr>
      <w:r>
        <w:rPr>
          <w:sz w:val="20"/>
        </w:rPr>
        <w:t xml:space="preserve">│находящейся в трудной жизненной     │                                     │</w:t>
      </w:r>
    </w:p>
    <w:p>
      <w:pPr>
        <w:pStyle w:val="1"/>
        <w:jc w:val="both"/>
      </w:pPr>
      <w:r>
        <w:rPr>
          <w:sz w:val="20"/>
        </w:rPr>
        <w:t xml:space="preserve">│ситуации                            │                                     │</w:t>
      </w:r>
    </w:p>
    <w:p>
      <w:pPr>
        <w:pStyle w:val="1"/>
        <w:jc w:val="both"/>
      </w:pPr>
      <w:r>
        <w:rPr>
          <w:sz w:val="20"/>
        </w:rPr>
        <w:t xml:space="preserve">└────────────────────────────────────┴─────────────────────────────────────┘</w:t>
      </w:r>
    </w:p>
    <w:p>
      <w:pPr>
        <w:pStyle w:val="1"/>
        <w:jc w:val="both"/>
      </w:pPr>
      <w:r>
        <w:rPr>
          <w:sz w:val="20"/>
        </w:rPr>
      </w:r>
    </w:p>
    <w:p>
      <w:pPr>
        <w:pStyle w:val="1"/>
        <w:jc w:val="both"/>
      </w:pPr>
      <w:r>
        <w:rPr>
          <w:sz w:val="20"/>
        </w:rPr>
        <w:t xml:space="preserve">___________________________________ ___________________________ ___________</w:t>
      </w:r>
    </w:p>
    <w:p>
      <w:pPr>
        <w:pStyle w:val="1"/>
        <w:jc w:val="both"/>
      </w:pPr>
      <w:r>
        <w:rPr>
          <w:sz w:val="20"/>
        </w:rPr>
        <w:t xml:space="preserve">(подпись руководителя проекта)         (расшифровка подписи)       (дата)</w:t>
      </w:r>
    </w:p>
    <w:p>
      <w:pPr>
        <w:pStyle w:val="1"/>
        <w:jc w:val="both"/>
      </w:pPr>
      <w:r>
        <w:rPr>
          <w:sz w:val="20"/>
        </w:rPr>
        <w:t xml:space="preserve">_______________ ___________________ ___________________________ ___________</w:t>
      </w:r>
    </w:p>
    <w:p>
      <w:pPr>
        <w:pStyle w:val="1"/>
        <w:jc w:val="both"/>
      </w:pPr>
      <w:r>
        <w:rPr>
          <w:sz w:val="20"/>
        </w:rPr>
        <w:t xml:space="preserve">(подпись руководителя организации)     (расшифровка подписи)       (дата)</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патриотического воспитания</w:t>
      </w:r>
    </w:p>
    <w:p>
      <w:pPr>
        <w:pStyle w:val="0"/>
        <w:jc w:val="both"/>
      </w:pPr>
      <w:r>
        <w:rPr>
          <w:sz w:val="20"/>
        </w:rPr>
      </w:r>
    </w:p>
    <w:p>
      <w:pPr>
        <w:pStyle w:val="1"/>
        <w:jc w:val="both"/>
      </w:pPr>
      <w:r>
        <w:rPr>
          <w:sz w:val="20"/>
        </w:rPr>
        <w:t xml:space="preserve">                                                                    (форма)</w:t>
      </w:r>
    </w:p>
    <w:p>
      <w:pPr>
        <w:pStyle w:val="1"/>
        <w:jc w:val="both"/>
      </w:pPr>
      <w:r>
        <w:rPr>
          <w:sz w:val="20"/>
        </w:rPr>
      </w:r>
    </w:p>
    <w:bookmarkStart w:id="8918" w:name="P8918"/>
    <w:bookmarkEnd w:id="8918"/>
    <w:p>
      <w:pPr>
        <w:pStyle w:val="1"/>
        <w:jc w:val="both"/>
      </w:pPr>
      <w:r>
        <w:rPr>
          <w:sz w:val="20"/>
        </w:rPr>
        <w:t xml:space="preserve">                                 ОПИСАНИЕ</w:t>
      </w:r>
    </w:p>
    <w:p>
      <w:pPr>
        <w:pStyle w:val="1"/>
        <w:jc w:val="both"/>
      </w:pPr>
      <w:r>
        <w:rPr>
          <w:sz w:val="20"/>
        </w:rPr>
        <w:t xml:space="preserve">             проекта для участия в областном конкурсе проектов</w:t>
      </w:r>
    </w:p>
    <w:p>
      <w:pPr>
        <w:pStyle w:val="1"/>
        <w:jc w:val="both"/>
      </w:pPr>
      <w:r>
        <w:rPr>
          <w:sz w:val="20"/>
        </w:rPr>
        <w:t xml:space="preserve">                    в сфере патриотического воспитания</w:t>
      </w:r>
    </w:p>
    <w:p>
      <w:pPr>
        <w:pStyle w:val="1"/>
        <w:jc w:val="both"/>
      </w:pPr>
      <w:r>
        <w:rPr>
          <w:sz w:val="20"/>
        </w:rPr>
      </w:r>
    </w:p>
    <w:p>
      <w:pPr>
        <w:pStyle w:val="1"/>
        <w:jc w:val="both"/>
      </w:pPr>
      <w:r>
        <w:rPr>
          <w:sz w:val="20"/>
        </w:rPr>
        <w:t xml:space="preserve">                            1. Описание проекта</w:t>
      </w:r>
    </w:p>
    <w:p>
      <w:pPr>
        <w:pStyle w:val="1"/>
        <w:jc w:val="both"/>
      </w:pPr>
      <w:r>
        <w:rPr>
          <w:sz w:val="20"/>
        </w:rPr>
      </w:r>
    </w:p>
    <w:p>
      <w:pPr>
        <w:pStyle w:val="1"/>
        <w:jc w:val="both"/>
      </w:pPr>
      <w:r>
        <w:rPr>
          <w:sz w:val="20"/>
        </w:rPr>
        <w:t xml:space="preserve">┌───────────────────────────────────────────────┬──────────────────────────┐</w:t>
      </w:r>
    </w:p>
    <w:p>
      <w:pPr>
        <w:pStyle w:val="1"/>
        <w:jc w:val="both"/>
      </w:pPr>
      <w:r>
        <w:rPr>
          <w:sz w:val="20"/>
        </w:rPr>
        <w:t xml:space="preserve">│Название проекта                               │                          │</w:t>
      </w:r>
    </w:p>
    <w:p>
      <w:pPr>
        <w:pStyle w:val="1"/>
        <w:jc w:val="both"/>
      </w:pPr>
      <w:r>
        <w:rPr>
          <w:sz w:val="20"/>
        </w:rPr>
        <w:t xml:space="preserve">├───────────────────────────────────────────────┼──────────────────────────┤</w:t>
      </w:r>
    </w:p>
    <w:p>
      <w:pPr>
        <w:pStyle w:val="1"/>
        <w:jc w:val="both"/>
      </w:pPr>
      <w:r>
        <w:rPr>
          <w:sz w:val="20"/>
        </w:rPr>
        <w:t xml:space="preserve">│Команда проекта:                               │                          │</w:t>
      </w:r>
    </w:p>
    <w:p>
      <w:pPr>
        <w:pStyle w:val="1"/>
        <w:jc w:val="both"/>
      </w:pPr>
      <w:r>
        <w:rPr>
          <w:sz w:val="20"/>
        </w:rPr>
        <w:t xml:space="preserve">│фамилия, имя, отчество (при наличии) члена     │                          │</w:t>
      </w:r>
    </w:p>
    <w:p>
      <w:pPr>
        <w:pStyle w:val="1"/>
        <w:jc w:val="both"/>
      </w:pPr>
      <w:r>
        <w:rPr>
          <w:sz w:val="20"/>
        </w:rPr>
        <w:t xml:space="preserve">│команды                                        │                          │</w:t>
      </w:r>
    </w:p>
    <w:p>
      <w:pPr>
        <w:pStyle w:val="1"/>
        <w:jc w:val="both"/>
      </w:pPr>
      <w:r>
        <w:rPr>
          <w:sz w:val="20"/>
        </w:rPr>
        <w:t xml:space="preserve">│должность и роль члена команды в заявленном    │                          │</w:t>
      </w:r>
    </w:p>
    <w:p>
      <w:pPr>
        <w:pStyle w:val="1"/>
        <w:jc w:val="both"/>
      </w:pPr>
      <w:r>
        <w:rPr>
          <w:sz w:val="20"/>
        </w:rPr>
        <w:t xml:space="preserve">│проекте                                        │                          │</w:t>
      </w:r>
    </w:p>
    <w:p>
      <w:pPr>
        <w:pStyle w:val="1"/>
        <w:jc w:val="both"/>
      </w:pPr>
      <w:r>
        <w:rPr>
          <w:sz w:val="20"/>
        </w:rPr>
        <w:t xml:space="preserve">│образование                                    │                          │</w:t>
      </w:r>
    </w:p>
    <w:p>
      <w:pPr>
        <w:pStyle w:val="1"/>
        <w:jc w:val="both"/>
      </w:pPr>
      <w:r>
        <w:rPr>
          <w:sz w:val="20"/>
        </w:rPr>
        <w:t xml:space="preserve">│опыт реализации социально значимых проектов    │                          │</w:t>
      </w:r>
    </w:p>
    <w:p>
      <w:pPr>
        <w:pStyle w:val="1"/>
        <w:jc w:val="both"/>
      </w:pPr>
      <w:r>
        <w:rPr>
          <w:sz w:val="20"/>
        </w:rPr>
        <w:t xml:space="preserve">│всех членов команды                            │                          │</w:t>
      </w:r>
    </w:p>
    <w:p>
      <w:pPr>
        <w:pStyle w:val="1"/>
        <w:jc w:val="both"/>
      </w:pPr>
      <w:r>
        <w:rPr>
          <w:sz w:val="20"/>
        </w:rPr>
        <w:t xml:space="preserve">├───────────────────────────────────────────────┼──────────────────────────┤</w:t>
      </w:r>
    </w:p>
    <w:p>
      <w:pPr>
        <w:pStyle w:val="1"/>
        <w:jc w:val="both"/>
      </w:pPr>
      <w:r>
        <w:rPr>
          <w:sz w:val="20"/>
        </w:rPr>
        <w:t xml:space="preserve">│Начало реализации (дд.мм.гггг)                 │                          │</w:t>
      </w:r>
    </w:p>
    <w:p>
      <w:pPr>
        <w:pStyle w:val="1"/>
        <w:jc w:val="both"/>
      </w:pPr>
      <w:r>
        <w:rPr>
          <w:sz w:val="20"/>
        </w:rPr>
        <w:t xml:space="preserve">├───────────────────────────────────────────────┼──────────────────────────┤</w:t>
      </w:r>
    </w:p>
    <w:p>
      <w:pPr>
        <w:pStyle w:val="1"/>
        <w:jc w:val="both"/>
      </w:pPr>
      <w:r>
        <w:rPr>
          <w:sz w:val="20"/>
        </w:rPr>
        <w:t xml:space="preserve">│Окончание реализации (не позднее 1 декабря     │                          │</w:t>
      </w:r>
    </w:p>
    <w:p>
      <w:pPr>
        <w:pStyle w:val="1"/>
        <w:jc w:val="both"/>
      </w:pPr>
      <w:r>
        <w:rPr>
          <w:sz w:val="20"/>
        </w:rPr>
        <w:t xml:space="preserve">│текущего года) (дд.мм.гггг)                    │                          │</w:t>
      </w:r>
    </w:p>
    <w:p>
      <w:pPr>
        <w:pStyle w:val="1"/>
        <w:jc w:val="both"/>
      </w:pPr>
      <w:r>
        <w:rPr>
          <w:sz w:val="20"/>
        </w:rPr>
        <w:t xml:space="preserve">├───────────────────────────────────────────────┼──────────────────────────┤</w:t>
      </w:r>
    </w:p>
    <w:p>
      <w:pPr>
        <w:pStyle w:val="1"/>
        <w:jc w:val="both"/>
      </w:pPr>
      <w:r>
        <w:rPr>
          <w:sz w:val="20"/>
        </w:rPr>
        <w:t xml:space="preserve">│Краткая аннотация                              │                          │</w:t>
      </w:r>
    </w:p>
    <w:p>
      <w:pPr>
        <w:pStyle w:val="1"/>
        <w:jc w:val="both"/>
      </w:pPr>
      <w:r>
        <w:rPr>
          <w:sz w:val="20"/>
        </w:rPr>
        <w:t xml:space="preserve">│(поле должно содержать емкий и исчерпывающий   │                          │</w:t>
      </w:r>
    </w:p>
    <w:p>
      <w:pPr>
        <w:pStyle w:val="1"/>
        <w:jc w:val="both"/>
      </w:pPr>
      <w:r>
        <w:rPr>
          <w:sz w:val="20"/>
        </w:rPr>
        <w:t xml:space="preserve">│ответ на вопросы: Что и для кого заявитель     │                          │</w:t>
      </w:r>
    </w:p>
    <w:p>
      <w:pPr>
        <w:pStyle w:val="1"/>
        <w:jc w:val="both"/>
      </w:pPr>
      <w:r>
        <w:rPr>
          <w:sz w:val="20"/>
        </w:rPr>
        <w:t xml:space="preserve">│хочет сделать? На какую работу запрашивает     │                          │</w:t>
      </w:r>
    </w:p>
    <w:p>
      <w:pPr>
        <w:pStyle w:val="1"/>
        <w:jc w:val="both"/>
      </w:pPr>
      <w:r>
        <w:rPr>
          <w:sz w:val="20"/>
        </w:rPr>
        <w:t xml:space="preserve">│субсидию?)                                     │                          │</w:t>
      </w:r>
    </w:p>
    <w:p>
      <w:pPr>
        <w:pStyle w:val="1"/>
        <w:jc w:val="both"/>
      </w:pPr>
      <w:r>
        <w:rPr>
          <w:sz w:val="20"/>
        </w:rPr>
        <w:t xml:space="preserve">├───────────────────────────────────────────────┼──────────────────────────┤</w:t>
      </w:r>
    </w:p>
    <w:p>
      <w:pPr>
        <w:pStyle w:val="1"/>
        <w:jc w:val="both"/>
      </w:pPr>
      <w:r>
        <w:rPr>
          <w:sz w:val="20"/>
        </w:rPr>
        <w:t xml:space="preserve">│Описание проблемы, решению/снижению остроты    │                          │</w:t>
      </w:r>
    </w:p>
    <w:p>
      <w:pPr>
        <w:pStyle w:val="1"/>
        <w:jc w:val="both"/>
      </w:pPr>
      <w:r>
        <w:rPr>
          <w:sz w:val="20"/>
        </w:rPr>
        <w:t xml:space="preserve">│которой посвящен проект.                       │                          │</w:t>
      </w:r>
    </w:p>
    <w:p>
      <w:pPr>
        <w:pStyle w:val="1"/>
        <w:jc w:val="both"/>
      </w:pPr>
      <w:r>
        <w:rPr>
          <w:sz w:val="20"/>
        </w:rPr>
        <w:t xml:space="preserve">│Рекомендуем придерживаться следующего плана:   │                          │</w:t>
      </w:r>
    </w:p>
    <w:p>
      <w:pPr>
        <w:pStyle w:val="1"/>
        <w:jc w:val="both"/>
      </w:pPr>
      <w:r>
        <w:rPr>
          <w:sz w:val="20"/>
        </w:rPr>
        <w:t xml:space="preserve">│1. Каких людей касается проблема? Коротко      │                          │</w:t>
      </w:r>
    </w:p>
    <w:p>
      <w:pPr>
        <w:pStyle w:val="1"/>
        <w:jc w:val="both"/>
      </w:pPr>
      <w:r>
        <w:rPr>
          <w:sz w:val="20"/>
        </w:rPr>
        <w:t xml:space="preserve">│описать целевую группу, ее состав и количество │                          │</w:t>
      </w:r>
    </w:p>
    <w:p>
      <w:pPr>
        <w:pStyle w:val="1"/>
        <w:jc w:val="both"/>
      </w:pPr>
      <w:r>
        <w:rPr>
          <w:sz w:val="20"/>
        </w:rPr>
        <w:t xml:space="preserve">│представителей на конкретной территории        │                          │</w:t>
      </w:r>
    </w:p>
    <w:p>
      <w:pPr>
        <w:pStyle w:val="1"/>
        <w:jc w:val="both"/>
      </w:pPr>
      <w:r>
        <w:rPr>
          <w:sz w:val="20"/>
        </w:rPr>
        <w:t xml:space="preserve">│реализации проекта;                            │                          │</w:t>
      </w:r>
    </w:p>
    <w:p>
      <w:pPr>
        <w:pStyle w:val="1"/>
        <w:jc w:val="both"/>
      </w:pPr>
      <w:r>
        <w:rPr>
          <w:sz w:val="20"/>
        </w:rPr>
        <w:t xml:space="preserve">│2. В чем заключается проблема? Важно описать,  │                          │</w:t>
      </w:r>
    </w:p>
    <w:p>
      <w:pPr>
        <w:pStyle w:val="1"/>
        <w:jc w:val="both"/>
      </w:pPr>
      <w:r>
        <w:rPr>
          <w:sz w:val="20"/>
        </w:rPr>
        <w:t xml:space="preserve">│что сейчас не устраивает конкретную целевую    │                          │</w:t>
      </w:r>
    </w:p>
    <w:p>
      <w:pPr>
        <w:pStyle w:val="1"/>
        <w:jc w:val="both"/>
      </w:pPr>
      <w:r>
        <w:rPr>
          <w:sz w:val="20"/>
        </w:rPr>
        <w:t xml:space="preserve">│группу и каковы причины существования этой     │                          │</w:t>
      </w:r>
    </w:p>
    <w:p>
      <w:pPr>
        <w:pStyle w:val="1"/>
        <w:jc w:val="both"/>
      </w:pPr>
      <w:r>
        <w:rPr>
          <w:sz w:val="20"/>
        </w:rPr>
        <w:t xml:space="preserve">│проблемы;                                      │                          │</w:t>
      </w:r>
    </w:p>
    <w:p>
      <w:pPr>
        <w:pStyle w:val="1"/>
        <w:jc w:val="both"/>
      </w:pPr>
      <w:r>
        <w:rPr>
          <w:sz w:val="20"/>
        </w:rPr>
        <w:t xml:space="preserve">│3. Привести результаты собственных исследований│                          │</w:t>
      </w:r>
    </w:p>
    <w:p>
      <w:pPr>
        <w:pStyle w:val="1"/>
        <w:jc w:val="both"/>
      </w:pPr>
      <w:r>
        <w:rPr>
          <w:sz w:val="20"/>
        </w:rPr>
        <w:t xml:space="preserve">│целевой группы: наблюдения, опросы, интервью, а│                          │</w:t>
      </w:r>
    </w:p>
    <w:p>
      <w:pPr>
        <w:pStyle w:val="1"/>
        <w:jc w:val="both"/>
      </w:pPr>
      <w:r>
        <w:rPr>
          <w:sz w:val="20"/>
        </w:rPr>
        <w:t xml:space="preserve">│также результаты сторонних исследований со     │                          │</w:t>
      </w:r>
    </w:p>
    <w:p>
      <w:pPr>
        <w:pStyle w:val="1"/>
        <w:jc w:val="both"/>
      </w:pPr>
      <w:r>
        <w:rPr>
          <w:sz w:val="20"/>
        </w:rPr>
        <w:t xml:space="preserve">│ссылками на источники;                         │                          │</w:t>
      </w:r>
    </w:p>
    <w:p>
      <w:pPr>
        <w:pStyle w:val="1"/>
        <w:jc w:val="both"/>
      </w:pPr>
      <w:r>
        <w:rPr>
          <w:sz w:val="20"/>
        </w:rPr>
        <w:t xml:space="preserve">│4. Указать (при наличии) конкретные цитаты из  │                          │</w:t>
      </w:r>
    </w:p>
    <w:p>
      <w:pPr>
        <w:pStyle w:val="1"/>
        <w:jc w:val="both"/>
      </w:pPr>
      <w:r>
        <w:rPr>
          <w:sz w:val="20"/>
        </w:rPr>
        <w:t xml:space="preserve">│средств массовой информации, выдержки из       │                          │</w:t>
      </w:r>
    </w:p>
    <w:p>
      <w:pPr>
        <w:pStyle w:val="1"/>
        <w:jc w:val="both"/>
      </w:pPr>
      <w:r>
        <w:rPr>
          <w:sz w:val="20"/>
        </w:rPr>
        <w:t xml:space="preserve">│официальной статистики, сведения от органов    │                          │</w:t>
      </w:r>
    </w:p>
    <w:p>
      <w:pPr>
        <w:pStyle w:val="1"/>
        <w:jc w:val="both"/>
      </w:pPr>
      <w:r>
        <w:rPr>
          <w:sz w:val="20"/>
        </w:rPr>
        <w:t xml:space="preserve">│власти, которые касаются выбранной целевой     │                          │</w:t>
      </w:r>
    </w:p>
    <w:p>
      <w:pPr>
        <w:pStyle w:val="1"/>
        <w:jc w:val="both"/>
      </w:pPr>
      <w:r>
        <w:rPr>
          <w:sz w:val="20"/>
        </w:rPr>
        <w:t xml:space="preserve">│группы на выбранной территории, обязательно    │                          │</w:t>
      </w:r>
    </w:p>
    <w:p>
      <w:pPr>
        <w:pStyle w:val="1"/>
        <w:jc w:val="both"/>
      </w:pPr>
      <w:r>
        <w:rPr>
          <w:sz w:val="20"/>
        </w:rPr>
        <w:t xml:space="preserve">│сопроводив информацию ссылками на источники    │                          │</w:t>
      </w:r>
    </w:p>
    <w:p>
      <w:pPr>
        <w:pStyle w:val="1"/>
        <w:jc w:val="both"/>
      </w:pPr>
      <w:r>
        <w:rPr>
          <w:sz w:val="20"/>
        </w:rPr>
        <w:t xml:space="preserve">├───────────────────────────────────────────────┼──────────────────────────┤</w:t>
      </w:r>
    </w:p>
    <w:p>
      <w:pPr>
        <w:pStyle w:val="1"/>
        <w:jc w:val="both"/>
      </w:pPr>
      <w:r>
        <w:rPr>
          <w:sz w:val="20"/>
        </w:rPr>
        <w:t xml:space="preserve">│Основные целевые группы:                       │                          │</w:t>
      </w:r>
    </w:p>
    <w:p>
      <w:pPr>
        <w:pStyle w:val="1"/>
        <w:jc w:val="both"/>
      </w:pPr>
      <w:r>
        <w:rPr>
          <w:sz w:val="20"/>
        </w:rPr>
        <w:t xml:space="preserve">│необходимо указать только те категории людей, с│                          │</w:t>
      </w:r>
    </w:p>
    <w:p>
      <w:pPr>
        <w:pStyle w:val="1"/>
        <w:jc w:val="both"/>
      </w:pPr>
      <w:r>
        <w:rPr>
          <w:sz w:val="20"/>
        </w:rPr>
        <w:t xml:space="preserve">│которыми действительно будет проводиться работа│                          │</w:t>
      </w:r>
    </w:p>
    <w:p>
      <w:pPr>
        <w:pStyle w:val="1"/>
        <w:jc w:val="both"/>
      </w:pPr>
      <w:r>
        <w:rPr>
          <w:sz w:val="20"/>
        </w:rPr>
        <w:t xml:space="preserve">│в рамках проекта.                              │                          │</w:t>
      </w:r>
    </w:p>
    <w:p>
      <w:pPr>
        <w:pStyle w:val="1"/>
        <w:jc w:val="both"/>
      </w:pPr>
      <w:r>
        <w:rPr>
          <w:sz w:val="20"/>
        </w:rPr>
        <w:t xml:space="preserve">│Целевая группа должна быть обозначена          │                          │</w:t>
      </w:r>
    </w:p>
    <w:p>
      <w:pPr>
        <w:pStyle w:val="1"/>
        <w:jc w:val="both"/>
      </w:pPr>
      <w:r>
        <w:rPr>
          <w:sz w:val="20"/>
        </w:rPr>
        <w:t xml:space="preserve">│максимально конкретно.                         │                          │</w:t>
      </w:r>
    </w:p>
    <w:p>
      <w:pPr>
        <w:pStyle w:val="1"/>
        <w:jc w:val="both"/>
      </w:pPr>
      <w:r>
        <w:rPr>
          <w:sz w:val="20"/>
        </w:rPr>
        <w:t xml:space="preserve">│Важно включить в формулировку все, что будет   │                          │</w:t>
      </w:r>
    </w:p>
    <w:p>
      <w:pPr>
        <w:pStyle w:val="1"/>
        <w:jc w:val="both"/>
      </w:pPr>
      <w:r>
        <w:rPr>
          <w:sz w:val="20"/>
        </w:rPr>
        <w:t xml:space="preserve">│точнее ее описывать, например, возраст,        │                          │</w:t>
      </w:r>
    </w:p>
    <w:p>
      <w:pPr>
        <w:pStyle w:val="1"/>
        <w:jc w:val="both"/>
      </w:pPr>
      <w:r>
        <w:rPr>
          <w:sz w:val="20"/>
        </w:rPr>
        <w:t xml:space="preserve">│социальное положение, интересы, территорию     │                          │</w:t>
      </w:r>
    </w:p>
    <w:p>
      <w:pPr>
        <w:pStyle w:val="1"/>
        <w:jc w:val="both"/>
      </w:pPr>
      <w:r>
        <w:rPr>
          <w:sz w:val="20"/>
        </w:rPr>
        <w:t xml:space="preserve">│проживания.                                    │                          │</w:t>
      </w:r>
    </w:p>
    <w:p>
      <w:pPr>
        <w:pStyle w:val="1"/>
        <w:jc w:val="both"/>
      </w:pPr>
      <w:r>
        <w:rPr>
          <w:sz w:val="20"/>
        </w:rPr>
        <w:t xml:space="preserve">│Как правило, основная целевая группа в проекте │                          │</w:t>
      </w:r>
    </w:p>
    <w:p>
      <w:pPr>
        <w:pStyle w:val="1"/>
        <w:jc w:val="both"/>
      </w:pPr>
      <w:r>
        <w:rPr>
          <w:sz w:val="20"/>
        </w:rPr>
        <w:t xml:space="preserve">│одна                                           │                          │</w:t>
      </w:r>
    </w:p>
    <w:p>
      <w:pPr>
        <w:pStyle w:val="1"/>
        <w:jc w:val="both"/>
      </w:pPr>
      <w:r>
        <w:rPr>
          <w:sz w:val="20"/>
        </w:rPr>
        <w:t xml:space="preserve">├───────────────────────────────────────────────┼──────────────────────────┤</w:t>
      </w:r>
    </w:p>
    <w:p>
      <w:pPr>
        <w:pStyle w:val="1"/>
        <w:jc w:val="both"/>
      </w:pPr>
      <w:r>
        <w:rPr>
          <w:sz w:val="20"/>
        </w:rPr>
        <w:t xml:space="preserve">│Основная цель:                                 │                          │</w:t>
      </w:r>
    </w:p>
    <w:p>
      <w:pPr>
        <w:pStyle w:val="1"/>
        <w:jc w:val="both"/>
      </w:pPr>
      <w:r>
        <w:rPr>
          <w:sz w:val="20"/>
        </w:rPr>
        <w:t xml:space="preserve">│цель должна быть напрямую связана с целевой    │                          │</w:t>
      </w:r>
    </w:p>
    <w:p>
      <w:pPr>
        <w:pStyle w:val="1"/>
        <w:jc w:val="both"/>
      </w:pPr>
      <w:r>
        <w:rPr>
          <w:sz w:val="20"/>
        </w:rPr>
        <w:t xml:space="preserve">│группой, направлена на решение или смягчение   │                          │</w:t>
      </w:r>
    </w:p>
    <w:p>
      <w:pPr>
        <w:pStyle w:val="1"/>
        <w:jc w:val="both"/>
      </w:pPr>
      <w:r>
        <w:rPr>
          <w:sz w:val="20"/>
        </w:rPr>
        <w:t xml:space="preserve">│актуальной социальной проблемы этой группы и   │                          │</w:t>
      </w:r>
    </w:p>
    <w:p>
      <w:pPr>
        <w:pStyle w:val="1"/>
        <w:jc w:val="both"/>
      </w:pPr>
      <w:r>
        <w:rPr>
          <w:sz w:val="20"/>
        </w:rPr>
        <w:t xml:space="preserve">│достижима к моменту завершения проекта.        │                          │</w:t>
      </w:r>
    </w:p>
    <w:p>
      <w:pPr>
        <w:pStyle w:val="1"/>
        <w:jc w:val="both"/>
      </w:pPr>
      <w:r>
        <w:rPr>
          <w:sz w:val="20"/>
        </w:rPr>
        <w:t xml:space="preserve">│Важно убедиться, что достижение цели можно     │                          │</w:t>
      </w:r>
    </w:p>
    <w:p>
      <w:pPr>
        <w:pStyle w:val="1"/>
        <w:jc w:val="both"/>
      </w:pPr>
      <w:r>
        <w:rPr>
          <w:sz w:val="20"/>
        </w:rPr>
        <w:t xml:space="preserve">│будет измерить количественными и качественными │                          │</w:t>
      </w:r>
    </w:p>
    <w:p>
      <w:pPr>
        <w:pStyle w:val="1"/>
        <w:jc w:val="both"/>
      </w:pPr>
      <w:r>
        <w:rPr>
          <w:sz w:val="20"/>
        </w:rPr>
        <w:t xml:space="preserve">│показателями.                                  │                          │</w:t>
      </w:r>
    </w:p>
    <w:p>
      <w:pPr>
        <w:pStyle w:val="1"/>
        <w:jc w:val="both"/>
      </w:pPr>
      <w:r>
        <w:rPr>
          <w:sz w:val="20"/>
        </w:rPr>
        <w:t xml:space="preserve">│Следует избегать общих фраз, формулировка      │                          │</w:t>
      </w:r>
    </w:p>
    <w:p>
      <w:pPr>
        <w:pStyle w:val="1"/>
        <w:jc w:val="both"/>
      </w:pPr>
      <w:r>
        <w:rPr>
          <w:sz w:val="20"/>
        </w:rPr>
        <w:t xml:space="preserve">│должна быть максимально конкретной.            │                          │</w:t>
      </w:r>
    </w:p>
    <w:p>
      <w:pPr>
        <w:pStyle w:val="1"/>
        <w:jc w:val="both"/>
      </w:pPr>
      <w:r>
        <w:rPr>
          <w:sz w:val="20"/>
        </w:rPr>
        <w:t xml:space="preserve">│Как правило, у проекта одна цель, которую      │                          │</w:t>
      </w:r>
    </w:p>
    <w:p>
      <w:pPr>
        <w:pStyle w:val="1"/>
        <w:jc w:val="both"/>
      </w:pPr>
      <w:r>
        <w:rPr>
          <w:sz w:val="20"/>
        </w:rPr>
        <w:t xml:space="preserve">│возможно достичь, решив несколько задач. Если у│                          │</w:t>
      </w:r>
    </w:p>
    <w:p>
      <w:pPr>
        <w:pStyle w:val="1"/>
        <w:jc w:val="both"/>
      </w:pPr>
      <w:r>
        <w:rPr>
          <w:sz w:val="20"/>
        </w:rPr>
        <w:t xml:space="preserve">│проекта несколько целей, следует указать каждую│                          │</w:t>
      </w:r>
    </w:p>
    <w:p>
      <w:pPr>
        <w:pStyle w:val="1"/>
        <w:jc w:val="both"/>
      </w:pPr>
      <w:r>
        <w:rPr>
          <w:sz w:val="20"/>
        </w:rPr>
        <w:t xml:space="preserve">│из них в отдельном поле                        │                          │</w:t>
      </w:r>
    </w:p>
    <w:p>
      <w:pPr>
        <w:pStyle w:val="1"/>
        <w:jc w:val="both"/>
      </w:pPr>
      <w:r>
        <w:rPr>
          <w:sz w:val="20"/>
        </w:rPr>
        <w:t xml:space="preserve">├───────────────────────────────────────────────┼──────────────────────────┤</w:t>
      </w:r>
    </w:p>
    <w:p>
      <w:pPr>
        <w:pStyle w:val="1"/>
        <w:jc w:val="both"/>
      </w:pPr>
      <w:r>
        <w:rPr>
          <w:sz w:val="20"/>
        </w:rPr>
        <w:t xml:space="preserve">│Задачи проекта:                                │                          │</w:t>
      </w:r>
    </w:p>
    <w:p>
      <w:pPr>
        <w:pStyle w:val="1"/>
        <w:jc w:val="both"/>
      </w:pPr>
      <w:r>
        <w:rPr>
          <w:sz w:val="20"/>
        </w:rPr>
        <w:t xml:space="preserve">│следует перечислить только те задачи, которые  │                          │</w:t>
      </w:r>
    </w:p>
    <w:p>
      <w:pPr>
        <w:pStyle w:val="1"/>
        <w:jc w:val="both"/>
      </w:pPr>
      <w:r>
        <w:rPr>
          <w:sz w:val="20"/>
        </w:rPr>
        <w:t xml:space="preserve">│будут способствовать достижению цели проекта.  │                          │</w:t>
      </w:r>
    </w:p>
    <w:p>
      <w:pPr>
        <w:pStyle w:val="1"/>
        <w:jc w:val="both"/>
      </w:pPr>
      <w:r>
        <w:rPr>
          <w:sz w:val="20"/>
        </w:rPr>
        <w:t xml:space="preserve">│Важно обеспечить логическую связь между        │                          │</w:t>
      </w:r>
    </w:p>
    <w:p>
      <w:pPr>
        <w:pStyle w:val="1"/>
        <w:jc w:val="both"/>
      </w:pPr>
      <w:r>
        <w:rPr>
          <w:sz w:val="20"/>
        </w:rPr>
        <w:t xml:space="preserve">│задачами и причинами проблем целевых групп. Как│                          │</w:t>
      </w:r>
    </w:p>
    <w:p>
      <w:pPr>
        <w:pStyle w:val="1"/>
        <w:jc w:val="both"/>
      </w:pPr>
      <w:r>
        <w:rPr>
          <w:sz w:val="20"/>
        </w:rPr>
        <w:t xml:space="preserve">│правило, задачами проекта являются шаги по     │                          │</w:t>
      </w:r>
    </w:p>
    <w:p>
      <w:pPr>
        <w:pStyle w:val="1"/>
        <w:jc w:val="both"/>
      </w:pPr>
      <w:r>
        <w:rPr>
          <w:sz w:val="20"/>
        </w:rPr>
        <w:t xml:space="preserve">│устранению выявленных причин                   │                          │</w:t>
      </w:r>
    </w:p>
    <w:p>
      <w:pPr>
        <w:pStyle w:val="1"/>
        <w:jc w:val="both"/>
      </w:pPr>
      <w:r>
        <w:rPr>
          <w:sz w:val="20"/>
        </w:rPr>
        <w:t xml:space="preserve">├───────────────────────────────────────────────┼──────────────────────────┤</w:t>
      </w:r>
    </w:p>
    <w:p>
      <w:pPr>
        <w:pStyle w:val="1"/>
        <w:jc w:val="both"/>
      </w:pPr>
      <w:r>
        <w:rPr>
          <w:sz w:val="20"/>
        </w:rPr>
        <w:t xml:space="preserve">│Количественные показатели:                     │                          │</w:t>
      </w:r>
    </w:p>
    <w:p>
      <w:pPr>
        <w:pStyle w:val="1"/>
        <w:jc w:val="both"/>
      </w:pPr>
      <w:r>
        <w:rPr>
          <w:sz w:val="20"/>
        </w:rPr>
        <w:t xml:space="preserve">│указать подробно количественные результаты,    │                          │</w:t>
      </w:r>
    </w:p>
    <w:p>
      <w:pPr>
        <w:pStyle w:val="1"/>
        <w:jc w:val="both"/>
      </w:pPr>
      <w:r>
        <w:rPr>
          <w:sz w:val="20"/>
        </w:rPr>
        <w:t xml:space="preserve">│включая численность молодежи, вовлеченной в    │                          │</w:t>
      </w:r>
    </w:p>
    <w:p>
      <w:pPr>
        <w:pStyle w:val="1"/>
        <w:jc w:val="both"/>
      </w:pPr>
      <w:r>
        <w:rPr>
          <w:sz w:val="20"/>
        </w:rPr>
        <w:t xml:space="preserve">│мероприятия проекта                            │                          │</w:t>
      </w:r>
    </w:p>
    <w:p>
      <w:pPr>
        <w:pStyle w:val="1"/>
        <w:jc w:val="both"/>
      </w:pPr>
      <w:r>
        <w:rPr>
          <w:sz w:val="20"/>
        </w:rPr>
        <w:t xml:space="preserve">├───────────────────────────────────────────────┼──────────────────────────┤</w:t>
      </w:r>
    </w:p>
    <w:p>
      <w:pPr>
        <w:pStyle w:val="1"/>
        <w:jc w:val="both"/>
      </w:pPr>
      <w:r>
        <w:rPr>
          <w:sz w:val="20"/>
        </w:rPr>
        <w:t xml:space="preserve">│Качественные показатели (указать подробно      │                          │</w:t>
      </w:r>
    </w:p>
    <w:p>
      <w:pPr>
        <w:pStyle w:val="1"/>
        <w:jc w:val="both"/>
      </w:pPr>
      <w:r>
        <w:rPr>
          <w:sz w:val="20"/>
        </w:rPr>
        <w:t xml:space="preserve">│качественные изменения):                       │                          │</w:t>
      </w:r>
    </w:p>
    <w:p>
      <w:pPr>
        <w:pStyle w:val="1"/>
        <w:jc w:val="both"/>
      </w:pPr>
      <w:r>
        <w:rPr>
          <w:sz w:val="20"/>
        </w:rPr>
        <w:t xml:space="preserve">│в этом поле следует как можно более конкретно  │                          │</w:t>
      </w:r>
    </w:p>
    <w:p>
      <w:pPr>
        <w:pStyle w:val="1"/>
        <w:jc w:val="both"/>
      </w:pPr>
      <w:r>
        <w:rPr>
          <w:sz w:val="20"/>
        </w:rPr>
        <w:t xml:space="preserve">│ответить на вопрос: Что и как изменится у      │                          │</w:t>
      </w:r>
    </w:p>
    <w:p>
      <w:pPr>
        <w:pStyle w:val="1"/>
        <w:jc w:val="both"/>
      </w:pPr>
      <w:r>
        <w:rPr>
          <w:sz w:val="20"/>
        </w:rPr>
        <w:t xml:space="preserve">│представителей целевой группы после реализации │                          │</w:t>
      </w:r>
    </w:p>
    <w:p>
      <w:pPr>
        <w:pStyle w:val="1"/>
        <w:jc w:val="both"/>
      </w:pPr>
      <w:r>
        <w:rPr>
          <w:sz w:val="20"/>
        </w:rPr>
        <w:t xml:space="preserve">│мероприятий проекта? Если проектом             │                          │</w:t>
      </w:r>
    </w:p>
    <w:p>
      <w:pPr>
        <w:pStyle w:val="1"/>
        <w:jc w:val="both"/>
      </w:pPr>
      <w:r>
        <w:rPr>
          <w:sz w:val="20"/>
        </w:rPr>
        <w:t xml:space="preserve">│предусмотрено взаимодействие с несколькими     │                          │</w:t>
      </w:r>
    </w:p>
    <w:p>
      <w:pPr>
        <w:pStyle w:val="1"/>
        <w:jc w:val="both"/>
      </w:pPr>
      <w:r>
        <w:rPr>
          <w:sz w:val="20"/>
        </w:rPr>
        <w:t xml:space="preserve">│целевыми группами, качественные результаты     │                          │</w:t>
      </w:r>
    </w:p>
    <w:p>
      <w:pPr>
        <w:pStyle w:val="1"/>
        <w:jc w:val="both"/>
      </w:pPr>
      <w:r>
        <w:rPr>
          <w:sz w:val="20"/>
        </w:rPr>
        <w:t xml:space="preserve">│следует указать по каждой из них.              │                          │</w:t>
      </w:r>
    </w:p>
    <w:p>
      <w:pPr>
        <w:pStyle w:val="1"/>
        <w:jc w:val="both"/>
      </w:pPr>
      <w:r>
        <w:rPr>
          <w:sz w:val="20"/>
        </w:rPr>
        <w:t xml:space="preserve">│Важно продумать способы подтверждения          │                          │</w:t>
      </w:r>
    </w:p>
    <w:p>
      <w:pPr>
        <w:pStyle w:val="1"/>
        <w:jc w:val="both"/>
      </w:pPr>
      <w:r>
        <w:rPr>
          <w:sz w:val="20"/>
        </w:rPr>
        <w:t xml:space="preserve">│достижения качественных результатов            │                          │</w:t>
      </w:r>
    </w:p>
    <w:p>
      <w:pPr>
        <w:pStyle w:val="1"/>
        <w:jc w:val="both"/>
      </w:pPr>
      <w:r>
        <w:rPr>
          <w:sz w:val="20"/>
        </w:rPr>
        <w:t xml:space="preserve">├───────────────────────────────────────────────┼──────────────────────────┤</w:t>
      </w:r>
    </w:p>
    <w:p>
      <w:pPr>
        <w:pStyle w:val="1"/>
        <w:jc w:val="both"/>
      </w:pPr>
      <w:r>
        <w:rPr>
          <w:sz w:val="20"/>
        </w:rPr>
        <w:t xml:space="preserve">│Мультипликативность:                           │                          │</w:t>
      </w:r>
    </w:p>
    <w:p>
      <w:pPr>
        <w:pStyle w:val="1"/>
        <w:jc w:val="both"/>
      </w:pPr>
      <w:r>
        <w:rPr>
          <w:sz w:val="20"/>
        </w:rPr>
        <w:t xml:space="preserve">│по желанию заявителя можно указать планы по    │                          │</w:t>
      </w:r>
    </w:p>
    <w:p>
      <w:pPr>
        <w:pStyle w:val="1"/>
        <w:jc w:val="both"/>
      </w:pPr>
      <w:r>
        <w:rPr>
          <w:sz w:val="20"/>
        </w:rPr>
        <w:t xml:space="preserve">│реализации проекта после завершения            │                          │</w:t>
      </w:r>
    </w:p>
    <w:p>
      <w:pPr>
        <w:pStyle w:val="1"/>
        <w:jc w:val="both"/>
      </w:pPr>
      <w:r>
        <w:rPr>
          <w:sz w:val="20"/>
        </w:rPr>
        <w:t xml:space="preserve">│финансирования и отложенный социальный эффект  │                          │</w:t>
      </w:r>
    </w:p>
    <w:p>
      <w:pPr>
        <w:pStyle w:val="1"/>
        <w:jc w:val="both"/>
      </w:pPr>
      <w:r>
        <w:rPr>
          <w:sz w:val="20"/>
        </w:rPr>
        <w:t xml:space="preserve">├───────────────────────────────────────────────┼──────────────────────────┤</w:t>
      </w:r>
    </w:p>
    <w:p>
      <w:pPr>
        <w:pStyle w:val="1"/>
        <w:jc w:val="both"/>
      </w:pPr>
      <w:r>
        <w:rPr>
          <w:sz w:val="20"/>
        </w:rPr>
        <w:t xml:space="preserve">│Дополнительная информация о проекте            │                          │</w:t>
      </w:r>
    </w:p>
    <w:p>
      <w:pPr>
        <w:pStyle w:val="1"/>
        <w:jc w:val="both"/>
      </w:pPr>
      <w:r>
        <w:rPr>
          <w:sz w:val="20"/>
        </w:rPr>
        <w:t xml:space="preserve">└───────────────────────────────────────────────┴──────────────────────────┘</w:t>
      </w:r>
    </w:p>
    <w:p>
      <w:pPr>
        <w:pStyle w:val="1"/>
        <w:jc w:val="both"/>
      </w:pPr>
      <w:r>
        <w:rPr>
          <w:sz w:val="20"/>
        </w:rPr>
      </w:r>
    </w:p>
    <w:p>
      <w:pPr>
        <w:pStyle w:val="1"/>
        <w:jc w:val="both"/>
      </w:pPr>
      <w:r>
        <w:rPr>
          <w:sz w:val="20"/>
        </w:rPr>
        <w:t xml:space="preserve">       2. Организационный план проекта (начиная с отдельного листа,</w:t>
      </w:r>
    </w:p>
    <w:p>
      <w:pPr>
        <w:pStyle w:val="1"/>
        <w:jc w:val="both"/>
      </w:pPr>
      <w:r>
        <w:rPr>
          <w:sz w:val="20"/>
        </w:rPr>
        <w:t xml:space="preserve">                              в виде таблицы)</w:t>
      </w:r>
    </w:p>
    <w:p>
      <w:pPr>
        <w:pStyle w:val="1"/>
        <w:jc w:val="both"/>
      </w:pPr>
      <w:r>
        <w:rPr>
          <w:sz w:val="20"/>
        </w:rPr>
      </w:r>
    </w:p>
    <w:p>
      <w:pPr>
        <w:pStyle w:val="1"/>
        <w:jc w:val="both"/>
      </w:pPr>
      <w:r>
        <w:rPr>
          <w:sz w:val="20"/>
        </w:rPr>
        <w:t xml:space="preserve">    Следует   перечислить   все   мероприятия  в  рамках  проекта,  которые</w:t>
      </w:r>
    </w:p>
    <w:p>
      <w:pPr>
        <w:pStyle w:val="1"/>
        <w:jc w:val="both"/>
      </w:pPr>
      <w:r>
        <w:rPr>
          <w:sz w:val="20"/>
        </w:rPr>
        <w:t xml:space="preserve">запланированы для выполнения каждой из поставленных задач и достижения цели</w:t>
      </w:r>
    </w:p>
    <w:p>
      <w:pPr>
        <w:pStyle w:val="1"/>
        <w:jc w:val="both"/>
      </w:pPr>
      <w:r>
        <w:rPr>
          <w:sz w:val="20"/>
        </w:rPr>
        <w:t xml:space="preserve">проекта.</w:t>
      </w:r>
    </w:p>
    <w:p>
      <w:pPr>
        <w:pStyle w:val="1"/>
        <w:jc w:val="both"/>
      </w:pPr>
      <w:r>
        <w:rPr>
          <w:sz w:val="20"/>
        </w:rPr>
      </w:r>
    </w:p>
    <w:p>
      <w:pPr>
        <w:pStyle w:val="1"/>
        <w:jc w:val="both"/>
      </w:pPr>
      <w:r>
        <w:rPr>
          <w:sz w:val="20"/>
        </w:rPr>
        <w:t xml:space="preserve">┌────────────────┬───────────────────────┬──────────┬─────────────────────┐</w:t>
      </w:r>
    </w:p>
    <w:p>
      <w:pPr>
        <w:pStyle w:val="1"/>
        <w:jc w:val="both"/>
      </w:pPr>
      <w:r>
        <w:rPr>
          <w:sz w:val="20"/>
        </w:rPr>
        <w:t xml:space="preserve">│  Наименование  │Содержание мероприятия,│   Дата   │Ожидаемые результаты │</w:t>
      </w:r>
    </w:p>
    <w:p>
      <w:pPr>
        <w:pStyle w:val="1"/>
        <w:jc w:val="both"/>
      </w:pPr>
      <w:r>
        <w:rPr>
          <w:sz w:val="20"/>
        </w:rPr>
        <w:t xml:space="preserve">│  мероприятия   │   место проведения    │проведения│                     │</w:t>
      </w:r>
    </w:p>
    <w:p>
      <w:pPr>
        <w:pStyle w:val="1"/>
        <w:jc w:val="both"/>
      </w:pPr>
      <w:r>
        <w:rPr>
          <w:sz w:val="20"/>
        </w:rPr>
        <w:t xml:space="preserve">├────────────────┼───────────────────────┼──────────┼─────────────────────┤</w:t>
      </w:r>
    </w:p>
    <w:p>
      <w:pPr>
        <w:pStyle w:val="1"/>
        <w:jc w:val="both"/>
      </w:pPr>
      <w:r>
        <w:rPr>
          <w:sz w:val="20"/>
        </w:rPr>
        <w:t xml:space="preserve">│1.              │                       │          │                     │</w:t>
      </w:r>
    </w:p>
    <w:p>
      <w:pPr>
        <w:pStyle w:val="1"/>
        <w:jc w:val="both"/>
      </w:pPr>
      <w:r>
        <w:rPr>
          <w:sz w:val="20"/>
        </w:rPr>
        <w:t xml:space="preserve">├────────────────┼───────────────────────┼──────────┼─────────────────────┤</w:t>
      </w:r>
    </w:p>
    <w:p>
      <w:pPr>
        <w:pStyle w:val="1"/>
        <w:jc w:val="both"/>
      </w:pPr>
      <w:r>
        <w:rPr>
          <w:sz w:val="20"/>
        </w:rPr>
        <w:t xml:space="preserve">│2.              │                       │          │                     │</w:t>
      </w:r>
    </w:p>
    <w:p>
      <w:pPr>
        <w:pStyle w:val="1"/>
        <w:jc w:val="both"/>
      </w:pPr>
      <w:r>
        <w:rPr>
          <w:sz w:val="20"/>
        </w:rPr>
        <w:t xml:space="preserve">├────────────────┼───────────────────────┼──────────┼─────────────────────┤</w:t>
      </w:r>
    </w:p>
    <w:p>
      <w:pPr>
        <w:pStyle w:val="1"/>
        <w:jc w:val="both"/>
      </w:pPr>
      <w:r>
        <w:rPr>
          <w:sz w:val="20"/>
        </w:rPr>
        <w:t xml:space="preserve">│3.              │                       │          │                     │</w:t>
      </w:r>
    </w:p>
    <w:p>
      <w:pPr>
        <w:pStyle w:val="1"/>
        <w:jc w:val="both"/>
      </w:pPr>
      <w:r>
        <w:rPr>
          <w:sz w:val="20"/>
        </w:rPr>
        <w:t xml:space="preserve">└────────────────┴───────────────────────┴──────────┴─────────────────────┘</w:t>
      </w:r>
    </w:p>
    <w:p>
      <w:pPr>
        <w:pStyle w:val="1"/>
        <w:jc w:val="both"/>
      </w:pPr>
      <w:r>
        <w:rPr>
          <w:sz w:val="20"/>
        </w:rPr>
      </w:r>
    </w:p>
    <w:p>
      <w:pPr>
        <w:pStyle w:val="1"/>
        <w:jc w:val="both"/>
      </w:pPr>
      <w:r>
        <w:rPr>
          <w:sz w:val="20"/>
        </w:rPr>
        <w:t xml:space="preserve">              3. Бюджет проекта (начиная с отдельного листа)</w:t>
      </w:r>
    </w:p>
    <w:p>
      <w:pPr>
        <w:pStyle w:val="1"/>
        <w:jc w:val="both"/>
      </w:pPr>
      <w:r>
        <w:rPr>
          <w:sz w:val="20"/>
        </w:rPr>
      </w:r>
    </w:p>
    <w:p>
      <w:pPr>
        <w:pStyle w:val="1"/>
        <w:jc w:val="both"/>
      </w:pPr>
      <w:r>
        <w:rPr>
          <w:sz w:val="20"/>
        </w:rPr>
        <w:t xml:space="preserve">    В каждом конкретном случае в бюджет включаются статьи расходов, которые</w:t>
      </w:r>
    </w:p>
    <w:p>
      <w:pPr>
        <w:pStyle w:val="1"/>
        <w:jc w:val="both"/>
      </w:pPr>
      <w:r>
        <w:rPr>
          <w:sz w:val="20"/>
        </w:rPr>
        <w:t xml:space="preserve">требуются по проекту, в соответствии с </w:t>
      </w:r>
      <w:hyperlink w:history="0" w:anchor="P8507" w:tooltip="8. Субсидия направляется на следующие виды расходов:">
        <w:r>
          <w:rPr>
            <w:sz w:val="20"/>
            <w:color w:val="0000ff"/>
          </w:rPr>
          <w:t xml:space="preserve">пунктом 8</w:t>
        </w:r>
      </w:hyperlink>
      <w:r>
        <w:rPr>
          <w:sz w:val="20"/>
        </w:rPr>
        <w:t xml:space="preserve"> настоящего Положения.</w:t>
      </w:r>
    </w:p>
    <w:p>
      <w:pPr>
        <w:pStyle w:val="1"/>
        <w:jc w:val="both"/>
      </w:pPr>
      <w:r>
        <w:rPr>
          <w:sz w:val="20"/>
        </w:rPr>
      </w:r>
    </w:p>
    <w:p>
      <w:pPr>
        <w:pStyle w:val="1"/>
        <w:jc w:val="both"/>
      </w:pPr>
      <w:r>
        <w:rPr>
          <w:sz w:val="20"/>
        </w:rPr>
        <w:t xml:space="preserve">                       3.1. Сводная смета расходов.</w:t>
      </w:r>
    </w:p>
    <w:p>
      <w:pPr>
        <w:pStyle w:val="1"/>
        <w:jc w:val="both"/>
      </w:pPr>
      <w:r>
        <w:rPr>
          <w:sz w:val="20"/>
        </w:rPr>
      </w:r>
    </w:p>
    <w:p>
      <w:pPr>
        <w:pStyle w:val="1"/>
        <w:jc w:val="both"/>
      </w:pPr>
      <w:r>
        <w:rPr>
          <w:sz w:val="20"/>
        </w:rPr>
        <w:t xml:space="preserve">                          СМЕТА РАСХОДОВ проекта</w:t>
      </w:r>
    </w:p>
    <w:p>
      <w:pPr>
        <w:pStyle w:val="1"/>
        <w:jc w:val="both"/>
      </w:pPr>
      <w:r>
        <w:rPr>
          <w:sz w:val="20"/>
        </w:rPr>
        <w:t xml:space="preserve">                     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w:t>
      </w:r>
    </w:p>
    <w:p>
      <w:pPr>
        <w:pStyle w:val="1"/>
        <w:jc w:val="both"/>
      </w:pPr>
      <w:r>
        <w:rPr>
          <w:sz w:val="20"/>
        </w:rPr>
        <w:t xml:space="preserve">│   Наименование статьи    │              Сумма расходов, рублей               │</w:t>
      </w:r>
    </w:p>
    <w:p>
      <w:pPr>
        <w:pStyle w:val="1"/>
        <w:jc w:val="both"/>
      </w:pPr>
      <w:r>
        <w:rPr>
          <w:sz w:val="20"/>
        </w:rPr>
        <w:t xml:space="preserve">│         расходов         │                                                   │</w:t>
      </w:r>
    </w:p>
    <w:p>
      <w:pPr>
        <w:pStyle w:val="1"/>
        <w:jc w:val="both"/>
      </w:pPr>
      <w:r>
        <w:rPr>
          <w:sz w:val="20"/>
        </w:rPr>
        <w:t xml:space="preserve">│                          ├───────────┬───────────────────────────────────────┤</w:t>
      </w:r>
    </w:p>
    <w:p>
      <w:pPr>
        <w:pStyle w:val="1"/>
        <w:jc w:val="both"/>
      </w:pPr>
      <w:r>
        <w:rPr>
          <w:sz w:val="20"/>
        </w:rPr>
        <w:t xml:space="preserve">│                          │   всего   │              в том числе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   за счет    │ за счет собственных и  │</w:t>
      </w:r>
    </w:p>
    <w:p>
      <w:pPr>
        <w:pStyle w:val="1"/>
        <w:jc w:val="both"/>
      </w:pPr>
      <w:r>
        <w:rPr>
          <w:sz w:val="20"/>
        </w:rPr>
        <w:t xml:space="preserve">│                          │           │   средств    │   (или) привлеченных   │</w:t>
      </w:r>
    </w:p>
    <w:p>
      <w:pPr>
        <w:pStyle w:val="1"/>
        <w:jc w:val="both"/>
      </w:pPr>
      <w:r>
        <w:rPr>
          <w:sz w:val="20"/>
        </w:rPr>
        <w:t xml:space="preserve">│                          │           │   субсидии   │   средств соискателя   │</w:t>
      </w:r>
    </w:p>
    <w:p>
      <w:pPr>
        <w:pStyle w:val="1"/>
        <w:jc w:val="both"/>
      </w:pPr>
      <w:r>
        <w:rPr>
          <w:sz w:val="20"/>
        </w:rPr>
        <w:t xml:space="preserve">│                          │           │              │        субсидии        │</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                          │           │              │                        │</w:t>
      </w:r>
    </w:p>
    <w:p>
      <w:pPr>
        <w:pStyle w:val="1"/>
        <w:jc w:val="both"/>
      </w:pPr>
      <w:r>
        <w:rPr>
          <w:sz w:val="20"/>
        </w:rPr>
        <w:t xml:space="preserve">├──────────────────────────┼───────────┼──────────────┼────────────────────────┤</w:t>
      </w:r>
    </w:p>
    <w:p>
      <w:pPr>
        <w:pStyle w:val="1"/>
        <w:jc w:val="both"/>
      </w:pPr>
      <w:r>
        <w:rPr>
          <w:sz w:val="20"/>
        </w:rPr>
        <w:t xml:space="preserve">│ИТОГО:                    │           │              │                        │</w:t>
      </w:r>
    </w:p>
    <w:p>
      <w:pPr>
        <w:pStyle w:val="1"/>
        <w:jc w:val="both"/>
      </w:pPr>
      <w:r>
        <w:rPr>
          <w:sz w:val="20"/>
        </w:rPr>
        <w:t xml:space="preserve">└──────────────────────────┴───────────┴──────────────┴────────────────────────┘</w:t>
      </w:r>
    </w:p>
    <w:p>
      <w:pPr>
        <w:pStyle w:val="1"/>
        <w:jc w:val="both"/>
      </w:pPr>
      <w:r>
        <w:rPr>
          <w:sz w:val="20"/>
        </w:rPr>
      </w:r>
    </w:p>
    <w:p>
      <w:pPr>
        <w:pStyle w:val="1"/>
        <w:jc w:val="both"/>
      </w:pPr>
      <w:r>
        <w:rPr>
          <w:sz w:val="20"/>
        </w:rPr>
        <w:t xml:space="preserve">     3.2. Детализированная смета расходов, запрашиваемых из областного</w:t>
      </w:r>
    </w:p>
    <w:p>
      <w:pPr>
        <w:pStyle w:val="1"/>
        <w:jc w:val="both"/>
      </w:pPr>
      <w:r>
        <w:rPr>
          <w:sz w:val="20"/>
        </w:rPr>
        <w:t xml:space="preserve">                                 бюджета.</w:t>
      </w:r>
    </w:p>
    <w:p>
      <w:pPr>
        <w:pStyle w:val="1"/>
        <w:jc w:val="both"/>
      </w:pPr>
      <w:r>
        <w:rPr>
          <w:sz w:val="20"/>
        </w:rPr>
      </w:r>
    </w:p>
    <w:p>
      <w:pPr>
        <w:pStyle w:val="1"/>
        <w:jc w:val="both"/>
      </w:pPr>
      <w:r>
        <w:rPr>
          <w:sz w:val="20"/>
        </w:rPr>
        <w:t xml:space="preserve">┌────────────────┬──────────────────┬──────────────┬───────┬───────────────────┐</w:t>
      </w:r>
    </w:p>
    <w:p>
      <w:pPr>
        <w:pStyle w:val="1"/>
        <w:jc w:val="both"/>
      </w:pPr>
      <w:r>
        <w:rPr>
          <w:sz w:val="20"/>
        </w:rPr>
        <w:t xml:space="preserve">│  Наименование  │   Количество,    │   Цена за    │Всего, │    Обоснование    │</w:t>
      </w:r>
    </w:p>
    <w:p>
      <w:pPr>
        <w:pStyle w:val="1"/>
        <w:jc w:val="both"/>
      </w:pPr>
      <w:r>
        <w:rPr>
          <w:sz w:val="20"/>
        </w:rPr>
        <w:t xml:space="preserve">│статьи расходов │единица измерения │   единицу,   │рублей │    планируемых    │</w:t>
      </w:r>
    </w:p>
    <w:p>
      <w:pPr>
        <w:pStyle w:val="1"/>
        <w:jc w:val="both"/>
      </w:pPr>
      <w:r>
        <w:rPr>
          <w:sz w:val="20"/>
        </w:rPr>
        <w:t xml:space="preserve">│                │                  │    рублей    │       │     расходов      │</w:t>
      </w:r>
    </w:p>
    <w:p>
      <w:pPr>
        <w:pStyle w:val="1"/>
        <w:jc w:val="both"/>
      </w:pPr>
      <w:r>
        <w:rPr>
          <w:sz w:val="20"/>
        </w:rPr>
        <w:t xml:space="preserve">├────────────────┼──────────────────┼──────────────┼───────┼───────────────────┤</w:t>
      </w:r>
    </w:p>
    <w:p>
      <w:pPr>
        <w:pStyle w:val="1"/>
        <w:jc w:val="both"/>
      </w:pPr>
      <w:r>
        <w:rPr>
          <w:sz w:val="20"/>
        </w:rPr>
        <w:t xml:space="preserve">│1.              │                  │              │       │                   │</w:t>
      </w:r>
    </w:p>
    <w:p>
      <w:pPr>
        <w:pStyle w:val="1"/>
        <w:jc w:val="both"/>
      </w:pPr>
      <w:r>
        <w:rPr>
          <w:sz w:val="20"/>
        </w:rPr>
        <w:t xml:space="preserve">├────────────────┼──────────────────┼──────────────┼───────┼───────────────────┤</w:t>
      </w:r>
    </w:p>
    <w:p>
      <w:pPr>
        <w:pStyle w:val="1"/>
        <w:jc w:val="both"/>
      </w:pPr>
      <w:r>
        <w:rPr>
          <w:sz w:val="20"/>
        </w:rPr>
        <w:t xml:space="preserve">│2.              │                  │              │       │                   │</w:t>
      </w:r>
    </w:p>
    <w:p>
      <w:pPr>
        <w:pStyle w:val="1"/>
        <w:jc w:val="both"/>
      </w:pPr>
      <w:r>
        <w:rPr>
          <w:sz w:val="20"/>
        </w:rPr>
        <w:t xml:space="preserve">├────────────────┼──────────────────┼──────────────┼───────┼───────────────────┤</w:t>
      </w:r>
    </w:p>
    <w:p>
      <w:pPr>
        <w:pStyle w:val="1"/>
        <w:jc w:val="both"/>
      </w:pPr>
      <w:r>
        <w:rPr>
          <w:sz w:val="20"/>
        </w:rPr>
        <w:t xml:space="preserve">│3.              │                  │              │       │                   │</w:t>
      </w:r>
    </w:p>
    <w:p>
      <w:pPr>
        <w:pStyle w:val="1"/>
        <w:jc w:val="both"/>
      </w:pPr>
      <w:r>
        <w:rPr>
          <w:sz w:val="20"/>
        </w:rPr>
        <w:t xml:space="preserve">├────────────────┼──────────────────┼──────────────┼───────┼───────────────────┤</w:t>
      </w:r>
    </w:p>
    <w:p>
      <w:pPr>
        <w:pStyle w:val="1"/>
        <w:jc w:val="both"/>
      </w:pPr>
      <w:r>
        <w:rPr>
          <w:sz w:val="20"/>
        </w:rPr>
        <w:t xml:space="preserve">│ИТОГО:          │                  │              │       │                   │</w:t>
      </w:r>
    </w:p>
    <w:p>
      <w:pPr>
        <w:pStyle w:val="1"/>
        <w:jc w:val="both"/>
      </w:pPr>
      <w:r>
        <w:rPr>
          <w:sz w:val="20"/>
        </w:rPr>
        <w:t xml:space="preserve">└────────────────┴──────────────────┴──────────────┴───────┴───────────────────┘</w:t>
      </w:r>
    </w:p>
    <w:p>
      <w:pPr>
        <w:pStyle w:val="1"/>
        <w:jc w:val="both"/>
      </w:pPr>
      <w:r>
        <w:rPr>
          <w:sz w:val="20"/>
        </w:rPr>
      </w:r>
    </w:p>
    <w:p>
      <w:pPr>
        <w:pStyle w:val="1"/>
        <w:jc w:val="both"/>
      </w:pPr>
      <w:r>
        <w:rPr>
          <w:sz w:val="20"/>
        </w:rPr>
        <w:t xml:space="preserve">    Соискатель субсидии _______________ ___________________________________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1"/>
        <w:jc w:val="both"/>
      </w:pPr>
      <w:r>
        <w:rPr>
          <w:sz w:val="20"/>
        </w:rPr>
        <w:t xml:space="preserve">    Полная стоимость проекта ______________________________________________</w:t>
      </w:r>
    </w:p>
    <w:p>
      <w:pPr>
        <w:pStyle w:val="1"/>
        <w:jc w:val="both"/>
      </w:pPr>
      <w:r>
        <w:rPr>
          <w:sz w:val="20"/>
        </w:rPr>
        <w:t xml:space="preserve">    Объем финансирования из других источников (указать каких) _____________</w:t>
      </w:r>
    </w:p>
    <w:p>
      <w:pPr>
        <w:pStyle w:val="1"/>
        <w:jc w:val="both"/>
      </w:pPr>
      <w:r>
        <w:rPr>
          <w:sz w:val="20"/>
        </w:rPr>
        <w:t xml:space="preserve">    Запрашиваемая сумма 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патриотического воспитания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9" w:tooltip="Постановление Правительства Архангельской области от 04.05.2023 N 410-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04.05.2023 N 410-пп)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29" w:name="P9129"/>
    <w:bookmarkEnd w:id="9129"/>
    <w:p>
      <w:pPr>
        <w:pStyle w:val="1"/>
        <w:jc w:val="both"/>
      </w:pPr>
      <w:r>
        <w:rPr>
          <w:sz w:val="20"/>
        </w:rPr>
        <w:t xml:space="preserve">                                                                    (форма)</w:t>
      </w:r>
    </w:p>
    <w:p>
      <w:pPr>
        <w:pStyle w:val="1"/>
        <w:jc w:val="both"/>
      </w:pPr>
      <w:r>
        <w:rPr>
          <w:sz w:val="20"/>
        </w:rPr>
      </w:r>
    </w:p>
    <w:p>
      <w:pPr>
        <w:pStyle w:val="1"/>
        <w:jc w:val="both"/>
      </w:pPr>
      <w:r>
        <w:rPr>
          <w:sz w:val="20"/>
        </w:rPr>
        <w:t xml:space="preserve">                                 СОГЛАСИЕ</w:t>
      </w:r>
    </w:p>
    <w:p>
      <w:pPr>
        <w:pStyle w:val="1"/>
        <w:jc w:val="both"/>
      </w:pPr>
      <w:r>
        <w:rPr>
          <w:sz w:val="20"/>
        </w:rPr>
        <w:t xml:space="preserve">                 субъекта персональных данных - участника</w:t>
      </w:r>
    </w:p>
    <w:p>
      <w:pPr>
        <w:pStyle w:val="1"/>
        <w:jc w:val="both"/>
      </w:pPr>
      <w:r>
        <w:rPr>
          <w:sz w:val="20"/>
        </w:rPr>
        <w:t xml:space="preserve">         конкурсного отбора претендентов на право получения гранта</w:t>
      </w:r>
    </w:p>
    <w:p>
      <w:pPr>
        <w:pStyle w:val="1"/>
        <w:jc w:val="both"/>
      </w:pPr>
      <w:r>
        <w:rPr>
          <w:sz w:val="20"/>
        </w:rPr>
        <w:t xml:space="preserve">         в форме субсидии на поддержку реализации проектов в сфере</w:t>
      </w:r>
    </w:p>
    <w:p>
      <w:pPr>
        <w:pStyle w:val="1"/>
        <w:jc w:val="both"/>
      </w:pPr>
      <w:r>
        <w:rPr>
          <w:sz w:val="20"/>
        </w:rPr>
        <w:t xml:space="preserve">                        патриотического воспитания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w:t>
      </w:r>
    </w:p>
    <w:p>
      <w:pPr>
        <w:pStyle w:val="1"/>
        <w:jc w:val="both"/>
      </w:pPr>
      <w:r>
        <w:rPr>
          <w:sz w:val="20"/>
        </w:rPr>
        <w:t xml:space="preserve">                                  данных)</w:t>
      </w:r>
    </w:p>
    <w:p>
      <w:pPr>
        <w:pStyle w:val="1"/>
        <w:jc w:val="both"/>
      </w:pPr>
      <w:r>
        <w:rPr>
          <w:sz w:val="20"/>
        </w:rPr>
      </w:r>
    </w:p>
    <w:p>
      <w:pPr>
        <w:pStyle w:val="1"/>
        <w:jc w:val="both"/>
      </w:pPr>
      <w:r>
        <w:rPr>
          <w:sz w:val="20"/>
        </w:rPr>
        <w:t xml:space="preserve">паспорт серия _________, номер __________________, выданный _______________</w:t>
      </w:r>
    </w:p>
    <w:p>
      <w:pPr>
        <w:pStyle w:val="1"/>
        <w:jc w:val="both"/>
      </w:pPr>
      <w:r>
        <w:rPr>
          <w:sz w:val="20"/>
        </w:rPr>
        <w:t xml:space="preserve">___________________________________________________ "___" __________ ______</w:t>
      </w:r>
    </w:p>
    <w:p>
      <w:pPr>
        <w:pStyle w:val="1"/>
        <w:jc w:val="both"/>
      </w:pPr>
      <w:r>
        <w:rPr>
          <w:sz w:val="20"/>
        </w:rPr>
        <w:t xml:space="preserve">года, в соответствии со </w:t>
      </w:r>
      <w:hyperlink w:history="0" r:id="rId480"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(далее - Федеральный закон</w:t>
      </w:r>
    </w:p>
    <w:p>
      <w:pPr>
        <w:pStyle w:val="1"/>
        <w:jc w:val="both"/>
      </w:pPr>
      <w:r>
        <w:rPr>
          <w:sz w:val="20"/>
        </w:rPr>
        <w:t xml:space="preserve">"О персональных данных") даю ________________________</w:t>
      </w:r>
    </w:p>
    <w:p>
      <w:pPr>
        <w:pStyle w:val="1"/>
        <w:jc w:val="both"/>
      </w:pPr>
      <w:r>
        <w:rPr>
          <w:sz w:val="20"/>
        </w:rPr>
        <w:t xml:space="preserve">                              (согласие/несогласие)</w:t>
      </w:r>
    </w:p>
    <w:p>
      <w:pPr>
        <w:pStyle w:val="1"/>
        <w:jc w:val="both"/>
      </w:pPr>
      <w:r>
        <w:rPr>
          <w:sz w:val="20"/>
        </w:rPr>
      </w:r>
    </w:p>
    <w:p>
      <w:pPr>
        <w:pStyle w:val="1"/>
        <w:jc w:val="both"/>
      </w:pPr>
      <w:r>
        <w:rPr>
          <w:sz w:val="20"/>
        </w:rPr>
        <w:t xml:space="preserve">на  автоматизированную  и  неавтоматизированную обработку моих персональных</w:t>
      </w:r>
    </w:p>
    <w:p>
      <w:pPr>
        <w:pStyle w:val="1"/>
        <w:jc w:val="both"/>
      </w:pPr>
      <w:r>
        <w:rPr>
          <w:sz w:val="20"/>
        </w:rPr>
        <w:t xml:space="preserve">данных,   даю   свое   согласие  на  обработку  своих  персональных  данных</w:t>
      </w:r>
    </w:p>
    <w:p>
      <w:pPr>
        <w:pStyle w:val="1"/>
        <w:jc w:val="both"/>
      </w:pPr>
      <w:r>
        <w:rPr>
          <w:sz w:val="20"/>
        </w:rPr>
        <w:t xml:space="preserve">уполномоченному  органу - агентству по делам молодежи Архангельской области</w:t>
      </w:r>
    </w:p>
    <w:p>
      <w:pPr>
        <w:pStyle w:val="1"/>
        <w:jc w:val="both"/>
      </w:pPr>
      <w:r>
        <w:rPr>
          <w:sz w:val="20"/>
        </w:rPr>
        <w:t xml:space="preserve">(далее  -  уполномоченный  орган),  расположенному  по  адресу:  163001, г.</w:t>
      </w:r>
    </w:p>
    <w:p>
      <w:pPr>
        <w:pStyle w:val="1"/>
        <w:jc w:val="both"/>
      </w:pPr>
      <w:r>
        <w:rPr>
          <w:sz w:val="20"/>
        </w:rPr>
        <w:t xml:space="preserve">Архангельск,  просп.  Ломоносова,  д.  269,  и государственному автономному</w:t>
      </w:r>
    </w:p>
    <w:p>
      <w:pPr>
        <w:pStyle w:val="1"/>
        <w:jc w:val="both"/>
      </w:pPr>
      <w:r>
        <w:rPr>
          <w:sz w:val="20"/>
        </w:rPr>
        <w:t xml:space="preserve">учреждению   Архангельской   области  "Региональный  центр  патриотического</w:t>
      </w:r>
    </w:p>
    <w:p>
      <w:pPr>
        <w:pStyle w:val="1"/>
        <w:jc w:val="both"/>
      </w:pPr>
      <w:r>
        <w:rPr>
          <w:sz w:val="20"/>
        </w:rPr>
        <w:t xml:space="preserve">воспитания  и  подготовки граждан (молодежи) к военной службе" (далее - ГАУ</w:t>
      </w:r>
    </w:p>
    <w:p>
      <w:pPr>
        <w:pStyle w:val="1"/>
        <w:jc w:val="both"/>
      </w:pPr>
      <w:r>
        <w:rPr>
          <w:sz w:val="20"/>
        </w:rPr>
        <w:t xml:space="preserve">Архангельской  области  "Патриот")  на совершение действий, предусмотренных</w:t>
      </w:r>
    </w:p>
    <w:p>
      <w:pPr>
        <w:pStyle w:val="1"/>
        <w:jc w:val="both"/>
      </w:pPr>
      <w:hyperlink w:history="0" r:id="rId481"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 персональных данных", а именно:</w:t>
      </w:r>
    </w:p>
    <w:p>
      <w:pPr>
        <w:pStyle w:val="1"/>
        <w:jc w:val="both"/>
      </w:pPr>
      <w:r>
        <w:rPr>
          <w:sz w:val="20"/>
        </w:rPr>
        <w:t xml:space="preserve">сбор,   систематизацию,   накопление,   хранение,   уточнение  (обновление,</w:t>
      </w:r>
    </w:p>
    <w:p>
      <w:pPr>
        <w:pStyle w:val="1"/>
        <w:jc w:val="both"/>
      </w:pPr>
      <w:r>
        <w:rPr>
          <w:sz w:val="20"/>
        </w:rPr>
        <w:t xml:space="preserve">изменение),   использование,   распространение   (в  том  числе  передачу),</w:t>
      </w:r>
    </w:p>
    <w:p>
      <w:pPr>
        <w:pStyle w:val="1"/>
        <w:jc w:val="both"/>
      </w:pPr>
      <w:r>
        <w:rPr>
          <w:sz w:val="20"/>
        </w:rPr>
        <w:t xml:space="preserve">обезличивание,  блокирование,  уничтожение  персональных  данных. Обработка</w:t>
      </w:r>
    </w:p>
    <w:p>
      <w:pPr>
        <w:pStyle w:val="1"/>
        <w:jc w:val="both"/>
      </w:pPr>
      <w:r>
        <w:rPr>
          <w:sz w:val="20"/>
        </w:rPr>
        <w:t xml:space="preserve">персональных  данных  может  осуществляться  как  с  использованием средств</w:t>
      </w:r>
    </w:p>
    <w:p>
      <w:pPr>
        <w:pStyle w:val="1"/>
        <w:jc w:val="both"/>
      </w:pPr>
      <w:r>
        <w:rPr>
          <w:sz w:val="20"/>
        </w:rPr>
        <w:t xml:space="preserve">автоматизации, так и без их использования (на бумажных носителях). Со всеми</w:t>
      </w:r>
    </w:p>
    <w:p>
      <w:pPr>
        <w:pStyle w:val="1"/>
        <w:jc w:val="both"/>
      </w:pPr>
      <w:r>
        <w:rPr>
          <w:sz w:val="20"/>
        </w:rPr>
        <w:t xml:space="preserve">данными,  которые  находятся  в  распоряжении  уполномоченного органа и ГАУ</w:t>
      </w:r>
    </w:p>
    <w:p>
      <w:pPr>
        <w:pStyle w:val="1"/>
        <w:jc w:val="both"/>
      </w:pPr>
      <w:r>
        <w:rPr>
          <w:sz w:val="20"/>
        </w:rPr>
        <w:t xml:space="preserve">Архангельской  области  "Патриот",  с целью организации (составления списка</w:t>
      </w:r>
    </w:p>
    <w:p>
      <w:pPr>
        <w:pStyle w:val="1"/>
        <w:jc w:val="both"/>
      </w:pPr>
      <w:r>
        <w:rPr>
          <w:sz w:val="20"/>
        </w:rPr>
        <w:t xml:space="preserve">участников  конкурсного  отбора  претендентов  на  право получения гранта в</w:t>
      </w:r>
    </w:p>
    <w:p>
      <w:pPr>
        <w:pStyle w:val="1"/>
        <w:jc w:val="both"/>
      </w:pPr>
      <w:r>
        <w:rPr>
          <w:sz w:val="20"/>
        </w:rPr>
        <w:t xml:space="preserve">форме  субсидии  на  поддержку  реализации проектов в сфере патриотического</w:t>
      </w:r>
    </w:p>
    <w:p>
      <w:pPr>
        <w:pStyle w:val="1"/>
        <w:jc w:val="both"/>
      </w:pPr>
      <w:r>
        <w:rPr>
          <w:sz w:val="20"/>
        </w:rPr>
        <w:t xml:space="preserve">воспитания  (далее  -  конкурс, субсидия), проведения (в том числе рассылки</w:t>
      </w:r>
    </w:p>
    <w:p>
      <w:pPr>
        <w:pStyle w:val="1"/>
        <w:jc w:val="both"/>
      </w:pPr>
      <w:r>
        <w:rPr>
          <w:sz w:val="20"/>
        </w:rPr>
        <w:t xml:space="preserve">информационных  материалов)  и моего участия в конкурсе, а также подведения</w:t>
      </w:r>
    </w:p>
    <w:p>
      <w:pPr>
        <w:pStyle w:val="1"/>
        <w:jc w:val="both"/>
      </w:pPr>
      <w:r>
        <w:rPr>
          <w:sz w:val="20"/>
        </w:rPr>
        <w:t xml:space="preserve">итогов выделения субсидии и выдачи документов, подтверждающих мое участие в</w:t>
      </w:r>
    </w:p>
    <w:p>
      <w:pPr>
        <w:pStyle w:val="1"/>
        <w:jc w:val="both"/>
      </w:pPr>
      <w:r>
        <w:rPr>
          <w:sz w:val="20"/>
        </w:rPr>
        <w:t xml:space="preserve">указанном  конкурсе  (в  том  числе  для  отправки  в мой адрес экземпляров</w:t>
      </w:r>
    </w:p>
    <w:p>
      <w:pPr>
        <w:pStyle w:val="1"/>
        <w:jc w:val="both"/>
      </w:pPr>
      <w:r>
        <w:rPr>
          <w:sz w:val="20"/>
        </w:rPr>
        <w:t xml:space="preserve">соглашения, заключение которого является условием предоставления субсидии),</w:t>
      </w:r>
    </w:p>
    <w:p>
      <w:pPr>
        <w:pStyle w:val="1"/>
        <w:jc w:val="both"/>
      </w:pPr>
      <w:r>
        <w:rPr>
          <w:sz w:val="20"/>
        </w:rPr>
        <w:t xml:space="preserve">следующих моих персональных данных:</w:t>
      </w:r>
    </w:p>
    <w:p>
      <w:pPr>
        <w:pStyle w:val="1"/>
        <w:jc w:val="both"/>
      </w:pPr>
      <w:r>
        <w:rPr>
          <w:sz w:val="20"/>
        </w:rPr>
        <w:t xml:space="preserve">    фамилия, имя, отчество (при наличии) (в том числе предыдущие);</w:t>
      </w:r>
    </w:p>
    <w:p>
      <w:pPr>
        <w:pStyle w:val="1"/>
        <w:jc w:val="both"/>
      </w:pPr>
      <w:r>
        <w:rPr>
          <w:sz w:val="20"/>
        </w:rPr>
        <w:t xml:space="preserve">    тип документа, удостоверяющего личность;</w:t>
      </w:r>
    </w:p>
    <w:p>
      <w:pPr>
        <w:pStyle w:val="1"/>
        <w:jc w:val="both"/>
      </w:pPr>
      <w:r>
        <w:rPr>
          <w:sz w:val="20"/>
        </w:rPr>
        <w:t xml:space="preserve">    данные документа, удостоверяющего личность;</w:t>
      </w:r>
    </w:p>
    <w:p>
      <w:pPr>
        <w:pStyle w:val="1"/>
        <w:jc w:val="both"/>
      </w:pPr>
      <w:r>
        <w:rPr>
          <w:sz w:val="20"/>
        </w:rPr>
        <w:t xml:space="preserve">    адрес места жительства (регистрации и фактический);</w:t>
      </w:r>
    </w:p>
    <w:p>
      <w:pPr>
        <w:pStyle w:val="1"/>
        <w:jc w:val="both"/>
      </w:pPr>
      <w:r>
        <w:rPr>
          <w:sz w:val="20"/>
        </w:rPr>
        <w:t xml:space="preserve">    сведения о постановке на учет физического лица в налоговом органе;</w:t>
      </w:r>
    </w:p>
    <w:p>
      <w:pPr>
        <w:pStyle w:val="1"/>
        <w:jc w:val="both"/>
      </w:pPr>
      <w:r>
        <w:rPr>
          <w:sz w:val="20"/>
        </w:rPr>
        <w:t xml:space="preserve">    сведения о регистрации в системе индивидуального (персонифицированного)</w:t>
      </w:r>
    </w:p>
    <w:p>
      <w:pPr>
        <w:pStyle w:val="1"/>
        <w:jc w:val="both"/>
      </w:pPr>
      <w:r>
        <w:rPr>
          <w:sz w:val="20"/>
        </w:rPr>
        <w:t xml:space="preserve">учета в системе обязательного пенсионного страхования;</w:t>
      </w:r>
    </w:p>
    <w:p>
      <w:pPr>
        <w:pStyle w:val="1"/>
        <w:jc w:val="both"/>
      </w:pPr>
      <w:r>
        <w:rPr>
          <w:sz w:val="20"/>
        </w:rPr>
        <w:t xml:space="preserve">    иные сведения, необходимые для реализации указанных выше целей.</w:t>
      </w:r>
    </w:p>
    <w:p>
      <w:pPr>
        <w:pStyle w:val="1"/>
        <w:jc w:val="both"/>
      </w:pPr>
      <w:r>
        <w:rPr>
          <w:sz w:val="20"/>
        </w:rPr>
        <w:t xml:space="preserve">    В  случае  неправомерного  использования  персональных данных указанное</w:t>
      </w:r>
    </w:p>
    <w:p>
      <w:pPr>
        <w:pStyle w:val="1"/>
        <w:jc w:val="both"/>
      </w:pPr>
      <w:r>
        <w:rPr>
          <w:sz w:val="20"/>
        </w:rPr>
        <w:t xml:space="preserve">согласие отзывается моим личным заявлением.</w:t>
      </w:r>
    </w:p>
    <w:p>
      <w:pPr>
        <w:pStyle w:val="1"/>
        <w:jc w:val="both"/>
      </w:pPr>
      <w:r>
        <w:rPr>
          <w:sz w:val="20"/>
        </w:rPr>
        <w:t xml:space="preserve">________________ __________________ _______________________________________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предоставления гранта</w:t>
      </w:r>
    </w:p>
    <w:p>
      <w:pPr>
        <w:pStyle w:val="0"/>
        <w:jc w:val="right"/>
      </w:pPr>
      <w:r>
        <w:rPr>
          <w:sz w:val="20"/>
        </w:rPr>
        <w:t xml:space="preserve">в форме субсидии по результатам проведения областного</w:t>
      </w:r>
    </w:p>
    <w:p>
      <w:pPr>
        <w:pStyle w:val="0"/>
        <w:jc w:val="right"/>
      </w:pPr>
      <w:r>
        <w:rPr>
          <w:sz w:val="20"/>
        </w:rPr>
        <w:t xml:space="preserve">конкурса проектов в сфере патриотического воспитания</w:t>
      </w:r>
    </w:p>
    <w:p>
      <w:pPr>
        <w:pStyle w:val="0"/>
        <w:jc w:val="both"/>
      </w:pPr>
      <w:r>
        <w:rPr>
          <w:sz w:val="20"/>
        </w:rPr>
      </w:r>
    </w:p>
    <w:p>
      <w:pPr>
        <w:pStyle w:val="2"/>
        <w:jc w:val="center"/>
      </w:pPr>
      <w:r>
        <w:rPr>
          <w:sz w:val="20"/>
        </w:rPr>
        <w:t xml:space="preserve">КРИТЕРИИ</w:t>
      </w:r>
    </w:p>
    <w:p>
      <w:pPr>
        <w:pStyle w:val="2"/>
        <w:jc w:val="center"/>
      </w:pPr>
      <w:r>
        <w:rPr>
          <w:sz w:val="20"/>
        </w:rPr>
        <w:t xml:space="preserve">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54"/>
        <w:gridCol w:w="4497"/>
        <w:gridCol w:w="973"/>
      </w:tblGrid>
      <w:tr>
        <w:tc>
          <w:tcPr>
            <w:tcW w:w="4054" w:type="dxa"/>
          </w:tcPr>
          <w:p>
            <w:pPr>
              <w:pStyle w:val="0"/>
              <w:jc w:val="center"/>
            </w:pPr>
            <w:r>
              <w:rPr>
                <w:sz w:val="20"/>
              </w:rPr>
              <w:t xml:space="preserve">Наименование критерия</w:t>
            </w:r>
          </w:p>
        </w:tc>
        <w:tc>
          <w:tcPr>
            <w:tcW w:w="4497" w:type="dxa"/>
          </w:tcPr>
          <w:p>
            <w:pPr>
              <w:pStyle w:val="0"/>
              <w:jc w:val="center"/>
            </w:pPr>
            <w:r>
              <w:rPr>
                <w:sz w:val="20"/>
              </w:rPr>
              <w:t xml:space="preserve">Диапазон значений</w:t>
            </w:r>
          </w:p>
        </w:tc>
        <w:tc>
          <w:tcPr>
            <w:tcW w:w="973" w:type="dxa"/>
          </w:tcPr>
          <w:p>
            <w:pPr>
              <w:pStyle w:val="0"/>
              <w:jc w:val="center"/>
            </w:pPr>
            <w:r>
              <w:rPr>
                <w:sz w:val="20"/>
              </w:rPr>
              <w:t xml:space="preserve">Оценка</w:t>
            </w:r>
          </w:p>
        </w:tc>
      </w:tr>
      <w:tr>
        <w:tc>
          <w:tcPr>
            <w:tcW w:w="4054" w:type="dxa"/>
          </w:tcPr>
          <w:p>
            <w:pPr>
              <w:pStyle w:val="0"/>
              <w:jc w:val="center"/>
            </w:pPr>
            <w:r>
              <w:rPr>
                <w:sz w:val="20"/>
              </w:rPr>
              <w:t xml:space="preserve">1</w:t>
            </w:r>
          </w:p>
        </w:tc>
        <w:tc>
          <w:tcPr>
            <w:tcW w:w="4497" w:type="dxa"/>
          </w:tcPr>
          <w:p>
            <w:pPr>
              <w:pStyle w:val="0"/>
              <w:jc w:val="center"/>
            </w:pPr>
            <w:r>
              <w:rPr>
                <w:sz w:val="20"/>
              </w:rPr>
              <w:t xml:space="preserve">2</w:t>
            </w:r>
          </w:p>
        </w:tc>
        <w:tc>
          <w:tcPr>
            <w:tcW w:w="973" w:type="dxa"/>
          </w:tcPr>
          <w:p>
            <w:pPr>
              <w:pStyle w:val="0"/>
              <w:jc w:val="center"/>
            </w:pPr>
            <w:r>
              <w:rPr>
                <w:sz w:val="20"/>
              </w:rPr>
              <w:t xml:space="preserve">3</w:t>
            </w:r>
          </w:p>
        </w:tc>
      </w:tr>
      <w:tr>
        <w:tc>
          <w:tcPr>
            <w:tcW w:w="4054" w:type="dxa"/>
            <w:vMerge w:val="restart"/>
          </w:tcPr>
          <w:p>
            <w:pPr>
              <w:pStyle w:val="0"/>
            </w:pPr>
            <w:r>
              <w:rPr>
                <w:sz w:val="20"/>
              </w:rPr>
              <w:t xml:space="preserve">Актуальность и социальная значимость проекта</w:t>
            </w:r>
          </w:p>
        </w:tc>
        <w:tc>
          <w:tcPr>
            <w:tcW w:w="4497" w:type="dxa"/>
          </w:tcPr>
          <w:p>
            <w:pPr>
              <w:pStyle w:val="0"/>
            </w:pPr>
            <w:r>
              <w:rPr>
                <w:sz w:val="20"/>
              </w:rPr>
              <w:t xml:space="preserve">Актуальность раскрыта, проблема востребована</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Актуальность раскрыта не полностью</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Актуальность не раскрыта</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Логическая связанность и реализуемость проекта, соответствие мероприятий проекта его цели, задачам и ожидаемым результатам</w:t>
            </w:r>
          </w:p>
        </w:tc>
        <w:tc>
          <w:tcPr>
            <w:tcW w:w="4497" w:type="dxa"/>
          </w:tcPr>
          <w:p>
            <w:pPr>
              <w:pStyle w:val="0"/>
            </w:pPr>
            <w:r>
              <w:rPr>
                <w:sz w:val="20"/>
              </w:rPr>
              <w:t xml:space="preserve">Полностью соответствует</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Соответствует частично</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Не соответствует</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Инновационность и уникальность проекта для Архангельской области</w:t>
            </w:r>
          </w:p>
        </w:tc>
        <w:tc>
          <w:tcPr>
            <w:tcW w:w="4497" w:type="dxa"/>
          </w:tcPr>
          <w:p>
            <w:pPr>
              <w:pStyle w:val="0"/>
            </w:pPr>
            <w:r>
              <w:rPr>
                <w:sz w:val="20"/>
              </w:rPr>
              <w:t xml:space="preserve">Проект уникален</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Проект не уникален</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4497" w:type="dxa"/>
          </w:tcPr>
          <w:p>
            <w:pPr>
              <w:pStyle w:val="0"/>
            </w:pPr>
            <w:r>
              <w:rPr>
                <w:sz w:val="20"/>
              </w:rPr>
              <w:t xml:space="preserve">Планируемые расходы полностью соответствуют ожидаемым результатам</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Планируемые расходы частично соответствуют ожидаемым результатам</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Планируемые расходы не соответствуют ожидаемым результатам</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Реалистичность бюджета проекта и обоснованность планируемых расходов на реализацию проекта</w:t>
            </w:r>
          </w:p>
        </w:tc>
        <w:tc>
          <w:tcPr>
            <w:tcW w:w="4497" w:type="dxa"/>
          </w:tcPr>
          <w:p>
            <w:pPr>
              <w:pStyle w:val="0"/>
            </w:pPr>
            <w:r>
              <w:rPr>
                <w:sz w:val="20"/>
              </w:rPr>
              <w:t xml:space="preserve">Бюджет реалистичен и полностью обоснован</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Бюджет частично реалистичен и частично обоснован</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Бюджет не реалистичен и не обоснован</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Собственный вклад и дополнительные ресурсы, привлекаемые на реализацию проекта</w:t>
            </w:r>
          </w:p>
        </w:tc>
        <w:tc>
          <w:tcPr>
            <w:tcW w:w="4497" w:type="dxa"/>
          </w:tcPr>
          <w:p>
            <w:pPr>
              <w:pStyle w:val="0"/>
            </w:pPr>
            <w:r>
              <w:rPr>
                <w:sz w:val="20"/>
              </w:rPr>
              <w:t xml:space="preserve">Долевое финансирование 10 - 19% от запрашиваемой суммы субсидии</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Долевое финансирование 20 - 30% от запрашиваемой суммы субсидии</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Долевое финансирование более 30% от запрашиваемой суммы субсидии</w:t>
            </w:r>
          </w:p>
        </w:tc>
        <w:tc>
          <w:tcPr>
            <w:tcW w:w="973" w:type="dxa"/>
          </w:tcPr>
          <w:p>
            <w:pPr>
              <w:pStyle w:val="0"/>
              <w:jc w:val="center"/>
            </w:pPr>
            <w:r>
              <w:rPr>
                <w:sz w:val="20"/>
              </w:rPr>
              <w:t xml:space="preserve">3</w:t>
            </w:r>
          </w:p>
        </w:tc>
      </w:tr>
      <w:tr>
        <w:tc>
          <w:tcPr>
            <w:tcW w:w="4054" w:type="dxa"/>
            <w:vMerge w:val="restart"/>
          </w:tcPr>
          <w:p>
            <w:pPr>
              <w:pStyle w:val="0"/>
            </w:pPr>
            <w:r>
              <w:rPr>
                <w:sz w:val="20"/>
              </w:rPr>
              <w:t xml:space="preserve">Опыт в успешной реализации программ, проектов по соответствующему направлению деятельности</w:t>
            </w:r>
          </w:p>
        </w:tc>
        <w:tc>
          <w:tcPr>
            <w:tcW w:w="4497" w:type="dxa"/>
          </w:tcPr>
          <w:p>
            <w:pPr>
              <w:pStyle w:val="0"/>
            </w:pPr>
            <w:r>
              <w:rPr>
                <w:sz w:val="20"/>
              </w:rPr>
              <w:t xml:space="preserve">Опыт в успешной реализации программ, проектов имеется</w:t>
            </w:r>
          </w:p>
        </w:tc>
        <w:tc>
          <w:tcPr>
            <w:tcW w:w="973" w:type="dxa"/>
          </w:tcPr>
          <w:p>
            <w:pPr>
              <w:pStyle w:val="0"/>
              <w:jc w:val="center"/>
            </w:pPr>
            <w:r>
              <w:rPr>
                <w:sz w:val="20"/>
              </w:rPr>
              <w:t xml:space="preserve">1</w:t>
            </w:r>
          </w:p>
        </w:tc>
      </w:tr>
      <w:tr>
        <w:tc>
          <w:tcPr>
            <w:vMerge w:val="continue"/>
          </w:tcPr>
          <w:p/>
        </w:tc>
        <w:tc>
          <w:tcPr>
            <w:tcW w:w="4497" w:type="dxa"/>
          </w:tcPr>
          <w:p>
            <w:pPr>
              <w:pStyle w:val="0"/>
            </w:pPr>
            <w:r>
              <w:rPr>
                <w:sz w:val="20"/>
              </w:rPr>
              <w:t xml:space="preserve">Опыта в успешной реализации программ, проектов не имеется</w:t>
            </w:r>
          </w:p>
        </w:tc>
        <w:tc>
          <w:tcPr>
            <w:tcW w:w="973" w:type="dxa"/>
          </w:tcPr>
          <w:p>
            <w:pPr>
              <w:pStyle w:val="0"/>
              <w:jc w:val="center"/>
            </w:pPr>
            <w:r>
              <w:rPr>
                <w:sz w:val="20"/>
              </w:rPr>
              <w:t xml:space="preserve">0</w:t>
            </w:r>
          </w:p>
        </w:tc>
      </w:tr>
      <w:tr>
        <w:tc>
          <w:tcPr>
            <w:tcW w:w="4054" w:type="dxa"/>
            <w:vMerge w:val="restart"/>
          </w:tcPr>
          <w:p>
            <w:pPr>
              <w:pStyle w:val="0"/>
            </w:pPr>
            <w:r>
              <w:rPr>
                <w:sz w:val="20"/>
              </w:rPr>
              <w:t xml:space="preserve">Соответствие опыта и компетенций команды проекта планируемой деятельности</w:t>
            </w:r>
          </w:p>
        </w:tc>
        <w:tc>
          <w:tcPr>
            <w:tcW w:w="4497" w:type="dxa"/>
          </w:tcPr>
          <w:p>
            <w:pPr>
              <w:pStyle w:val="0"/>
            </w:pPr>
            <w:r>
              <w:rPr>
                <w:sz w:val="20"/>
              </w:rPr>
              <w:t xml:space="preserve">Опыт команды соответствует реализации проекта</w:t>
            </w:r>
          </w:p>
        </w:tc>
        <w:tc>
          <w:tcPr>
            <w:tcW w:w="973" w:type="dxa"/>
          </w:tcPr>
          <w:p>
            <w:pPr>
              <w:pStyle w:val="0"/>
              <w:jc w:val="center"/>
            </w:pPr>
            <w:r>
              <w:rPr>
                <w:sz w:val="20"/>
              </w:rPr>
              <w:t xml:space="preserve">2</w:t>
            </w:r>
          </w:p>
        </w:tc>
      </w:tr>
      <w:tr>
        <w:tc>
          <w:tcPr>
            <w:vMerge w:val="continue"/>
          </w:tcPr>
          <w:p/>
        </w:tc>
        <w:tc>
          <w:tcPr>
            <w:tcW w:w="4497" w:type="dxa"/>
          </w:tcPr>
          <w:p>
            <w:pPr>
              <w:pStyle w:val="0"/>
            </w:pPr>
            <w:r>
              <w:rPr>
                <w:sz w:val="20"/>
              </w:rPr>
              <w:t xml:space="preserve">Опыт команды соответствует частично реализации проекта</w:t>
            </w:r>
          </w:p>
        </w:tc>
        <w:tc>
          <w:tcPr>
            <w:tcW w:w="973" w:type="dxa"/>
          </w:tcPr>
          <w:p>
            <w:pPr>
              <w:pStyle w:val="0"/>
              <w:jc w:val="center"/>
            </w:pPr>
            <w:r>
              <w:rPr>
                <w:sz w:val="20"/>
              </w:rPr>
              <w:t xml:space="preserve">0,5</w:t>
            </w:r>
          </w:p>
        </w:tc>
      </w:tr>
      <w:tr>
        <w:tc>
          <w:tcPr>
            <w:vMerge w:val="continue"/>
          </w:tcPr>
          <w:p/>
        </w:tc>
        <w:tc>
          <w:tcPr>
            <w:tcW w:w="4497" w:type="dxa"/>
          </w:tcPr>
          <w:p>
            <w:pPr>
              <w:pStyle w:val="0"/>
            </w:pPr>
            <w:r>
              <w:rPr>
                <w:sz w:val="20"/>
              </w:rPr>
              <w:t xml:space="preserve">Опыт команды не соответствует реализации проекта</w:t>
            </w:r>
          </w:p>
        </w:tc>
        <w:tc>
          <w:tcPr>
            <w:tcW w:w="973" w:type="dxa"/>
          </w:tcPr>
          <w:p>
            <w:pPr>
              <w:pStyle w:val="0"/>
              <w:jc w:val="center"/>
            </w:pPr>
            <w:r>
              <w:rPr>
                <w:sz w:val="20"/>
              </w:rPr>
              <w:t xml:space="preserve">0</w:t>
            </w:r>
          </w:p>
        </w:tc>
      </w:tr>
      <w:tr>
        <w:tc>
          <w:tcPr>
            <w:tcW w:w="4054" w:type="dxa"/>
          </w:tcPr>
          <w:p>
            <w:pPr>
              <w:pStyle w:val="0"/>
            </w:pPr>
            <w:r>
              <w:rPr>
                <w:sz w:val="20"/>
              </w:rPr>
              <w:t xml:space="preserve">Наличие дополнительных документов (письма поддержки, отзывы, публикации в средствах массовой информации, соглашение с некоммерческой организацией об участии в реализации проекта)</w:t>
            </w:r>
          </w:p>
        </w:tc>
        <w:tc>
          <w:tcPr>
            <w:tcW w:w="4497" w:type="dxa"/>
          </w:tcPr>
          <w:p>
            <w:pPr>
              <w:pStyle w:val="0"/>
            </w:pPr>
            <w:r>
              <w:rPr>
                <w:sz w:val="20"/>
              </w:rPr>
              <w:t xml:space="preserve">Дополнительные документы представлены</w:t>
            </w:r>
          </w:p>
        </w:tc>
        <w:tc>
          <w:tcPr>
            <w:tcW w:w="973"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9268" w:name="P9268"/>
    <w:bookmarkEnd w:id="9268"/>
    <w:p>
      <w:pPr>
        <w:pStyle w:val="2"/>
        <w:jc w:val="center"/>
      </w:pPr>
      <w:r>
        <w:rPr>
          <w:sz w:val="20"/>
        </w:rPr>
        <w:t xml:space="preserve">ПОЛОЖЕНИЕ</w:t>
      </w:r>
    </w:p>
    <w:p>
      <w:pPr>
        <w:pStyle w:val="2"/>
        <w:jc w:val="center"/>
      </w:pPr>
      <w:r>
        <w:rPr>
          <w:sz w:val="20"/>
        </w:rPr>
        <w:t xml:space="preserve">О ПОРЯДКЕ ПРОВЕДЕНИЯ КОНКУРСА ПО ПРЕДОСТАВЛЕНИЮ</w:t>
      </w:r>
    </w:p>
    <w:p>
      <w:pPr>
        <w:pStyle w:val="2"/>
        <w:jc w:val="center"/>
      </w:pPr>
      <w:r>
        <w:rPr>
          <w:sz w:val="20"/>
        </w:rPr>
        <w:t xml:space="preserve">СУБСИДИЙ В ЦЕЛЯХ ПОДДЕРЖКИ ДЕТСКИХ И МОЛОДЕЖНЫХ ОБЪЕДИНЕНИЙ,</w:t>
      </w:r>
    </w:p>
    <w:p>
      <w:pPr>
        <w:pStyle w:val="2"/>
        <w:jc w:val="center"/>
      </w:pPr>
      <w:r>
        <w:rPr>
          <w:sz w:val="20"/>
        </w:rPr>
        <w:t xml:space="preserve">ВХОДЯЩИХ В РЕЕСТР ДЕТСКИХ И МОЛОДЕЖНЫХ ОБЪЕДИНЕНИЙ,</w:t>
      </w:r>
    </w:p>
    <w:p>
      <w:pPr>
        <w:pStyle w:val="2"/>
        <w:jc w:val="center"/>
      </w:pPr>
      <w:r>
        <w:rPr>
          <w:sz w:val="20"/>
        </w:rPr>
        <w:t xml:space="preserve">ПОЛЬЗУЮЩИХСЯ ГОСУДАРСТВЕННОЙ ПОДДЕРЖКОЙ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82" w:tooltip="Постановление Правительства Архангельской области от 13.02.2023 N 141-пп &quot;О внесении изменений в постановление Правительства Архангельской области от 9 октября 2020 года N 659-пп&quot; {КонсультантПлюс}">
              <w:r>
                <w:rPr>
                  <w:sz w:val="20"/>
                  <w:color w:val="0000ff"/>
                </w:rPr>
                <w:t xml:space="preserve">постановлением</w:t>
              </w:r>
            </w:hyperlink>
            <w:r>
              <w:rPr>
                <w:sz w:val="20"/>
                <w:color w:val="392c69"/>
              </w:rPr>
              <w:t xml:space="preserve"> Правительства Архангельской области</w:t>
            </w:r>
          </w:p>
          <w:p>
            <w:pPr>
              <w:pStyle w:val="0"/>
              <w:jc w:val="center"/>
            </w:pPr>
            <w:r>
              <w:rPr>
                <w:sz w:val="20"/>
                <w:color w:val="392c69"/>
              </w:rPr>
              <w:t xml:space="preserve">от 13.02.2023 N 141-пп)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483"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и </w:t>
      </w:r>
      <w:hyperlink w:history="0" r:id="rId484"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w:t>
      </w:r>
      <w:hyperlink w:history="0" r:id="rId485" w:tooltip="&quot;Бюджетный кодекс Российской Федерации&quot; от 31.07.1998 N 145-ФЗ (ред. от 02.11.2023) {КонсультантПлюс}">
        <w:r>
          <w:rPr>
            <w:sz w:val="20"/>
            <w:color w:val="0000ff"/>
          </w:rPr>
          <w:t xml:space="preserve">статьей 85</w:t>
        </w:r>
      </w:hyperlink>
      <w:r>
        <w:rPr>
          <w:sz w:val="20"/>
        </w:rPr>
        <w:t xml:space="preserve"> Бюджетного кодекса Российской Федерации, </w:t>
      </w:r>
      <w:hyperlink w:history="0" r:id="rId48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48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488"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статьей 24</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проведения конкурса на предоставление субсидий на поддержку программ развития общественных объединений, входящих в реестр молодежных общественных и детских общественных объединений, пользующихся государственной поддержкой (далее - субсидия).</w:t>
      </w:r>
    </w:p>
    <w:p>
      <w:pPr>
        <w:pStyle w:val="0"/>
        <w:spacing w:before="200" w:line-rule="auto"/>
        <w:ind w:firstLine="540"/>
        <w:jc w:val="both"/>
      </w:pPr>
      <w:r>
        <w:rPr>
          <w:sz w:val="20"/>
        </w:rPr>
        <w:t xml:space="preserve">Субсидия предоставляется в рамках </w:t>
      </w:r>
      <w:hyperlink w:history="0" w:anchor="P474" w:tooltip="Приложение N 1">
        <w:r>
          <w:rPr>
            <w:sz w:val="20"/>
            <w:color w:val="0000ff"/>
          </w:rPr>
          <w:t xml:space="preserve">подпрограммы N 1</w:t>
        </w:r>
      </w:hyperlink>
      <w:r>
        <w:rPr>
          <w:sz w:val="20"/>
        </w:rPr>
        <w:t xml:space="preserve">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p>
      <w:pPr>
        <w:pStyle w:val="0"/>
        <w:spacing w:before="200" w:line-rule="auto"/>
        <w:ind w:firstLine="540"/>
        <w:jc w:val="both"/>
      </w:pPr>
      <w:r>
        <w:rPr>
          <w:sz w:val="20"/>
        </w:rPr>
        <w:t xml:space="preserve">2. В целях настоящего Положения под программой создания и развития объединения понимается комплекс мероприятий и (или) проектов, направленных на достижение уставных целей объединения, а также целей и задач, указанных в областном </w:t>
      </w:r>
      <w:hyperlink w:history="0" r:id="rId489"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законе</w:t>
        </w:r>
      </w:hyperlink>
      <w:r>
        <w:rPr>
          <w:sz w:val="20"/>
        </w:rPr>
        <w:t xml:space="preserve"> от 20 сентября 2005 года N 83-5-ОЗ "О молодежной политике и государственной поддержке российского движения детей и молодежи в Архангельской области" и государственной </w:t>
      </w:r>
      <w:hyperlink w:history="0" w:anchor="P60" w:tooltip="ГОСУДАРСТВЕННАЯ ПРОГРАММА">
        <w:r>
          <w:rPr>
            <w:sz w:val="20"/>
            <w:color w:val="0000ff"/>
          </w:rPr>
          <w:t xml:space="preserve">программе</w:t>
        </w:r>
      </w:hyperlink>
      <w:r>
        <w:rPr>
          <w:sz w:val="20"/>
        </w:rPr>
        <w:t xml:space="preserve"> "Молодежь Поморья", утвержденной постановлением Правительства Архангельской области от 9 октября 2020 года N 659-пп (далее - программа развития).</w:t>
      </w:r>
    </w:p>
    <w:p>
      <w:pPr>
        <w:pStyle w:val="0"/>
        <w:spacing w:before="200" w:line-rule="auto"/>
        <w:ind w:firstLine="540"/>
        <w:jc w:val="both"/>
      </w:pPr>
      <w:r>
        <w:rPr>
          <w:sz w:val="20"/>
        </w:rPr>
        <w:t xml:space="preserve">Осуществляемая деятельность в рамках социального проекта проводится на безвозмездной основе.</w:t>
      </w:r>
    </w:p>
    <w:p>
      <w:pPr>
        <w:pStyle w:val="0"/>
        <w:spacing w:before="200" w:line-rule="auto"/>
        <w:ind w:firstLine="540"/>
        <w:jc w:val="both"/>
      </w:pPr>
      <w:r>
        <w:rPr>
          <w:sz w:val="20"/>
        </w:rPr>
        <w:t xml:space="preserve">3. Организатором конкурса и главным распорядителем средств областного бюджета, предусмотренных на предоставление субсидий, является агентство.</w:t>
      </w:r>
    </w:p>
    <w:p>
      <w:pPr>
        <w:pStyle w:val="0"/>
        <w:spacing w:before="200" w:line-rule="auto"/>
        <w:ind w:firstLine="540"/>
        <w:jc w:val="both"/>
      </w:pPr>
      <w:r>
        <w:rPr>
          <w:sz w:val="20"/>
        </w:rPr>
        <w:t xml:space="preserve">4. Предоставление субсидий осуществляется по результатам отбора в форме конкурса в пределах бюджетных ассигнований, предусмотренных в областном бюджете, и лимитов бюджетных обязательств, доведенных до агентства, на предоставление субсидий.</w:t>
      </w:r>
    </w:p>
    <w:bookmarkStart w:id="9286" w:name="P9286"/>
    <w:bookmarkEnd w:id="9286"/>
    <w:p>
      <w:pPr>
        <w:pStyle w:val="0"/>
        <w:spacing w:before="200" w:line-rule="auto"/>
        <w:ind w:firstLine="540"/>
        <w:jc w:val="both"/>
      </w:pPr>
      <w:r>
        <w:rPr>
          <w:sz w:val="20"/>
        </w:rPr>
        <w:t xml:space="preserve">5. Соискателями субсидии являются объединения, включенные в реестр молодежных общественных и детских общественных объединений в Архангельской области и пользующиеся государственной поддержкой на дату объявления конкурса.</w:t>
      </w:r>
    </w:p>
    <w:bookmarkStart w:id="9287" w:name="P9287"/>
    <w:bookmarkEnd w:id="9287"/>
    <w:p>
      <w:pPr>
        <w:pStyle w:val="0"/>
        <w:spacing w:before="200" w:line-rule="auto"/>
        <w:ind w:firstLine="540"/>
        <w:jc w:val="both"/>
      </w:pPr>
      <w:r>
        <w:rPr>
          <w:sz w:val="20"/>
        </w:rPr>
        <w:t xml:space="preserve">6.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w:t>
      </w:r>
    </w:p>
    <w:p>
      <w:pPr>
        <w:pStyle w:val="0"/>
        <w:spacing w:before="200" w:line-rule="auto"/>
        <w:ind w:firstLine="540"/>
        <w:jc w:val="both"/>
      </w:pPr>
      <w:r>
        <w:rPr>
          <w:sz w:val="20"/>
        </w:rPr>
        <w:t xml:space="preserve">1) деятельность осуществляется на территории Архангельской области;</w:t>
      </w:r>
    </w:p>
    <w:p>
      <w:pPr>
        <w:pStyle w:val="0"/>
        <w:spacing w:before="200" w:line-rule="auto"/>
        <w:ind w:firstLine="540"/>
        <w:jc w:val="both"/>
      </w:pPr>
      <w:r>
        <w:rPr>
          <w:sz w:val="20"/>
        </w:rPr>
        <w:t xml:space="preserve">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Архангельской области, иная просроченная задолженность перед областным бюджетом;</w:t>
      </w:r>
    </w:p>
    <w:p>
      <w:pPr>
        <w:pStyle w:val="0"/>
        <w:spacing w:before="200" w:line-rule="auto"/>
        <w:ind w:firstLine="540"/>
        <w:jc w:val="both"/>
      </w:pPr>
      <w:r>
        <w:rPr>
          <w:sz w:val="20"/>
        </w:rPr>
        <w:t xml:space="preserve">3) соискатели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соискатель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7. Субсидия может расходоваться победителем конкурса на следующие виды расходов:</w:t>
      </w:r>
    </w:p>
    <w:p>
      <w:pPr>
        <w:pStyle w:val="0"/>
        <w:spacing w:before="200" w:line-rule="auto"/>
        <w:ind w:firstLine="540"/>
        <w:jc w:val="both"/>
      </w:pPr>
      <w:r>
        <w:rPr>
          <w:sz w:val="20"/>
        </w:rPr>
        <w:t xml:space="preserve">1) возмещение коммунальных и эксплуатационных услуг за помещения, используемые для осуществления основной деятельности;</w:t>
      </w:r>
    </w:p>
    <w:p>
      <w:pPr>
        <w:pStyle w:val="0"/>
        <w:spacing w:before="200" w:line-rule="auto"/>
        <w:ind w:firstLine="540"/>
        <w:jc w:val="both"/>
      </w:pPr>
      <w:r>
        <w:rPr>
          <w:sz w:val="20"/>
        </w:rPr>
        <w:t xml:space="preserve">2) оплата услуг по ведению бухгалтерского учета;</w:t>
      </w:r>
    </w:p>
    <w:p>
      <w:pPr>
        <w:pStyle w:val="0"/>
        <w:spacing w:before="200" w:line-rule="auto"/>
        <w:ind w:firstLine="540"/>
        <w:jc w:val="both"/>
      </w:pPr>
      <w:r>
        <w:rPr>
          <w:sz w:val="20"/>
        </w:rPr>
        <w:t xml:space="preserve">3) оплата банковского обслуживания;</w:t>
      </w:r>
    </w:p>
    <w:p>
      <w:pPr>
        <w:pStyle w:val="0"/>
        <w:spacing w:before="200" w:line-rule="auto"/>
        <w:ind w:firstLine="540"/>
        <w:jc w:val="both"/>
      </w:pPr>
      <w:r>
        <w:rPr>
          <w:sz w:val="20"/>
        </w:rPr>
        <w:t xml:space="preserve">4) оплата услуг связи;</w:t>
      </w:r>
    </w:p>
    <w:p>
      <w:pPr>
        <w:pStyle w:val="0"/>
        <w:spacing w:before="200" w:line-rule="auto"/>
        <w:ind w:firstLine="540"/>
        <w:jc w:val="both"/>
      </w:pPr>
      <w:r>
        <w:rPr>
          <w:sz w:val="20"/>
        </w:rPr>
        <w:t xml:space="preserve">5) издательская деятельность;</w:t>
      </w:r>
    </w:p>
    <w:p>
      <w:pPr>
        <w:pStyle w:val="0"/>
        <w:spacing w:before="200" w:line-rule="auto"/>
        <w:ind w:firstLine="540"/>
        <w:jc w:val="both"/>
      </w:pPr>
      <w:r>
        <w:rPr>
          <w:sz w:val="20"/>
        </w:rPr>
        <w:t xml:space="preserve">6) оплата труда привлеченных специалистов;</w:t>
      </w:r>
    </w:p>
    <w:p>
      <w:pPr>
        <w:pStyle w:val="0"/>
        <w:spacing w:before="200" w:line-rule="auto"/>
        <w:ind w:firstLine="540"/>
        <w:jc w:val="both"/>
      </w:pPr>
      <w:r>
        <w:rPr>
          <w:sz w:val="20"/>
        </w:rPr>
        <w:t xml:space="preserve">7) оплата труда сотрудников объединения, являющегося получателем субсидии;</w:t>
      </w:r>
    </w:p>
    <w:p>
      <w:pPr>
        <w:pStyle w:val="0"/>
        <w:spacing w:before="200" w:line-rule="auto"/>
        <w:ind w:firstLine="540"/>
        <w:jc w:val="both"/>
      </w:pPr>
      <w:r>
        <w:rPr>
          <w:sz w:val="20"/>
        </w:rPr>
        <w:t xml:space="preserve">8) приобретение расходных материалов и основных средств;</w:t>
      </w:r>
    </w:p>
    <w:p>
      <w:pPr>
        <w:pStyle w:val="0"/>
        <w:spacing w:before="200" w:line-rule="auto"/>
        <w:ind w:firstLine="540"/>
        <w:jc w:val="both"/>
      </w:pPr>
      <w:r>
        <w:rPr>
          <w:sz w:val="20"/>
        </w:rPr>
        <w:t xml:space="preserve">9) аренда помещений и оборудования;</w:t>
      </w:r>
    </w:p>
    <w:p>
      <w:pPr>
        <w:pStyle w:val="0"/>
        <w:spacing w:before="200" w:line-rule="auto"/>
        <w:ind w:firstLine="540"/>
        <w:jc w:val="both"/>
      </w:pPr>
      <w:r>
        <w:rPr>
          <w:sz w:val="20"/>
        </w:rPr>
        <w:t xml:space="preserve">10) оплата страховых взносов;</w:t>
      </w:r>
    </w:p>
    <w:p>
      <w:pPr>
        <w:pStyle w:val="0"/>
        <w:spacing w:before="200" w:line-rule="auto"/>
        <w:ind w:firstLine="540"/>
        <w:jc w:val="both"/>
      </w:pPr>
      <w:r>
        <w:rPr>
          <w:sz w:val="20"/>
        </w:rPr>
        <w:t xml:space="preserve">11) оплата транспортных расходов;</w:t>
      </w:r>
    </w:p>
    <w:p>
      <w:pPr>
        <w:pStyle w:val="0"/>
        <w:spacing w:before="200" w:line-rule="auto"/>
        <w:ind w:firstLine="540"/>
        <w:jc w:val="both"/>
      </w:pPr>
      <w:r>
        <w:rPr>
          <w:sz w:val="20"/>
        </w:rPr>
        <w:t xml:space="preserve">12) оплата горюче-смазочных материалов;</w:t>
      </w:r>
    </w:p>
    <w:p>
      <w:pPr>
        <w:pStyle w:val="0"/>
        <w:spacing w:before="200" w:line-rule="auto"/>
        <w:ind w:firstLine="540"/>
        <w:jc w:val="both"/>
      </w:pPr>
      <w:r>
        <w:rPr>
          <w:sz w:val="20"/>
        </w:rPr>
        <w:t xml:space="preserve">13) проведение текущего ремонта помещений, предназначенных для деятельности объединения, являющегося получателем субсидии;</w:t>
      </w:r>
    </w:p>
    <w:p>
      <w:pPr>
        <w:pStyle w:val="0"/>
        <w:spacing w:before="200" w:line-rule="auto"/>
        <w:ind w:firstLine="540"/>
        <w:jc w:val="both"/>
      </w:pPr>
      <w:r>
        <w:rPr>
          <w:sz w:val="20"/>
        </w:rPr>
        <w:t xml:space="preserve">14) участие в программах профессиональной переподготовки и повышения квалификации и обучающих программах в сфере молодежной политики;</w:t>
      </w:r>
    </w:p>
    <w:p>
      <w:pPr>
        <w:pStyle w:val="0"/>
        <w:spacing w:before="200" w:line-rule="auto"/>
        <w:ind w:firstLine="540"/>
        <w:jc w:val="both"/>
      </w:pPr>
      <w:r>
        <w:rPr>
          <w:sz w:val="20"/>
        </w:rPr>
        <w:t xml:space="preserve">15) проведение мероприятий в сфере молодежной политики.</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bookmarkStart w:id="9313" w:name="P9313"/>
    <w:bookmarkEnd w:id="9313"/>
    <w:p>
      <w:pPr>
        <w:pStyle w:val="0"/>
        <w:ind w:firstLine="540"/>
        <w:jc w:val="both"/>
      </w:pPr>
      <w:r>
        <w:rPr>
          <w:sz w:val="20"/>
        </w:rPr>
        <w:t xml:space="preserve">8. Агентство осуществляет подготовку информационного сообщения о проведении конкурса и размещает на едином портале, официальном сайте Правительства Архангельской области в информационно-телекоммуникационной сети "Интернет" (далее - официальный сайт) не позднее чем за 30 календарных дней до дня начала приема заявок (далее - информационное сообщение).</w:t>
      </w:r>
    </w:p>
    <w:p>
      <w:pPr>
        <w:pStyle w:val="0"/>
        <w:spacing w:before="200" w:line-rule="auto"/>
        <w:ind w:firstLine="540"/>
        <w:jc w:val="both"/>
      </w:pPr>
      <w:r>
        <w:rPr>
          <w:sz w:val="20"/>
        </w:rPr>
        <w:t xml:space="preserve">9.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 проведения конкурса (даты и время начала (окончания) подачи (приема)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который не может быть меньше 30 календарных дней, следующих за днем размещения информационного сообщения о проведении конкурса;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3) ссылку на мероприятие в автоматизированной информационной системе "Молодежь России" (https://myrosmol.ru) (далее - АИС "Молодежь России");</w:t>
      </w:r>
    </w:p>
    <w:p>
      <w:pPr>
        <w:pStyle w:val="0"/>
        <w:spacing w:before="200" w:line-rule="auto"/>
        <w:ind w:firstLine="540"/>
        <w:jc w:val="both"/>
      </w:pPr>
      <w:r>
        <w:rPr>
          <w:sz w:val="20"/>
        </w:rPr>
        <w:t xml:space="preserve">4) результаты предоставления субсидии;</w:t>
      </w:r>
    </w:p>
    <w:p>
      <w:pPr>
        <w:pStyle w:val="0"/>
        <w:spacing w:before="200" w:line-rule="auto"/>
        <w:ind w:firstLine="540"/>
        <w:jc w:val="both"/>
      </w:pPr>
      <w:r>
        <w:rPr>
          <w:sz w:val="20"/>
        </w:rPr>
        <w:t xml:space="preserve">5) доменное имя, и (или) сетевой адрес, и (или) указатель страниц официального сайта;</w:t>
      </w:r>
    </w:p>
    <w:p>
      <w:pPr>
        <w:pStyle w:val="0"/>
        <w:spacing w:before="200" w:line-rule="auto"/>
        <w:ind w:firstLine="540"/>
        <w:jc w:val="both"/>
      </w:pPr>
      <w:r>
        <w:rPr>
          <w:sz w:val="20"/>
        </w:rPr>
        <w:t xml:space="preserve">6) требования к участникам конкурса в соответствии с </w:t>
      </w:r>
      <w:hyperlink w:history="0" w:anchor="P9286" w:tooltip="5. Соискателями субсидии являются объединения, включенные в реестр молодежных общественных и детских общественных объединений в Архангельской области и пользующиеся государственной поддержкой на дату объявления конкурса.">
        <w:r>
          <w:rPr>
            <w:sz w:val="20"/>
            <w:color w:val="0000ff"/>
          </w:rPr>
          <w:t xml:space="preserve">пунктом 5</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документов участниками конкурса и требований, предъявляемых к форме и содержанию документов в соответствии с </w:t>
      </w:r>
      <w:hyperlink w:history="0" w:anchor="P9329" w:tooltip="10. Агентство организует прием заявок для участия в конкурсе в АИС &quot;Молодежь России&quot;.">
        <w:r>
          <w:rPr>
            <w:sz w:val="20"/>
            <w:color w:val="0000ff"/>
          </w:rPr>
          <w:t xml:space="preserve">пунктами 10</w:t>
        </w:r>
      </w:hyperlink>
      <w:r>
        <w:rPr>
          <w:sz w:val="20"/>
        </w:rPr>
        <w:t xml:space="preserve"> - </w:t>
      </w:r>
      <w:hyperlink w:history="0" w:anchor="P9333" w:tooltip="12. Документы, предусмотренные пунктом 11 настоящего Положения, представляются в электронном виде (в формате .pdf) путем размещения на файлообменном ресурсе, ссылка на который указана в информационном сообщении.">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8) порядок отзыва документов участников конкурса, порядок возврата документов участников конкурса, определяющий в том числе основания для возврата документов участников отбора, порядок внесения изменений в документы участников конкурса;</w:t>
      </w:r>
    </w:p>
    <w:p>
      <w:pPr>
        <w:pStyle w:val="0"/>
        <w:spacing w:before="200" w:line-rule="auto"/>
        <w:ind w:firstLine="540"/>
        <w:jc w:val="both"/>
      </w:pPr>
      <w:r>
        <w:rPr>
          <w:sz w:val="20"/>
        </w:rPr>
        <w:t xml:space="preserve">9) правила рассмотрения и оценки документов участников конкурса;</w:t>
      </w:r>
    </w:p>
    <w:p>
      <w:pPr>
        <w:pStyle w:val="0"/>
        <w:spacing w:before="200" w:line-rule="auto"/>
        <w:ind w:firstLine="540"/>
        <w:jc w:val="both"/>
      </w:pPr>
      <w:r>
        <w:rPr>
          <w:sz w:val="20"/>
        </w:rPr>
        <w:t xml:space="preserve">10) 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13) дату размещения результатов конкурса на едином портале и на официальном сайте,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Информационное сообщение, предусмотренное настоящим пунктом, и информация, предусмотренная </w:t>
      </w:r>
      <w:hyperlink w:history="0" w:anchor="P9384" w:tooltip="23. На основании распоряжения, указанного в абзаце третьем пункта 22 настоящего Положения, с каждым получателем субсидии заключается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
        <w:r>
          <w:rPr>
            <w:sz w:val="20"/>
            <w:color w:val="0000ff"/>
          </w:rPr>
          <w:t xml:space="preserve">пунктом 23</w:t>
        </w:r>
      </w:hyperlink>
      <w:r>
        <w:rPr>
          <w:sz w:val="20"/>
        </w:rPr>
        <w:t xml:space="preserve"> настоящего Положения, размещаются на едином портале и на официальном сайте.</w:t>
      </w:r>
    </w:p>
    <w:bookmarkStart w:id="9329" w:name="P9329"/>
    <w:bookmarkEnd w:id="9329"/>
    <w:p>
      <w:pPr>
        <w:pStyle w:val="0"/>
        <w:spacing w:before="200" w:line-rule="auto"/>
        <w:ind w:firstLine="540"/>
        <w:jc w:val="both"/>
      </w:pPr>
      <w:r>
        <w:rPr>
          <w:sz w:val="20"/>
        </w:rPr>
        <w:t xml:space="preserve">10. Агентство организует прием заявок для участия в конкурсе в АИС "Молодежь России".</w:t>
      </w:r>
    </w:p>
    <w:bookmarkStart w:id="9330" w:name="P9330"/>
    <w:bookmarkEnd w:id="9330"/>
    <w:p>
      <w:pPr>
        <w:pStyle w:val="0"/>
        <w:spacing w:before="200" w:line-rule="auto"/>
        <w:ind w:firstLine="540"/>
        <w:jc w:val="both"/>
      </w:pPr>
      <w:r>
        <w:rPr>
          <w:sz w:val="20"/>
        </w:rPr>
        <w:t xml:space="preserve">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"Молодежь России" следующие документы:</w:t>
      </w:r>
    </w:p>
    <w:p>
      <w:pPr>
        <w:pStyle w:val="0"/>
        <w:spacing w:before="200" w:line-rule="auto"/>
        <w:ind w:firstLine="540"/>
        <w:jc w:val="both"/>
      </w:pPr>
      <w:r>
        <w:rPr>
          <w:sz w:val="20"/>
        </w:rPr>
        <w:t xml:space="preserve">1) </w:t>
      </w:r>
      <w:hyperlink w:history="0" w:anchor="P9418" w:tooltip="                                                                    (форма)">
        <w:r>
          <w:rPr>
            <w:sz w:val="20"/>
            <w:color w:val="0000ff"/>
          </w:rPr>
          <w:t xml:space="preserve">заявку</w:t>
        </w:r>
      </w:hyperlink>
      <w:r>
        <w:rPr>
          <w:sz w:val="20"/>
        </w:rPr>
        <w:t xml:space="preserve"> на участие в конкурсе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9510" w:tooltip="                            ОПИСАНИЕ ПРОГРАММЫ">
        <w:r>
          <w:rPr>
            <w:sz w:val="20"/>
            <w:color w:val="0000ff"/>
          </w:rPr>
          <w:t xml:space="preserve">описание</w:t>
        </w:r>
      </w:hyperlink>
      <w:r>
        <w:rPr>
          <w:sz w:val="20"/>
        </w:rPr>
        <w:t xml:space="preserve"> программы развития по форме согласно приложению N 2 к настоящему Положению.</w:t>
      </w:r>
    </w:p>
    <w:bookmarkStart w:id="9333" w:name="P9333"/>
    <w:bookmarkEnd w:id="9333"/>
    <w:p>
      <w:pPr>
        <w:pStyle w:val="0"/>
        <w:spacing w:before="200" w:line-rule="auto"/>
        <w:ind w:firstLine="540"/>
        <w:jc w:val="both"/>
      </w:pPr>
      <w:r>
        <w:rPr>
          <w:sz w:val="20"/>
        </w:rPr>
        <w:t xml:space="preserve">12. Документы, предусмотренные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представляются в электронном виде (в формате .pdf) путем размещения на файлообменном ресурсе, ссылка на который указана в информационном сообщении.</w:t>
      </w:r>
    </w:p>
    <w:p>
      <w:pPr>
        <w:pStyle w:val="0"/>
        <w:spacing w:before="200" w:line-rule="auto"/>
        <w:ind w:firstLine="540"/>
        <w:jc w:val="both"/>
      </w:pPr>
      <w:r>
        <w:rPr>
          <w:sz w:val="20"/>
        </w:rPr>
        <w:t xml:space="preserve">13. Агентство ведет учет и обобщение, проверяет полноту представленных документов, указанных в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пункте 11</w:t>
        </w:r>
      </w:hyperlink>
      <w:r>
        <w:rPr>
          <w:sz w:val="20"/>
        </w:rPr>
        <w:t xml:space="preserve"> настоящего Положения.</w:t>
      </w:r>
    </w:p>
    <w:bookmarkStart w:id="9335" w:name="P9335"/>
    <w:bookmarkEnd w:id="9335"/>
    <w:p>
      <w:pPr>
        <w:pStyle w:val="0"/>
        <w:spacing w:before="200" w:line-rule="auto"/>
        <w:ind w:firstLine="540"/>
        <w:jc w:val="both"/>
      </w:pPr>
      <w:r>
        <w:rPr>
          <w:sz w:val="20"/>
        </w:rPr>
        <w:t xml:space="preserve">14. Агентство рассматривает конкурсную документацию в течение пяти рабочих дней со дня ее поступления и принимает одно из следующих решений:</w:t>
      </w:r>
    </w:p>
    <w:p>
      <w:pPr>
        <w:pStyle w:val="0"/>
        <w:spacing w:before="200" w:line-rule="auto"/>
        <w:ind w:firstLine="540"/>
        <w:jc w:val="both"/>
      </w:pPr>
      <w:r>
        <w:rPr>
          <w:sz w:val="20"/>
        </w:rPr>
        <w:t xml:space="preserve">1) о допуске к участию в конкурсе;</w:t>
      </w:r>
    </w:p>
    <w:bookmarkStart w:id="9337" w:name="P9337"/>
    <w:bookmarkEnd w:id="9337"/>
    <w:p>
      <w:pPr>
        <w:pStyle w:val="0"/>
        <w:spacing w:before="200" w:line-rule="auto"/>
        <w:ind w:firstLine="540"/>
        <w:jc w:val="both"/>
      </w:pPr>
      <w:r>
        <w:rPr>
          <w:sz w:val="20"/>
        </w:rPr>
        <w:t xml:space="preserve">2) об отказе в допуске к участию в конкурсе.</w:t>
      </w:r>
    </w:p>
    <w:p>
      <w:pPr>
        <w:pStyle w:val="0"/>
        <w:spacing w:before="200" w:line-rule="auto"/>
        <w:ind w:firstLine="540"/>
        <w:jc w:val="both"/>
      </w:pPr>
      <w:r>
        <w:rPr>
          <w:sz w:val="20"/>
        </w:rPr>
        <w:t xml:space="preserve">15. Агентство принимает решение, предусмотренное </w:t>
      </w:r>
      <w:hyperlink w:history="0" w:anchor="P9337" w:tooltip="2) об отказе в допуске к участию в конкурсе.">
        <w:r>
          <w:rPr>
            <w:sz w:val="20"/>
            <w:color w:val="0000ff"/>
          </w:rPr>
          <w:t xml:space="preserve">подпунктом 2 пункта 14</w:t>
        </w:r>
      </w:hyperlink>
      <w:r>
        <w:rPr>
          <w:sz w:val="20"/>
        </w:rPr>
        <w:t xml:space="preserve"> настоящего Положения, при наличии одного или нескольких следующих оснований:</w:t>
      </w:r>
    </w:p>
    <w:p>
      <w:pPr>
        <w:pStyle w:val="0"/>
        <w:spacing w:before="200" w:line-rule="auto"/>
        <w:ind w:firstLine="540"/>
        <w:jc w:val="both"/>
      </w:pPr>
      <w:r>
        <w:rPr>
          <w:sz w:val="20"/>
        </w:rPr>
        <w:t xml:space="preserve">1) представление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не в полном объеме;</w:t>
      </w:r>
    </w:p>
    <w:p>
      <w:pPr>
        <w:pStyle w:val="0"/>
        <w:spacing w:before="200" w:line-rule="auto"/>
        <w:ind w:firstLine="540"/>
        <w:jc w:val="both"/>
      </w:pPr>
      <w:r>
        <w:rPr>
          <w:sz w:val="20"/>
        </w:rPr>
        <w:t xml:space="preserve">2) несоответствие соискателя требованиям, установленным </w:t>
      </w:r>
      <w:hyperlink w:history="0" w:anchor="P9286" w:tooltip="5. Соискателями субсидии являются объединения, включенные в реестр молодежных общественных и детских общественных объединений в Архангельской области и пользующиеся государственной поддержкой на дату объявления конкурса.">
        <w:r>
          <w:rPr>
            <w:sz w:val="20"/>
            <w:color w:val="0000ff"/>
          </w:rPr>
          <w:t xml:space="preserve">пунктами 5</w:t>
        </w:r>
      </w:hyperlink>
      <w:r>
        <w:rPr>
          <w:sz w:val="20"/>
        </w:rPr>
        <w:t xml:space="preserve"> и </w:t>
      </w:r>
      <w:hyperlink w:history="0" w:anchor="P9287" w:tooltip="6. Соискатель субсидии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6</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оформление которых не соответствует требованиям, указанным в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5) представление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с нарушением срока, предусмотренного в информационном сообщении.</w:t>
      </w:r>
    </w:p>
    <w:p>
      <w:pPr>
        <w:pStyle w:val="0"/>
        <w:spacing w:before="200" w:line-rule="auto"/>
        <w:ind w:firstLine="540"/>
        <w:jc w:val="both"/>
      </w:pPr>
      <w:r>
        <w:rPr>
          <w:sz w:val="20"/>
        </w:rPr>
        <w:t xml:space="preserve">Решения агентства направляются соискателю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16. Агентство в течение шести рабочих дней со дня окончания срока приема конкурсной документации принимает решение о признании конкурса несостоявшимся, если ни один из соискателей, представивших конкурсную документацию, не допущен к участию в конкурсе по основаниям, предусмотренным </w:t>
      </w:r>
      <w:hyperlink w:history="0" w:anchor="P9335" w:tooltip="14. Агентство рассматривает конкурсную документацию в течение пяти рабочих дней со дня ее поступления и принимает одно из следующих решений:">
        <w:r>
          <w:rPr>
            <w:sz w:val="20"/>
            <w:color w:val="0000ff"/>
          </w:rPr>
          <w:t xml:space="preserve">пунктом 14</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17. Для рассмотрения конкурсной документации создается экспертный совет. Состав экспертного совета утверждается распоряжением агентства.</w:t>
      </w:r>
    </w:p>
    <w:p>
      <w:pPr>
        <w:pStyle w:val="0"/>
        <w:spacing w:before="200" w:line-rule="auto"/>
        <w:ind w:firstLine="540"/>
        <w:jc w:val="both"/>
      </w:pPr>
      <w:r>
        <w:rPr>
          <w:sz w:val="20"/>
        </w:rPr>
        <w:t xml:space="preserve">Экспертный совет формируется в течение 20 календарных дней со дня начала приема заявок.</w:t>
      </w:r>
    </w:p>
    <w:p>
      <w:pPr>
        <w:pStyle w:val="0"/>
        <w:spacing w:before="200" w:line-rule="auto"/>
        <w:ind w:firstLine="540"/>
        <w:jc w:val="both"/>
      </w:pPr>
      <w:r>
        <w:rPr>
          <w:sz w:val="20"/>
        </w:rPr>
        <w:t xml:space="preserve">18. Экспертный совет формируется из числа государственных гражданских служащих агентства, работников государственных и муниципальных учреждений,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w:t>
      </w:r>
    </w:p>
    <w:p>
      <w:pPr>
        <w:pStyle w:val="0"/>
        <w:spacing w:before="200" w:line-rule="auto"/>
        <w:ind w:firstLine="540"/>
        <w:jc w:val="both"/>
      </w:pPr>
      <w:r>
        <w:rPr>
          <w:sz w:val="20"/>
        </w:rPr>
        <w:t xml:space="preserve">Состав экспертного совета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экспертного совета.</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экспертного совета влияет или может повлиять на надлежащее, объективное и беспристрастное осуществление им полномочий члена экспертного совета.</w:t>
      </w:r>
    </w:p>
    <w:p>
      <w:pPr>
        <w:pStyle w:val="0"/>
        <w:spacing w:before="200" w:line-rule="auto"/>
        <w:ind w:firstLine="540"/>
        <w:jc w:val="both"/>
      </w:pPr>
      <w:r>
        <w:rPr>
          <w:sz w:val="20"/>
        </w:rPr>
        <w:t xml:space="preserve">Под личной заинтересованностью члена экспертного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экспертного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экспертного совета, связанного с осуществлением им своих полномочий, член экспертного совета обязан незамедлительно проинформировать об этом в письменной форме председателя экспертного совета.</w:t>
      </w:r>
    </w:p>
    <w:p>
      <w:pPr>
        <w:pStyle w:val="0"/>
        <w:spacing w:before="200" w:line-rule="auto"/>
        <w:ind w:firstLine="540"/>
        <w:jc w:val="both"/>
      </w:pPr>
      <w:r>
        <w:rPr>
          <w:sz w:val="20"/>
        </w:rPr>
        <w:t xml:space="preserve">Председатель экспертного совета, которому стало известно о возникновении у члена экспертного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экспертного совета, являющегося стороной конфликта интересов, из состава экспертного совета.</w:t>
      </w:r>
    </w:p>
    <w:p>
      <w:pPr>
        <w:pStyle w:val="0"/>
        <w:spacing w:before="200" w:line-rule="auto"/>
        <w:ind w:firstLine="540"/>
        <w:jc w:val="both"/>
      </w:pPr>
      <w:r>
        <w:rPr>
          <w:sz w:val="20"/>
        </w:rPr>
        <w:t xml:space="preserve">Члены экспертного совета участвуют в его заседаниях лично и не вправе передавать право участия в заседании экспертного совета иным лицам.</w:t>
      </w:r>
    </w:p>
    <w:p>
      <w:pPr>
        <w:pStyle w:val="0"/>
        <w:spacing w:before="200" w:line-rule="auto"/>
        <w:ind w:firstLine="540"/>
        <w:jc w:val="both"/>
      </w:pPr>
      <w:r>
        <w:rPr>
          <w:sz w:val="20"/>
        </w:rPr>
        <w:t xml:space="preserve">19. Заседание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Председателем экспертного совета является руководитель агентства, заместителями председателя - заместитель руководителя агентства и начальник отдела по делам молодежи, секретарем - ведущий консультант отдела по делам молодежи.</w:t>
      </w:r>
    </w:p>
    <w:p>
      <w:pPr>
        <w:pStyle w:val="0"/>
        <w:spacing w:before="200" w:line-rule="auto"/>
        <w:ind w:firstLine="540"/>
        <w:jc w:val="both"/>
      </w:pPr>
      <w:r>
        <w:rPr>
          <w:sz w:val="20"/>
        </w:rPr>
        <w:t xml:space="preserve">Заседание экспертного совета считается правомочным, если в нем участвует не менее половины членов экспертного совета.</w:t>
      </w:r>
    </w:p>
    <w:p>
      <w:pPr>
        <w:pStyle w:val="0"/>
        <w:spacing w:before="200" w:line-rule="auto"/>
        <w:ind w:firstLine="540"/>
        <w:jc w:val="both"/>
      </w:pPr>
      <w:r>
        <w:rPr>
          <w:sz w:val="20"/>
        </w:rPr>
        <w:t xml:space="preserve">20. Решения экспертного совета принимаются большинством голосов присутствующих на заседании членов экспертного совета. При этом в случае равенства голосов решающим считается голос председательствующего на заседании экспертного совета.</w:t>
      </w:r>
    </w:p>
    <w:p>
      <w:pPr>
        <w:pStyle w:val="0"/>
        <w:spacing w:before="200" w:line-rule="auto"/>
        <w:ind w:firstLine="540"/>
        <w:jc w:val="both"/>
      </w:pPr>
      <w:r>
        <w:rPr>
          <w:sz w:val="20"/>
        </w:rPr>
        <w:t xml:space="preserve">21. Экспертный совет рассматривает и оценивает заявки в соответствии с </w:t>
      </w:r>
      <w:hyperlink w:history="0" w:anchor="P9651" w:tooltip="КРИТЕРИИ">
        <w:r>
          <w:rPr>
            <w:sz w:val="20"/>
            <w:color w:val="0000ff"/>
          </w:rPr>
          <w:t xml:space="preserve">критериями</w:t>
        </w:r>
      </w:hyperlink>
      <w:r>
        <w:rPr>
          <w:sz w:val="20"/>
        </w:rPr>
        <w:t xml:space="preserve"> оценки заявок, указанными в приложении N 3 к настоящему Положению. Каждая заявка обсуждается членами экспертного совета отдельно. Рейтинг заявки равняется сумме баллов по каждому критерию оценки.</w:t>
      </w:r>
    </w:p>
    <w:p>
      <w:pPr>
        <w:pStyle w:val="0"/>
        <w:spacing w:before="200" w:line-rule="auto"/>
        <w:ind w:firstLine="540"/>
        <w:jc w:val="both"/>
      </w:pPr>
      <w:r>
        <w:rPr>
          <w:sz w:val="20"/>
        </w:rPr>
        <w:t xml:space="preserve">После обсуждения в оценочный </w:t>
      </w:r>
      <w:hyperlink w:history="0" w:anchor="P9720" w:tooltip="                                                                    (форма)">
        <w:r>
          <w:rPr>
            <w:sz w:val="20"/>
            <w:color w:val="0000ff"/>
          </w:rPr>
          <w:t xml:space="preserve">лист</w:t>
        </w:r>
      </w:hyperlink>
      <w:r>
        <w:rPr>
          <w:sz w:val="20"/>
        </w:rPr>
        <w:t xml:space="preserve"> заявок по форме согласно приложению N 4 к настоящему Положению каждый член экспертного совета вносит значение рейтинга заявки.</w:t>
      </w:r>
    </w:p>
    <w:p>
      <w:pPr>
        <w:pStyle w:val="0"/>
        <w:spacing w:before="200" w:line-rule="auto"/>
        <w:ind w:firstLine="540"/>
        <w:jc w:val="both"/>
      </w:pPr>
      <w:r>
        <w:rPr>
          <w:sz w:val="20"/>
        </w:rPr>
        <w:t xml:space="preserve">Заполненные оценочные листы заявок передаются членами экспертного совета секретарю для определения среднего значения оценки заявок и для подготовки итогового рейтинга заявок и протокола заседания экспертного совета.</w:t>
      </w:r>
    </w:p>
    <w:p>
      <w:pPr>
        <w:pStyle w:val="0"/>
        <w:spacing w:before="200" w:line-rule="auto"/>
        <w:ind w:firstLine="540"/>
        <w:jc w:val="both"/>
      </w:pPr>
      <w:r>
        <w:rPr>
          <w:sz w:val="20"/>
        </w:rPr>
        <w:t xml:space="preserve">Итоги заседания экспертного совета оформляются протоколом заседания экспертного совета, который подписывается председателем и секретарем экспертного совета. Члены экспертного совета вправе приложить к протоколу заседания экспертного совета в письменном виде особое мнение, о чем делается соответствующая запись.</w:t>
      </w:r>
    </w:p>
    <w:p>
      <w:pPr>
        <w:pStyle w:val="0"/>
        <w:spacing w:before="200" w:line-rule="auto"/>
        <w:ind w:firstLine="540"/>
        <w:jc w:val="both"/>
      </w:pPr>
      <w:r>
        <w:rPr>
          <w:sz w:val="20"/>
        </w:rPr>
        <w:t xml:space="preserve">Очередность предоставления субсидии определяется на основании итогового рейтинга (начиная от большего к меньшему).</w:t>
      </w:r>
    </w:p>
    <w:p>
      <w:pPr>
        <w:pStyle w:val="0"/>
        <w:spacing w:before="200" w:line-rule="auto"/>
        <w:ind w:firstLine="540"/>
        <w:jc w:val="both"/>
      </w:pPr>
      <w:r>
        <w:rPr>
          <w:sz w:val="20"/>
        </w:rPr>
        <w:t xml:space="preserve">В случае равенства итоговой рейтинговой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Объем субсидии определяется исходя из указанного в заявке общего объема средств, предусмотренных на реализацию программы развития.</w:t>
      </w:r>
    </w:p>
    <w:p>
      <w:pPr>
        <w:pStyle w:val="0"/>
        <w:spacing w:before="200" w:line-rule="auto"/>
        <w:ind w:firstLine="540"/>
        <w:jc w:val="both"/>
      </w:pPr>
      <w:r>
        <w:rPr>
          <w:sz w:val="20"/>
        </w:rPr>
        <w:t xml:space="preserve">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субсидия предоставляется в размере оставшихся средств областного бюджета.</w:t>
      </w:r>
    </w:p>
    <w:p>
      <w:pPr>
        <w:pStyle w:val="0"/>
        <w:spacing w:before="200" w:line-rule="auto"/>
        <w:ind w:firstLine="540"/>
        <w:jc w:val="both"/>
      </w:pPr>
      <w:r>
        <w:rPr>
          <w:sz w:val="20"/>
        </w:rPr>
        <w:t xml:space="preserve">В случае если по итогам конкурса средства областного бюджета распределены не в полном объеме, агентство в течение 30 календарных дней со дня подведения итогов конкурса вправе объявить дополнительный конкурс в порядке, определенном настоящим Положением.</w:t>
      </w:r>
    </w:p>
    <w:p>
      <w:pPr>
        <w:pStyle w:val="0"/>
        <w:jc w:val="both"/>
      </w:pPr>
      <w:r>
        <w:rPr>
          <w:sz w:val="20"/>
        </w:rPr>
      </w:r>
    </w:p>
    <w:p>
      <w:pPr>
        <w:pStyle w:val="2"/>
        <w:outlineLvl w:val="1"/>
        <w:jc w:val="center"/>
      </w:pPr>
      <w:r>
        <w:rPr>
          <w:sz w:val="20"/>
        </w:rPr>
        <w:t xml:space="preserve">IV. Условия и порядок предоставления субсидии</w:t>
      </w:r>
    </w:p>
    <w:p>
      <w:pPr>
        <w:pStyle w:val="0"/>
        <w:jc w:val="both"/>
      </w:pPr>
      <w:r>
        <w:rPr>
          <w:sz w:val="20"/>
        </w:rPr>
      </w:r>
    </w:p>
    <w:bookmarkStart w:id="9374" w:name="P9374"/>
    <w:bookmarkEnd w:id="9374"/>
    <w:p>
      <w:pPr>
        <w:pStyle w:val="0"/>
        <w:ind w:firstLine="540"/>
        <w:jc w:val="both"/>
      </w:pPr>
      <w:r>
        <w:rPr>
          <w:sz w:val="20"/>
        </w:rPr>
        <w:t xml:space="preserve">22.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w:t>
      </w:r>
    </w:p>
    <w:p>
      <w:pPr>
        <w:pStyle w:val="0"/>
        <w:spacing w:before="200" w:line-rule="auto"/>
        <w:ind w:firstLine="540"/>
        <w:jc w:val="both"/>
      </w:pPr>
      <w:r>
        <w:rPr>
          <w:sz w:val="20"/>
        </w:rPr>
        <w:t xml:space="preserve">Размер субсидии не может превышать заявленной получателем субсидии потребности.</w:t>
      </w:r>
    </w:p>
    <w:bookmarkStart w:id="9376" w:name="P9376"/>
    <w:bookmarkEnd w:id="9376"/>
    <w:p>
      <w:pPr>
        <w:pStyle w:val="0"/>
        <w:spacing w:before="200" w:line-rule="auto"/>
        <w:ind w:firstLine="540"/>
        <w:jc w:val="both"/>
      </w:pPr>
      <w:r>
        <w:rPr>
          <w:sz w:val="20"/>
        </w:rPr>
        <w:t xml:space="preserve">Решение, указанное в </w:t>
      </w:r>
      <w:hyperlink w:history="0" w:anchor="P9374" w:tooltip="22.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
        <w:r>
          <w:rPr>
            <w:sz w:val="20"/>
            <w:color w:val="0000ff"/>
          </w:rPr>
          <w:t xml:space="preserve">абзаце первом</w:t>
        </w:r>
      </w:hyperlink>
      <w:r>
        <w:rPr>
          <w:sz w:val="20"/>
        </w:rPr>
        <w:t xml:space="preserve"> настоящего пункта, оформляется распоряжением агентства.</w:t>
      </w:r>
    </w:p>
    <w:p>
      <w:pPr>
        <w:pStyle w:val="0"/>
        <w:spacing w:before="200" w:line-rule="auto"/>
        <w:ind w:firstLine="540"/>
        <w:jc w:val="both"/>
      </w:pPr>
      <w:r>
        <w:rPr>
          <w:sz w:val="20"/>
        </w:rPr>
        <w:t xml:space="preserve">Информация о результатах рассмотрения документов, предусмотренных </w:t>
      </w:r>
      <w:hyperlink w:history="0" w:anchor="P9330" w:tooltip="11. Для получения субсидии соискатели в целях подтверждения соответствия условиям конкурса представляют в сроки, указанные в информационном сообщении, через АИС &quot;Молодежь России&quot; следующие документы:">
        <w:r>
          <w:rPr>
            <w:sz w:val="20"/>
            <w:color w:val="0000ff"/>
          </w:rPr>
          <w:t xml:space="preserve">пунктом 11</w:t>
        </w:r>
      </w:hyperlink>
      <w:r>
        <w:rPr>
          <w:sz w:val="20"/>
        </w:rPr>
        <w:t xml:space="preserve"> настоящего Положения, подлежит размещению в порядке, установленном </w:t>
      </w:r>
      <w:hyperlink w:history="0" w:anchor="P9313" w:tooltip="8. Агентство осуществляет подготовку информационного сообщения о проведении конкурса и размещает на едином портале, официальном сайте Правительства Архангельской области в информационно-телекоммуникационной сети &quot;Интернет&quot; (далее - официальный сайт) не позднее чем за 30 календарных дней до дня начала приема заявок (далее - информационное сообщение).">
        <w:r>
          <w:rPr>
            <w:sz w:val="20"/>
            <w:color w:val="0000ff"/>
          </w:rPr>
          <w:t xml:space="preserve">абзацем пятнадцатым пункта 8</w:t>
        </w:r>
      </w:hyperlink>
      <w:r>
        <w:rPr>
          <w:sz w:val="20"/>
        </w:rPr>
        <w:t xml:space="preserve"> настоящего Положения, в течение трех рабочих дней со дня принятия распоряжения агентства о результатах отбора и должна включать следующие сведения:</w:t>
      </w:r>
    </w:p>
    <w:p>
      <w:pPr>
        <w:pStyle w:val="0"/>
        <w:spacing w:before="200" w:line-rule="auto"/>
        <w:ind w:firstLine="540"/>
        <w:jc w:val="both"/>
      </w:pPr>
      <w:r>
        <w:rPr>
          <w:sz w:val="20"/>
        </w:rPr>
        <w:t xml:space="preserve">дату, время и место проведения рассмотрения документов;</w:t>
      </w:r>
    </w:p>
    <w:p>
      <w:pPr>
        <w:pStyle w:val="0"/>
        <w:spacing w:before="200" w:line-rule="auto"/>
        <w:ind w:firstLine="540"/>
        <w:jc w:val="both"/>
      </w:pPr>
      <w:r>
        <w:rPr>
          <w:sz w:val="20"/>
        </w:rPr>
        <w:t xml:space="preserve">дату, время и место оценки документов участников конкурса;</w:t>
      </w:r>
    </w:p>
    <w:p>
      <w:pPr>
        <w:pStyle w:val="0"/>
        <w:spacing w:before="200" w:line-rule="auto"/>
        <w:ind w:firstLine="540"/>
        <w:jc w:val="both"/>
      </w:pPr>
      <w:r>
        <w:rPr>
          <w:sz w:val="20"/>
        </w:rPr>
        <w:t xml:space="preserve">информацию об участниках конкурса, документы которых были рассмотрены;</w:t>
      </w:r>
    </w:p>
    <w:p>
      <w:pPr>
        <w:pStyle w:val="0"/>
        <w:spacing w:before="200" w:line-rule="auto"/>
        <w:ind w:firstLine="540"/>
        <w:jc w:val="both"/>
      </w:pPr>
      <w:r>
        <w:rPr>
          <w:sz w:val="20"/>
        </w:rPr>
        <w:t xml:space="preserve">информацию об участниках конкурса, документы которых были отклонены, с указанием причин их отклонения, в том числе положений извещения о проведении конкурса, которым не соответствуют такие документы;</w:t>
      </w:r>
    </w:p>
    <w:p>
      <w:pPr>
        <w:pStyle w:val="0"/>
        <w:spacing w:before="200" w:line-rule="auto"/>
        <w:ind w:firstLine="540"/>
        <w:jc w:val="both"/>
      </w:pPr>
      <w:r>
        <w:rPr>
          <w:sz w:val="20"/>
        </w:rPr>
        <w:t xml:space="preserve">последовательность оценки документов участников конкурса, присвоенные документам участников конкурса значения по каждому из предусмотренных критериев оценки,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bookmarkStart w:id="9384" w:name="P9384"/>
    <w:bookmarkEnd w:id="9384"/>
    <w:p>
      <w:pPr>
        <w:pStyle w:val="0"/>
        <w:spacing w:before="200" w:line-rule="auto"/>
        <w:ind w:firstLine="540"/>
        <w:jc w:val="both"/>
      </w:pPr>
      <w:r>
        <w:rPr>
          <w:sz w:val="20"/>
        </w:rPr>
        <w:t xml:space="preserve">23. На основании распоряжения, указанного в </w:t>
      </w:r>
      <w:hyperlink w:history="0" w:anchor="P9376" w:tooltip="Решение, указанное в абзаце первом настоящего пункта, оформляется распоряжением агентства.">
        <w:r>
          <w:rPr>
            <w:sz w:val="20"/>
            <w:color w:val="0000ff"/>
          </w:rPr>
          <w:t xml:space="preserve">абзаце третьем пункта 22</w:t>
        </w:r>
      </w:hyperlink>
      <w:r>
        <w:rPr>
          <w:sz w:val="20"/>
        </w:rPr>
        <w:t xml:space="preserve"> настоящего Положения, с каждым получателем субсидии заключается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49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9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если по истечении срока, установленного </w:t>
      </w:r>
      <w:hyperlink w:history="0" w:anchor="P9389" w:tooltip="24.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
        <w:r>
          <w:rPr>
            <w:sz w:val="20"/>
            <w:color w:val="0000ff"/>
          </w:rPr>
          <w:t xml:space="preserve">пунктом 24</w:t>
        </w:r>
      </w:hyperlink>
      <w:r>
        <w:rPr>
          <w:sz w:val="20"/>
        </w:rPr>
        <w:t xml:space="preserve"> настоящего Положения, соглашение не было подписано получателем, такой получатель признается уклонившимся от заключения соглашения.</w:t>
      </w:r>
    </w:p>
    <w:bookmarkStart w:id="9389" w:name="P9389"/>
    <w:bookmarkEnd w:id="9389"/>
    <w:p>
      <w:pPr>
        <w:pStyle w:val="0"/>
        <w:spacing w:before="200" w:line-rule="auto"/>
        <w:ind w:firstLine="540"/>
        <w:jc w:val="both"/>
      </w:pPr>
      <w:r>
        <w:rPr>
          <w:sz w:val="20"/>
        </w:rPr>
        <w:t xml:space="preserve">24.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25.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26. На основании заключенного соглашения средства областного бюджета перечисляются получателю субсидии с лицевого счета агентства на расчетный счет, открытый в российской кредитной организации победителя конкурса.</w:t>
      </w:r>
    </w:p>
    <w:p>
      <w:pPr>
        <w:pStyle w:val="0"/>
        <w:jc w:val="both"/>
      </w:pPr>
      <w:r>
        <w:rPr>
          <w:sz w:val="20"/>
        </w:rPr>
      </w:r>
    </w:p>
    <w:p>
      <w:pPr>
        <w:pStyle w:val="2"/>
        <w:outlineLvl w:val="1"/>
        <w:jc w:val="center"/>
      </w:pPr>
      <w:r>
        <w:rPr>
          <w:sz w:val="20"/>
        </w:rPr>
        <w:t xml:space="preserve">V. Осуществление контроля за целевым использованием субсидии</w:t>
      </w:r>
    </w:p>
    <w:p>
      <w:pPr>
        <w:pStyle w:val="0"/>
        <w:jc w:val="both"/>
      </w:pPr>
      <w:r>
        <w:rPr>
          <w:sz w:val="20"/>
        </w:rPr>
      </w:r>
    </w:p>
    <w:p>
      <w:pPr>
        <w:pStyle w:val="0"/>
        <w:ind w:firstLine="540"/>
        <w:jc w:val="both"/>
      </w:pPr>
      <w:r>
        <w:rPr>
          <w:sz w:val="20"/>
        </w:rPr>
        <w:t xml:space="preserve">27. Получатель субсидии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предоставления субсидии является реализация программы развития до 31 декабря года предоставления субсидии.</w:t>
      </w:r>
    </w:p>
    <w:p>
      <w:pPr>
        <w:pStyle w:val="0"/>
        <w:spacing w:before="200" w:line-rule="auto"/>
        <w:ind w:firstLine="540"/>
        <w:jc w:val="both"/>
      </w:pPr>
      <w:r>
        <w:rPr>
          <w:sz w:val="20"/>
        </w:rPr>
        <w:t xml:space="preserve">Показателем, необходимым для достижения результата использования субсидии, является количество реализованных мероприятий программы развития.</w:t>
      </w:r>
    </w:p>
    <w:p>
      <w:pPr>
        <w:pStyle w:val="0"/>
        <w:spacing w:before="200" w:line-rule="auto"/>
        <w:ind w:firstLine="540"/>
        <w:jc w:val="both"/>
      </w:pPr>
      <w:r>
        <w:rPr>
          <w:sz w:val="20"/>
        </w:rPr>
        <w:t xml:space="preserve">28. Ответственность за нецелевое использование средств субсидии несет получатель субсидии.</w:t>
      </w:r>
    </w:p>
    <w:p>
      <w:pPr>
        <w:pStyle w:val="0"/>
        <w:spacing w:before="200" w:line-rule="auto"/>
        <w:ind w:firstLine="540"/>
        <w:jc w:val="both"/>
      </w:pPr>
      <w:r>
        <w:rPr>
          <w:sz w:val="20"/>
        </w:rPr>
        <w:t xml:space="preserve">Агентством осуществляются проверки соблюдения получателем субсидии и лицами, указанными в </w:t>
      </w:r>
      <w:hyperlink w:history="0" r:id="rId492"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получателя субсидии и лиц, указанных в </w:t>
      </w:r>
      <w:hyperlink w:history="0" r:id="rId493"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49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9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9401" w:name="P9401"/>
    <w:bookmarkEnd w:id="9401"/>
    <w:p>
      <w:pPr>
        <w:pStyle w:val="0"/>
        <w:spacing w:before="200" w:line-rule="auto"/>
        <w:ind w:firstLine="540"/>
        <w:jc w:val="both"/>
      </w:pPr>
      <w:r>
        <w:rPr>
          <w:sz w:val="20"/>
        </w:rPr>
        <w:t xml:space="preserve">29.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агентством соответствующего требования в случаях, предусмотренных соглашением.</w:t>
      </w:r>
    </w:p>
    <w:p>
      <w:pPr>
        <w:pStyle w:val="0"/>
        <w:spacing w:before="200" w:line-rule="auto"/>
        <w:ind w:firstLine="540"/>
        <w:jc w:val="both"/>
      </w:pPr>
      <w:r>
        <w:rPr>
          <w:sz w:val="20"/>
        </w:rPr>
        <w:t xml:space="preserve">30. При невозврате средств субсидии в сроки, установленные </w:t>
      </w:r>
      <w:hyperlink w:history="0" w:anchor="P9401" w:tooltip="2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пунктом 29</w:t>
        </w:r>
      </w:hyperlink>
      <w:r>
        <w:rPr>
          <w:sz w:val="20"/>
        </w:rPr>
        <w:t xml:space="preserve"> настоящего Положения, агентство в течение 10 рабочих дней со дня истечения сроков, указанных в </w:t>
      </w:r>
      <w:hyperlink w:history="0" w:anchor="P9401" w:tooltip="29.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пункте 29</w:t>
        </w:r>
      </w:hyperlink>
      <w:r>
        <w:rPr>
          <w:sz w:val="20"/>
        </w:rPr>
        <w:t xml:space="preserve"> настоящего Положения,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31.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 конкурса</w:t>
      </w:r>
    </w:p>
    <w:p>
      <w:pPr>
        <w:pStyle w:val="0"/>
        <w:jc w:val="right"/>
      </w:pPr>
      <w:r>
        <w:rPr>
          <w:sz w:val="20"/>
        </w:rPr>
        <w:t xml:space="preserve">по предоставлению субсидий в целях поддержки детских</w:t>
      </w:r>
    </w:p>
    <w:p>
      <w:pPr>
        <w:pStyle w:val="0"/>
        <w:jc w:val="right"/>
      </w:pPr>
      <w:r>
        <w:rPr>
          <w:sz w:val="20"/>
        </w:rPr>
        <w:t xml:space="preserve">и молодежных объединений, входящих в реестр детских</w:t>
      </w:r>
    </w:p>
    <w:p>
      <w:pPr>
        <w:pStyle w:val="0"/>
        <w:jc w:val="right"/>
      </w:pPr>
      <w:r>
        <w:rPr>
          <w:sz w:val="20"/>
        </w:rPr>
        <w:t xml:space="preserve">и молодежных объединений, пользующихся государственной</w:t>
      </w:r>
    </w:p>
    <w:p>
      <w:pPr>
        <w:pStyle w:val="0"/>
        <w:jc w:val="right"/>
      </w:pPr>
      <w:r>
        <w:rPr>
          <w:sz w:val="20"/>
        </w:rPr>
        <w:t xml:space="preserve">поддержкой</w:t>
      </w:r>
    </w:p>
    <w:p>
      <w:pPr>
        <w:pStyle w:val="0"/>
        <w:jc w:val="both"/>
      </w:pPr>
      <w:r>
        <w:rPr>
          <w:sz w:val="20"/>
        </w:rPr>
      </w:r>
    </w:p>
    <w:bookmarkStart w:id="9418" w:name="P9418"/>
    <w:bookmarkEnd w:id="9418"/>
    <w:p>
      <w:pPr>
        <w:pStyle w:val="1"/>
        <w:jc w:val="both"/>
      </w:pPr>
      <w:r>
        <w:rPr>
          <w:sz w:val="20"/>
        </w:rPr>
        <w:t xml:space="preserve">                                                                    (форма)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конкурсе по предоставлению субсидий</w:t>
      </w:r>
    </w:p>
    <w:p>
      <w:pPr>
        <w:pStyle w:val="1"/>
        <w:jc w:val="both"/>
      </w:pPr>
      <w:r>
        <w:rPr>
          <w:sz w:val="20"/>
        </w:rPr>
        <w:t xml:space="preserve">       в целях поддержки детских и молодежных объединений, входящих</w:t>
      </w:r>
    </w:p>
    <w:p>
      <w:pPr>
        <w:pStyle w:val="1"/>
        <w:jc w:val="both"/>
      </w:pPr>
      <w:r>
        <w:rPr>
          <w:sz w:val="20"/>
        </w:rPr>
        <w:t xml:space="preserve">          в реестр детских и молодежных объединений, пользующихся</w:t>
      </w:r>
    </w:p>
    <w:p>
      <w:pPr>
        <w:pStyle w:val="1"/>
        <w:jc w:val="both"/>
      </w:pPr>
      <w:r>
        <w:rPr>
          <w:sz w:val="20"/>
        </w:rPr>
        <w:t xml:space="preserve">                        государственной поддержкой</w:t>
      </w:r>
    </w:p>
    <w:p>
      <w:pPr>
        <w:pStyle w:val="1"/>
        <w:jc w:val="both"/>
      </w:pPr>
      <w:r>
        <w:rPr>
          <w:sz w:val="20"/>
        </w:rPr>
      </w:r>
    </w:p>
    <w:p>
      <w:pPr>
        <w:pStyle w:val="1"/>
        <w:jc w:val="both"/>
      </w:pPr>
      <w:r>
        <w:rPr>
          <w:sz w:val="20"/>
        </w:rPr>
        <w:t xml:space="preserve">    1.   Полное  наименование  программы  создания  и  развития  детских  и</w:t>
      </w:r>
    </w:p>
    <w:p>
      <w:pPr>
        <w:pStyle w:val="1"/>
        <w:jc w:val="both"/>
      </w:pPr>
      <w:r>
        <w:rPr>
          <w:sz w:val="20"/>
        </w:rPr>
        <w:t xml:space="preserve">молодежных   общественных   объединений  (далее  -  программа)  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Актуальные   направления   реализации  государственной  молодежной</w:t>
      </w:r>
    </w:p>
    <w:p>
      <w:pPr>
        <w:pStyle w:val="1"/>
        <w:jc w:val="both"/>
      </w:pPr>
      <w:r>
        <w:rPr>
          <w:sz w:val="20"/>
        </w:rPr>
        <w:t xml:space="preserve">политики  в  Архангельской области в рамках заявляемой на конкурс программы</w:t>
      </w:r>
    </w:p>
    <w:p>
      <w:pPr>
        <w:pStyle w:val="1"/>
        <w:jc w:val="both"/>
      </w:pPr>
      <w:r>
        <w:rPr>
          <w:sz w:val="20"/>
        </w:rPr>
        <w:t xml:space="preserve">(областной  </w:t>
      </w:r>
      <w:hyperlink w:history="0" r:id="rId496"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w:t>
        </w:r>
      </w:hyperlink>
      <w:r>
        <w:rPr>
          <w:sz w:val="20"/>
        </w:rPr>
        <w:t xml:space="preserve"> от 20 сентября 2005 года N 83-5-ОЗ "О молодежной политике</w:t>
      </w:r>
    </w:p>
    <w:p>
      <w:pPr>
        <w:pStyle w:val="1"/>
        <w:jc w:val="both"/>
      </w:pPr>
      <w:r>
        <w:rPr>
          <w:sz w:val="20"/>
        </w:rPr>
        <w:t xml:space="preserve">и  государственной  поддержке  российского  движения  детей  и  молодежи  в</w:t>
      </w:r>
    </w:p>
    <w:p>
      <w:pPr>
        <w:pStyle w:val="1"/>
        <w:jc w:val="both"/>
      </w:pPr>
      <w:r>
        <w:rPr>
          <w:sz w:val="20"/>
        </w:rPr>
        <w:t xml:space="preserve">Архангельской             области")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   Полное   наименование   объединения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Руководитель  объединения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5.   Контактная   информация,   включающая  юридический  и  фактический</w:t>
      </w:r>
    </w:p>
    <w:p>
      <w:pPr>
        <w:pStyle w:val="1"/>
        <w:jc w:val="both"/>
      </w:pPr>
      <w:r>
        <w:rPr>
          <w:sz w:val="20"/>
        </w:rPr>
        <w:t xml:space="preserve">(почтовый)   адреса   объединения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номер телефона ____________________________________________________________</w:t>
      </w:r>
    </w:p>
    <w:p>
      <w:pPr>
        <w:pStyle w:val="1"/>
        <w:jc w:val="both"/>
      </w:pPr>
      <w:r>
        <w:rPr>
          <w:sz w:val="20"/>
        </w:rPr>
        <w:t xml:space="preserve">e-mail ____________________________________________________________________</w:t>
      </w:r>
    </w:p>
    <w:p>
      <w:pPr>
        <w:pStyle w:val="1"/>
        <w:jc w:val="both"/>
      </w:pPr>
      <w:r>
        <w:rPr>
          <w:sz w:val="20"/>
        </w:rPr>
        <w:t xml:space="preserve">    6.   Авторы  (руководители)  программы  (фамилия,  имя,  отчество  (при</w:t>
      </w:r>
    </w:p>
    <w:p>
      <w:pPr>
        <w:pStyle w:val="1"/>
        <w:jc w:val="both"/>
      </w:pPr>
      <w:r>
        <w:rPr>
          <w:sz w:val="20"/>
        </w:rPr>
        <w:t xml:space="preserve">наличии),    должность,    контактная   информация)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7.  Объединения-партнеры,  задействованные  в  разработке  и реализации</w:t>
      </w:r>
    </w:p>
    <w:p>
      <w:pPr>
        <w:pStyle w:val="1"/>
        <w:jc w:val="both"/>
      </w:pPr>
      <w:r>
        <w:rPr>
          <w:sz w:val="20"/>
        </w:rPr>
        <w:t xml:space="preserve">программы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География  программы,  количество  и  категории участников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Сроки  выполнения программы (продолжительность, начало и окончание)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Полная   стоимость   программы   с   указанием   всех  источников</w:t>
      </w:r>
    </w:p>
    <w:p>
      <w:pPr>
        <w:pStyle w:val="1"/>
        <w:jc w:val="both"/>
      </w:pPr>
      <w:r>
        <w:rPr>
          <w:sz w:val="20"/>
        </w:rPr>
        <w:t xml:space="preserve">финансирования</w:t>
      </w:r>
    </w:p>
    <w:p>
      <w:pPr>
        <w:pStyle w:val="1"/>
        <w:jc w:val="both"/>
      </w:pPr>
      <w:r>
        <w:rPr>
          <w:sz w:val="20"/>
        </w:rPr>
      </w:r>
    </w:p>
    <w:p>
      <w:pPr>
        <w:pStyle w:val="1"/>
        <w:jc w:val="both"/>
      </w:pPr>
      <w:r>
        <w:rPr>
          <w:sz w:val="20"/>
        </w:rPr>
        <w:t xml:space="preserve">┌───────────────────────────────────────┬──────────────────────────────────┐</w:t>
      </w:r>
    </w:p>
    <w:p>
      <w:pPr>
        <w:pStyle w:val="1"/>
        <w:jc w:val="both"/>
      </w:pPr>
      <w:r>
        <w:rPr>
          <w:sz w:val="20"/>
        </w:rPr>
        <w:t xml:space="preserve">│        Источник финансирования        │          Всего (рублей)          │</w:t>
      </w:r>
    </w:p>
    <w:p>
      <w:pPr>
        <w:pStyle w:val="1"/>
        <w:jc w:val="both"/>
      </w:pPr>
      <w:r>
        <w:rPr>
          <w:sz w:val="20"/>
        </w:rPr>
        <w:t xml:space="preserve">├───────────────────────────────────────┼──────────────────────────────────┤</w:t>
      </w:r>
    </w:p>
    <w:p>
      <w:pPr>
        <w:pStyle w:val="1"/>
        <w:jc w:val="both"/>
      </w:pPr>
      <w:r>
        <w:rPr>
          <w:sz w:val="20"/>
        </w:rPr>
        <w:t xml:space="preserve">│Средства федерального бюджета &lt;*&gt;      │                                  │</w:t>
      </w:r>
    </w:p>
    <w:p>
      <w:pPr>
        <w:pStyle w:val="1"/>
        <w:jc w:val="both"/>
      </w:pPr>
      <w:r>
        <w:rPr>
          <w:sz w:val="20"/>
        </w:rPr>
        <w:t xml:space="preserve">├───────────────────────────────────────┼──────────────────────────────────┤</w:t>
      </w:r>
    </w:p>
    <w:p>
      <w:pPr>
        <w:pStyle w:val="1"/>
        <w:jc w:val="both"/>
      </w:pPr>
      <w:r>
        <w:rPr>
          <w:sz w:val="20"/>
        </w:rPr>
        <w:t xml:space="preserve">│Средства областного бюджета            │                                  │</w:t>
      </w:r>
    </w:p>
    <w:p>
      <w:pPr>
        <w:pStyle w:val="1"/>
        <w:jc w:val="both"/>
      </w:pPr>
      <w:r>
        <w:rPr>
          <w:sz w:val="20"/>
        </w:rPr>
        <w:t xml:space="preserve">├───────────────────────────────────────┼──────────────────────────────────┤</w:t>
      </w:r>
    </w:p>
    <w:p>
      <w:pPr>
        <w:pStyle w:val="1"/>
        <w:jc w:val="both"/>
      </w:pPr>
      <w:r>
        <w:rPr>
          <w:sz w:val="20"/>
        </w:rPr>
        <w:t xml:space="preserve">│Средства местного бюджета &lt;*&gt;          │                                  │</w:t>
      </w:r>
    </w:p>
    <w:p>
      <w:pPr>
        <w:pStyle w:val="1"/>
        <w:jc w:val="both"/>
      </w:pPr>
      <w:r>
        <w:rPr>
          <w:sz w:val="20"/>
        </w:rPr>
        <w:t xml:space="preserve">├───────────────────────────────────────┼──────────────────────────────────┤</w:t>
      </w:r>
    </w:p>
    <w:p>
      <w:pPr>
        <w:pStyle w:val="1"/>
        <w:jc w:val="both"/>
      </w:pPr>
      <w:r>
        <w:rPr>
          <w:sz w:val="20"/>
        </w:rPr>
        <w:t xml:space="preserve">│Средства организации &lt;*&gt;               │                                  │</w:t>
      </w:r>
    </w:p>
    <w:p>
      <w:pPr>
        <w:pStyle w:val="1"/>
        <w:jc w:val="both"/>
      </w:pPr>
      <w:r>
        <w:rPr>
          <w:sz w:val="20"/>
        </w:rPr>
        <w:t xml:space="preserve">├───────────────────────────────────────┼──────────────────────────────────┤</w:t>
      </w:r>
    </w:p>
    <w:p>
      <w:pPr>
        <w:pStyle w:val="1"/>
        <w:jc w:val="both"/>
      </w:pPr>
      <w:r>
        <w:rPr>
          <w:sz w:val="20"/>
        </w:rPr>
        <w:t xml:space="preserve">│Другие источники &lt;*&gt;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w:t>
      </w:r>
    </w:p>
    <w:p>
      <w:pPr>
        <w:pStyle w:val="1"/>
        <w:jc w:val="both"/>
      </w:pPr>
      <w:r>
        <w:rPr>
          <w:sz w:val="20"/>
        </w:rPr>
        <w:t xml:space="preserve">│Полная стоимость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&lt;*&gt; Указываются при наличии.</w:t>
      </w:r>
    </w:p>
    <w:p>
      <w:pPr>
        <w:pStyle w:val="1"/>
        <w:jc w:val="both"/>
      </w:pPr>
      <w:r>
        <w:rPr>
          <w:sz w:val="20"/>
        </w:rPr>
      </w:r>
    </w:p>
    <w:p>
      <w:pPr>
        <w:pStyle w:val="1"/>
        <w:jc w:val="both"/>
      </w:pPr>
      <w:r>
        <w:rPr>
          <w:sz w:val="20"/>
        </w:rPr>
        <w:t xml:space="preserve">    11.  Настоящей  заявкой подтверждаю выполнение условий, предусмотренных</w:t>
      </w:r>
    </w:p>
    <w:p>
      <w:pPr>
        <w:pStyle w:val="1"/>
        <w:jc w:val="both"/>
      </w:pPr>
      <w:hyperlink w:history="0" w:anchor="P9286" w:tooltip="5. Соискателями субсидии являются объединения, включенные в реестр молодежных общественных и детских общественных объединений в Архангельской области и пользующиеся государственной поддержкой на дату объявления конкурса.">
        <w:r>
          <w:rPr>
            <w:sz w:val="20"/>
            <w:color w:val="0000ff"/>
          </w:rPr>
          <w:t xml:space="preserve">пунктом  5</w:t>
        </w:r>
      </w:hyperlink>
      <w:r>
        <w:rPr>
          <w:sz w:val="20"/>
        </w:rPr>
        <w:t xml:space="preserve">  Положения  о  порядке  проведения  конкурса  по  предоставлению</w:t>
      </w:r>
    </w:p>
    <w:p>
      <w:pPr>
        <w:pStyle w:val="1"/>
        <w:jc w:val="both"/>
      </w:pPr>
      <w:r>
        <w:rPr>
          <w:sz w:val="20"/>
        </w:rPr>
        <w:t xml:space="preserve">субсидий  в  целях  поддержки  детских и молодежных объединений, входящих в</w:t>
      </w:r>
    </w:p>
    <w:p>
      <w:pPr>
        <w:pStyle w:val="1"/>
        <w:jc w:val="both"/>
      </w:pPr>
      <w:r>
        <w:rPr>
          <w:sz w:val="20"/>
        </w:rPr>
        <w:t xml:space="preserve">реестр  детских  и  молодежных  объединений,  пользующихся  государственной</w:t>
      </w:r>
    </w:p>
    <w:p>
      <w:pPr>
        <w:pStyle w:val="1"/>
        <w:jc w:val="both"/>
      </w:pPr>
      <w:r>
        <w:rPr>
          <w:sz w:val="20"/>
        </w:rPr>
        <w:t xml:space="preserve">поддержкой,   утвержденного   постановлением   Правительства  Архангельской</w:t>
      </w:r>
    </w:p>
    <w:p>
      <w:pPr>
        <w:pStyle w:val="1"/>
        <w:jc w:val="both"/>
      </w:pPr>
      <w:r>
        <w:rPr>
          <w:sz w:val="20"/>
        </w:rPr>
        <w:t xml:space="preserve">области от 9 октября 2020 года N 659-пп.</w:t>
      </w:r>
    </w:p>
    <w:p>
      <w:pPr>
        <w:pStyle w:val="1"/>
        <w:jc w:val="both"/>
      </w:pPr>
      <w:r>
        <w:rPr>
          <w:sz w:val="20"/>
        </w:rPr>
        <w:t xml:space="preserve">    Руководитель объединения ______________ _______________________________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конкурса</w:t>
      </w:r>
    </w:p>
    <w:p>
      <w:pPr>
        <w:pStyle w:val="0"/>
        <w:jc w:val="right"/>
      </w:pPr>
      <w:r>
        <w:rPr>
          <w:sz w:val="20"/>
        </w:rPr>
        <w:t xml:space="preserve">по предоставлению субсидий в целях поддержки детских</w:t>
      </w:r>
    </w:p>
    <w:p>
      <w:pPr>
        <w:pStyle w:val="0"/>
        <w:jc w:val="right"/>
      </w:pPr>
      <w:r>
        <w:rPr>
          <w:sz w:val="20"/>
        </w:rPr>
        <w:t xml:space="preserve">и молодежных объединений, входящих в реестр детских</w:t>
      </w:r>
    </w:p>
    <w:p>
      <w:pPr>
        <w:pStyle w:val="0"/>
        <w:jc w:val="right"/>
      </w:pPr>
      <w:r>
        <w:rPr>
          <w:sz w:val="20"/>
        </w:rPr>
        <w:t xml:space="preserve">и молодежных объединений, пользующихся государственной</w:t>
      </w:r>
    </w:p>
    <w:p>
      <w:pPr>
        <w:pStyle w:val="0"/>
        <w:jc w:val="right"/>
      </w:pPr>
      <w:r>
        <w:rPr>
          <w:sz w:val="20"/>
        </w:rPr>
        <w:t xml:space="preserve">поддержкой</w:t>
      </w:r>
    </w:p>
    <w:p>
      <w:pPr>
        <w:pStyle w:val="0"/>
        <w:jc w:val="both"/>
      </w:pPr>
      <w:r>
        <w:rPr>
          <w:sz w:val="20"/>
        </w:rPr>
      </w:r>
    </w:p>
    <w:p>
      <w:pPr>
        <w:pStyle w:val="1"/>
        <w:jc w:val="both"/>
      </w:pPr>
      <w:r>
        <w:rPr>
          <w:sz w:val="20"/>
        </w:rPr>
        <w:t xml:space="preserve">                                                                    (форма)</w:t>
      </w:r>
    </w:p>
    <w:p>
      <w:pPr>
        <w:pStyle w:val="1"/>
        <w:jc w:val="both"/>
      </w:pPr>
      <w:r>
        <w:rPr>
          <w:sz w:val="20"/>
        </w:rPr>
      </w:r>
    </w:p>
    <w:bookmarkStart w:id="9510" w:name="P9510"/>
    <w:bookmarkEnd w:id="9510"/>
    <w:p>
      <w:pPr>
        <w:pStyle w:val="1"/>
        <w:jc w:val="both"/>
      </w:pPr>
      <w:r>
        <w:rPr>
          <w:sz w:val="20"/>
        </w:rPr>
        <w:t xml:space="preserve">                            ОПИСАНИЕ ПРОГРАММЫ</w:t>
      </w:r>
    </w:p>
    <w:p>
      <w:pPr>
        <w:pStyle w:val="1"/>
        <w:jc w:val="both"/>
      </w:pPr>
      <w:r>
        <w:rPr>
          <w:sz w:val="20"/>
        </w:rPr>
        <w:t xml:space="preserve">                 создания и развития детских и молодежных</w:t>
      </w:r>
    </w:p>
    <w:p>
      <w:pPr>
        <w:pStyle w:val="1"/>
        <w:jc w:val="both"/>
      </w:pPr>
      <w:r>
        <w:rPr>
          <w:sz w:val="20"/>
        </w:rPr>
        <w:t xml:space="preserve">                         общественных объединений</w:t>
      </w:r>
    </w:p>
    <w:p>
      <w:pPr>
        <w:pStyle w:val="1"/>
        <w:jc w:val="both"/>
      </w:pPr>
      <w:r>
        <w:rPr>
          <w:sz w:val="20"/>
        </w:rPr>
      </w:r>
    </w:p>
    <w:p>
      <w:pPr>
        <w:pStyle w:val="1"/>
        <w:jc w:val="both"/>
      </w:pPr>
      <w:r>
        <w:rPr>
          <w:sz w:val="20"/>
        </w:rPr>
        <w:t xml:space="preserve">    1.  Наименование  программы  создания  и  развития детских и молодежных</w:t>
      </w:r>
    </w:p>
    <w:p>
      <w:pPr>
        <w:pStyle w:val="1"/>
        <w:jc w:val="both"/>
      </w:pPr>
      <w:r>
        <w:rPr>
          <w:sz w:val="20"/>
        </w:rPr>
        <w:t xml:space="preserve">общественных  объединений  (далее  -  программа  развития)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Постановка  и  описание  конкретных проблем молодежи, проживающей в</w:t>
      </w:r>
    </w:p>
    <w:p>
      <w:pPr>
        <w:pStyle w:val="1"/>
        <w:jc w:val="both"/>
      </w:pPr>
      <w:r>
        <w:rPr>
          <w:sz w:val="20"/>
        </w:rPr>
        <w:t xml:space="preserve">Архангельской  области  (с  аргументацией),  на  решение которых направлена</w:t>
      </w:r>
    </w:p>
    <w:p>
      <w:pPr>
        <w:pStyle w:val="1"/>
        <w:jc w:val="both"/>
      </w:pPr>
      <w:r>
        <w:rPr>
          <w:sz w:val="20"/>
        </w:rPr>
        <w:t xml:space="preserve">программа         развития_________________________________________________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3.   Цели   и  задачи  программы  развития_____________________________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Ожидаемые  результаты  реализации  программы  развития,  измеряемые</w:t>
      </w:r>
    </w:p>
    <w:p>
      <w:pPr>
        <w:pStyle w:val="1"/>
        <w:jc w:val="both"/>
      </w:pPr>
      <w:r>
        <w:rPr>
          <w:sz w:val="20"/>
        </w:rPr>
        <w:t xml:space="preserve">количественными  показателями  (в  том  числе  увеличение количества членов</w:t>
      </w:r>
    </w:p>
    <w:p>
      <w:pPr>
        <w:pStyle w:val="1"/>
        <w:jc w:val="both"/>
      </w:pPr>
      <w:r>
        <w:rPr>
          <w:sz w:val="20"/>
        </w:rPr>
        <w:t xml:space="preserve">детского  и  молодежного  общественного  объединения  по  итогам реализации</w:t>
      </w:r>
    </w:p>
    <w:p>
      <w:pPr>
        <w:pStyle w:val="1"/>
        <w:jc w:val="both"/>
      </w:pPr>
      <w:r>
        <w:rPr>
          <w:sz w:val="20"/>
        </w:rPr>
        <w:t xml:space="preserve">программы         развития)________________________________________________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  Дальнейшее  продолжение  программы развития (как будет продолжаться</w:t>
      </w:r>
    </w:p>
    <w:p>
      <w:pPr>
        <w:pStyle w:val="1"/>
        <w:jc w:val="both"/>
      </w:pPr>
      <w:r>
        <w:rPr>
          <w:sz w:val="20"/>
        </w:rPr>
        <w:t xml:space="preserve">программа  развития  после  того, как целевые средства конкурса закончатся)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6. Организационный план (в виде таблицы):</w:t>
      </w:r>
    </w:p>
    <w:p>
      <w:pPr>
        <w:pStyle w:val="1"/>
        <w:jc w:val="both"/>
      </w:pPr>
      <w:r>
        <w:rPr>
          <w:sz w:val="20"/>
        </w:rPr>
      </w:r>
    </w:p>
    <w:p>
      <w:pPr>
        <w:pStyle w:val="1"/>
        <w:jc w:val="both"/>
      </w:pPr>
      <w:r>
        <w:rPr>
          <w:sz w:val="20"/>
        </w:rPr>
        <w:t xml:space="preserve">┌──────────────────────────┬─────────────────────────┬─────────────────────────┐</w:t>
      </w:r>
    </w:p>
    <w:p>
      <w:pPr>
        <w:pStyle w:val="1"/>
        <w:jc w:val="both"/>
      </w:pPr>
      <w:r>
        <w:rPr>
          <w:sz w:val="20"/>
        </w:rPr>
        <w:t xml:space="preserve">│      Описание видов      │     Дата проведения     │  Ожидаемые результаты   │</w:t>
      </w:r>
    </w:p>
    <w:p>
      <w:pPr>
        <w:pStyle w:val="1"/>
        <w:jc w:val="both"/>
      </w:pPr>
      <w:r>
        <w:rPr>
          <w:sz w:val="20"/>
        </w:rPr>
        <w:t xml:space="preserve">│       деятельности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r>
    </w:p>
    <w:p>
      <w:pPr>
        <w:pStyle w:val="1"/>
        <w:jc w:val="both"/>
      </w:pPr>
      <w:r>
        <w:rPr>
          <w:sz w:val="20"/>
        </w:rPr>
        <w:t xml:space="preserve">    7. Бюджет программы развития (начиная с отдельного листа).</w:t>
      </w:r>
    </w:p>
    <w:p>
      <w:pPr>
        <w:pStyle w:val="1"/>
        <w:jc w:val="both"/>
      </w:pPr>
      <w:r>
        <w:rPr>
          <w:sz w:val="20"/>
        </w:rPr>
      </w:r>
    </w:p>
    <w:p>
      <w:pPr>
        <w:pStyle w:val="1"/>
        <w:jc w:val="both"/>
      </w:pPr>
      <w:r>
        <w:rPr>
          <w:sz w:val="20"/>
        </w:rPr>
        <w:t xml:space="preserve">    В  каждом  конкретном  случае  в  бюджет включаются те статьи расходов,</w:t>
      </w:r>
    </w:p>
    <w:p>
      <w:pPr>
        <w:pStyle w:val="1"/>
        <w:jc w:val="both"/>
      </w:pPr>
      <w:r>
        <w:rPr>
          <w:sz w:val="20"/>
        </w:rPr>
        <w:t xml:space="preserve">которые  требуются  на  реализацию  программы, то есть некоторые из статей,</w:t>
      </w:r>
    </w:p>
    <w:p>
      <w:pPr>
        <w:pStyle w:val="1"/>
        <w:jc w:val="both"/>
      </w:pPr>
      <w:r>
        <w:rPr>
          <w:sz w:val="20"/>
        </w:rPr>
        <w:t xml:space="preserve">приведенных  ниже,  могут  не  войти в бюджет, а также могут быть дополнены</w:t>
      </w:r>
    </w:p>
    <w:p>
      <w:pPr>
        <w:pStyle w:val="1"/>
        <w:jc w:val="both"/>
      </w:pPr>
      <w:r>
        <w:rPr>
          <w:sz w:val="20"/>
        </w:rPr>
        <w:t xml:space="preserve">другими.</w:t>
      </w:r>
    </w:p>
    <w:p>
      <w:pPr>
        <w:pStyle w:val="1"/>
        <w:jc w:val="both"/>
      </w:pPr>
      <w:r>
        <w:rPr>
          <w:sz w:val="20"/>
        </w:rPr>
      </w:r>
    </w:p>
    <w:p>
      <w:pPr>
        <w:pStyle w:val="1"/>
        <w:jc w:val="both"/>
      </w:pPr>
      <w:r>
        <w:rPr>
          <w:sz w:val="20"/>
        </w:rPr>
        <w:t xml:space="preserve">    7.1. Сводная смета расходов на реализацию программы:</w:t>
      </w:r>
    </w:p>
    <w:p>
      <w:pPr>
        <w:pStyle w:val="1"/>
        <w:jc w:val="both"/>
      </w:pPr>
      <w:r>
        <w:rPr>
          <w:sz w:val="20"/>
        </w:rPr>
      </w:r>
    </w:p>
    <w:p>
      <w:pPr>
        <w:pStyle w:val="1"/>
        <w:jc w:val="both"/>
      </w:pPr>
      <w:r>
        <w:rPr>
          <w:sz w:val="20"/>
        </w:rPr>
        <w:t xml:space="preserve">                         СМЕТА РАСХОДОВ программы</w:t>
      </w:r>
    </w:p>
    <w:p>
      <w:pPr>
        <w:pStyle w:val="1"/>
        <w:jc w:val="both"/>
      </w:pPr>
      <w:r>
        <w:rPr>
          <w:sz w:val="20"/>
        </w:rPr>
        <w:t xml:space="preserve">         ________________________________________________________</w:t>
      </w:r>
    </w:p>
    <w:p>
      <w:pPr>
        <w:pStyle w:val="1"/>
        <w:jc w:val="both"/>
      </w:pPr>
      <w:r>
        <w:rPr>
          <w:sz w:val="20"/>
        </w:rPr>
        <w:t xml:space="preserve">                         (наименование программы)</w:t>
      </w:r>
    </w:p>
    <w:p>
      <w:pPr>
        <w:pStyle w:val="1"/>
        <w:jc w:val="both"/>
      </w:pPr>
      <w:r>
        <w:rPr>
          <w:sz w:val="20"/>
        </w:rPr>
      </w:r>
    </w:p>
    <w:p>
      <w:pPr>
        <w:pStyle w:val="1"/>
        <w:jc w:val="both"/>
      </w:pPr>
      <w:r>
        <w:rPr>
          <w:sz w:val="20"/>
        </w:rPr>
        <w:t xml:space="preserve">┌────────┬───────────┬─────────┬──────────────────────────────────┬────────────┐</w:t>
      </w:r>
    </w:p>
    <w:p>
      <w:pPr>
        <w:pStyle w:val="1"/>
        <w:jc w:val="both"/>
      </w:pPr>
      <w:r>
        <w:rPr>
          <w:sz w:val="20"/>
        </w:rPr>
        <w:t xml:space="preserve">│ Статья │Количество,│ Цена за │      Сумма расходов, рублей      │Планируемый │</w:t>
      </w:r>
    </w:p>
    <w:p>
      <w:pPr>
        <w:pStyle w:val="1"/>
        <w:jc w:val="both"/>
      </w:pPr>
      <w:r>
        <w:rPr>
          <w:sz w:val="20"/>
        </w:rPr>
        <w:t xml:space="preserve">│расходов│  единица  │единицу, │                                  │    срок    │</w:t>
      </w:r>
    </w:p>
    <w:p>
      <w:pPr>
        <w:pStyle w:val="1"/>
        <w:jc w:val="both"/>
      </w:pPr>
      <w:r>
        <w:rPr>
          <w:sz w:val="20"/>
        </w:rPr>
        <w:t xml:space="preserve">│        │ измерения │ рублей  │                                  │расходования│</w:t>
      </w:r>
    </w:p>
    <w:p>
      <w:pPr>
        <w:pStyle w:val="1"/>
        <w:jc w:val="both"/>
      </w:pPr>
      <w:r>
        <w:rPr>
          <w:sz w:val="20"/>
        </w:rPr>
        <w:t xml:space="preserve">│        │           │         │                                  │ средств (в │</w:t>
      </w:r>
    </w:p>
    <w:p>
      <w:pPr>
        <w:pStyle w:val="1"/>
        <w:jc w:val="both"/>
      </w:pPr>
      <w:r>
        <w:rPr>
          <w:sz w:val="20"/>
        </w:rPr>
        <w:t xml:space="preserve">│        │           │         │                                  │  формате   │</w:t>
      </w:r>
    </w:p>
    <w:p>
      <w:pPr>
        <w:pStyle w:val="1"/>
        <w:jc w:val="both"/>
      </w:pPr>
      <w:r>
        <w:rPr>
          <w:sz w:val="20"/>
        </w:rPr>
        <w:t xml:space="preserve">│        │           │         │                                  │месяц, год) │</w:t>
      </w:r>
    </w:p>
    <w:p>
      <w:pPr>
        <w:pStyle w:val="1"/>
        <w:jc w:val="both"/>
      </w:pPr>
      <w:r>
        <w:rPr>
          <w:sz w:val="20"/>
        </w:rPr>
        <w:t xml:space="preserve">│        │           │         ├─────┬────────────────────────────┤            │</w:t>
      </w:r>
    </w:p>
    <w:p>
      <w:pPr>
        <w:pStyle w:val="1"/>
        <w:jc w:val="both"/>
      </w:pPr>
      <w:r>
        <w:rPr>
          <w:sz w:val="20"/>
        </w:rPr>
        <w:t xml:space="preserve">│        │           │         │всего│        в том числе         │            │</w:t>
      </w:r>
    </w:p>
    <w:p>
      <w:pPr>
        <w:pStyle w:val="1"/>
        <w:jc w:val="both"/>
      </w:pPr>
      <w:r>
        <w:rPr>
          <w:sz w:val="20"/>
        </w:rPr>
        <w:t xml:space="preserve">│        │           │         │     │                            │            │</w:t>
      </w:r>
    </w:p>
    <w:p>
      <w:pPr>
        <w:pStyle w:val="1"/>
        <w:jc w:val="both"/>
      </w:pPr>
      <w:r>
        <w:rPr>
          <w:sz w:val="20"/>
        </w:rPr>
        <w:t xml:space="preserve">│        │           │         │     │                            │            │</w:t>
      </w:r>
    </w:p>
    <w:p>
      <w:pPr>
        <w:pStyle w:val="1"/>
        <w:jc w:val="both"/>
      </w:pPr>
      <w:r>
        <w:rPr>
          <w:sz w:val="20"/>
        </w:rPr>
        <w:t xml:space="preserve">│        │           │         │     │                            │            │</w:t>
      </w:r>
    </w:p>
    <w:p>
      <w:pPr>
        <w:pStyle w:val="1"/>
        <w:jc w:val="both"/>
      </w:pPr>
      <w:r>
        <w:rPr>
          <w:sz w:val="20"/>
        </w:rPr>
        <w:t xml:space="preserve">│        │           │         │     │                            │            │</w:t>
      </w:r>
    </w:p>
    <w:p>
      <w:pPr>
        <w:pStyle w:val="1"/>
        <w:jc w:val="both"/>
      </w:pPr>
      <w:r>
        <w:rPr>
          <w:sz w:val="20"/>
        </w:rPr>
        <w:t xml:space="preserve">│        │           │         │     │                            │            │</w:t>
      </w:r>
    </w:p>
    <w:p>
      <w:pPr>
        <w:pStyle w:val="1"/>
        <w:jc w:val="both"/>
      </w:pPr>
      <w:r>
        <w:rPr>
          <w:sz w:val="20"/>
        </w:rPr>
        <w:t xml:space="preserve">│        │           │         │     ├────────┬───────────────────┤            │</w:t>
      </w:r>
    </w:p>
    <w:p>
      <w:pPr>
        <w:pStyle w:val="1"/>
        <w:jc w:val="both"/>
      </w:pPr>
      <w:r>
        <w:rPr>
          <w:sz w:val="20"/>
        </w:rPr>
        <w:t xml:space="preserve">│        │           │         │     │за счет │  за счет средств  │            │</w:t>
      </w:r>
    </w:p>
    <w:p>
      <w:pPr>
        <w:pStyle w:val="1"/>
        <w:jc w:val="both"/>
      </w:pPr>
      <w:r>
        <w:rPr>
          <w:sz w:val="20"/>
        </w:rPr>
        <w:t xml:space="preserve">│        │           │         │     │средств │    получателя     │            │</w:t>
      </w:r>
    </w:p>
    <w:p>
      <w:pPr>
        <w:pStyle w:val="1"/>
        <w:jc w:val="both"/>
      </w:pPr>
      <w:r>
        <w:rPr>
          <w:sz w:val="20"/>
        </w:rPr>
        <w:t xml:space="preserve">│        │           │         │     │субсидии│  субсидии, в том  │            │</w:t>
      </w:r>
    </w:p>
    <w:p>
      <w:pPr>
        <w:pStyle w:val="1"/>
        <w:jc w:val="both"/>
      </w:pPr>
      <w:r>
        <w:rPr>
          <w:sz w:val="20"/>
        </w:rPr>
        <w:t xml:space="preserve">│        │           │         │     │        │   числе за счет   │            │</w:t>
      </w:r>
    </w:p>
    <w:p>
      <w:pPr>
        <w:pStyle w:val="1"/>
        <w:jc w:val="both"/>
      </w:pPr>
      <w:r>
        <w:rPr>
          <w:sz w:val="20"/>
        </w:rPr>
        <w:t xml:space="preserve">│        │           │         │     │        │целевых поступлений│            │</w:t>
      </w:r>
    </w:p>
    <w:p>
      <w:pPr>
        <w:pStyle w:val="1"/>
        <w:jc w:val="both"/>
      </w:pPr>
      <w:r>
        <w:rPr>
          <w:sz w:val="20"/>
        </w:rPr>
        <w:t xml:space="preserve">│        │           │         │     │        │     из других     │            │</w:t>
      </w:r>
    </w:p>
    <w:p>
      <w:pPr>
        <w:pStyle w:val="1"/>
        <w:jc w:val="both"/>
      </w:pPr>
      <w:r>
        <w:rPr>
          <w:sz w:val="20"/>
        </w:rPr>
        <w:t xml:space="preserve">│        │           │         │     │        │    источников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        │           │         │     │        │                   │            │</w:t>
      </w:r>
    </w:p>
    <w:p>
      <w:pPr>
        <w:pStyle w:val="1"/>
        <w:jc w:val="both"/>
      </w:pPr>
      <w:r>
        <w:rPr>
          <w:sz w:val="20"/>
        </w:rPr>
        <w:t xml:space="preserve">├────────┼───────────┼─────────┼─────┼────────┼───────────────────┼────────────┤</w:t>
      </w:r>
    </w:p>
    <w:p>
      <w:pPr>
        <w:pStyle w:val="1"/>
        <w:jc w:val="both"/>
      </w:pPr>
      <w:r>
        <w:rPr>
          <w:sz w:val="20"/>
        </w:rPr>
        <w:t xml:space="preserve">│ИТОГО:  │           │         │     │        │                   │            │</w:t>
      </w:r>
    </w:p>
    <w:p>
      <w:pPr>
        <w:pStyle w:val="1"/>
        <w:jc w:val="both"/>
      </w:pPr>
      <w:r>
        <w:rPr>
          <w:sz w:val="20"/>
        </w:rPr>
        <w:t xml:space="preserve">└────────┴───────────┴─────────┴─────┴────────┴───────────────────┴────────────┘</w:t>
      </w:r>
    </w:p>
    <w:p>
      <w:pPr>
        <w:pStyle w:val="1"/>
        <w:jc w:val="both"/>
      </w:pPr>
      <w:r>
        <w:rPr>
          <w:sz w:val="20"/>
        </w:rPr>
      </w:r>
    </w:p>
    <w:p>
      <w:pPr>
        <w:pStyle w:val="1"/>
        <w:jc w:val="both"/>
      </w:pPr>
      <w:r>
        <w:rPr>
          <w:sz w:val="20"/>
        </w:rPr>
        <w:t xml:space="preserve">    7.2.  Детализированная  смета  расходов,  запрашиваемых  для реализации</w:t>
      </w:r>
    </w:p>
    <w:p>
      <w:pPr>
        <w:pStyle w:val="1"/>
        <w:jc w:val="both"/>
      </w:pPr>
      <w:r>
        <w:rPr>
          <w:sz w:val="20"/>
        </w:rPr>
        <w:t xml:space="preserve">программы из областного бюджета</w:t>
      </w:r>
    </w:p>
    <w:p>
      <w:pPr>
        <w:pStyle w:val="1"/>
        <w:jc w:val="both"/>
      </w:pPr>
      <w:r>
        <w:rPr>
          <w:sz w:val="20"/>
        </w:rPr>
      </w:r>
    </w:p>
    <w:p>
      <w:pPr>
        <w:pStyle w:val="1"/>
        <w:jc w:val="both"/>
      </w:pPr>
      <w:r>
        <w:rPr>
          <w:sz w:val="20"/>
        </w:rPr>
        <w:t xml:space="preserve">┌──────────────────────────────┬──────────────────────────┬────────────────────┐</w:t>
      </w:r>
    </w:p>
    <w:p>
      <w:pPr>
        <w:pStyle w:val="1"/>
        <w:jc w:val="both"/>
      </w:pPr>
      <w:r>
        <w:rPr>
          <w:sz w:val="20"/>
        </w:rPr>
        <w:t xml:space="preserve">│       Статья расходов        │          Расчет          │   Всего (рублей)   │</w:t>
      </w:r>
    </w:p>
    <w:p>
      <w:pPr>
        <w:pStyle w:val="1"/>
        <w:jc w:val="both"/>
      </w:pPr>
      <w:r>
        <w:rPr>
          <w:sz w:val="20"/>
        </w:rPr>
        <w:t xml:space="preserve">├──────────────────────────────┼──────────────────────────┼────────────────────┤</w:t>
      </w:r>
    </w:p>
    <w:p>
      <w:pPr>
        <w:pStyle w:val="1"/>
        <w:jc w:val="both"/>
      </w:pPr>
      <w:r>
        <w:rPr>
          <w:sz w:val="20"/>
        </w:rPr>
        <w:t xml:space="preserve">│1.                            │                          │                    │</w:t>
      </w:r>
    </w:p>
    <w:p>
      <w:pPr>
        <w:pStyle w:val="1"/>
        <w:jc w:val="both"/>
      </w:pPr>
      <w:r>
        <w:rPr>
          <w:sz w:val="20"/>
        </w:rPr>
        <w:t xml:space="preserve">├──────────────────────────────┼──────────────────────────┼────────────────────┤</w:t>
      </w:r>
    </w:p>
    <w:p>
      <w:pPr>
        <w:pStyle w:val="1"/>
        <w:jc w:val="both"/>
      </w:pPr>
      <w:r>
        <w:rPr>
          <w:sz w:val="20"/>
        </w:rPr>
        <w:t xml:space="preserve">│2.                            │                          │                    │</w:t>
      </w:r>
    </w:p>
    <w:p>
      <w:pPr>
        <w:pStyle w:val="1"/>
        <w:jc w:val="both"/>
      </w:pPr>
      <w:r>
        <w:rPr>
          <w:sz w:val="20"/>
        </w:rPr>
        <w:t xml:space="preserve">├──────────────────────────────┼──────────────────────────┼────────────────────┤</w:t>
      </w:r>
    </w:p>
    <w:p>
      <w:pPr>
        <w:pStyle w:val="1"/>
        <w:jc w:val="both"/>
      </w:pPr>
      <w:r>
        <w:rPr>
          <w:sz w:val="20"/>
        </w:rPr>
        <w:t xml:space="preserve">│3.                            │                          │                    │</w:t>
      </w:r>
    </w:p>
    <w:p>
      <w:pPr>
        <w:pStyle w:val="1"/>
        <w:jc w:val="both"/>
      </w:pPr>
      <w:r>
        <w:rPr>
          <w:sz w:val="20"/>
        </w:rPr>
        <w:t xml:space="preserve">├──────────────────────────────┼──────────────────────────┼────────────────────┤</w:t>
      </w:r>
    </w:p>
    <w:p>
      <w:pPr>
        <w:pStyle w:val="1"/>
        <w:jc w:val="both"/>
      </w:pPr>
      <w:r>
        <w:rPr>
          <w:sz w:val="20"/>
        </w:rPr>
        <w:t xml:space="preserve">│ИТОГО:                        │                          │                    │</w:t>
      </w:r>
    </w:p>
    <w:p>
      <w:pPr>
        <w:pStyle w:val="1"/>
        <w:jc w:val="both"/>
      </w:pPr>
      <w:r>
        <w:rPr>
          <w:sz w:val="20"/>
        </w:rPr>
        <w:t xml:space="preserve">└──────────────────────────────┴──────────────────────────┴────────────────────┘</w:t>
      </w:r>
    </w:p>
    <w:p>
      <w:pPr>
        <w:pStyle w:val="1"/>
        <w:jc w:val="both"/>
      </w:pPr>
      <w:r>
        <w:rPr>
          <w:sz w:val="20"/>
        </w:rPr>
      </w:r>
    </w:p>
    <w:p>
      <w:pPr>
        <w:pStyle w:val="1"/>
        <w:jc w:val="both"/>
      </w:pPr>
      <w:r>
        <w:rPr>
          <w:sz w:val="20"/>
        </w:rPr>
        <w:t xml:space="preserve">    Полная стоимость реализации программы _________________________________</w:t>
      </w:r>
    </w:p>
    <w:p>
      <w:pPr>
        <w:pStyle w:val="1"/>
        <w:jc w:val="both"/>
      </w:pPr>
      <w:r>
        <w:rPr>
          <w:sz w:val="20"/>
        </w:rPr>
        <w:t xml:space="preserve">    Вклад из других источников (указать каких) ____________________________</w:t>
      </w:r>
    </w:p>
    <w:p>
      <w:pPr>
        <w:pStyle w:val="1"/>
        <w:jc w:val="both"/>
      </w:pPr>
      <w:r>
        <w:rPr>
          <w:sz w:val="20"/>
        </w:rPr>
        <w:t xml:space="preserve">    Запрашиваемая сумма ___________________________________________________</w:t>
      </w:r>
    </w:p>
    <w:p>
      <w:pPr>
        <w:pStyle w:val="1"/>
        <w:jc w:val="both"/>
      </w:pPr>
      <w:r>
        <w:rPr>
          <w:sz w:val="20"/>
        </w:rPr>
      </w:r>
    </w:p>
    <w:p>
      <w:pPr>
        <w:pStyle w:val="1"/>
        <w:jc w:val="both"/>
      </w:pPr>
      <w:r>
        <w:rPr>
          <w:sz w:val="20"/>
        </w:rPr>
        <w:t xml:space="preserve">    7.3. Комментарии к бюджету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(обоснование необходимости расходов по</w:t>
      </w:r>
    </w:p>
    <w:p>
      <w:pPr>
        <w:pStyle w:val="1"/>
        <w:jc w:val="both"/>
      </w:pPr>
      <w:r>
        <w:rPr>
          <w:sz w:val="20"/>
        </w:rPr>
        <w:t xml:space="preserve">                 статьям бюджета, указание путей получения</w:t>
      </w:r>
    </w:p>
    <w:p>
      <w:pPr>
        <w:pStyle w:val="1"/>
        <w:jc w:val="both"/>
      </w:pPr>
      <w:r>
        <w:rPr>
          <w:sz w:val="20"/>
        </w:rPr>
        <w:t xml:space="preserve">                      средств из других источников).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конкурса</w:t>
      </w:r>
    </w:p>
    <w:p>
      <w:pPr>
        <w:pStyle w:val="0"/>
        <w:jc w:val="right"/>
      </w:pPr>
      <w:r>
        <w:rPr>
          <w:sz w:val="20"/>
        </w:rPr>
        <w:t xml:space="preserve">по предоставлению субсидий в целях поддержки детских</w:t>
      </w:r>
    </w:p>
    <w:p>
      <w:pPr>
        <w:pStyle w:val="0"/>
        <w:jc w:val="right"/>
      </w:pPr>
      <w:r>
        <w:rPr>
          <w:sz w:val="20"/>
        </w:rPr>
        <w:t xml:space="preserve">и молодежных объединений, входящих в реестр детских</w:t>
      </w:r>
    </w:p>
    <w:p>
      <w:pPr>
        <w:pStyle w:val="0"/>
        <w:jc w:val="right"/>
      </w:pPr>
      <w:r>
        <w:rPr>
          <w:sz w:val="20"/>
        </w:rPr>
        <w:t xml:space="preserve">и молодежных объединений, пользующихся государственной</w:t>
      </w:r>
    </w:p>
    <w:p>
      <w:pPr>
        <w:pStyle w:val="0"/>
        <w:jc w:val="right"/>
      </w:pPr>
      <w:r>
        <w:rPr>
          <w:sz w:val="20"/>
        </w:rPr>
        <w:t xml:space="preserve">поддержкой</w:t>
      </w:r>
    </w:p>
    <w:p>
      <w:pPr>
        <w:pStyle w:val="0"/>
        <w:jc w:val="both"/>
      </w:pPr>
      <w:r>
        <w:rPr>
          <w:sz w:val="20"/>
        </w:rPr>
      </w:r>
    </w:p>
    <w:bookmarkStart w:id="9651" w:name="P9651"/>
    <w:bookmarkEnd w:id="9651"/>
    <w:p>
      <w:pPr>
        <w:pStyle w:val="2"/>
        <w:jc w:val="center"/>
      </w:pPr>
      <w:r>
        <w:rPr>
          <w:sz w:val="20"/>
        </w:rPr>
        <w:t xml:space="preserve">КРИТЕРИИ</w:t>
      </w:r>
    </w:p>
    <w:p>
      <w:pPr>
        <w:pStyle w:val="2"/>
        <w:jc w:val="center"/>
      </w:pPr>
      <w:r>
        <w:rPr>
          <w:sz w:val="20"/>
        </w:rPr>
        <w:t xml:space="preserve">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
        <w:gridCol w:w="3118"/>
        <w:gridCol w:w="4821"/>
        <w:gridCol w:w="1017"/>
      </w:tblGrid>
      <w:tr>
        <w:tc>
          <w:tcPr>
            <w:tcW w:w="511" w:type="dxa"/>
          </w:tcPr>
          <w:p>
            <w:pPr>
              <w:pStyle w:val="0"/>
              <w:jc w:val="center"/>
            </w:pPr>
            <w:r>
              <w:rPr>
                <w:sz w:val="20"/>
              </w:rPr>
              <w:t xml:space="preserve">N п/п</w:t>
            </w:r>
          </w:p>
        </w:tc>
        <w:tc>
          <w:tcPr>
            <w:tcW w:w="3118" w:type="dxa"/>
          </w:tcPr>
          <w:p>
            <w:pPr>
              <w:pStyle w:val="0"/>
              <w:jc w:val="center"/>
            </w:pPr>
            <w:r>
              <w:rPr>
                <w:sz w:val="20"/>
              </w:rPr>
              <w:t xml:space="preserve">Наименование критерия</w:t>
            </w:r>
          </w:p>
        </w:tc>
        <w:tc>
          <w:tcPr>
            <w:tcW w:w="4821" w:type="dxa"/>
          </w:tcPr>
          <w:p>
            <w:pPr>
              <w:pStyle w:val="0"/>
              <w:jc w:val="center"/>
            </w:pPr>
            <w:r>
              <w:rPr>
                <w:sz w:val="20"/>
              </w:rPr>
              <w:t xml:space="preserve">Диапазон значений</w:t>
            </w:r>
          </w:p>
        </w:tc>
        <w:tc>
          <w:tcPr>
            <w:tcW w:w="1017" w:type="dxa"/>
          </w:tcPr>
          <w:p>
            <w:pPr>
              <w:pStyle w:val="0"/>
              <w:jc w:val="center"/>
            </w:pPr>
            <w:r>
              <w:rPr>
                <w:sz w:val="20"/>
              </w:rPr>
              <w:t xml:space="preserve">Оценка</w:t>
            </w:r>
          </w:p>
        </w:tc>
      </w:tr>
      <w:tr>
        <w:tc>
          <w:tcPr>
            <w:tcW w:w="511" w:type="dxa"/>
          </w:tcPr>
          <w:p>
            <w:pPr>
              <w:pStyle w:val="0"/>
              <w:jc w:val="center"/>
            </w:pPr>
            <w:r>
              <w:rPr>
                <w:sz w:val="20"/>
              </w:rPr>
              <w:t xml:space="preserve">1</w:t>
            </w:r>
          </w:p>
        </w:tc>
        <w:tc>
          <w:tcPr>
            <w:tcW w:w="3118" w:type="dxa"/>
          </w:tcPr>
          <w:p>
            <w:pPr>
              <w:pStyle w:val="0"/>
              <w:jc w:val="center"/>
            </w:pPr>
            <w:r>
              <w:rPr>
                <w:sz w:val="20"/>
              </w:rPr>
              <w:t xml:space="preserve">2</w:t>
            </w:r>
          </w:p>
        </w:tc>
        <w:tc>
          <w:tcPr>
            <w:tcW w:w="4821" w:type="dxa"/>
          </w:tcPr>
          <w:p>
            <w:pPr>
              <w:pStyle w:val="0"/>
              <w:jc w:val="center"/>
            </w:pPr>
            <w:r>
              <w:rPr>
                <w:sz w:val="20"/>
              </w:rPr>
              <w:t xml:space="preserve">3</w:t>
            </w:r>
          </w:p>
        </w:tc>
        <w:tc>
          <w:tcPr>
            <w:tcW w:w="1017" w:type="dxa"/>
          </w:tcPr>
          <w:p>
            <w:pPr>
              <w:pStyle w:val="0"/>
              <w:jc w:val="center"/>
            </w:pPr>
            <w:r>
              <w:rPr>
                <w:sz w:val="20"/>
              </w:rPr>
              <w:t xml:space="preserve">4</w:t>
            </w:r>
          </w:p>
        </w:tc>
      </w:tr>
      <w:tr>
        <w:tc>
          <w:tcPr>
            <w:tcW w:w="511" w:type="dxa"/>
            <w:vMerge w:val="restart"/>
          </w:tcPr>
          <w:p>
            <w:pPr>
              <w:pStyle w:val="0"/>
              <w:jc w:val="center"/>
            </w:pPr>
            <w:r>
              <w:rPr>
                <w:sz w:val="20"/>
              </w:rPr>
              <w:t xml:space="preserve">1</w:t>
            </w:r>
          </w:p>
        </w:tc>
        <w:tc>
          <w:tcPr>
            <w:tcW w:w="3118" w:type="dxa"/>
            <w:vMerge w:val="restart"/>
          </w:tcPr>
          <w:p>
            <w:pPr>
              <w:pStyle w:val="0"/>
            </w:pPr>
            <w:r>
              <w:rPr>
                <w:sz w:val="20"/>
              </w:rPr>
              <w:t xml:space="preserve">Значимость и актуальность программы развития</w:t>
            </w:r>
          </w:p>
        </w:tc>
        <w:tc>
          <w:tcPr>
            <w:tcW w:w="4821" w:type="dxa"/>
          </w:tcPr>
          <w:p>
            <w:pPr>
              <w:pStyle w:val="0"/>
            </w:pPr>
            <w:r>
              <w:rPr>
                <w:sz w:val="20"/>
              </w:rPr>
              <w:t xml:space="preserve">соответствие программы создания и развития детских и молодежных общественных объединений (далее - программа развития) направлениям конкурса</w:t>
            </w:r>
          </w:p>
        </w:tc>
        <w:tc>
          <w:tcPr>
            <w:tcW w:w="1017" w:type="dxa"/>
          </w:tcPr>
          <w:p>
            <w:pPr>
              <w:pStyle w:val="0"/>
            </w:pPr>
            <w:r>
              <w:rPr>
                <w:sz w:val="20"/>
              </w:rPr>
              <w:t xml:space="preserve">3 балла</w:t>
            </w:r>
          </w:p>
        </w:tc>
      </w:tr>
      <w:tr>
        <w:tc>
          <w:tcPr>
            <w:vMerge w:val="continue"/>
          </w:tcPr>
          <w:p/>
        </w:tc>
        <w:tc>
          <w:tcPr>
            <w:vMerge w:val="continue"/>
          </w:tcPr>
          <w:p/>
        </w:tc>
        <w:tc>
          <w:tcPr>
            <w:tcW w:w="4821" w:type="dxa"/>
          </w:tcPr>
          <w:p>
            <w:pPr>
              <w:pStyle w:val="0"/>
            </w:pPr>
            <w:r>
              <w:rPr>
                <w:sz w:val="20"/>
              </w:rPr>
              <w:t xml:space="preserve">значимость, актуальность и реалистичность конкретных задач, на решение которых направлена программа развития</w:t>
            </w:r>
          </w:p>
        </w:tc>
        <w:tc>
          <w:tcPr>
            <w:tcW w:w="1017" w:type="dxa"/>
          </w:tcPr>
          <w:p>
            <w:pPr>
              <w:pStyle w:val="0"/>
            </w:pPr>
            <w:r>
              <w:rPr>
                <w:sz w:val="20"/>
              </w:rPr>
              <w:t xml:space="preserve">3 балла</w:t>
            </w:r>
          </w:p>
        </w:tc>
      </w:tr>
      <w:tr>
        <w:tc>
          <w:tcPr>
            <w:vMerge w:val="continue"/>
          </w:tcPr>
          <w:p/>
        </w:tc>
        <w:tc>
          <w:tcPr>
            <w:vMerge w:val="continue"/>
          </w:tcPr>
          <w:p/>
        </w:tc>
        <w:tc>
          <w:tcPr>
            <w:tcW w:w="4821" w:type="dxa"/>
          </w:tcPr>
          <w:p>
            <w:pPr>
              <w:pStyle w:val="0"/>
            </w:pPr>
            <w:r>
              <w:rPr>
                <w:sz w:val="20"/>
              </w:rPr>
              <w:t xml:space="preserve">логичность, взаимосвязь и последовательность этапов реализации программы развития</w:t>
            </w:r>
          </w:p>
        </w:tc>
        <w:tc>
          <w:tcPr>
            <w:tcW w:w="1017" w:type="dxa"/>
          </w:tcPr>
          <w:p>
            <w:pPr>
              <w:pStyle w:val="0"/>
            </w:pPr>
            <w:r>
              <w:rPr>
                <w:sz w:val="20"/>
              </w:rPr>
              <w:t xml:space="preserve">3 балла</w:t>
            </w:r>
          </w:p>
        </w:tc>
      </w:tr>
      <w:tr>
        <w:tc>
          <w:tcPr>
            <w:tcW w:w="511" w:type="dxa"/>
            <w:vMerge w:val="restart"/>
          </w:tcPr>
          <w:p>
            <w:pPr>
              <w:pStyle w:val="0"/>
              <w:jc w:val="center"/>
            </w:pPr>
            <w:r>
              <w:rPr>
                <w:sz w:val="20"/>
              </w:rPr>
              <w:t xml:space="preserve">2</w:t>
            </w:r>
          </w:p>
        </w:tc>
        <w:tc>
          <w:tcPr>
            <w:tcW w:w="3118" w:type="dxa"/>
            <w:vMerge w:val="restart"/>
          </w:tcPr>
          <w:p>
            <w:pPr>
              <w:pStyle w:val="0"/>
            </w:pPr>
            <w:r>
              <w:rPr>
                <w:sz w:val="20"/>
              </w:rPr>
              <w:t xml:space="preserve">Уровень участия представителей молодежи в реализации программы развития</w:t>
            </w:r>
          </w:p>
        </w:tc>
        <w:tc>
          <w:tcPr>
            <w:tcW w:w="4821" w:type="dxa"/>
          </w:tcPr>
          <w:p>
            <w:pPr>
              <w:pStyle w:val="0"/>
            </w:pPr>
            <w:r>
              <w:rPr>
                <w:sz w:val="20"/>
              </w:rPr>
              <w:t xml:space="preserve">молодежь активно вовлечена в реализацию программы развития (более 50 процентов участников мероприятий программы - молодые люди в возрасте от 14 до 35 лет)</w:t>
            </w:r>
          </w:p>
        </w:tc>
        <w:tc>
          <w:tcPr>
            <w:tcW w:w="1017" w:type="dxa"/>
          </w:tcPr>
          <w:p>
            <w:pPr>
              <w:pStyle w:val="0"/>
            </w:pPr>
            <w:r>
              <w:rPr>
                <w:sz w:val="20"/>
              </w:rPr>
              <w:t xml:space="preserve">3 балла</w:t>
            </w:r>
          </w:p>
        </w:tc>
      </w:tr>
      <w:tr>
        <w:tc>
          <w:tcPr>
            <w:vMerge w:val="continue"/>
          </w:tcPr>
          <w:p/>
        </w:tc>
        <w:tc>
          <w:tcPr>
            <w:vMerge w:val="continue"/>
          </w:tcPr>
          <w:p/>
        </w:tc>
        <w:tc>
          <w:tcPr>
            <w:tcW w:w="4821" w:type="dxa"/>
          </w:tcPr>
          <w:p>
            <w:pPr>
              <w:pStyle w:val="0"/>
            </w:pPr>
            <w:r>
              <w:rPr>
                <w:sz w:val="20"/>
              </w:rPr>
              <w:t xml:space="preserve">степень вовлечения молодежи присутствует, но недостаточно (от 20 до 50 процентов участников мероприятий программы развития - молодые люди в возрасте от 14 до 35 лет)</w:t>
            </w:r>
          </w:p>
        </w:tc>
        <w:tc>
          <w:tcPr>
            <w:tcW w:w="1017" w:type="dxa"/>
          </w:tcPr>
          <w:p>
            <w:pPr>
              <w:pStyle w:val="0"/>
            </w:pPr>
            <w:r>
              <w:rPr>
                <w:sz w:val="20"/>
              </w:rPr>
              <w:t xml:space="preserve">2 балла</w:t>
            </w:r>
          </w:p>
        </w:tc>
      </w:tr>
      <w:tr>
        <w:tc>
          <w:tcPr>
            <w:vMerge w:val="continue"/>
          </w:tcPr>
          <w:p/>
        </w:tc>
        <w:tc>
          <w:tcPr>
            <w:vMerge w:val="continue"/>
          </w:tcPr>
          <w:p/>
        </w:tc>
        <w:tc>
          <w:tcPr>
            <w:tcW w:w="4821" w:type="dxa"/>
          </w:tcPr>
          <w:p>
            <w:pPr>
              <w:pStyle w:val="0"/>
            </w:pPr>
            <w:r>
              <w:rPr>
                <w:sz w:val="20"/>
              </w:rPr>
              <w:t xml:space="preserve">молодежь не принимает участие в программе развития (менее 20 процентов участников мероприятий программы развития - молодые люди в возрасте от 14 до 35 лет)</w:t>
            </w:r>
          </w:p>
        </w:tc>
        <w:tc>
          <w:tcPr>
            <w:tcW w:w="1017" w:type="dxa"/>
          </w:tcPr>
          <w:p>
            <w:pPr>
              <w:pStyle w:val="0"/>
            </w:pPr>
            <w:r>
              <w:rPr>
                <w:sz w:val="20"/>
              </w:rPr>
              <w:t xml:space="preserve">1 балл</w:t>
            </w:r>
          </w:p>
        </w:tc>
      </w:tr>
      <w:tr>
        <w:tc>
          <w:tcPr>
            <w:tcW w:w="511" w:type="dxa"/>
            <w:vMerge w:val="restart"/>
          </w:tcPr>
          <w:p>
            <w:pPr>
              <w:pStyle w:val="0"/>
              <w:jc w:val="center"/>
            </w:pPr>
            <w:r>
              <w:rPr>
                <w:sz w:val="20"/>
              </w:rPr>
              <w:t xml:space="preserve">3</w:t>
            </w:r>
          </w:p>
        </w:tc>
        <w:tc>
          <w:tcPr>
            <w:tcW w:w="3118" w:type="dxa"/>
            <w:vMerge w:val="restart"/>
          </w:tcPr>
          <w:p>
            <w:pPr>
              <w:pStyle w:val="0"/>
            </w:pPr>
            <w:r>
              <w:rPr>
                <w:sz w:val="20"/>
              </w:rPr>
              <w:t xml:space="preserve">Конкретность и социальная значимость ожидаемых результатов программы развития, их соответствие задачам программы</w:t>
            </w:r>
          </w:p>
        </w:tc>
        <w:tc>
          <w:tcPr>
            <w:tcW w:w="4821" w:type="dxa"/>
          </w:tcPr>
          <w:p>
            <w:pPr>
              <w:pStyle w:val="0"/>
            </w:pPr>
            <w:r>
              <w:rPr>
                <w:sz w:val="20"/>
              </w:rPr>
              <w:t xml:space="preserve">результаты программы развития конкретные и значимые</w:t>
            </w:r>
          </w:p>
        </w:tc>
        <w:tc>
          <w:tcPr>
            <w:tcW w:w="1017" w:type="dxa"/>
          </w:tcPr>
          <w:p>
            <w:pPr>
              <w:pStyle w:val="0"/>
            </w:pPr>
            <w:r>
              <w:rPr>
                <w:sz w:val="20"/>
              </w:rPr>
              <w:t xml:space="preserve">1 балл</w:t>
            </w:r>
          </w:p>
        </w:tc>
      </w:tr>
      <w:tr>
        <w:tc>
          <w:tcPr>
            <w:vMerge w:val="continue"/>
          </w:tcPr>
          <w:p/>
        </w:tc>
        <w:tc>
          <w:tcPr>
            <w:vMerge w:val="continue"/>
          </w:tcPr>
          <w:p/>
        </w:tc>
        <w:tc>
          <w:tcPr>
            <w:tcW w:w="4821" w:type="dxa"/>
          </w:tcPr>
          <w:p>
            <w:pPr>
              <w:pStyle w:val="0"/>
            </w:pPr>
            <w:r>
              <w:rPr>
                <w:sz w:val="20"/>
              </w:rPr>
              <w:t xml:space="preserve">результаты программы развития размытые, описаны общими фразами</w:t>
            </w:r>
          </w:p>
        </w:tc>
        <w:tc>
          <w:tcPr>
            <w:tcW w:w="1017" w:type="dxa"/>
          </w:tcPr>
          <w:p>
            <w:pPr>
              <w:pStyle w:val="0"/>
            </w:pPr>
            <w:r>
              <w:rPr>
                <w:sz w:val="20"/>
              </w:rPr>
              <w:t xml:space="preserve">0 баллов</w:t>
            </w:r>
          </w:p>
        </w:tc>
      </w:tr>
      <w:tr>
        <w:tc>
          <w:tcPr>
            <w:vMerge w:val="continue"/>
          </w:tcPr>
          <w:p/>
        </w:tc>
        <w:tc>
          <w:tcPr>
            <w:vMerge w:val="continue"/>
          </w:tcPr>
          <w:p/>
        </w:tc>
        <w:tc>
          <w:tcPr>
            <w:tcW w:w="4821" w:type="dxa"/>
          </w:tcPr>
          <w:p>
            <w:pPr>
              <w:pStyle w:val="0"/>
            </w:pPr>
            <w:r>
              <w:rPr>
                <w:sz w:val="20"/>
              </w:rPr>
              <w:t xml:space="preserve">степень положительного влияния реализации программы развития на состояние целевой группы</w:t>
            </w:r>
          </w:p>
        </w:tc>
        <w:tc>
          <w:tcPr>
            <w:tcW w:w="1017" w:type="dxa"/>
          </w:tcPr>
          <w:p>
            <w:pPr>
              <w:pStyle w:val="0"/>
            </w:pPr>
            <w:r>
              <w:rPr>
                <w:sz w:val="20"/>
              </w:rPr>
              <w:t xml:space="preserve">3 балла</w:t>
            </w:r>
          </w:p>
        </w:tc>
      </w:tr>
      <w:tr>
        <w:tc>
          <w:tcPr>
            <w:vMerge w:val="continue"/>
          </w:tcPr>
          <w:p/>
        </w:tc>
        <w:tc>
          <w:tcPr>
            <w:vMerge w:val="continue"/>
          </w:tcPr>
          <w:p/>
        </w:tc>
        <w:tc>
          <w:tcPr>
            <w:tcW w:w="4821" w:type="dxa"/>
          </w:tcPr>
          <w:p>
            <w:pPr>
              <w:pStyle w:val="0"/>
            </w:pPr>
            <w:r>
              <w:rPr>
                <w:sz w:val="20"/>
              </w:rPr>
              <w:t xml:space="preserve">планируется активное участие добровольцев (волонтеров) в реализации программы развития</w:t>
            </w:r>
          </w:p>
        </w:tc>
        <w:tc>
          <w:tcPr>
            <w:tcW w:w="1017" w:type="dxa"/>
          </w:tcPr>
          <w:p>
            <w:pPr>
              <w:pStyle w:val="0"/>
            </w:pPr>
            <w:r>
              <w:rPr>
                <w:sz w:val="20"/>
              </w:rPr>
              <w:t xml:space="preserve">1 балл</w:t>
            </w:r>
          </w:p>
        </w:tc>
      </w:tr>
      <w:tr>
        <w:tc>
          <w:tcPr>
            <w:vMerge w:val="continue"/>
          </w:tcPr>
          <w:p/>
        </w:tc>
        <w:tc>
          <w:tcPr>
            <w:vMerge w:val="continue"/>
          </w:tcPr>
          <w:p/>
        </w:tc>
        <w:tc>
          <w:tcPr>
            <w:tcW w:w="4821" w:type="dxa"/>
          </w:tcPr>
          <w:p>
            <w:pPr>
              <w:pStyle w:val="0"/>
            </w:pPr>
            <w:r>
              <w:rPr>
                <w:sz w:val="20"/>
              </w:rPr>
              <w:t xml:space="preserve">участие добровольцев (волонтеров) в реализации программы развития не планируется</w:t>
            </w:r>
          </w:p>
        </w:tc>
        <w:tc>
          <w:tcPr>
            <w:tcW w:w="1017" w:type="dxa"/>
          </w:tcPr>
          <w:p>
            <w:pPr>
              <w:pStyle w:val="0"/>
            </w:pPr>
            <w:r>
              <w:rPr>
                <w:sz w:val="20"/>
              </w:rPr>
              <w:t xml:space="preserve">0 баллов</w:t>
            </w:r>
          </w:p>
        </w:tc>
      </w:tr>
      <w:tr>
        <w:tc>
          <w:tcPr>
            <w:tcW w:w="511" w:type="dxa"/>
            <w:vMerge w:val="restart"/>
          </w:tcPr>
          <w:p>
            <w:pPr>
              <w:pStyle w:val="0"/>
              <w:jc w:val="center"/>
            </w:pPr>
            <w:r>
              <w:rPr>
                <w:sz w:val="20"/>
              </w:rPr>
              <w:t xml:space="preserve">4</w:t>
            </w:r>
          </w:p>
        </w:tc>
        <w:tc>
          <w:tcPr>
            <w:tcW w:w="3118" w:type="dxa"/>
            <w:vMerge w:val="restart"/>
          </w:tcPr>
          <w:p>
            <w:pPr>
              <w:pStyle w:val="0"/>
            </w:pPr>
            <w:r>
              <w:rPr>
                <w:sz w:val="20"/>
              </w:rPr>
              <w:t xml:space="preserve">Возможность расширения географии программы развития в других муниципальных образованиях Архангельской области</w:t>
            </w:r>
          </w:p>
        </w:tc>
        <w:tc>
          <w:tcPr>
            <w:tcW w:w="4821" w:type="dxa"/>
          </w:tcPr>
          <w:p>
            <w:pPr>
              <w:pStyle w:val="0"/>
            </w:pPr>
            <w:r>
              <w:rPr>
                <w:sz w:val="20"/>
              </w:rPr>
              <w:t xml:space="preserve">программа развития может быть реализована в других муниципальных образованиях Архангельской области</w:t>
            </w:r>
          </w:p>
        </w:tc>
        <w:tc>
          <w:tcPr>
            <w:tcW w:w="1017" w:type="dxa"/>
          </w:tcPr>
          <w:p>
            <w:pPr>
              <w:pStyle w:val="0"/>
            </w:pPr>
            <w:r>
              <w:rPr>
                <w:sz w:val="20"/>
              </w:rPr>
              <w:t xml:space="preserve">1 балл</w:t>
            </w:r>
          </w:p>
        </w:tc>
      </w:tr>
      <w:tr>
        <w:tc>
          <w:tcPr>
            <w:vMerge w:val="continue"/>
          </w:tcPr>
          <w:p/>
        </w:tc>
        <w:tc>
          <w:tcPr>
            <w:vMerge w:val="continue"/>
          </w:tcPr>
          <w:p/>
        </w:tc>
        <w:tc>
          <w:tcPr>
            <w:tcW w:w="4821" w:type="dxa"/>
          </w:tcPr>
          <w:p>
            <w:pPr>
              <w:pStyle w:val="0"/>
            </w:pPr>
            <w:r>
              <w:rPr>
                <w:sz w:val="20"/>
              </w:rPr>
              <w:t xml:space="preserve">программа развития не может быть реализована в других муниципальных образованиях Архангельской области</w:t>
            </w:r>
          </w:p>
        </w:tc>
        <w:tc>
          <w:tcPr>
            <w:tcW w:w="1017" w:type="dxa"/>
          </w:tcPr>
          <w:p>
            <w:pPr>
              <w:pStyle w:val="0"/>
            </w:pPr>
            <w:r>
              <w:rPr>
                <w:sz w:val="20"/>
              </w:rPr>
              <w:t xml:space="preserve">0 баллов</w:t>
            </w:r>
          </w:p>
        </w:tc>
      </w:tr>
      <w:tr>
        <w:tc>
          <w:tcPr>
            <w:tcW w:w="511" w:type="dxa"/>
            <w:vMerge w:val="restart"/>
          </w:tcPr>
          <w:p>
            <w:pPr>
              <w:pStyle w:val="0"/>
              <w:jc w:val="center"/>
            </w:pPr>
            <w:r>
              <w:rPr>
                <w:sz w:val="20"/>
              </w:rPr>
              <w:t xml:space="preserve">5</w:t>
            </w:r>
          </w:p>
        </w:tc>
        <w:tc>
          <w:tcPr>
            <w:tcW w:w="3118" w:type="dxa"/>
            <w:vMerge w:val="restart"/>
          </w:tcPr>
          <w:p>
            <w:pPr>
              <w:pStyle w:val="0"/>
            </w:pPr>
            <w:r>
              <w:rPr>
                <w:sz w:val="20"/>
              </w:rPr>
              <w:t xml:space="preserve">Положительный опыт работы соискателя субсидии в реализации программ, соответствие ресурсных и профессиональных возможностей соискателя субсидии в реализации программы развития; достижение конкретных результатов в ходе реализации программ объединения в предшествующие периоды</w:t>
            </w:r>
          </w:p>
        </w:tc>
        <w:tc>
          <w:tcPr>
            <w:tcW w:w="4821" w:type="dxa"/>
          </w:tcPr>
          <w:p>
            <w:pPr>
              <w:pStyle w:val="0"/>
            </w:pPr>
            <w:r>
              <w:rPr>
                <w:sz w:val="20"/>
              </w:rPr>
              <w:t xml:space="preserve">положительный опыт имеется; возможности соискателя достаточны для реализации программы развития; в ходе реализации программ в предшествующие периоды достигнуты конкретные результаты</w:t>
            </w:r>
          </w:p>
        </w:tc>
        <w:tc>
          <w:tcPr>
            <w:tcW w:w="1017" w:type="dxa"/>
          </w:tcPr>
          <w:p>
            <w:pPr>
              <w:pStyle w:val="0"/>
            </w:pPr>
            <w:r>
              <w:rPr>
                <w:sz w:val="20"/>
              </w:rPr>
              <w:t xml:space="preserve">3 балла</w:t>
            </w:r>
          </w:p>
        </w:tc>
      </w:tr>
      <w:tr>
        <w:tc>
          <w:tcPr>
            <w:vMerge w:val="continue"/>
          </w:tcPr>
          <w:p/>
        </w:tc>
        <w:tc>
          <w:tcPr>
            <w:vMerge w:val="continue"/>
          </w:tcPr>
          <w:p/>
        </w:tc>
        <w:tc>
          <w:tcPr>
            <w:tcW w:w="4821" w:type="dxa"/>
          </w:tcPr>
          <w:p>
            <w:pPr>
              <w:pStyle w:val="0"/>
            </w:pPr>
            <w:r>
              <w:rPr>
                <w:sz w:val="20"/>
              </w:rPr>
              <w:t xml:space="preserve">отсутствует</w:t>
            </w:r>
          </w:p>
        </w:tc>
        <w:tc>
          <w:tcPr>
            <w:tcW w:w="1017" w:type="dxa"/>
          </w:tcPr>
          <w:p>
            <w:pPr>
              <w:pStyle w:val="0"/>
            </w:pPr>
            <w:r>
              <w:rPr>
                <w:sz w:val="20"/>
              </w:rPr>
              <w:t xml:space="preserve">0 баллов</w:t>
            </w:r>
          </w:p>
        </w:tc>
      </w:tr>
      <w:tr>
        <w:tc>
          <w:tcPr>
            <w:tcW w:w="511" w:type="dxa"/>
            <w:vMerge w:val="restart"/>
          </w:tcPr>
          <w:p>
            <w:pPr>
              <w:pStyle w:val="0"/>
              <w:jc w:val="center"/>
            </w:pPr>
            <w:r>
              <w:rPr>
                <w:sz w:val="20"/>
              </w:rPr>
              <w:t xml:space="preserve">6</w:t>
            </w:r>
          </w:p>
        </w:tc>
        <w:tc>
          <w:tcPr>
            <w:tcW w:w="3118" w:type="dxa"/>
            <w:vMerge w:val="restart"/>
          </w:tcPr>
          <w:p>
            <w:pPr>
              <w:pStyle w:val="0"/>
            </w:pPr>
            <w:r>
              <w:rPr>
                <w:sz w:val="20"/>
              </w:rPr>
              <w:t xml:space="preserve">Наличие организаций-партнеров, задействованных в разработке и реализации программы развития</w:t>
            </w:r>
          </w:p>
        </w:tc>
        <w:tc>
          <w:tcPr>
            <w:tcW w:w="4821" w:type="dxa"/>
          </w:tcPr>
          <w:p>
            <w:pPr>
              <w:pStyle w:val="0"/>
            </w:pPr>
            <w:r>
              <w:rPr>
                <w:sz w:val="20"/>
              </w:rPr>
              <w:t xml:space="preserve">организации-партнеры задействованы в реализации программы развития</w:t>
            </w:r>
          </w:p>
        </w:tc>
        <w:tc>
          <w:tcPr>
            <w:tcW w:w="1017" w:type="dxa"/>
          </w:tcPr>
          <w:p>
            <w:pPr>
              <w:pStyle w:val="0"/>
            </w:pPr>
            <w:r>
              <w:rPr>
                <w:sz w:val="20"/>
              </w:rPr>
              <w:t xml:space="preserve">1 балл</w:t>
            </w:r>
          </w:p>
        </w:tc>
      </w:tr>
      <w:tr>
        <w:tc>
          <w:tcPr>
            <w:vMerge w:val="continue"/>
          </w:tcPr>
          <w:p/>
        </w:tc>
        <w:tc>
          <w:tcPr>
            <w:vMerge w:val="continue"/>
          </w:tcPr>
          <w:p/>
        </w:tc>
        <w:tc>
          <w:tcPr>
            <w:tcW w:w="4821" w:type="dxa"/>
          </w:tcPr>
          <w:p>
            <w:pPr>
              <w:pStyle w:val="0"/>
            </w:pPr>
            <w:r>
              <w:rPr>
                <w:sz w:val="20"/>
              </w:rPr>
              <w:t xml:space="preserve">программа развития не предполагает наличие организаций-партнеров</w:t>
            </w:r>
          </w:p>
        </w:tc>
        <w:tc>
          <w:tcPr>
            <w:tcW w:w="1017" w:type="dxa"/>
          </w:tcPr>
          <w:p>
            <w:pPr>
              <w:pStyle w:val="0"/>
            </w:pPr>
            <w:r>
              <w:rPr>
                <w:sz w:val="20"/>
              </w:rPr>
              <w:t xml:space="preserve">0 баллов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конкурса</w:t>
      </w:r>
    </w:p>
    <w:p>
      <w:pPr>
        <w:pStyle w:val="0"/>
        <w:jc w:val="right"/>
      </w:pPr>
      <w:r>
        <w:rPr>
          <w:sz w:val="20"/>
        </w:rPr>
        <w:t xml:space="preserve">по предоставлению субсидий в целях поддержки детских</w:t>
      </w:r>
    </w:p>
    <w:p>
      <w:pPr>
        <w:pStyle w:val="0"/>
        <w:jc w:val="right"/>
      </w:pPr>
      <w:r>
        <w:rPr>
          <w:sz w:val="20"/>
        </w:rPr>
        <w:t xml:space="preserve">и молодежных объединений, входящих в реестр детских</w:t>
      </w:r>
    </w:p>
    <w:p>
      <w:pPr>
        <w:pStyle w:val="0"/>
        <w:jc w:val="right"/>
      </w:pPr>
      <w:r>
        <w:rPr>
          <w:sz w:val="20"/>
        </w:rPr>
        <w:t xml:space="preserve">и молодежных объединений, пользующихся государственной</w:t>
      </w:r>
    </w:p>
    <w:p>
      <w:pPr>
        <w:pStyle w:val="0"/>
        <w:jc w:val="right"/>
      </w:pPr>
      <w:r>
        <w:rPr>
          <w:sz w:val="20"/>
        </w:rPr>
        <w:t xml:space="preserve">поддержкой</w:t>
      </w:r>
    </w:p>
    <w:p>
      <w:pPr>
        <w:pStyle w:val="0"/>
        <w:jc w:val="both"/>
      </w:pPr>
      <w:r>
        <w:rPr>
          <w:sz w:val="20"/>
        </w:rPr>
      </w:r>
    </w:p>
    <w:bookmarkStart w:id="9720" w:name="P9720"/>
    <w:bookmarkEnd w:id="9720"/>
    <w:p>
      <w:pPr>
        <w:pStyle w:val="1"/>
        <w:jc w:val="both"/>
      </w:pPr>
      <w:r>
        <w:rPr>
          <w:sz w:val="20"/>
        </w:rPr>
        <w:t xml:space="preserve">                                                                    (форма)</w:t>
      </w:r>
    </w:p>
    <w:p>
      <w:pPr>
        <w:pStyle w:val="1"/>
        <w:jc w:val="both"/>
      </w:pPr>
      <w:r>
        <w:rPr>
          <w:sz w:val="20"/>
        </w:rPr>
      </w:r>
    </w:p>
    <w:p>
      <w:pPr>
        <w:pStyle w:val="1"/>
        <w:jc w:val="both"/>
      </w:pPr>
      <w:r>
        <w:rPr>
          <w:sz w:val="20"/>
        </w:rPr>
        <w:t xml:space="preserve">                              ОЦЕНОЧНЫЙ ЛИСТ</w:t>
      </w:r>
    </w:p>
    <w:p>
      <w:pPr>
        <w:pStyle w:val="1"/>
        <w:jc w:val="both"/>
      </w:pPr>
      <w:r>
        <w:rPr>
          <w:sz w:val="20"/>
        </w:rPr>
        <w:t xml:space="preserve">                       заявок на участие в конкурсе</w:t>
      </w:r>
    </w:p>
    <w:p>
      <w:pPr>
        <w:pStyle w:val="1"/>
        <w:jc w:val="both"/>
      </w:pPr>
      <w:r>
        <w:rPr>
          <w:sz w:val="20"/>
        </w:rPr>
        <w:t xml:space="preserve">       по предоставлению субсидий детским и молодежным общественным</w:t>
      </w:r>
    </w:p>
    <w:p>
      <w:pPr>
        <w:pStyle w:val="1"/>
        <w:jc w:val="both"/>
      </w:pPr>
      <w:r>
        <w:rPr>
          <w:sz w:val="20"/>
        </w:rPr>
        <w:t xml:space="preserve">        объединениям в Архангельской области на реализацию программ</w:t>
      </w:r>
    </w:p>
    <w:p>
      <w:pPr>
        <w:pStyle w:val="1"/>
        <w:jc w:val="both"/>
      </w:pPr>
      <w:r>
        <w:rPr>
          <w:sz w:val="20"/>
        </w:rPr>
        <w:t xml:space="preserve">           создания и развития детских и молодежных общественных</w:t>
      </w:r>
    </w:p>
    <w:p>
      <w:pPr>
        <w:pStyle w:val="1"/>
        <w:jc w:val="both"/>
      </w:pPr>
      <w:r>
        <w:rPr>
          <w:sz w:val="20"/>
        </w:rPr>
        <w:t xml:space="preserve">                                объединений</w:t>
      </w:r>
    </w:p>
    <w:p>
      <w:pPr>
        <w:pStyle w:val="1"/>
        <w:jc w:val="both"/>
      </w:pPr>
      <w:r>
        <w:rPr>
          <w:sz w:val="20"/>
        </w:rPr>
      </w:r>
    </w:p>
    <w:p>
      <w:pPr>
        <w:pStyle w:val="1"/>
        <w:jc w:val="both"/>
      </w:pPr>
      <w:r>
        <w:rPr>
          <w:sz w:val="20"/>
        </w:rPr>
        <w:t xml:space="preserve">    Фамилия,   имя,   отчество   (при  наличии)  члена  экспертного  совета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w:t>
      </w:r>
    </w:p>
    <w:p>
      <w:pPr>
        <w:pStyle w:val="1"/>
        <w:jc w:val="both"/>
      </w:pPr>
      <w:r>
        <w:rPr>
          <w:sz w:val="20"/>
        </w:rPr>
        <w:t xml:space="preserve">│   N   │                    Название программы                     │  Оценка  │</w:t>
      </w:r>
    </w:p>
    <w:p>
      <w:pPr>
        <w:pStyle w:val="1"/>
        <w:jc w:val="both"/>
      </w:pPr>
      <w:r>
        <w:rPr>
          <w:sz w:val="20"/>
        </w:rPr>
        <w:t xml:space="preserve">│заявки │                                                           │  заявки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w:t>
      </w:r>
    </w:p>
    <w:p>
      <w:pPr>
        <w:pStyle w:val="1"/>
        <w:jc w:val="both"/>
      </w:pPr>
      <w:r>
        <w:rPr>
          <w:sz w:val="20"/>
        </w:rPr>
      </w:r>
    </w:p>
    <w:p>
      <w:pPr>
        <w:pStyle w:val="1"/>
        <w:jc w:val="both"/>
      </w:pPr>
      <w:r>
        <w:rPr>
          <w:sz w:val="20"/>
        </w:rPr>
        <w:t xml:space="preserve">    Член конкурсной комиссии ________________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    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9768" w:name="P9768"/>
    <w:bookmarkEnd w:id="9768"/>
    <w:p>
      <w:pPr>
        <w:pStyle w:val="2"/>
        <w:jc w:val="center"/>
      </w:pPr>
      <w:r>
        <w:rPr>
          <w:sz w:val="20"/>
        </w:rPr>
        <w:t xml:space="preserve">ПОЛОЖЕНИЕ</w:t>
      </w:r>
    </w:p>
    <w:p>
      <w:pPr>
        <w:pStyle w:val="2"/>
        <w:jc w:val="center"/>
      </w:pPr>
      <w:r>
        <w:rPr>
          <w:sz w:val="20"/>
        </w:rPr>
        <w:t xml:space="preserve">О ПОРЯДКЕ ПРЕДОСТАВЛЕНИЯ ГРАНТА В ФОРМЕ СУБСИДИИ</w:t>
      </w:r>
    </w:p>
    <w:p>
      <w:pPr>
        <w:pStyle w:val="2"/>
        <w:jc w:val="center"/>
      </w:pPr>
      <w:r>
        <w:rPr>
          <w:sz w:val="20"/>
        </w:rPr>
        <w:t xml:space="preserve">НА РЕАЛИЗАЦИЮ МЕРОПРИЯТИЙ ПО ТРУДОУСТРОЙСТВУ</w:t>
      </w:r>
    </w:p>
    <w:p>
      <w:pPr>
        <w:pStyle w:val="2"/>
        <w:jc w:val="center"/>
      </w:pPr>
      <w:r>
        <w:rPr>
          <w:sz w:val="20"/>
        </w:rPr>
        <w:t xml:space="preserve">НЕСОВЕРШЕННОЛЕТНИХ ГРАЖДАН В СОСТАВЕ ТРУДОВЫХ</w:t>
      </w:r>
    </w:p>
    <w:p>
      <w:pPr>
        <w:pStyle w:val="2"/>
        <w:jc w:val="center"/>
      </w:pPr>
      <w:r>
        <w:rPr>
          <w:sz w:val="20"/>
        </w:rPr>
        <w:t xml:space="preserve">БРИГАД НЕСОВЕРШЕННОЛЕТНИХ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7"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09.08.2023 N 740-пп)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9779" w:name="P9779"/>
    <w:bookmarkEnd w:id="9779"/>
    <w:p>
      <w:pPr>
        <w:pStyle w:val="0"/>
        <w:ind w:firstLine="540"/>
        <w:jc w:val="both"/>
      </w:pPr>
      <w:r>
        <w:rPr>
          <w:sz w:val="20"/>
        </w:rPr>
        <w:t xml:space="preserve">1. Настоящее Положение, разработанное в соответствии с </w:t>
      </w:r>
      <w:hyperlink w:history="0" r:id="rId498"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w:t>
      </w:r>
      <w:hyperlink w:history="0" r:id="rId499"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w:t>
      </w:r>
      <w:hyperlink w:history="0" r:id="rId500" w:tooltip="&quot;Бюджетный кодекс Российской Федерации&quot; от 31.07.1998 N 145-ФЗ (ред. от 02.11.2023) {КонсультантПлюс}">
        <w:r>
          <w:rPr>
            <w:sz w:val="20"/>
            <w:color w:val="0000ff"/>
          </w:rPr>
          <w:t xml:space="preserve">статьей 85</w:t>
        </w:r>
      </w:hyperlink>
      <w:r>
        <w:rPr>
          <w:sz w:val="20"/>
        </w:rPr>
        <w:t xml:space="preserve"> Бюджетного кодекса Российской Федерации, с </w:t>
      </w:r>
      <w:hyperlink w:history="0" r:id="rId50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1.1 статьи 22</w:t>
        </w:r>
      </w:hyperlink>
      <w:r>
        <w:rPr>
          <w:sz w:val="20"/>
        </w:rPr>
        <w:t xml:space="preserve"> Закона Российской Федерации от 19 апреля 1991 года N 1032-1 "О занятости населения в Российской Федерации", </w:t>
      </w:r>
      <w:hyperlink w:history="0" r:id="rId50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1 статьи 17</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w:t>
      </w:r>
      <w:hyperlink w:history="0" r:id="rId50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50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505" w:tooltip="Закон Архангельской области от 22.04.2013 N 655-39-ОЗ (ред. от 30.03.2021) &quot;О государственной поддержке деятельности молодежных трудовых отрядов и студенческих отрядов в Архангельской области&quot; (принят Архангельским областным Собранием депутатов 17.04.2013) ------------ Недействующая редакция {КонсультантПлюс}">
        <w:r>
          <w:rPr>
            <w:sz w:val="20"/>
            <w:color w:val="0000ff"/>
          </w:rPr>
          <w:t xml:space="preserve">пунктом 3 статьи 14</w:t>
        </w:r>
      </w:hyperlink>
      <w:r>
        <w:rPr>
          <w:sz w:val="20"/>
        </w:rPr>
        <w:t xml:space="preserve"> областного закона от 22 апреля 2013 года N 655-39-ОЗ "О государственной поддержке деятельности молодежных трудовых отрядов и студенческих отрядов в Архангельской области", определяет порядок предоставления гранта в форме субсидии юридическим лицам и индивидуальным предпринимателям в Архангельской области на реализацию мероприятий по трудоустройству несовершеннолетних граждан в составе трудовых бригад несовершеннолетних (далее - субсидия).</w:t>
      </w:r>
    </w:p>
    <w:p>
      <w:pPr>
        <w:pStyle w:val="0"/>
        <w:spacing w:before="200" w:line-rule="auto"/>
        <w:ind w:firstLine="540"/>
        <w:jc w:val="both"/>
      </w:pPr>
      <w:r>
        <w:rPr>
          <w:sz w:val="20"/>
        </w:rPr>
        <w:t xml:space="preserve">Субсидия предоставляется в рамках пункта 3.4 подпрограммы N 1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p>
      <w:pPr>
        <w:pStyle w:val="0"/>
        <w:spacing w:before="200" w:line-rule="auto"/>
        <w:ind w:firstLine="540"/>
        <w:jc w:val="both"/>
      </w:pPr>
      <w:r>
        <w:rPr>
          <w:sz w:val="20"/>
        </w:rPr>
        <w:t xml:space="preserve">2. В настоящем Положении используются следующие основные понятия:</w:t>
      </w:r>
    </w:p>
    <w:p>
      <w:pPr>
        <w:pStyle w:val="0"/>
        <w:spacing w:before="200" w:line-rule="auto"/>
        <w:ind w:firstLine="540"/>
        <w:jc w:val="both"/>
      </w:pPr>
      <w:r>
        <w:rPr>
          <w:sz w:val="20"/>
        </w:rPr>
        <w:t xml:space="preserve">1) мероприятия по трудоустройству несовершеннолетних граждан в составе трудовых бригад несовершеннолетних на территории Архангельской области - создание временных рабочих мест для трудоустройства или трудоустройство на имеющиеся рабочие места несовершеннолетних граждан в возрасте от 14 до 18 лет на территории Архангельской области, состоящих в трудовых бригадах несовершеннолетних;</w:t>
      </w:r>
    </w:p>
    <w:p>
      <w:pPr>
        <w:pStyle w:val="0"/>
        <w:spacing w:before="200" w:line-rule="auto"/>
        <w:ind w:firstLine="540"/>
        <w:jc w:val="both"/>
      </w:pPr>
      <w:r>
        <w:rPr>
          <w:sz w:val="20"/>
        </w:rPr>
        <w:t xml:space="preserve">2) создание рабочих мест - приобретение оснащения для рабочего места (инструменты, инвентарь), необходимого для выполнения трудовых функций несовершеннолетних граждан, оплата труда с соблюдением трудового законодательства в отношении несовершеннолетних граждан;</w:t>
      </w:r>
    </w:p>
    <w:p>
      <w:pPr>
        <w:pStyle w:val="0"/>
        <w:spacing w:before="200" w:line-rule="auto"/>
        <w:ind w:firstLine="540"/>
        <w:jc w:val="both"/>
      </w:pPr>
      <w:r>
        <w:rPr>
          <w:sz w:val="20"/>
        </w:rPr>
        <w:t xml:space="preserve">3) временные рабочие места - рабочие места, отвечающие санитарно-гигиеническим нормам, предъявляемым к рабочим местам, и оснащенные специальным или стандартным оборудованием, техническими средствами. На временные рабочие места направляются несовершеннолетние граждане в соответствии со специальными требованиями к условиям труда несовершеннолетних граждан, предусмотренными санитарными </w:t>
      </w:r>
      <w:hyperlink w:history="0" r:id="rId506"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правилами</w:t>
        </w:r>
      </w:hyperlink>
      <w:r>
        <w:rPr>
          <w:sz w:val="20"/>
        </w:rPr>
        <w:t xml:space="preserve"> СП 2.2.3670-20 "Санитарно-эпидемиологические требования к условиям труда", утвержденными постановлением Главного государственного санитарного врача Российской Федерации от 2 декабря 2020 года N 40, и </w:t>
      </w:r>
      <w:hyperlink w:history="0" r:id="rId50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N 28;</w:t>
      </w:r>
    </w:p>
    <w:p>
      <w:pPr>
        <w:pStyle w:val="0"/>
        <w:spacing w:before="200" w:line-rule="auto"/>
        <w:ind w:firstLine="540"/>
        <w:jc w:val="both"/>
      </w:pPr>
      <w:r>
        <w:rPr>
          <w:sz w:val="20"/>
        </w:rPr>
        <w:t xml:space="preserve">4) работодатели - юридические лица, в том числе государственные и муниципальные учреждения, коммерческие и некоммерческие организации, и индивидуальные предприниматели;</w:t>
      </w:r>
    </w:p>
    <w:p>
      <w:pPr>
        <w:pStyle w:val="0"/>
        <w:spacing w:before="200" w:line-rule="auto"/>
        <w:ind w:firstLine="540"/>
        <w:jc w:val="both"/>
      </w:pPr>
      <w:r>
        <w:rPr>
          <w:sz w:val="20"/>
        </w:rPr>
        <w:t xml:space="preserve">5) трудовая бригада несовершеннолетних - добровольное объединение несовершеннолетних в возрасте от 14 до 18 лет, осуществляющих совместную трудовую деятельность, созданное в целях организации их временной занятости, воспитания у них положительного отношения к труду, формирования трудовых навыков, социальной адаптации, а также материального стимулирования их труда в свободное от учебы время.</w:t>
      </w:r>
    </w:p>
    <w:p>
      <w:pPr>
        <w:pStyle w:val="0"/>
        <w:spacing w:before="200" w:line-rule="auto"/>
        <w:ind w:firstLine="540"/>
        <w:jc w:val="both"/>
      </w:pPr>
      <w:r>
        <w:rPr>
          <w:sz w:val="20"/>
        </w:rPr>
        <w:t xml:space="preserve">3. Главным распорядителем средств областного бюджета, предусмотренных на предоставление субсидий, является агентство по делам молодежи Архангельской области (далее - агентство).</w:t>
      </w:r>
    </w:p>
    <w:p>
      <w:pPr>
        <w:pStyle w:val="0"/>
        <w:spacing w:before="200" w:line-rule="auto"/>
        <w:ind w:firstLine="540"/>
        <w:jc w:val="both"/>
      </w:pPr>
      <w:r>
        <w:rPr>
          <w:sz w:val="20"/>
        </w:rPr>
        <w:t xml:space="preserve">Проведение конкурса осуществляет агентство совместно с государственным автономным учреждением Архангельской области "Штаб молодежных трудовых отрядов Архангельской области" (далее - ГАУ "ШМТО").</w:t>
      </w:r>
    </w:p>
    <w:bookmarkStart w:id="9790" w:name="P9790"/>
    <w:bookmarkEnd w:id="9790"/>
    <w:p>
      <w:pPr>
        <w:pStyle w:val="0"/>
        <w:spacing w:before="200" w:line-rule="auto"/>
        <w:ind w:firstLine="540"/>
        <w:jc w:val="both"/>
      </w:pPr>
      <w:r>
        <w:rPr>
          <w:sz w:val="20"/>
        </w:rPr>
        <w:t xml:space="preserve">4. Работодатель на первое число месяца, предшествующего месяцу, в котором подаются документы для участия в конкурсе, должен соответствовать следующим условиям:</w:t>
      </w:r>
    </w:p>
    <w:p>
      <w:pPr>
        <w:pStyle w:val="0"/>
        <w:spacing w:before="200" w:line-rule="auto"/>
        <w:ind w:firstLine="540"/>
        <w:jc w:val="both"/>
      </w:pPr>
      <w:r>
        <w:rPr>
          <w:sz w:val="20"/>
        </w:rPr>
        <w:t xml:space="preserve">1) деятельность осуществляется на территории Архангельской области;</w:t>
      </w:r>
    </w:p>
    <w:p>
      <w:pPr>
        <w:pStyle w:val="0"/>
        <w:spacing w:before="200" w:line-rule="auto"/>
        <w:ind w:firstLine="540"/>
        <w:jc w:val="both"/>
      </w:pPr>
      <w:r>
        <w:rPr>
          <w:sz w:val="20"/>
        </w:rPr>
        <w:t xml:space="preserve">2)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Архангельской области, иная просроченная задолженность перед областным бюджетом;</w:t>
      </w:r>
    </w:p>
    <w:p>
      <w:pPr>
        <w:pStyle w:val="0"/>
        <w:spacing w:before="200" w:line-rule="auto"/>
        <w:ind w:firstLine="540"/>
        <w:jc w:val="both"/>
      </w:pPr>
      <w:r>
        <w:rPr>
          <w:sz w:val="20"/>
        </w:rPr>
        <w:t xml:space="preserve">3) соискатели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не получать средства из областного бюджета в соответствии с иными нормативными правовыми актами на цели, указанные в </w:t>
      </w:r>
      <w:hyperlink w:history="0" w:anchor="P9779" w:tooltip="1. Настоящее Положение, разработанное в соответствии с пунктом 7 статьи 78, пунктом 4 статьи 78.1, статьей 85 Бюджетного кодекса Российской Федерации, с пунктом 1.1 статьи 22 Закона Российской Федерации от 19 апреля 1991 года N 1032-1 &quot;О занятости населения в Российской Федерации&quot;, пунктом 1 статьи 17 Федерального закона от 24 июня 1999 года N 120-ФЗ &quot;Об основах системы профилактики безнадзорности и правонарушений несовершеннолетних&quot;, пунктом 111 части 1 статьи 44 Федерального закона от 21 декабря 2021 г...">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7) соискатель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8) трудоустройство направляемых ГАУ "ШМТО" несовершеннолетних граждан в период с 1 по 31 июля в количестве не менее 10 человек с принятием каждого гражданина на одну полную ставку.</w:t>
      </w:r>
    </w:p>
    <w:bookmarkStart w:id="9799" w:name="P9799"/>
    <w:bookmarkEnd w:id="9799"/>
    <w:p>
      <w:pPr>
        <w:pStyle w:val="0"/>
        <w:spacing w:before="200" w:line-rule="auto"/>
        <w:ind w:firstLine="540"/>
        <w:jc w:val="both"/>
      </w:pPr>
      <w:r>
        <w:rPr>
          <w:sz w:val="20"/>
        </w:rPr>
        <w:t xml:space="preserve">5. Субсидия направляется на следующие виды расходов:</w:t>
      </w:r>
    </w:p>
    <w:p>
      <w:pPr>
        <w:pStyle w:val="0"/>
        <w:spacing w:before="200" w:line-rule="auto"/>
        <w:ind w:firstLine="540"/>
        <w:jc w:val="both"/>
      </w:pPr>
      <w:r>
        <w:rPr>
          <w:sz w:val="20"/>
        </w:rPr>
        <w:t xml:space="preserve">1) создание временного рабочего места для несовершеннолетних участников трудовой бригады несовершеннолетних;</w:t>
      </w:r>
    </w:p>
    <w:p>
      <w:pPr>
        <w:pStyle w:val="0"/>
        <w:spacing w:before="200" w:line-rule="auto"/>
        <w:ind w:firstLine="540"/>
        <w:jc w:val="both"/>
      </w:pPr>
      <w:r>
        <w:rPr>
          <w:sz w:val="20"/>
        </w:rPr>
        <w:t xml:space="preserve">2) оплата труда на основании заключенного трудового договора с несовершеннолетним участником трудовой бригады несовершеннолетних в целях выполнения трудовой функции на созданном рабочем месте в размере фактически понесенных расходов на оплату труда несовершеннолетних, включая затраты на выплату заработной платы (с учетом налоговых и страховых выплат), пособия по временной нетрудоспособности граждан в части, выплачиваемой из средств работодателя, денежной компенсации за неиспользованный отпуск;</w:t>
      </w:r>
    </w:p>
    <w:p>
      <w:pPr>
        <w:pStyle w:val="0"/>
        <w:spacing w:before="200" w:line-rule="auto"/>
        <w:ind w:firstLine="540"/>
        <w:jc w:val="both"/>
      </w:pPr>
      <w:r>
        <w:rPr>
          <w:sz w:val="20"/>
        </w:rPr>
        <w:t xml:space="preserve">3) проведение обязательных медицинских осмотров несовершеннолетних участников трудовой бригады несовершеннолетних при приеме на работу;</w:t>
      </w:r>
    </w:p>
    <w:p>
      <w:pPr>
        <w:pStyle w:val="0"/>
        <w:spacing w:before="200" w:line-rule="auto"/>
        <w:ind w:firstLine="540"/>
        <w:jc w:val="both"/>
      </w:pPr>
      <w:r>
        <w:rPr>
          <w:sz w:val="20"/>
        </w:rPr>
        <w:t xml:space="preserve">4) проведение специальной оценки условий труда для несовершеннолетних участников трудовой бригады несовершеннолетних;</w:t>
      </w:r>
    </w:p>
    <w:p>
      <w:pPr>
        <w:pStyle w:val="0"/>
        <w:spacing w:before="200" w:line-rule="auto"/>
        <w:ind w:firstLine="540"/>
        <w:jc w:val="both"/>
      </w:pPr>
      <w:r>
        <w:rPr>
          <w:sz w:val="20"/>
        </w:rPr>
        <w:t xml:space="preserve">5) организация питания несовершеннолетних участников трудовой бригады несовершеннолетних.</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p>
      <w:pPr>
        <w:pStyle w:val="0"/>
        <w:ind w:firstLine="540"/>
        <w:jc w:val="both"/>
      </w:pPr>
      <w:r>
        <w:rPr>
          <w:sz w:val="20"/>
        </w:rPr>
        <w:t xml:space="preserve">6. Агентство осуществляет подготовку информационного сообщения о проведении конкурса и размещает на едином портале, официальном сайте Правительства Архангельской области в информационно-телекоммуникационной сети "Интернет" (далее - официальный сайт) не позднее чем за 30 календарных дней до дня начала приема заявок (далее - информационное сообщение).</w:t>
      </w:r>
    </w:p>
    <w:p>
      <w:pPr>
        <w:pStyle w:val="0"/>
        <w:spacing w:before="200" w:line-rule="auto"/>
        <w:ind w:firstLine="540"/>
        <w:jc w:val="both"/>
      </w:pPr>
      <w:r>
        <w:rPr>
          <w:sz w:val="20"/>
        </w:rPr>
        <w:t xml:space="preserve">7. Информационное сообщение о проведении конкурса содержит следующие сведения:</w:t>
      </w:r>
    </w:p>
    <w:p>
      <w:pPr>
        <w:pStyle w:val="0"/>
        <w:spacing w:before="200" w:line-rule="auto"/>
        <w:ind w:firstLine="540"/>
        <w:jc w:val="both"/>
      </w:pPr>
      <w:r>
        <w:rPr>
          <w:sz w:val="20"/>
        </w:rPr>
        <w:t xml:space="preserve">1) срок проведения конкурса (даты и время начала (окончания) подачи (приема) документов, предусмотренные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пунктами 9</w:t>
        </w:r>
      </w:hyperlink>
      <w:r>
        <w:rPr>
          <w:sz w:val="20"/>
        </w:rPr>
        <w:t xml:space="preserve"> и </w:t>
      </w:r>
      <w:hyperlink w:history="0" w:anchor="P9824" w:tooltip="10. К документам, указанным в пункте 9 настоящего Положения, соискатель субсидии вправе представить следующие документы:">
        <w:r>
          <w:rPr>
            <w:sz w:val="20"/>
            <w:color w:val="0000ff"/>
          </w:rPr>
          <w:t xml:space="preserve">10</w:t>
        </w:r>
      </w:hyperlink>
      <w:r>
        <w:rPr>
          <w:sz w:val="20"/>
        </w:rPr>
        <w:t xml:space="preserve"> настоящего Положения, который не может быть меньше 30 календарных дней, следующих за днем размещения информационного сообщения о проведении конкурса;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3) результаты предоставления субсидии;</w:t>
      </w:r>
    </w:p>
    <w:p>
      <w:pPr>
        <w:pStyle w:val="0"/>
        <w:spacing w:before="200" w:line-rule="auto"/>
        <w:ind w:firstLine="540"/>
        <w:jc w:val="both"/>
      </w:pPr>
      <w:r>
        <w:rPr>
          <w:sz w:val="20"/>
        </w:rPr>
        <w:t xml:space="preserve">4) доменное имя, и (или) сетевой адрес, и (или) указатель страниц официального сайта;</w:t>
      </w:r>
    </w:p>
    <w:p>
      <w:pPr>
        <w:pStyle w:val="0"/>
        <w:spacing w:before="200" w:line-rule="auto"/>
        <w:ind w:firstLine="540"/>
        <w:jc w:val="both"/>
      </w:pPr>
      <w:r>
        <w:rPr>
          <w:sz w:val="20"/>
        </w:rPr>
        <w:t xml:space="preserve">5) требования к участникам конкурса в соответствии с </w:t>
      </w:r>
      <w:hyperlink w:history="0" w:anchor="P9790" w:tooltip="4. Работодатель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пунктом 4</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документов участниками конкурса и требований, предъявляемых к форме и содержанию документов в соответствии с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7) порядок отзыва документов участников конкурса, порядок возврата документов участников конкурса, определяющего в том числе основания для возврата документов участников отбора, порядок внесения изменений в документы участников конкурса;</w:t>
      </w:r>
    </w:p>
    <w:p>
      <w:pPr>
        <w:pStyle w:val="0"/>
        <w:spacing w:before="200" w:line-rule="auto"/>
        <w:ind w:firstLine="540"/>
        <w:jc w:val="both"/>
      </w:pPr>
      <w:r>
        <w:rPr>
          <w:sz w:val="20"/>
        </w:rPr>
        <w:t xml:space="preserve">8) правила рассмотрения и оценки документов участников конкурса;</w:t>
      </w:r>
    </w:p>
    <w:p>
      <w:pPr>
        <w:pStyle w:val="0"/>
        <w:spacing w:before="200" w:line-rule="auto"/>
        <w:ind w:firstLine="540"/>
        <w:jc w:val="both"/>
      </w:pPr>
      <w:r>
        <w:rPr>
          <w:sz w:val="20"/>
        </w:rPr>
        <w:t xml:space="preserve">9) 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уклонившимся(ися) от заключения соглашения;</w:t>
      </w:r>
    </w:p>
    <w:p>
      <w:pPr>
        <w:pStyle w:val="0"/>
        <w:spacing w:before="200" w:line-rule="auto"/>
        <w:ind w:firstLine="540"/>
        <w:jc w:val="both"/>
      </w:pPr>
      <w:r>
        <w:rPr>
          <w:sz w:val="20"/>
        </w:rPr>
        <w:t xml:space="preserve">12) дата размещения результатов конкурса на едином портале, а также размещения на официальном сайте, которая не может быть позднее 14-го календарного дня, следующего за днем определения победителя конкурса.</w:t>
      </w:r>
    </w:p>
    <w:bookmarkStart w:id="9822" w:name="P9822"/>
    <w:bookmarkEnd w:id="9822"/>
    <w:p>
      <w:pPr>
        <w:pStyle w:val="0"/>
        <w:spacing w:before="200" w:line-rule="auto"/>
        <w:ind w:firstLine="540"/>
        <w:jc w:val="both"/>
      </w:pPr>
      <w:r>
        <w:rPr>
          <w:sz w:val="20"/>
        </w:rPr>
        <w:t xml:space="preserve">8. ГАУ "ШМТО" организует прием заявок для участия в конкурсе.</w:t>
      </w:r>
    </w:p>
    <w:bookmarkStart w:id="9823" w:name="P9823"/>
    <w:bookmarkEnd w:id="9823"/>
    <w:p>
      <w:pPr>
        <w:pStyle w:val="0"/>
        <w:spacing w:before="200" w:line-rule="auto"/>
        <w:ind w:firstLine="540"/>
        <w:jc w:val="both"/>
      </w:pPr>
      <w:r>
        <w:rPr>
          <w:sz w:val="20"/>
        </w:rPr>
        <w:t xml:space="preserve">9. Для получения субсидии работодатели в целях подтверждения соответствия условиям конкурса представляют в агентство </w:t>
      </w:r>
      <w:hyperlink w:history="0" w:anchor="P9912" w:tooltip="                                  ЗАЯВКА">
        <w:r>
          <w:rPr>
            <w:sz w:val="20"/>
            <w:color w:val="0000ff"/>
          </w:rPr>
          <w:t xml:space="preserve">заявку</w:t>
        </w:r>
      </w:hyperlink>
      <w:r>
        <w:rPr>
          <w:sz w:val="20"/>
        </w:rPr>
        <w:t xml:space="preserve"> на участие в конкурсе согласно приложению N 1 к настоящему Положению в сроки, указанные в информационном сообщении.</w:t>
      </w:r>
    </w:p>
    <w:bookmarkStart w:id="9824" w:name="P9824"/>
    <w:bookmarkEnd w:id="9824"/>
    <w:p>
      <w:pPr>
        <w:pStyle w:val="0"/>
        <w:spacing w:before="200" w:line-rule="auto"/>
        <w:ind w:firstLine="540"/>
        <w:jc w:val="both"/>
      </w:pPr>
      <w:r>
        <w:rPr>
          <w:sz w:val="20"/>
        </w:rPr>
        <w:t xml:space="preserve">10. К документам, указанным в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пункте 9</w:t>
        </w:r>
      </w:hyperlink>
      <w:r>
        <w:rPr>
          <w:sz w:val="20"/>
        </w:rPr>
        <w:t xml:space="preserve"> настоящего Положения, соискатель субсидии вправе представить следующие документы:</w:t>
      </w:r>
    </w:p>
    <w:p>
      <w:pPr>
        <w:pStyle w:val="0"/>
        <w:spacing w:before="200" w:line-rule="auto"/>
        <w:ind w:firstLine="540"/>
        <w:jc w:val="both"/>
      </w:pPr>
      <w:r>
        <w:rPr>
          <w:sz w:val="20"/>
        </w:rPr>
        <w:t xml:space="preserve">1) копии учредительных документов и свидетельства о государственной регистрации юридического лица;</w:t>
      </w:r>
    </w:p>
    <w:p>
      <w:pPr>
        <w:pStyle w:val="0"/>
        <w:spacing w:before="200" w:line-rule="auto"/>
        <w:ind w:firstLine="540"/>
        <w:jc w:val="both"/>
      </w:pPr>
      <w:r>
        <w:rPr>
          <w:sz w:val="20"/>
        </w:rPr>
        <w:t xml:space="preserve">2) выписку из Единого государственного реестра юридических лиц, выданную не ранее чем за три месяца до даты подачи заявки.</w:t>
      </w:r>
    </w:p>
    <w:p>
      <w:pPr>
        <w:pStyle w:val="0"/>
        <w:spacing w:before="200" w:line-rule="auto"/>
        <w:ind w:firstLine="540"/>
        <w:jc w:val="both"/>
      </w:pPr>
      <w:r>
        <w:rPr>
          <w:sz w:val="20"/>
        </w:rPr>
        <w:t xml:space="preserve">В случае если соискатель субсидии по собственной инициативе не представил документы, указанные в настоящем пункте, агентство самостоятельно запрашивает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bookmarkStart w:id="9828" w:name="P9828"/>
    <w:bookmarkEnd w:id="9828"/>
    <w:p>
      <w:pPr>
        <w:pStyle w:val="0"/>
        <w:spacing w:before="200" w:line-rule="auto"/>
        <w:ind w:firstLine="540"/>
        <w:jc w:val="both"/>
      </w:pPr>
      <w:r>
        <w:rPr>
          <w:sz w:val="20"/>
        </w:rPr>
        <w:t xml:space="preserve">11. Документы, предусмотренные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пунктами 9</w:t>
        </w:r>
      </w:hyperlink>
      <w:r>
        <w:rPr>
          <w:sz w:val="20"/>
        </w:rPr>
        <w:t xml:space="preserve"> и </w:t>
      </w:r>
      <w:hyperlink w:history="0" w:anchor="P9824" w:tooltip="10. К документам, указанным в пункте 9 настоящего Положения, соискатель субсидии вправе представить следующие документы:">
        <w:r>
          <w:rPr>
            <w:sz w:val="20"/>
            <w:color w:val="0000ff"/>
          </w:rPr>
          <w:t xml:space="preserve">10</w:t>
        </w:r>
      </w:hyperlink>
      <w:r>
        <w:rPr>
          <w:sz w:val="20"/>
        </w:rPr>
        <w:t xml:space="preserve"> настоящего Положения, представляются на бумажном носителе. Все листы заявки должны быть прошиты и пронумерованы.</w:t>
      </w:r>
    </w:p>
    <w:p>
      <w:pPr>
        <w:pStyle w:val="0"/>
        <w:spacing w:before="200" w:line-rule="auto"/>
        <w:ind w:firstLine="540"/>
        <w:jc w:val="both"/>
      </w:pPr>
      <w:r>
        <w:rPr>
          <w:sz w:val="20"/>
        </w:rPr>
        <w:t xml:space="preserve">12. В течение срока приема заявок ГАУ "ШМТО"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13. ГАУ "ШМТО" ведет учет и обобщение, проверяет полноту представленных документов, указанных в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пунктах 9</w:t>
        </w:r>
      </w:hyperlink>
      <w:r>
        <w:rPr>
          <w:sz w:val="20"/>
        </w:rPr>
        <w:t xml:space="preserve"> и </w:t>
      </w:r>
      <w:hyperlink w:history="0" w:anchor="P9824" w:tooltip="10. К документам, указанным в пункте 9 настоящего Положения, соискатель субсидии вправе представить следующие документы:">
        <w:r>
          <w:rPr>
            <w:sz w:val="20"/>
            <w:color w:val="0000ff"/>
          </w:rPr>
          <w:t xml:space="preserve">10</w:t>
        </w:r>
      </w:hyperlink>
      <w:r>
        <w:rPr>
          <w:sz w:val="20"/>
        </w:rPr>
        <w:t xml:space="preserve"> настоящего Положения, а также соответствие соискателей субсидии требованиям </w:t>
      </w:r>
      <w:hyperlink w:history="0" w:anchor="P9799" w:tooltip="5. Субсидия направляется на следующие виды расходов:">
        <w:r>
          <w:rPr>
            <w:sz w:val="20"/>
            <w:color w:val="0000ff"/>
          </w:rPr>
          <w:t xml:space="preserve">пункта 5</w:t>
        </w:r>
      </w:hyperlink>
      <w:r>
        <w:rPr>
          <w:sz w:val="20"/>
        </w:rPr>
        <w:t xml:space="preserve"> настоящего Положения. По итогам предварительного рассмотрения заявок в течение пяти рабочих дней со дня истечения срока подачи конкурсной документации ГАУ "ШМТО" формирует сводный список поступивших заявок и направляет его в агентство.</w:t>
      </w:r>
    </w:p>
    <w:p>
      <w:pPr>
        <w:pStyle w:val="0"/>
        <w:spacing w:before="200" w:line-rule="auto"/>
        <w:ind w:firstLine="540"/>
        <w:jc w:val="both"/>
      </w:pPr>
      <w:r>
        <w:rPr>
          <w:sz w:val="20"/>
        </w:rPr>
        <w:t xml:space="preserve">14. Агентство рассматривает конкурсную документацию в течение пяти рабочих дней со дня ее поступления и принимает одно их следующих решений:</w:t>
      </w:r>
    </w:p>
    <w:p>
      <w:pPr>
        <w:pStyle w:val="0"/>
        <w:spacing w:before="200" w:line-rule="auto"/>
        <w:ind w:firstLine="540"/>
        <w:jc w:val="both"/>
      </w:pPr>
      <w:r>
        <w:rPr>
          <w:sz w:val="20"/>
        </w:rPr>
        <w:t xml:space="preserve">1) о допуске соискателя субсидии к участию в конкурсе;</w:t>
      </w:r>
    </w:p>
    <w:bookmarkStart w:id="9833" w:name="P9833"/>
    <w:bookmarkEnd w:id="9833"/>
    <w:p>
      <w:pPr>
        <w:pStyle w:val="0"/>
        <w:spacing w:before="200" w:line-rule="auto"/>
        <w:ind w:firstLine="540"/>
        <w:jc w:val="both"/>
      </w:pPr>
      <w:r>
        <w:rPr>
          <w:sz w:val="20"/>
        </w:rPr>
        <w:t xml:space="preserve">2) об отказе в допуске соискателя субсидии к участию в конкурсе.</w:t>
      </w:r>
    </w:p>
    <w:bookmarkStart w:id="9834" w:name="P9834"/>
    <w:bookmarkEnd w:id="9834"/>
    <w:p>
      <w:pPr>
        <w:pStyle w:val="0"/>
        <w:spacing w:before="200" w:line-rule="auto"/>
        <w:ind w:firstLine="540"/>
        <w:jc w:val="both"/>
      </w:pPr>
      <w:r>
        <w:rPr>
          <w:sz w:val="20"/>
        </w:rPr>
        <w:t xml:space="preserve">15. Агентство принимает решение, указанное в </w:t>
      </w:r>
      <w:hyperlink w:history="0" w:anchor="P9833" w:tooltip="2) об отказе в допуске соискателя субсидии к участию в конкурсе.">
        <w:r>
          <w:rPr>
            <w:sz w:val="20"/>
            <w:color w:val="0000ff"/>
          </w:rPr>
          <w:t xml:space="preserve">подпункте 2 пункта 14</w:t>
        </w:r>
      </w:hyperlink>
      <w:r>
        <w:rPr>
          <w:sz w:val="20"/>
        </w:rPr>
        <w:t xml:space="preserve"> настоящего Положения, в следующих случаях:</w:t>
      </w:r>
    </w:p>
    <w:p>
      <w:pPr>
        <w:pStyle w:val="0"/>
        <w:spacing w:before="200" w:line-rule="auto"/>
        <w:ind w:firstLine="540"/>
        <w:jc w:val="both"/>
      </w:pPr>
      <w:r>
        <w:rPr>
          <w:sz w:val="20"/>
        </w:rPr>
        <w:t xml:space="preserve">1) несоответствие соискателя требованиям, установленным </w:t>
      </w:r>
      <w:hyperlink w:history="0" w:anchor="P9790" w:tooltip="4. Работодатель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пунктом 9</w:t>
        </w:r>
      </w:hyperlink>
      <w:r>
        <w:rPr>
          <w:sz w:val="20"/>
        </w:rPr>
        <w:t xml:space="preserve"> настоящего Положения, оформление которых не соответствует требованиям, указанным в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пунктах 9</w:t>
        </w:r>
      </w:hyperlink>
      <w:r>
        <w:rPr>
          <w:sz w:val="20"/>
        </w:rPr>
        <w:t xml:space="preserve"> - </w:t>
      </w:r>
      <w:hyperlink w:history="0" w:anchor="P9828" w:tooltip="11. Документы, предусмотренные пунктами 9 и 10 настоящего Положения, представляются на бумажном носителе. Все листы заявки должны быть прошиты и пронумерованы.">
        <w:r>
          <w:rPr>
            <w:sz w:val="20"/>
            <w:color w:val="0000ff"/>
          </w:rPr>
          <w:t xml:space="preserve">11</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предусмотренных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пунктом 9</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4) представление документов, предусмотренных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пунктом 9</w:t>
        </w:r>
      </w:hyperlink>
      <w:r>
        <w:rPr>
          <w:sz w:val="20"/>
        </w:rPr>
        <w:t xml:space="preserve"> настоящего Положения, с нарушением срока, предусмотренного в информационном сообщении.</w:t>
      </w:r>
    </w:p>
    <w:p>
      <w:pPr>
        <w:pStyle w:val="0"/>
        <w:spacing w:before="200" w:line-rule="auto"/>
        <w:ind w:firstLine="540"/>
        <w:jc w:val="both"/>
      </w:pPr>
      <w:r>
        <w:rPr>
          <w:sz w:val="20"/>
        </w:rPr>
        <w:t xml:space="preserve">Решения агентства направляются соискателю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16. Агентство в течение шести рабочих дней со дня окончания срока приема конкурсной документации принимает решение о признании конкурса несостоявшимся, если ни один из соискателей, представивших конкурсную документацию, не допущен к участию в конкурсе по основаниям, предусмотренным </w:t>
      </w:r>
      <w:hyperlink w:history="0" w:anchor="P9834" w:tooltip="15. Агентство принимает решение, указанное в подпункте 2 пункта 14 настоящего Положения, в следующих случаях:">
        <w:r>
          <w:rPr>
            <w:sz w:val="20"/>
            <w:color w:val="0000ff"/>
          </w:rPr>
          <w:t xml:space="preserve">пунктом 15</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III. Организация и порядок проведения конкурса</w:t>
      </w:r>
    </w:p>
    <w:p>
      <w:pPr>
        <w:pStyle w:val="0"/>
        <w:jc w:val="both"/>
      </w:pPr>
      <w:r>
        <w:rPr>
          <w:sz w:val="20"/>
        </w:rPr>
      </w:r>
    </w:p>
    <w:p>
      <w:pPr>
        <w:pStyle w:val="0"/>
        <w:ind w:firstLine="540"/>
        <w:jc w:val="both"/>
      </w:pPr>
      <w:r>
        <w:rPr>
          <w:sz w:val="20"/>
        </w:rPr>
        <w:t xml:space="preserve">17. Для рассмотрения конкурсной документации создается экспертный совет. Состав экспертного совета утверждается распоряжением агентства.</w:t>
      </w:r>
    </w:p>
    <w:p>
      <w:pPr>
        <w:pStyle w:val="0"/>
        <w:spacing w:before="200" w:line-rule="auto"/>
        <w:ind w:firstLine="540"/>
        <w:jc w:val="both"/>
      </w:pPr>
      <w:r>
        <w:rPr>
          <w:sz w:val="20"/>
        </w:rPr>
        <w:t xml:space="preserve">Экспертный совет формируется в течение 20 календарных дней со дня начала приема заявок.</w:t>
      </w:r>
    </w:p>
    <w:p>
      <w:pPr>
        <w:pStyle w:val="0"/>
        <w:spacing w:before="200" w:line-rule="auto"/>
        <w:ind w:firstLine="540"/>
        <w:jc w:val="both"/>
      </w:pPr>
      <w:r>
        <w:rPr>
          <w:sz w:val="20"/>
        </w:rPr>
        <w:t xml:space="preserve">18. Экспертный совет формируется из числа государственных гражданских служащих агентства, а также по согласованию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работников государственных и муниципальных учреждений, некоммерческих организаций, молодежных общественных объединений.</w:t>
      </w:r>
    </w:p>
    <w:p>
      <w:pPr>
        <w:pStyle w:val="0"/>
        <w:spacing w:before="200" w:line-rule="auto"/>
        <w:ind w:firstLine="540"/>
        <w:jc w:val="both"/>
      </w:pPr>
      <w:r>
        <w:rPr>
          <w:sz w:val="20"/>
        </w:rPr>
        <w:t xml:space="preserve">Состав экспертного совета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экспертного совета.</w:t>
      </w:r>
    </w:p>
    <w:p>
      <w:pPr>
        <w:pStyle w:val="0"/>
        <w:spacing w:before="200" w:line-rule="auto"/>
        <w:ind w:firstLine="540"/>
        <w:jc w:val="both"/>
      </w:pPr>
      <w:r>
        <w:rPr>
          <w:sz w:val="20"/>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экспертного совета влияет или может повлиять на надлежащее, объективное и беспристрастное осуществление им полномочий члена экспертного совета.</w:t>
      </w:r>
    </w:p>
    <w:p>
      <w:pPr>
        <w:pStyle w:val="0"/>
        <w:spacing w:before="200" w:line-rule="auto"/>
        <w:ind w:firstLine="540"/>
        <w:jc w:val="both"/>
      </w:pPr>
      <w:r>
        <w:rPr>
          <w:sz w:val="20"/>
        </w:rPr>
        <w:t xml:space="preserve">Под личной заинтересованностью члена экспертного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В случае возникновения у члена экспертного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экспертного совета, связанного с осуществлением им своих полномочий, член экспертного совета обязан незамедлительно проинформировать об этом в письменной форме председателя экспертного совета.</w:t>
      </w:r>
    </w:p>
    <w:p>
      <w:pPr>
        <w:pStyle w:val="0"/>
        <w:spacing w:before="200" w:line-rule="auto"/>
        <w:ind w:firstLine="540"/>
        <w:jc w:val="both"/>
      </w:pPr>
      <w:r>
        <w:rPr>
          <w:sz w:val="20"/>
        </w:rPr>
        <w:t xml:space="preserve">Председатель экспертного совета, которому стало известно о возникновении у члена экспертного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экспертного совета, являющегося стороной конфликта интересов, из состава экспертного совета.</w:t>
      </w:r>
    </w:p>
    <w:p>
      <w:pPr>
        <w:pStyle w:val="0"/>
        <w:spacing w:before="200" w:line-rule="auto"/>
        <w:ind w:firstLine="540"/>
        <w:jc w:val="both"/>
      </w:pPr>
      <w:r>
        <w:rPr>
          <w:sz w:val="20"/>
        </w:rPr>
        <w:t xml:space="preserve">Члены экспертного совета участвуют в его заседаниях лично и не вправе передавать право участия в заседании экспертного совета иным лицам.</w:t>
      </w:r>
    </w:p>
    <w:p>
      <w:pPr>
        <w:pStyle w:val="0"/>
        <w:spacing w:before="200" w:line-rule="auto"/>
        <w:ind w:firstLine="540"/>
        <w:jc w:val="both"/>
      </w:pPr>
      <w:r>
        <w:rPr>
          <w:sz w:val="20"/>
        </w:rPr>
        <w:t xml:space="preserve">19. Заседание экспертного совета проводит председатель экспертного совета, а в его отсутствие - заместитель председателя экспертного совета.</w:t>
      </w:r>
    </w:p>
    <w:p>
      <w:pPr>
        <w:pStyle w:val="0"/>
        <w:spacing w:before="200" w:line-rule="auto"/>
        <w:ind w:firstLine="540"/>
        <w:jc w:val="both"/>
      </w:pPr>
      <w:r>
        <w:rPr>
          <w:sz w:val="20"/>
        </w:rPr>
        <w:t xml:space="preserve">Председателем экспертного совета является руководитель агентства, заместителями председателя - заместитель руководителя агентства и начальник отдела по делам молодежи, секретарем - ведущий консультант отдела по делам молодежи.</w:t>
      </w:r>
    </w:p>
    <w:p>
      <w:pPr>
        <w:pStyle w:val="0"/>
        <w:spacing w:before="200" w:line-rule="auto"/>
        <w:ind w:firstLine="540"/>
        <w:jc w:val="both"/>
      </w:pPr>
      <w:r>
        <w:rPr>
          <w:sz w:val="20"/>
        </w:rPr>
        <w:t xml:space="preserve">Заседание экспертного совета считается правомочным, если в нем участвует не менее половины членов экспертного совета.</w:t>
      </w:r>
    </w:p>
    <w:p>
      <w:pPr>
        <w:pStyle w:val="0"/>
        <w:spacing w:before="200" w:line-rule="auto"/>
        <w:ind w:firstLine="540"/>
        <w:jc w:val="both"/>
      </w:pPr>
      <w:r>
        <w:rPr>
          <w:sz w:val="20"/>
        </w:rPr>
        <w:t xml:space="preserve">20. Решения экспертного совета принимаются большинством голосов присутствующих на заседании членов экспертного совета. При этом в случае равенства голосов решающим считается голос председательствующего на заседании экспертного совета.</w:t>
      </w:r>
    </w:p>
    <w:p>
      <w:pPr>
        <w:pStyle w:val="0"/>
        <w:spacing w:before="200" w:line-rule="auto"/>
        <w:ind w:firstLine="540"/>
        <w:jc w:val="both"/>
      </w:pPr>
      <w:r>
        <w:rPr>
          <w:sz w:val="20"/>
        </w:rPr>
        <w:t xml:space="preserve">21. Экспертный совет рассматривает и оценивает заявки в соответствии с </w:t>
      </w:r>
      <w:hyperlink w:history="0" w:anchor="P9997" w:tooltip="КРИТЕРИИ">
        <w:r>
          <w:rPr>
            <w:sz w:val="20"/>
            <w:color w:val="0000ff"/>
          </w:rPr>
          <w:t xml:space="preserve">критериями</w:t>
        </w:r>
      </w:hyperlink>
      <w:r>
        <w:rPr>
          <w:sz w:val="20"/>
        </w:rPr>
        <w:t xml:space="preserve"> оценки заявок, указанными в приложении N 2 к настоящему Положению. Каждая заявка обсуждается членами экспертного совета отдельно. Рейтинг заявки равняется сумме баллов по каждому критерию оценки.</w:t>
      </w:r>
    </w:p>
    <w:p>
      <w:pPr>
        <w:pStyle w:val="0"/>
        <w:spacing w:before="200" w:line-rule="auto"/>
        <w:ind w:firstLine="540"/>
        <w:jc w:val="both"/>
      </w:pPr>
      <w:r>
        <w:rPr>
          <w:sz w:val="20"/>
        </w:rPr>
        <w:t xml:space="preserve">Итоги заседания экспертного совета оформляются протоколом заседания экспертного совета, который подписывается председателем и секретарем экспертного совета. Члены экспертного совета вправе приложить к протоколу заседания экспертного совета в письменном виде особое мнение, о чем делается соответствующая запись.</w:t>
      </w:r>
    </w:p>
    <w:p>
      <w:pPr>
        <w:pStyle w:val="0"/>
        <w:spacing w:before="200" w:line-rule="auto"/>
        <w:ind w:firstLine="540"/>
        <w:jc w:val="both"/>
      </w:pPr>
      <w:r>
        <w:rPr>
          <w:sz w:val="20"/>
        </w:rPr>
        <w:t xml:space="preserve">22. Очередность предоставления субсидии определяется на основании итоговой оценки заявок по каждому из направлений конкурса (начиная от большего показателя к меньшему).</w:t>
      </w:r>
    </w:p>
    <w:p>
      <w:pPr>
        <w:pStyle w:val="0"/>
        <w:spacing w:before="200" w:line-rule="auto"/>
        <w:ind w:firstLine="540"/>
        <w:jc w:val="both"/>
      </w:pPr>
      <w:r>
        <w:rPr>
          <w:sz w:val="20"/>
        </w:rPr>
        <w:t xml:space="preserve">В случае равенства итоговой оценки заявок преимущество имеет заявка, дата регистрации которой имеет более ранний срок.</w:t>
      </w:r>
    </w:p>
    <w:p>
      <w:pPr>
        <w:pStyle w:val="0"/>
        <w:spacing w:before="200" w:line-rule="auto"/>
        <w:ind w:firstLine="540"/>
        <w:jc w:val="both"/>
      </w:pPr>
      <w:r>
        <w:rPr>
          <w:sz w:val="20"/>
        </w:rPr>
        <w:t xml:space="preserve">23. Итоги заседания экспертного совета оформляются протоколом, который подписывается всеми членами экспертного совета, принявшими участие в заседании. При рассмотрении конкурсной документации члены экспертного совета имеют право приложить к протоколу в письменном виде особое мнение, о чем в протоколе делается соответствующая запись.</w:t>
      </w:r>
    </w:p>
    <w:p>
      <w:pPr>
        <w:pStyle w:val="0"/>
        <w:jc w:val="both"/>
      </w:pPr>
      <w:r>
        <w:rPr>
          <w:sz w:val="20"/>
        </w:rPr>
      </w:r>
    </w:p>
    <w:p>
      <w:pPr>
        <w:pStyle w:val="2"/>
        <w:outlineLvl w:val="1"/>
        <w:jc w:val="center"/>
      </w:pPr>
      <w:r>
        <w:rPr>
          <w:sz w:val="20"/>
        </w:rPr>
        <w:t xml:space="preserve">IV. Порядок предоставления субсидии</w:t>
      </w:r>
    </w:p>
    <w:p>
      <w:pPr>
        <w:pStyle w:val="0"/>
        <w:jc w:val="both"/>
      </w:pPr>
      <w:r>
        <w:rPr>
          <w:sz w:val="20"/>
        </w:rPr>
      </w:r>
    </w:p>
    <w:bookmarkStart w:id="9865" w:name="P9865"/>
    <w:bookmarkEnd w:id="9865"/>
    <w:p>
      <w:pPr>
        <w:pStyle w:val="0"/>
        <w:ind w:firstLine="540"/>
        <w:jc w:val="both"/>
      </w:pPr>
      <w:r>
        <w:rPr>
          <w:sz w:val="20"/>
        </w:rPr>
        <w:t xml:space="preserve">24.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w:t>
      </w:r>
    </w:p>
    <w:p>
      <w:pPr>
        <w:pStyle w:val="0"/>
        <w:spacing w:before="200" w:line-rule="auto"/>
        <w:ind w:firstLine="540"/>
        <w:jc w:val="both"/>
      </w:pPr>
      <w:r>
        <w:rPr>
          <w:sz w:val="20"/>
        </w:rPr>
        <w:t xml:space="preserve">Размер субсидии не может превышать заявленной получателем субсидии потребности.</w:t>
      </w:r>
    </w:p>
    <w:bookmarkStart w:id="9867" w:name="P9867"/>
    <w:bookmarkEnd w:id="9867"/>
    <w:p>
      <w:pPr>
        <w:pStyle w:val="0"/>
        <w:spacing w:before="200" w:line-rule="auto"/>
        <w:ind w:firstLine="540"/>
        <w:jc w:val="both"/>
      </w:pPr>
      <w:r>
        <w:rPr>
          <w:sz w:val="20"/>
        </w:rPr>
        <w:t xml:space="preserve">Решение, указанное в </w:t>
      </w:r>
      <w:hyperlink w:history="0" w:anchor="P9865" w:tooltip="24. Агентство с учетом протокола заседания экспертного совета принимает решение о победителях конкурса и размере субсидии соискателю, признанному победителем конкурса (далее - получатель субсидии).">
        <w:r>
          <w:rPr>
            <w:sz w:val="20"/>
            <w:color w:val="0000ff"/>
          </w:rPr>
          <w:t xml:space="preserve">абзаце первом</w:t>
        </w:r>
      </w:hyperlink>
      <w:r>
        <w:rPr>
          <w:sz w:val="20"/>
        </w:rPr>
        <w:t xml:space="preserve"> настоящего пункта, оформляется распоряжением агентства.</w:t>
      </w:r>
    </w:p>
    <w:p>
      <w:pPr>
        <w:pStyle w:val="0"/>
        <w:spacing w:before="200" w:line-rule="auto"/>
        <w:ind w:firstLine="540"/>
        <w:jc w:val="both"/>
      </w:pPr>
      <w:r>
        <w:rPr>
          <w:sz w:val="20"/>
        </w:rPr>
        <w:t xml:space="preserve">Информация о результатах рассмотрения документов, предусмотренных </w:t>
      </w:r>
      <w:hyperlink w:history="0" w:anchor="P9823" w:tooltip="9. Для получения субсидии работодатели в целях подтверждения соответствия условиям конкурса представляют в агентство заявку на участие в конкурсе согласно приложению N 1 к настоящему Положению в сроки, указанные в информационном сообщении.">
        <w:r>
          <w:rPr>
            <w:sz w:val="20"/>
            <w:color w:val="0000ff"/>
          </w:rPr>
          <w:t xml:space="preserve">пунктами 9</w:t>
        </w:r>
      </w:hyperlink>
      <w:r>
        <w:rPr>
          <w:sz w:val="20"/>
        </w:rPr>
        <w:t xml:space="preserve"> и </w:t>
      </w:r>
      <w:hyperlink w:history="0" w:anchor="P9824" w:tooltip="10. К документам, указанным в пункте 9 настоящего Положения, соискатель субсидии вправе представить следующие документы:">
        <w:r>
          <w:rPr>
            <w:sz w:val="20"/>
            <w:color w:val="0000ff"/>
          </w:rPr>
          <w:t xml:space="preserve">10</w:t>
        </w:r>
      </w:hyperlink>
      <w:r>
        <w:rPr>
          <w:sz w:val="20"/>
        </w:rPr>
        <w:t xml:space="preserve"> настоящего Положения, подлежит размещению в порядке, установленном </w:t>
      </w:r>
      <w:hyperlink w:history="0" w:anchor="P9822" w:tooltip="8. ГАУ &quot;ШМТО&quot; организует прием заявок для участия в конкурсе.">
        <w:r>
          <w:rPr>
            <w:sz w:val="20"/>
            <w:color w:val="0000ff"/>
          </w:rPr>
          <w:t xml:space="preserve">абзацем четырнадцатым пункта 7</w:t>
        </w:r>
      </w:hyperlink>
      <w:r>
        <w:rPr>
          <w:sz w:val="20"/>
        </w:rPr>
        <w:t xml:space="preserve"> настоящего Положения, в течение трех рабочих дней со дня принятия распоряжения агентства о результатах отбора и должна включать следующие сведения:</w:t>
      </w:r>
    </w:p>
    <w:p>
      <w:pPr>
        <w:pStyle w:val="0"/>
        <w:spacing w:before="200" w:line-rule="auto"/>
        <w:ind w:firstLine="540"/>
        <w:jc w:val="both"/>
      </w:pPr>
      <w:r>
        <w:rPr>
          <w:sz w:val="20"/>
        </w:rPr>
        <w:t xml:space="preserve">дату, время и место проведения рассмотрения документов;</w:t>
      </w:r>
    </w:p>
    <w:p>
      <w:pPr>
        <w:pStyle w:val="0"/>
        <w:spacing w:before="200" w:line-rule="auto"/>
        <w:ind w:firstLine="540"/>
        <w:jc w:val="both"/>
      </w:pPr>
      <w:r>
        <w:rPr>
          <w:sz w:val="20"/>
        </w:rPr>
        <w:t xml:space="preserve">дату, время и место оценки документов участников конкурса;</w:t>
      </w:r>
    </w:p>
    <w:p>
      <w:pPr>
        <w:pStyle w:val="0"/>
        <w:spacing w:before="200" w:line-rule="auto"/>
        <w:ind w:firstLine="540"/>
        <w:jc w:val="both"/>
      </w:pPr>
      <w:r>
        <w:rPr>
          <w:sz w:val="20"/>
        </w:rPr>
        <w:t xml:space="preserve">информацию об участниках конкурса, документы которых были рассмотрены;</w:t>
      </w:r>
    </w:p>
    <w:p>
      <w:pPr>
        <w:pStyle w:val="0"/>
        <w:spacing w:before="200" w:line-rule="auto"/>
        <w:ind w:firstLine="540"/>
        <w:jc w:val="both"/>
      </w:pPr>
      <w:r>
        <w:rPr>
          <w:sz w:val="20"/>
        </w:rPr>
        <w:t xml:space="preserve">информацию об участниках конкурса, документы которых были отклонены, с указанием причин их отклонения, в том числе положений извещения о проведении конкурса, которым не соответствуют такие документы;</w:t>
      </w:r>
    </w:p>
    <w:p>
      <w:pPr>
        <w:pStyle w:val="0"/>
        <w:spacing w:before="200" w:line-rule="auto"/>
        <w:ind w:firstLine="540"/>
        <w:jc w:val="both"/>
      </w:pPr>
      <w:r>
        <w:rPr>
          <w:sz w:val="20"/>
        </w:rPr>
        <w:t xml:space="preserve">последовательность оценки документов участников конкурса, присвоенные документам участников конкурса значения по каждому из предусмотренных критериев оценки,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25. На основании распоряжения, указанного в </w:t>
      </w:r>
      <w:hyperlink w:history="0" w:anchor="P9867" w:tooltip="Решение, указанное в абзаце первом настоящего пункта, оформляется распоряжением агентства.">
        <w:r>
          <w:rPr>
            <w:sz w:val="20"/>
            <w:color w:val="0000ff"/>
          </w:rPr>
          <w:t xml:space="preserve">абзаце третьем пункта 24</w:t>
        </w:r>
      </w:hyperlink>
      <w:r>
        <w:rPr>
          <w:sz w:val="20"/>
        </w:rPr>
        <w:t xml:space="preserve"> настоящего Положения, с каждым получателем субсидии заключается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из соответствующего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агентством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50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0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если по истечении срока, установленного </w:t>
      </w:r>
      <w:hyperlink w:history="0" w:anchor="P9880" w:tooltip="26.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
        <w:r>
          <w:rPr>
            <w:sz w:val="20"/>
            <w:color w:val="0000ff"/>
          </w:rPr>
          <w:t xml:space="preserve">пунктом 26</w:t>
        </w:r>
      </w:hyperlink>
      <w:r>
        <w:rPr>
          <w:sz w:val="20"/>
        </w:rPr>
        <w:t xml:space="preserve"> настоящего Положения, соглашение не было подписано получателем, такой получатель признается уклонившимся от заключения соглашения.</w:t>
      </w:r>
    </w:p>
    <w:bookmarkStart w:id="9880" w:name="P9880"/>
    <w:bookmarkEnd w:id="9880"/>
    <w:p>
      <w:pPr>
        <w:pStyle w:val="0"/>
        <w:spacing w:before="200" w:line-rule="auto"/>
        <w:ind w:firstLine="540"/>
        <w:jc w:val="both"/>
      </w:pPr>
      <w:r>
        <w:rPr>
          <w:sz w:val="20"/>
        </w:rPr>
        <w:t xml:space="preserve">26.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27.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pPr>
        <w:pStyle w:val="0"/>
        <w:spacing w:before="200" w:line-rule="auto"/>
        <w:ind w:firstLine="540"/>
        <w:jc w:val="both"/>
      </w:pPr>
      <w:r>
        <w:rPr>
          <w:sz w:val="20"/>
        </w:rPr>
        <w:t xml:space="preserve">28. На основании заключенного соглашения средства областного бюджета перечисляются получателю субсидии с лицевого счета агентства на расчетный счет получателя субсидии, открытый в российской кредитной организации.</w:t>
      </w:r>
    </w:p>
    <w:p>
      <w:pPr>
        <w:pStyle w:val="0"/>
        <w:jc w:val="both"/>
      </w:pPr>
      <w:r>
        <w:rPr>
          <w:sz w:val="20"/>
        </w:rPr>
      </w:r>
    </w:p>
    <w:p>
      <w:pPr>
        <w:pStyle w:val="2"/>
        <w:outlineLvl w:val="1"/>
        <w:jc w:val="center"/>
      </w:pPr>
      <w:r>
        <w:rPr>
          <w:sz w:val="20"/>
        </w:rPr>
        <w:t xml:space="preserve">V. Осуществление контроля</w:t>
      </w:r>
    </w:p>
    <w:p>
      <w:pPr>
        <w:pStyle w:val="2"/>
        <w:jc w:val="center"/>
      </w:pPr>
      <w:r>
        <w:rPr>
          <w:sz w:val="20"/>
        </w:rPr>
        <w:t xml:space="preserve">за целевым использованием субсидии</w:t>
      </w:r>
    </w:p>
    <w:p>
      <w:pPr>
        <w:pStyle w:val="0"/>
        <w:jc w:val="both"/>
      </w:pPr>
      <w:r>
        <w:rPr>
          <w:sz w:val="20"/>
        </w:rPr>
      </w:r>
    </w:p>
    <w:p>
      <w:pPr>
        <w:pStyle w:val="0"/>
        <w:ind w:firstLine="540"/>
        <w:jc w:val="both"/>
      </w:pPr>
      <w:r>
        <w:rPr>
          <w:sz w:val="20"/>
        </w:rPr>
        <w:t xml:space="preserve">29. Получатель субсидии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использования грантов является количество трудоустроенных участников трудовых бригад несовершеннолетних.</w:t>
      </w:r>
    </w:p>
    <w:p>
      <w:pPr>
        <w:pStyle w:val="0"/>
        <w:spacing w:before="200" w:line-rule="auto"/>
        <w:ind w:firstLine="540"/>
        <w:jc w:val="both"/>
      </w:pPr>
      <w:r>
        <w:rPr>
          <w:sz w:val="20"/>
        </w:rPr>
        <w:t xml:space="preserve">30. Ответственность за нецелевое использование средств субсидии несет получатель субсидии.</w:t>
      </w:r>
    </w:p>
    <w:p>
      <w:pPr>
        <w:pStyle w:val="0"/>
        <w:spacing w:before="200" w:line-rule="auto"/>
        <w:ind w:firstLine="540"/>
        <w:jc w:val="both"/>
      </w:pPr>
      <w:r>
        <w:rPr>
          <w:sz w:val="20"/>
        </w:rPr>
        <w:t xml:space="preserve">Агентством осуществляются проверки соблюдения получателем субсидии и лицами, указанными в </w:t>
      </w:r>
      <w:hyperlink w:history="0" r:id="rId510"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Архангельской области осуществляют проверки получателя субсидии и лиц, указанных в </w:t>
      </w:r>
      <w:hyperlink w:history="0" r:id="rId511"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51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1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9892" w:name="P9892"/>
    <w:bookmarkEnd w:id="9892"/>
    <w:p>
      <w:pPr>
        <w:pStyle w:val="0"/>
        <w:spacing w:before="200" w:line-rule="auto"/>
        <w:ind w:firstLine="540"/>
        <w:jc w:val="both"/>
      </w:pPr>
      <w:r>
        <w:rPr>
          <w:sz w:val="20"/>
        </w:rPr>
        <w:t xml:space="preserve">31.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агентством соответствующего требования в случаях, предусмотренных соглашением.</w:t>
      </w:r>
    </w:p>
    <w:p>
      <w:pPr>
        <w:pStyle w:val="0"/>
        <w:spacing w:before="200" w:line-rule="auto"/>
        <w:ind w:firstLine="540"/>
        <w:jc w:val="both"/>
      </w:pPr>
      <w:r>
        <w:rPr>
          <w:sz w:val="20"/>
        </w:rPr>
        <w:t xml:space="preserve">32. При невозврате средств субсидии в сроки, установленные </w:t>
      </w:r>
      <w:hyperlink w:history="0" w:anchor="P9896" w:tooltip="33.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r>
          <w:rPr>
            <w:sz w:val="20"/>
            <w:color w:val="0000ff"/>
          </w:rPr>
          <w:t xml:space="preserve">пунктом 33</w:t>
        </w:r>
      </w:hyperlink>
      <w:r>
        <w:rPr>
          <w:sz w:val="20"/>
        </w:rPr>
        <w:t xml:space="preserve"> настоящего Положения, агентство в течение 10 рабочих дней со дня истечения сроков, указанных в </w:t>
      </w:r>
      <w:hyperlink w:history="0" w:anchor="P9892" w:tooltip="31. В случае выявления агент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течение 15 календарных дней со дня предъявления агентством соответствующего требования.">
        <w:r>
          <w:rPr>
            <w:sz w:val="20"/>
            <w:color w:val="0000ff"/>
          </w:rPr>
          <w:t xml:space="preserve">пункте 31</w:t>
        </w:r>
      </w:hyperlink>
      <w:r>
        <w:rPr>
          <w:sz w:val="20"/>
        </w:rPr>
        <w:t xml:space="preserve"> настоящего Положения, обращается в суд с исковым заявлением о взыскании субсидии, а также пени за просрочку его возврата.</w:t>
      </w:r>
    </w:p>
    <w:p>
      <w:pPr>
        <w:pStyle w:val="0"/>
        <w:spacing w:before="200" w:line-rule="auto"/>
        <w:ind w:firstLine="540"/>
        <w:jc w:val="both"/>
      </w:pPr>
      <w:r>
        <w:rPr>
          <w:sz w:val="20"/>
        </w:rPr>
        <w:t xml:space="preserve">Указанный срок не является пресекательным.</w:t>
      </w:r>
    </w:p>
    <w:bookmarkStart w:id="9896" w:name="P9896"/>
    <w:bookmarkEnd w:id="9896"/>
    <w:p>
      <w:pPr>
        <w:pStyle w:val="0"/>
        <w:spacing w:before="200" w:line-rule="auto"/>
        <w:ind w:firstLine="540"/>
        <w:jc w:val="both"/>
      </w:pPr>
      <w:r>
        <w:rPr>
          <w:sz w:val="20"/>
        </w:rPr>
        <w:t xml:space="preserve">33.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34. В случае призыва получателя субсидии (индивидуального предпринимателя или физического лица, который является единственным учредителем или единственным работником получателя субсидии) на военную службу по мобилизации или прохождения указанным лицом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агентства.</w:t>
      </w:r>
    </w:p>
    <w:p>
      <w:pPr>
        <w:pStyle w:val="0"/>
        <w:spacing w:before="200" w:line-rule="auto"/>
        <w:ind w:firstLine="540"/>
        <w:jc w:val="both"/>
      </w:pPr>
      <w:r>
        <w:rPr>
          <w:sz w:val="20"/>
        </w:rPr>
        <w:t xml:space="preserve">Получатель субсидии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34 введен </w:t>
      </w:r>
      <w:hyperlink w:history="0" r:id="rId514" w:tooltip="Постановление Правительства Архангельской области от 09.08.2023 N 740-пп &quot;О внесении изменений в некоторые постановления Правительства Архангельской области, регулирующие порядк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Архангельской области от 09.08.2023 N 740-пп)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предоставления</w:t>
      </w:r>
    </w:p>
    <w:p>
      <w:pPr>
        <w:pStyle w:val="0"/>
        <w:jc w:val="right"/>
      </w:pPr>
      <w:r>
        <w:rPr>
          <w:sz w:val="20"/>
        </w:rPr>
        <w:t xml:space="preserve">гранта в форме субсидии на реализацию</w:t>
      </w:r>
    </w:p>
    <w:p>
      <w:pPr>
        <w:pStyle w:val="0"/>
        <w:jc w:val="right"/>
      </w:pPr>
      <w:r>
        <w:rPr>
          <w:sz w:val="20"/>
        </w:rPr>
        <w:t xml:space="preserve">мероприятий по трудоустройству</w:t>
      </w:r>
    </w:p>
    <w:p>
      <w:pPr>
        <w:pStyle w:val="0"/>
        <w:jc w:val="right"/>
      </w:pPr>
      <w:r>
        <w:rPr>
          <w:sz w:val="20"/>
        </w:rPr>
        <w:t xml:space="preserve">несовершеннолетних граждан в составе</w:t>
      </w:r>
    </w:p>
    <w:p>
      <w:pPr>
        <w:pStyle w:val="0"/>
        <w:jc w:val="right"/>
      </w:pPr>
      <w:r>
        <w:rPr>
          <w:sz w:val="20"/>
        </w:rPr>
        <w:t xml:space="preserve">трудовых бригад несовершеннолетних</w:t>
      </w:r>
    </w:p>
    <w:p>
      <w:pPr>
        <w:pStyle w:val="0"/>
        <w:jc w:val="both"/>
      </w:pPr>
      <w:r>
        <w:rPr>
          <w:sz w:val="20"/>
        </w:rPr>
      </w:r>
    </w:p>
    <w:bookmarkStart w:id="9912" w:name="P9912"/>
    <w:bookmarkEnd w:id="9912"/>
    <w:p>
      <w:pPr>
        <w:pStyle w:val="1"/>
        <w:jc w:val="both"/>
      </w:pPr>
      <w:r>
        <w:rPr>
          <w:sz w:val="20"/>
        </w:rPr>
        <w:t xml:space="preserve">                                  ЗАЯВКА</w:t>
      </w:r>
    </w:p>
    <w:p>
      <w:pPr>
        <w:pStyle w:val="1"/>
        <w:jc w:val="both"/>
      </w:pPr>
      <w:r>
        <w:rPr>
          <w:sz w:val="20"/>
        </w:rPr>
        <w:t xml:space="preserve">          на участие в конкурсе на право получения гранта в форме</w:t>
      </w:r>
    </w:p>
    <w:p>
      <w:pPr>
        <w:pStyle w:val="1"/>
        <w:jc w:val="both"/>
      </w:pPr>
      <w:r>
        <w:rPr>
          <w:sz w:val="20"/>
        </w:rPr>
        <w:t xml:space="preserve">           субсидии на реализацию мероприятий по трудоустройству</w:t>
      </w:r>
    </w:p>
    <w:p>
      <w:pPr>
        <w:pStyle w:val="1"/>
        <w:jc w:val="both"/>
      </w:pPr>
      <w:r>
        <w:rPr>
          <w:sz w:val="20"/>
        </w:rPr>
        <w:t xml:space="preserve">           несовершеннолетних граждан в составе трудовых бригад</w:t>
      </w:r>
    </w:p>
    <w:p>
      <w:pPr>
        <w:pStyle w:val="1"/>
        <w:jc w:val="both"/>
      </w:pPr>
      <w:r>
        <w:rPr>
          <w:sz w:val="20"/>
        </w:rPr>
        <w:t xml:space="preserve">                            несовершеннолетних</w:t>
      </w:r>
    </w:p>
    <w:p>
      <w:pPr>
        <w:pStyle w:val="1"/>
        <w:jc w:val="both"/>
      </w:pPr>
      <w:r>
        <w:rPr>
          <w:sz w:val="20"/>
        </w:rPr>
      </w:r>
    </w:p>
    <w:p>
      <w:pPr>
        <w:pStyle w:val="1"/>
        <w:jc w:val="both"/>
      </w:pPr>
      <w:r>
        <w:rPr>
          <w:sz w:val="20"/>
        </w:rPr>
        <w:t xml:space="preserve">    Прошу допустить 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индивидуального предпринимателя)</w:t>
      </w:r>
    </w:p>
    <w:p>
      <w:pPr>
        <w:pStyle w:val="1"/>
        <w:jc w:val="both"/>
      </w:pPr>
      <w:r>
        <w:rPr>
          <w:sz w:val="20"/>
        </w:rPr>
        <w:t xml:space="preserve">(далее  - организация) до участия в конкурсном отборе на получение субсидии</w:t>
      </w:r>
    </w:p>
    <w:p>
      <w:pPr>
        <w:pStyle w:val="1"/>
        <w:jc w:val="both"/>
      </w:pPr>
      <w:r>
        <w:rPr>
          <w:sz w:val="20"/>
        </w:rPr>
        <w:t xml:space="preserve">на мероприятия по трудоустройству трудовых бригад несовершеннолетних.</w:t>
      </w:r>
    </w:p>
    <w:p>
      <w:pPr>
        <w:pStyle w:val="1"/>
        <w:jc w:val="both"/>
      </w:pPr>
      <w:r>
        <w:rPr>
          <w:sz w:val="20"/>
        </w:rPr>
        <w:t xml:space="preserve">    Настоящим   подтверждаю   факт  ознакомления  с  Положением  о  порядке</w:t>
      </w:r>
    </w:p>
    <w:p>
      <w:pPr>
        <w:pStyle w:val="1"/>
        <w:jc w:val="both"/>
      </w:pPr>
      <w:r>
        <w:rPr>
          <w:sz w:val="20"/>
        </w:rPr>
        <w:t xml:space="preserve">предоставления  гранта  в  форме  субсидии  на  реализацию  мероприятий  по</w:t>
      </w:r>
    </w:p>
    <w:p>
      <w:pPr>
        <w:pStyle w:val="1"/>
        <w:jc w:val="both"/>
      </w:pPr>
      <w:r>
        <w:rPr>
          <w:sz w:val="20"/>
        </w:rPr>
        <w:t xml:space="preserve">трудоустройству   несовершеннолетних  граждан  в  составе  трудовых  бригад</w:t>
      </w:r>
    </w:p>
    <w:p>
      <w:pPr>
        <w:pStyle w:val="1"/>
        <w:jc w:val="both"/>
      </w:pPr>
      <w:r>
        <w:rPr>
          <w:sz w:val="20"/>
        </w:rPr>
        <w:t xml:space="preserve">несовершеннолетних, утвержденным постановлением Правительства Архангельской</w:t>
      </w:r>
    </w:p>
    <w:p>
      <w:pPr>
        <w:pStyle w:val="1"/>
        <w:jc w:val="both"/>
      </w:pPr>
      <w:r>
        <w:rPr>
          <w:sz w:val="20"/>
        </w:rPr>
        <w:t xml:space="preserve">области от 9 октября 2020 года N 659-пп (далее - Положение).</w:t>
      </w:r>
    </w:p>
    <w:p>
      <w:pPr>
        <w:pStyle w:val="1"/>
        <w:jc w:val="both"/>
      </w:pPr>
      <w:r>
        <w:rPr>
          <w:sz w:val="20"/>
        </w:rPr>
        <w:t xml:space="preserve">    Настоящим  заявлением  подтверждаю соответствие организации требованиям</w:t>
      </w:r>
    </w:p>
    <w:p>
      <w:pPr>
        <w:pStyle w:val="1"/>
        <w:jc w:val="both"/>
      </w:pPr>
      <w:hyperlink w:history="0" w:anchor="P9790" w:tooltip="4. Работодатель на первое число месяца, предшествующего месяцу, в котором подаются документы для участия в конкурсе, должен соответствовать следующим условиям:">
        <w:r>
          <w:rPr>
            <w:sz w:val="20"/>
            <w:color w:val="0000ff"/>
          </w:rPr>
          <w:t xml:space="preserve">пункта 4</w:t>
        </w:r>
      </w:hyperlink>
      <w:r>
        <w:rPr>
          <w:sz w:val="20"/>
        </w:rPr>
        <w:t xml:space="preserve"> Положения.</w:t>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организации,   о   подаваемой   организацией  заявке,  иной  информации  об</w:t>
      </w:r>
    </w:p>
    <w:p>
      <w:pPr>
        <w:pStyle w:val="1"/>
        <w:jc w:val="both"/>
      </w:pPr>
      <w:r>
        <w:rPr>
          <w:sz w:val="20"/>
        </w:rPr>
        <w:t xml:space="preserve">организации, связанной с получением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3"/>
        <w:gridCol w:w="2665"/>
        <w:gridCol w:w="2493"/>
      </w:tblGrid>
      <w:tr>
        <w:tc>
          <w:tcPr>
            <w:gridSpan w:val="3"/>
            <w:tcW w:w="9071" w:type="dxa"/>
          </w:tcPr>
          <w:p>
            <w:pPr>
              <w:pStyle w:val="0"/>
            </w:pPr>
            <w:r>
              <w:rPr>
                <w:sz w:val="20"/>
              </w:rPr>
              <w:t xml:space="preserve">1. Общие сведения о юридическом лице, индивидуальном предпринимателе:</w:t>
            </w:r>
          </w:p>
        </w:tc>
      </w:tr>
      <w:tr>
        <w:tc>
          <w:tcPr>
            <w:gridSpan w:val="2"/>
            <w:tcW w:w="6578" w:type="dxa"/>
          </w:tcPr>
          <w:p>
            <w:pPr>
              <w:pStyle w:val="0"/>
            </w:pPr>
            <w:r>
              <w:rPr>
                <w:sz w:val="20"/>
              </w:rPr>
              <w:t xml:space="preserve">1) наименование юридического лица, индивидуального предпринимателя</w:t>
            </w:r>
          </w:p>
        </w:tc>
        <w:tc>
          <w:tcPr>
            <w:tcW w:w="2493" w:type="dxa"/>
          </w:tcPr>
          <w:p>
            <w:pPr>
              <w:pStyle w:val="0"/>
            </w:pPr>
            <w:r>
              <w:rPr>
                <w:sz w:val="20"/>
              </w:rPr>
            </w:r>
          </w:p>
        </w:tc>
      </w:tr>
      <w:tr>
        <w:tc>
          <w:tcPr>
            <w:gridSpan w:val="2"/>
            <w:tcW w:w="6578" w:type="dxa"/>
          </w:tcPr>
          <w:p>
            <w:pPr>
              <w:pStyle w:val="0"/>
            </w:pPr>
            <w:r>
              <w:rPr>
                <w:sz w:val="20"/>
              </w:rPr>
              <w:t xml:space="preserve">2) фамилия имя, отчество (при наличии) руководителя организации</w:t>
            </w:r>
          </w:p>
        </w:tc>
        <w:tc>
          <w:tcPr>
            <w:tcW w:w="2493" w:type="dxa"/>
          </w:tcPr>
          <w:p>
            <w:pPr>
              <w:pStyle w:val="0"/>
            </w:pPr>
            <w:r>
              <w:rPr>
                <w:sz w:val="20"/>
              </w:rPr>
            </w:r>
          </w:p>
        </w:tc>
      </w:tr>
      <w:tr>
        <w:tc>
          <w:tcPr>
            <w:gridSpan w:val="2"/>
            <w:tcW w:w="6578" w:type="dxa"/>
          </w:tcPr>
          <w:p>
            <w:pPr>
              <w:pStyle w:val="0"/>
            </w:pPr>
            <w:r>
              <w:rPr>
                <w:sz w:val="20"/>
              </w:rPr>
              <w:t xml:space="preserve">3) адрес юридического лица (место жительства индивидуального предпринимателя)</w:t>
            </w:r>
          </w:p>
        </w:tc>
        <w:tc>
          <w:tcPr>
            <w:tcW w:w="2493" w:type="dxa"/>
          </w:tcPr>
          <w:p>
            <w:pPr>
              <w:pStyle w:val="0"/>
            </w:pPr>
            <w:r>
              <w:rPr>
                <w:sz w:val="20"/>
              </w:rPr>
            </w:r>
          </w:p>
        </w:tc>
      </w:tr>
      <w:tr>
        <w:tc>
          <w:tcPr>
            <w:gridSpan w:val="2"/>
            <w:tcW w:w="6578" w:type="dxa"/>
          </w:tcPr>
          <w:p>
            <w:pPr>
              <w:pStyle w:val="0"/>
            </w:pPr>
            <w:r>
              <w:rPr>
                <w:sz w:val="20"/>
              </w:rPr>
              <w:t xml:space="preserve">4) почтовый адрес</w:t>
            </w:r>
          </w:p>
        </w:tc>
        <w:tc>
          <w:tcPr>
            <w:tcW w:w="2493" w:type="dxa"/>
          </w:tcPr>
          <w:p>
            <w:pPr>
              <w:pStyle w:val="0"/>
            </w:pPr>
            <w:r>
              <w:rPr>
                <w:sz w:val="20"/>
              </w:rPr>
            </w:r>
          </w:p>
        </w:tc>
      </w:tr>
      <w:tr>
        <w:tc>
          <w:tcPr>
            <w:gridSpan w:val="2"/>
            <w:tcW w:w="6578" w:type="dxa"/>
          </w:tcPr>
          <w:p>
            <w:pPr>
              <w:pStyle w:val="0"/>
            </w:pPr>
            <w:r>
              <w:rPr>
                <w:sz w:val="20"/>
              </w:rPr>
              <w:t xml:space="preserve">5) телефон</w:t>
            </w:r>
          </w:p>
        </w:tc>
        <w:tc>
          <w:tcPr>
            <w:tcW w:w="2493" w:type="dxa"/>
          </w:tcPr>
          <w:p>
            <w:pPr>
              <w:pStyle w:val="0"/>
            </w:pPr>
            <w:r>
              <w:rPr>
                <w:sz w:val="20"/>
              </w:rPr>
            </w:r>
          </w:p>
        </w:tc>
      </w:tr>
      <w:tr>
        <w:tc>
          <w:tcPr>
            <w:gridSpan w:val="2"/>
            <w:tcW w:w="6578" w:type="dxa"/>
          </w:tcPr>
          <w:p>
            <w:pPr>
              <w:pStyle w:val="0"/>
            </w:pPr>
            <w:r>
              <w:rPr>
                <w:sz w:val="20"/>
              </w:rPr>
              <w:t xml:space="preserve">6) электронная почта</w:t>
            </w:r>
          </w:p>
        </w:tc>
        <w:tc>
          <w:tcPr>
            <w:tcW w:w="2493" w:type="dxa"/>
          </w:tcPr>
          <w:p>
            <w:pPr>
              <w:pStyle w:val="0"/>
            </w:pPr>
            <w:r>
              <w:rPr>
                <w:sz w:val="20"/>
              </w:rPr>
            </w:r>
          </w:p>
        </w:tc>
      </w:tr>
      <w:tr>
        <w:tc>
          <w:tcPr>
            <w:gridSpan w:val="2"/>
            <w:tcW w:w="6578" w:type="dxa"/>
          </w:tcPr>
          <w:p>
            <w:pPr>
              <w:pStyle w:val="0"/>
            </w:pPr>
            <w:r>
              <w:rPr>
                <w:sz w:val="20"/>
              </w:rPr>
              <w:t xml:space="preserve">7) основной вид деятельности</w:t>
            </w:r>
          </w:p>
        </w:tc>
        <w:tc>
          <w:tcPr>
            <w:tcW w:w="2493" w:type="dxa"/>
          </w:tcPr>
          <w:p>
            <w:pPr>
              <w:pStyle w:val="0"/>
            </w:pPr>
            <w:r>
              <w:rPr>
                <w:sz w:val="20"/>
              </w:rPr>
            </w:r>
          </w:p>
        </w:tc>
      </w:tr>
      <w:tr>
        <w:tc>
          <w:tcPr>
            <w:gridSpan w:val="2"/>
            <w:tcW w:w="6578" w:type="dxa"/>
          </w:tcPr>
          <w:p>
            <w:pPr>
              <w:pStyle w:val="0"/>
            </w:pPr>
            <w:r>
              <w:rPr>
                <w:sz w:val="20"/>
              </w:rPr>
              <w:t xml:space="preserve">2. Наличие в штатном расписании специалистов, ответственных за организацию мероприятий по трудоустройству (фамилия, имя, отчество (при наличии), должность, контакты</w:t>
            </w:r>
          </w:p>
        </w:tc>
        <w:tc>
          <w:tcPr>
            <w:tcW w:w="2493" w:type="dxa"/>
          </w:tcPr>
          <w:p>
            <w:pPr>
              <w:pStyle w:val="0"/>
            </w:pPr>
            <w:r>
              <w:rPr>
                <w:sz w:val="20"/>
              </w:rPr>
            </w:r>
          </w:p>
        </w:tc>
      </w:tr>
      <w:tr>
        <w:tc>
          <w:tcPr>
            <w:gridSpan w:val="2"/>
            <w:tcW w:w="6578" w:type="dxa"/>
          </w:tcPr>
          <w:p>
            <w:pPr>
              <w:pStyle w:val="0"/>
            </w:pPr>
            <w:r>
              <w:rPr>
                <w:sz w:val="20"/>
              </w:rPr>
              <w:t xml:space="preserve">3. Среднесписочная численность сотрудников организации (индивидуального предпринимателя)</w:t>
            </w:r>
          </w:p>
        </w:tc>
        <w:tc>
          <w:tcPr>
            <w:tcW w:w="2493" w:type="dxa"/>
          </w:tcPr>
          <w:p>
            <w:pPr>
              <w:pStyle w:val="0"/>
            </w:pPr>
            <w:r>
              <w:rPr>
                <w:sz w:val="20"/>
              </w:rPr>
            </w:r>
          </w:p>
        </w:tc>
      </w:tr>
      <w:tr>
        <w:tc>
          <w:tcPr>
            <w:gridSpan w:val="2"/>
            <w:tcW w:w="6578" w:type="dxa"/>
          </w:tcPr>
          <w:p>
            <w:pPr>
              <w:pStyle w:val="0"/>
            </w:pPr>
            <w:r>
              <w:rPr>
                <w:sz w:val="20"/>
              </w:rPr>
              <w:t xml:space="preserve">4. Наличие у организации (на дату подачи конкурсной заявки) неисполненных в установленный срок предписаний надзорных органов в предыдущем году (указать реквизиты документов)</w:t>
            </w:r>
          </w:p>
        </w:tc>
        <w:tc>
          <w:tcPr>
            <w:tcW w:w="2493" w:type="dxa"/>
          </w:tcPr>
          <w:p>
            <w:pPr>
              <w:pStyle w:val="0"/>
            </w:pPr>
            <w:r>
              <w:rPr>
                <w:sz w:val="20"/>
              </w:rPr>
            </w:r>
          </w:p>
        </w:tc>
      </w:tr>
      <w:tr>
        <w:tc>
          <w:tcPr>
            <w:gridSpan w:val="2"/>
            <w:tcW w:w="6578" w:type="dxa"/>
          </w:tcPr>
          <w:p>
            <w:pPr>
              <w:pStyle w:val="0"/>
            </w:pPr>
            <w:r>
              <w:rPr>
                <w:sz w:val="20"/>
              </w:rPr>
              <w:t xml:space="preserve">5. Наличие опыта трудоустройства несовершеннолетних (указываются годы и количество человек. Подтверждается прикреплением трудовых договоров/штатных расписаний и других документов)</w:t>
            </w:r>
          </w:p>
        </w:tc>
        <w:tc>
          <w:tcPr>
            <w:tcW w:w="2493" w:type="dxa"/>
          </w:tcPr>
          <w:p>
            <w:pPr>
              <w:pStyle w:val="0"/>
            </w:pPr>
            <w:r>
              <w:rPr>
                <w:sz w:val="20"/>
              </w:rPr>
            </w:r>
          </w:p>
        </w:tc>
      </w:tr>
      <w:tr>
        <w:tc>
          <w:tcPr>
            <w:gridSpan w:val="3"/>
            <w:tcW w:w="9071" w:type="dxa"/>
          </w:tcPr>
          <w:p>
            <w:pPr>
              <w:pStyle w:val="0"/>
            </w:pPr>
            <w:r>
              <w:rPr>
                <w:sz w:val="20"/>
              </w:rPr>
              <w:t xml:space="preserve">6. Размер планируемых расходов организации в текущем финансовом году в соответствии с направлениями, указанными в </w:t>
            </w:r>
            <w:hyperlink w:history="0" w:anchor="P9799" w:tooltip="5. Субсидия направляется на следующие виды расходов:">
              <w:r>
                <w:rPr>
                  <w:sz w:val="20"/>
                  <w:color w:val="0000ff"/>
                </w:rPr>
                <w:t xml:space="preserve">пункте 5</w:t>
              </w:r>
            </w:hyperlink>
            <w:r>
              <w:rPr>
                <w:sz w:val="20"/>
              </w:rPr>
              <w:t xml:space="preserve"> Положения</w:t>
            </w:r>
          </w:p>
        </w:tc>
      </w:tr>
      <w:tr>
        <w:tc>
          <w:tcPr>
            <w:gridSpan w:val="2"/>
            <w:tcW w:w="6578" w:type="dxa"/>
          </w:tcPr>
          <w:p>
            <w:pPr>
              <w:pStyle w:val="0"/>
            </w:pPr>
            <w:r>
              <w:rPr>
                <w:sz w:val="20"/>
              </w:rPr>
              <w:t xml:space="preserve">1) создание/оснащение временного рабочего места для несовершеннолетних участников трудовой бригады несовершеннолетних (указывается сумма на одно рабочее место, количество рабочих мест и общая сумма)</w:t>
            </w:r>
          </w:p>
        </w:tc>
        <w:tc>
          <w:tcPr>
            <w:tcW w:w="2493" w:type="dxa"/>
          </w:tcPr>
          <w:p>
            <w:pPr>
              <w:pStyle w:val="0"/>
            </w:pPr>
            <w:r>
              <w:rPr>
                <w:sz w:val="20"/>
              </w:rPr>
            </w:r>
          </w:p>
        </w:tc>
      </w:tr>
      <w:tr>
        <w:tc>
          <w:tcPr>
            <w:gridSpan w:val="2"/>
            <w:tcW w:w="6578" w:type="dxa"/>
          </w:tcPr>
          <w:p>
            <w:pPr>
              <w:pStyle w:val="0"/>
            </w:pPr>
            <w:r>
              <w:rPr>
                <w:sz w:val="20"/>
              </w:rPr>
              <w:t xml:space="preserve">2) оплата труда на основании заключенного трудового договора с несовершеннолетним участником трудовой бригады несовершеннолетних в целях выполнения трудовой функции на созданном рабочем месте в размере фактически понесенных расходов на оплату труда несовершеннолетних, включая затраты на выплату заработной платы (с учетом налоговых и страховых выплат), пособия по временной нетрудоспособности граждан в части, выплачиваемой из средств работодателя, денежной компенсации за неиспользованный отпуск (указывается сумма оплаты труда на одного человека, планируемое количество трудоустроенных и общая сумма)</w:t>
            </w:r>
          </w:p>
        </w:tc>
        <w:tc>
          <w:tcPr>
            <w:tcW w:w="2493" w:type="dxa"/>
          </w:tcPr>
          <w:p>
            <w:pPr>
              <w:pStyle w:val="0"/>
            </w:pPr>
            <w:r>
              <w:rPr>
                <w:sz w:val="20"/>
              </w:rPr>
            </w:r>
          </w:p>
        </w:tc>
      </w:tr>
      <w:tr>
        <w:tc>
          <w:tcPr>
            <w:gridSpan w:val="2"/>
            <w:tcW w:w="6578" w:type="dxa"/>
          </w:tcPr>
          <w:p>
            <w:pPr>
              <w:pStyle w:val="0"/>
            </w:pPr>
            <w:r>
              <w:rPr>
                <w:sz w:val="20"/>
              </w:rPr>
              <w:t xml:space="preserve">3) проведение обязательных медицинских осмотров несовершеннолетних участников трудовой бригады несовершеннолетних при приеме на работу (указывается сумма оплаты медицинского осмотра на одного человека, планируемое количество трудоустроенных и общая сумма)</w:t>
            </w:r>
          </w:p>
        </w:tc>
        <w:tc>
          <w:tcPr>
            <w:tcW w:w="2493" w:type="dxa"/>
          </w:tcPr>
          <w:p>
            <w:pPr>
              <w:pStyle w:val="0"/>
            </w:pPr>
            <w:r>
              <w:rPr>
                <w:sz w:val="20"/>
              </w:rPr>
            </w:r>
          </w:p>
        </w:tc>
      </w:tr>
      <w:tr>
        <w:tc>
          <w:tcPr>
            <w:gridSpan w:val="2"/>
            <w:tcW w:w="6578" w:type="dxa"/>
          </w:tcPr>
          <w:p>
            <w:pPr>
              <w:pStyle w:val="0"/>
            </w:pPr>
            <w:r>
              <w:rPr>
                <w:sz w:val="20"/>
              </w:rPr>
              <w:t xml:space="preserve">4) проведение специальной оценки условий труда для несовершеннолетних участников трудовой бригады несовершеннолетних (при необходимости)</w:t>
            </w:r>
          </w:p>
        </w:tc>
        <w:tc>
          <w:tcPr>
            <w:tcW w:w="2493" w:type="dxa"/>
          </w:tcPr>
          <w:p>
            <w:pPr>
              <w:pStyle w:val="0"/>
            </w:pPr>
            <w:r>
              <w:rPr>
                <w:sz w:val="20"/>
              </w:rPr>
            </w:r>
          </w:p>
        </w:tc>
      </w:tr>
      <w:tr>
        <w:tc>
          <w:tcPr>
            <w:gridSpan w:val="2"/>
            <w:tcW w:w="6578" w:type="dxa"/>
          </w:tcPr>
          <w:p>
            <w:pPr>
              <w:pStyle w:val="0"/>
            </w:pPr>
            <w:r>
              <w:rPr>
                <w:sz w:val="20"/>
              </w:rPr>
              <w:t xml:space="preserve">5) организация питания несовершеннолетних участников трудового отряда подростков (при необходимости)</w:t>
            </w:r>
          </w:p>
        </w:tc>
        <w:tc>
          <w:tcPr>
            <w:tcW w:w="2493" w:type="dxa"/>
          </w:tcPr>
          <w:p>
            <w:pPr>
              <w:pStyle w:val="0"/>
            </w:pPr>
            <w:r>
              <w:rPr>
                <w:sz w:val="20"/>
              </w:rPr>
            </w:r>
          </w:p>
        </w:tc>
      </w:tr>
      <w:tr>
        <w:tc>
          <w:tcPr>
            <w:gridSpan w:val="2"/>
            <w:tcW w:w="6578" w:type="dxa"/>
          </w:tcPr>
          <w:p>
            <w:pPr>
              <w:pStyle w:val="0"/>
            </w:pPr>
            <w:r>
              <w:rPr>
                <w:sz w:val="20"/>
              </w:rPr>
              <w:t xml:space="preserve">7. Информация о создаваемых/предлагаемых рабочих местах для трудоустройства в период с 1 по 31 июля. Для каждого участника трудовой бригады несовершеннолетних одно рабочее место по одной целой ставке</w:t>
            </w:r>
          </w:p>
        </w:tc>
        <w:tc>
          <w:tcPr>
            <w:tcW w:w="2493" w:type="dxa"/>
          </w:tcPr>
          <w:p>
            <w:pPr>
              <w:pStyle w:val="0"/>
            </w:pPr>
            <w:r>
              <w:rPr>
                <w:sz w:val="20"/>
              </w:rPr>
            </w:r>
          </w:p>
        </w:tc>
      </w:tr>
      <w:tr>
        <w:tc>
          <w:tcPr>
            <w:tcW w:w="3913" w:type="dxa"/>
          </w:tcPr>
          <w:p>
            <w:pPr>
              <w:pStyle w:val="0"/>
              <w:jc w:val="center"/>
            </w:pPr>
            <w:r>
              <w:rPr>
                <w:sz w:val="20"/>
              </w:rPr>
              <w:t xml:space="preserve">Количество создаваемых/ предлагаемых рабочих мест, на которые планируется трудоустроить участников трудовых бригад несовершеннолетних</w:t>
            </w:r>
          </w:p>
        </w:tc>
        <w:tc>
          <w:tcPr>
            <w:tcW w:w="2665" w:type="dxa"/>
          </w:tcPr>
          <w:p>
            <w:pPr>
              <w:pStyle w:val="0"/>
            </w:pPr>
            <w:r>
              <w:rPr>
                <w:sz w:val="20"/>
              </w:rPr>
              <w:t xml:space="preserve">Профессии, по которым планируется трудоустроить участников трудовых бригад несовершеннолетних</w:t>
            </w:r>
          </w:p>
        </w:tc>
        <w:tc>
          <w:tcPr>
            <w:tcW w:w="2493" w:type="dxa"/>
          </w:tcPr>
          <w:p>
            <w:pPr>
              <w:pStyle w:val="0"/>
              <w:jc w:val="center"/>
            </w:pPr>
            <w:r>
              <w:rPr>
                <w:sz w:val="20"/>
              </w:rPr>
              <w:t xml:space="preserve">Примечание</w:t>
            </w:r>
          </w:p>
        </w:tc>
      </w:tr>
      <w:tr>
        <w:tc>
          <w:tcPr>
            <w:tcW w:w="3913" w:type="dxa"/>
          </w:tcPr>
          <w:p>
            <w:pPr>
              <w:pStyle w:val="0"/>
            </w:pPr>
            <w:r>
              <w:rPr>
                <w:sz w:val="20"/>
              </w:rPr>
            </w:r>
          </w:p>
        </w:tc>
        <w:tc>
          <w:tcPr>
            <w:tcW w:w="2665" w:type="dxa"/>
          </w:tcPr>
          <w:p>
            <w:pPr>
              <w:pStyle w:val="0"/>
            </w:pPr>
            <w:r>
              <w:rPr>
                <w:sz w:val="20"/>
              </w:rPr>
            </w:r>
          </w:p>
        </w:tc>
        <w:tc>
          <w:tcPr>
            <w:tcW w:w="2493" w:type="dxa"/>
          </w:tcPr>
          <w:p>
            <w:pPr>
              <w:pStyle w:val="0"/>
            </w:pPr>
            <w:r>
              <w:rPr>
                <w:sz w:val="20"/>
              </w:rPr>
            </w:r>
          </w:p>
        </w:tc>
      </w:tr>
    </w:tbl>
    <w:p>
      <w:pPr>
        <w:pStyle w:val="0"/>
        <w:jc w:val="both"/>
      </w:pPr>
      <w:r>
        <w:rPr>
          <w:sz w:val="20"/>
        </w:rPr>
      </w:r>
    </w:p>
    <w:p>
      <w:pPr>
        <w:pStyle w:val="1"/>
        <w:jc w:val="both"/>
      </w:pPr>
      <w:r>
        <w:rPr>
          <w:sz w:val="20"/>
        </w:rPr>
        <w:t xml:space="preserve">_________________________________  _____________ __________________________</w:t>
      </w:r>
    </w:p>
    <w:p>
      <w:pPr>
        <w:pStyle w:val="1"/>
        <w:jc w:val="both"/>
      </w:pPr>
      <w:r>
        <w:rPr>
          <w:sz w:val="20"/>
        </w:rPr>
        <w:t xml:space="preserve">(наименование юридического лица,     (подпись)      (расшифровка подписи)</w:t>
      </w:r>
    </w:p>
    <w:p>
      <w:pPr>
        <w:pStyle w:val="1"/>
        <w:jc w:val="both"/>
      </w:pPr>
      <w:r>
        <w:rPr>
          <w:sz w:val="20"/>
        </w:rPr>
        <w:t xml:space="preserve">индивидуального предпринимателя)</w:t>
      </w:r>
    </w:p>
    <w:p>
      <w:pPr>
        <w:pStyle w:val="1"/>
        <w:jc w:val="both"/>
      </w:pPr>
      <w:r>
        <w:rPr>
          <w:sz w:val="20"/>
        </w:rPr>
      </w:r>
    </w:p>
    <w:p>
      <w:pPr>
        <w:pStyle w:val="1"/>
        <w:jc w:val="both"/>
      </w:pPr>
      <w:r>
        <w:rPr>
          <w:sz w:val="20"/>
        </w:rPr>
        <w:t xml:space="preserve">__________________</w:t>
      </w:r>
    </w:p>
    <w:p>
      <w:pPr>
        <w:pStyle w:val="1"/>
        <w:jc w:val="both"/>
      </w:pPr>
      <w:r>
        <w:rPr>
          <w:sz w:val="20"/>
        </w:rPr>
        <w:t xml:space="preserve">     (дата)</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предоставления</w:t>
      </w:r>
    </w:p>
    <w:p>
      <w:pPr>
        <w:pStyle w:val="0"/>
        <w:jc w:val="right"/>
      </w:pPr>
      <w:r>
        <w:rPr>
          <w:sz w:val="20"/>
        </w:rPr>
        <w:t xml:space="preserve">гранта в форме субсидии на реализацию</w:t>
      </w:r>
    </w:p>
    <w:p>
      <w:pPr>
        <w:pStyle w:val="0"/>
        <w:jc w:val="right"/>
      </w:pPr>
      <w:r>
        <w:rPr>
          <w:sz w:val="20"/>
        </w:rPr>
        <w:t xml:space="preserve">мероприятий по трудоустройству</w:t>
      </w:r>
    </w:p>
    <w:p>
      <w:pPr>
        <w:pStyle w:val="0"/>
        <w:jc w:val="right"/>
      </w:pPr>
      <w:r>
        <w:rPr>
          <w:sz w:val="20"/>
        </w:rPr>
        <w:t xml:space="preserve">несовершеннолетних граждан в составе</w:t>
      </w:r>
    </w:p>
    <w:p>
      <w:pPr>
        <w:pStyle w:val="0"/>
        <w:jc w:val="right"/>
      </w:pPr>
      <w:r>
        <w:rPr>
          <w:sz w:val="20"/>
        </w:rPr>
        <w:t xml:space="preserve">трудовых бригад несовершеннолетних</w:t>
      </w:r>
    </w:p>
    <w:p>
      <w:pPr>
        <w:pStyle w:val="0"/>
        <w:jc w:val="both"/>
      </w:pPr>
      <w:r>
        <w:rPr>
          <w:sz w:val="20"/>
        </w:rPr>
      </w:r>
    </w:p>
    <w:bookmarkStart w:id="9997" w:name="P9997"/>
    <w:bookmarkEnd w:id="9997"/>
    <w:p>
      <w:pPr>
        <w:pStyle w:val="2"/>
        <w:jc w:val="center"/>
      </w:pPr>
      <w:r>
        <w:rPr>
          <w:sz w:val="20"/>
        </w:rPr>
        <w:t xml:space="preserve">КРИТЕРИИ</w:t>
      </w:r>
    </w:p>
    <w:p>
      <w:pPr>
        <w:pStyle w:val="2"/>
        <w:jc w:val="center"/>
      </w:pPr>
      <w:r>
        <w:rPr>
          <w:sz w:val="20"/>
        </w:rPr>
        <w:t xml:space="preserve">оценки заявок на предоставление гранта в форме субсидии</w:t>
      </w:r>
    </w:p>
    <w:p>
      <w:pPr>
        <w:pStyle w:val="2"/>
        <w:jc w:val="center"/>
      </w:pPr>
      <w:r>
        <w:rPr>
          <w:sz w:val="20"/>
        </w:rPr>
        <w:t xml:space="preserve">на мероприятия по трудоустройству несовершеннолетних граждан</w:t>
      </w:r>
    </w:p>
    <w:p>
      <w:pPr>
        <w:pStyle w:val="2"/>
        <w:jc w:val="center"/>
      </w:pPr>
      <w:r>
        <w:rPr>
          <w:sz w:val="20"/>
        </w:rPr>
        <w:t xml:space="preserve">в составе трудовых бригад несовершеннолетних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04"/>
        <w:gridCol w:w="4535"/>
        <w:gridCol w:w="1299"/>
      </w:tblGrid>
      <w:tr>
        <w:tc>
          <w:tcPr>
            <w:tcW w:w="3204" w:type="dxa"/>
          </w:tcPr>
          <w:p>
            <w:pPr>
              <w:pStyle w:val="0"/>
              <w:jc w:val="center"/>
            </w:pPr>
            <w:r>
              <w:rPr>
                <w:sz w:val="20"/>
              </w:rPr>
              <w:t xml:space="preserve">Наименование критерия</w:t>
            </w:r>
          </w:p>
        </w:tc>
        <w:tc>
          <w:tcPr>
            <w:tcW w:w="4535" w:type="dxa"/>
          </w:tcPr>
          <w:p>
            <w:pPr>
              <w:pStyle w:val="0"/>
              <w:jc w:val="center"/>
            </w:pPr>
            <w:r>
              <w:rPr>
                <w:sz w:val="20"/>
              </w:rPr>
              <w:t xml:space="preserve">Диапазон значений</w:t>
            </w:r>
          </w:p>
        </w:tc>
        <w:tc>
          <w:tcPr>
            <w:tcW w:w="1299" w:type="dxa"/>
          </w:tcPr>
          <w:p>
            <w:pPr>
              <w:pStyle w:val="0"/>
              <w:jc w:val="center"/>
            </w:pPr>
            <w:r>
              <w:rPr>
                <w:sz w:val="20"/>
              </w:rPr>
              <w:t xml:space="preserve">Оценка</w:t>
            </w:r>
          </w:p>
        </w:tc>
      </w:tr>
      <w:tr>
        <w:tc>
          <w:tcPr>
            <w:tcW w:w="3204" w:type="dxa"/>
            <w:vMerge w:val="restart"/>
          </w:tcPr>
          <w:p>
            <w:pPr>
              <w:pStyle w:val="0"/>
            </w:pPr>
            <w:r>
              <w:rPr>
                <w:sz w:val="20"/>
              </w:rPr>
              <w:t xml:space="preserve">1. Количество создаваемых/ предоставляемых рабочих мест, на которые планируется трудоустроить участников трудовых бригад несовершеннолетних</w:t>
            </w:r>
          </w:p>
        </w:tc>
        <w:tc>
          <w:tcPr>
            <w:tcW w:w="4535" w:type="dxa"/>
          </w:tcPr>
          <w:p>
            <w:pPr>
              <w:pStyle w:val="0"/>
            </w:pPr>
            <w:r>
              <w:rPr>
                <w:sz w:val="20"/>
              </w:rPr>
              <w:t xml:space="preserve">От 10 до 19 включительно</w:t>
            </w:r>
          </w:p>
        </w:tc>
        <w:tc>
          <w:tcPr>
            <w:tcW w:w="1299" w:type="dxa"/>
          </w:tcPr>
          <w:p>
            <w:pPr>
              <w:pStyle w:val="0"/>
              <w:jc w:val="center"/>
            </w:pPr>
            <w:r>
              <w:rPr>
                <w:sz w:val="20"/>
              </w:rPr>
              <w:t xml:space="preserve">2</w:t>
            </w:r>
          </w:p>
        </w:tc>
      </w:tr>
      <w:tr>
        <w:tc>
          <w:tcPr>
            <w:vMerge w:val="continue"/>
          </w:tcPr>
          <w:p/>
        </w:tc>
        <w:tc>
          <w:tcPr>
            <w:tcW w:w="4535" w:type="dxa"/>
          </w:tcPr>
          <w:p>
            <w:pPr>
              <w:pStyle w:val="0"/>
            </w:pPr>
            <w:r>
              <w:rPr>
                <w:sz w:val="20"/>
              </w:rPr>
              <w:t xml:space="preserve">От 20 до 29 включительно</w:t>
            </w:r>
          </w:p>
        </w:tc>
        <w:tc>
          <w:tcPr>
            <w:tcW w:w="1299" w:type="dxa"/>
          </w:tcPr>
          <w:p>
            <w:pPr>
              <w:pStyle w:val="0"/>
              <w:jc w:val="center"/>
            </w:pPr>
            <w:r>
              <w:rPr>
                <w:sz w:val="20"/>
              </w:rPr>
              <w:t xml:space="preserve">4</w:t>
            </w:r>
          </w:p>
        </w:tc>
      </w:tr>
      <w:tr>
        <w:tc>
          <w:tcPr>
            <w:vMerge w:val="continue"/>
          </w:tcPr>
          <w:p/>
        </w:tc>
        <w:tc>
          <w:tcPr>
            <w:tcW w:w="4535" w:type="dxa"/>
          </w:tcPr>
          <w:p>
            <w:pPr>
              <w:pStyle w:val="0"/>
            </w:pPr>
            <w:r>
              <w:rPr>
                <w:sz w:val="20"/>
              </w:rPr>
              <w:t xml:space="preserve">От 30 до 39 включительно</w:t>
            </w:r>
          </w:p>
        </w:tc>
        <w:tc>
          <w:tcPr>
            <w:tcW w:w="1299" w:type="dxa"/>
          </w:tcPr>
          <w:p>
            <w:pPr>
              <w:pStyle w:val="0"/>
              <w:jc w:val="center"/>
            </w:pPr>
            <w:r>
              <w:rPr>
                <w:sz w:val="20"/>
              </w:rPr>
              <w:t xml:space="preserve">6</w:t>
            </w:r>
          </w:p>
        </w:tc>
      </w:tr>
      <w:tr>
        <w:tc>
          <w:tcPr>
            <w:vMerge w:val="continue"/>
          </w:tcPr>
          <w:p/>
        </w:tc>
        <w:tc>
          <w:tcPr>
            <w:tcW w:w="4535" w:type="dxa"/>
          </w:tcPr>
          <w:p>
            <w:pPr>
              <w:pStyle w:val="0"/>
            </w:pPr>
            <w:r>
              <w:rPr>
                <w:sz w:val="20"/>
              </w:rPr>
              <w:t xml:space="preserve">От 40 до 49 включительно</w:t>
            </w:r>
          </w:p>
        </w:tc>
        <w:tc>
          <w:tcPr>
            <w:tcW w:w="1299" w:type="dxa"/>
          </w:tcPr>
          <w:p>
            <w:pPr>
              <w:pStyle w:val="0"/>
              <w:jc w:val="center"/>
            </w:pPr>
            <w:r>
              <w:rPr>
                <w:sz w:val="20"/>
              </w:rPr>
              <w:t xml:space="preserve">8</w:t>
            </w:r>
          </w:p>
        </w:tc>
      </w:tr>
      <w:tr>
        <w:tc>
          <w:tcPr>
            <w:vMerge w:val="continue"/>
          </w:tcPr>
          <w:p/>
        </w:tc>
        <w:tc>
          <w:tcPr>
            <w:tcW w:w="4535" w:type="dxa"/>
          </w:tcPr>
          <w:p>
            <w:pPr>
              <w:pStyle w:val="0"/>
            </w:pPr>
            <w:r>
              <w:rPr>
                <w:sz w:val="20"/>
              </w:rPr>
              <w:t xml:space="preserve">50 и более</w:t>
            </w:r>
          </w:p>
        </w:tc>
        <w:tc>
          <w:tcPr>
            <w:tcW w:w="1299" w:type="dxa"/>
          </w:tcPr>
          <w:p>
            <w:pPr>
              <w:pStyle w:val="0"/>
              <w:jc w:val="center"/>
            </w:pPr>
            <w:r>
              <w:rPr>
                <w:sz w:val="20"/>
              </w:rPr>
              <w:t xml:space="preserve">10</w:t>
            </w:r>
          </w:p>
        </w:tc>
      </w:tr>
      <w:tr>
        <w:tc>
          <w:tcPr>
            <w:tcW w:w="3204" w:type="dxa"/>
            <w:vMerge w:val="restart"/>
          </w:tcPr>
          <w:p>
            <w:pPr>
              <w:pStyle w:val="0"/>
            </w:pPr>
            <w:r>
              <w:rPr>
                <w:sz w:val="20"/>
              </w:rPr>
              <w:t xml:space="preserve">2. Объем софинансирования за счет организации-работодателя или иных источников</w:t>
            </w:r>
          </w:p>
        </w:tc>
        <w:tc>
          <w:tcPr>
            <w:tcW w:w="4535" w:type="dxa"/>
          </w:tcPr>
          <w:p>
            <w:pPr>
              <w:pStyle w:val="0"/>
            </w:pPr>
            <w:r>
              <w:rPr>
                <w:sz w:val="20"/>
              </w:rPr>
              <w:t xml:space="preserve">Софинансирование ниже 5% от запрашиваемой суммы</w:t>
            </w:r>
          </w:p>
        </w:tc>
        <w:tc>
          <w:tcPr>
            <w:tcW w:w="1299" w:type="dxa"/>
          </w:tcPr>
          <w:p>
            <w:pPr>
              <w:pStyle w:val="0"/>
              <w:jc w:val="center"/>
            </w:pPr>
            <w:r>
              <w:rPr>
                <w:sz w:val="20"/>
              </w:rPr>
              <w:t xml:space="preserve">0</w:t>
            </w:r>
          </w:p>
        </w:tc>
      </w:tr>
      <w:tr>
        <w:tc>
          <w:tcPr>
            <w:vMerge w:val="continue"/>
          </w:tcPr>
          <w:p/>
        </w:tc>
        <w:tc>
          <w:tcPr>
            <w:tcW w:w="4535" w:type="dxa"/>
          </w:tcPr>
          <w:p>
            <w:pPr>
              <w:pStyle w:val="0"/>
            </w:pPr>
            <w:r>
              <w:rPr>
                <w:sz w:val="20"/>
              </w:rPr>
              <w:t xml:space="preserve">Софинансирование в размере от 5% до 9,99% от запрашиваемой суммы</w:t>
            </w:r>
          </w:p>
        </w:tc>
        <w:tc>
          <w:tcPr>
            <w:tcW w:w="1299" w:type="dxa"/>
          </w:tcPr>
          <w:p>
            <w:pPr>
              <w:pStyle w:val="0"/>
              <w:jc w:val="center"/>
            </w:pPr>
            <w:r>
              <w:rPr>
                <w:sz w:val="20"/>
              </w:rPr>
              <w:t xml:space="preserve">2</w:t>
            </w:r>
          </w:p>
        </w:tc>
      </w:tr>
      <w:tr>
        <w:tc>
          <w:tcPr>
            <w:vMerge w:val="continue"/>
          </w:tcPr>
          <w:p/>
        </w:tc>
        <w:tc>
          <w:tcPr>
            <w:tcW w:w="4535" w:type="dxa"/>
          </w:tcPr>
          <w:p>
            <w:pPr>
              <w:pStyle w:val="0"/>
            </w:pPr>
            <w:r>
              <w:rPr>
                <w:sz w:val="20"/>
              </w:rPr>
              <w:t xml:space="preserve">Софинансирование в размере от 10% до 14,99% от запрашиваемой суммы</w:t>
            </w:r>
          </w:p>
        </w:tc>
        <w:tc>
          <w:tcPr>
            <w:tcW w:w="1299" w:type="dxa"/>
          </w:tcPr>
          <w:p>
            <w:pPr>
              <w:pStyle w:val="0"/>
              <w:jc w:val="center"/>
            </w:pPr>
            <w:r>
              <w:rPr>
                <w:sz w:val="20"/>
              </w:rPr>
              <w:t xml:space="preserve">4</w:t>
            </w:r>
          </w:p>
        </w:tc>
      </w:tr>
      <w:tr>
        <w:tc>
          <w:tcPr>
            <w:vMerge w:val="continue"/>
          </w:tcPr>
          <w:p/>
        </w:tc>
        <w:tc>
          <w:tcPr>
            <w:tcW w:w="4535" w:type="dxa"/>
          </w:tcPr>
          <w:p>
            <w:pPr>
              <w:pStyle w:val="0"/>
            </w:pPr>
            <w:r>
              <w:rPr>
                <w:sz w:val="20"/>
              </w:rPr>
              <w:t xml:space="preserve">Софинансирование в размере от 15% до 19,99% от запрашиваемой суммы</w:t>
            </w:r>
          </w:p>
        </w:tc>
        <w:tc>
          <w:tcPr>
            <w:tcW w:w="1299" w:type="dxa"/>
          </w:tcPr>
          <w:p>
            <w:pPr>
              <w:pStyle w:val="0"/>
              <w:jc w:val="center"/>
            </w:pPr>
            <w:r>
              <w:rPr>
                <w:sz w:val="20"/>
              </w:rPr>
              <w:t xml:space="preserve">6</w:t>
            </w:r>
          </w:p>
        </w:tc>
      </w:tr>
      <w:tr>
        <w:tc>
          <w:tcPr>
            <w:vMerge w:val="continue"/>
          </w:tcPr>
          <w:p/>
        </w:tc>
        <w:tc>
          <w:tcPr>
            <w:tcW w:w="4535" w:type="dxa"/>
          </w:tcPr>
          <w:p>
            <w:pPr>
              <w:pStyle w:val="0"/>
            </w:pPr>
            <w:r>
              <w:rPr>
                <w:sz w:val="20"/>
              </w:rPr>
              <w:t xml:space="preserve">Софинансирование в размере от 20% до 24,99% от запрашиваемой суммы</w:t>
            </w:r>
          </w:p>
        </w:tc>
        <w:tc>
          <w:tcPr>
            <w:tcW w:w="1299" w:type="dxa"/>
          </w:tcPr>
          <w:p>
            <w:pPr>
              <w:pStyle w:val="0"/>
              <w:jc w:val="center"/>
            </w:pPr>
            <w:r>
              <w:rPr>
                <w:sz w:val="20"/>
              </w:rPr>
              <w:t xml:space="preserve">8</w:t>
            </w:r>
          </w:p>
        </w:tc>
      </w:tr>
      <w:tr>
        <w:tc>
          <w:tcPr>
            <w:vMerge w:val="continue"/>
          </w:tcPr>
          <w:p/>
        </w:tc>
        <w:tc>
          <w:tcPr>
            <w:tcW w:w="4535" w:type="dxa"/>
          </w:tcPr>
          <w:p>
            <w:pPr>
              <w:pStyle w:val="0"/>
            </w:pPr>
            <w:r>
              <w:rPr>
                <w:sz w:val="20"/>
              </w:rPr>
              <w:t xml:space="preserve">Софинансирование в размере выше 25% от запрашиваемой суммы</w:t>
            </w:r>
          </w:p>
        </w:tc>
        <w:tc>
          <w:tcPr>
            <w:tcW w:w="1299" w:type="dxa"/>
          </w:tcPr>
          <w:p>
            <w:pPr>
              <w:pStyle w:val="0"/>
              <w:jc w:val="center"/>
            </w:pPr>
            <w:r>
              <w:rPr>
                <w:sz w:val="20"/>
              </w:rPr>
              <w:t xml:space="preserve">10</w:t>
            </w:r>
          </w:p>
        </w:tc>
      </w:tr>
      <w:tr>
        <w:tc>
          <w:tcPr>
            <w:tcW w:w="3204" w:type="dxa"/>
            <w:vMerge w:val="restart"/>
          </w:tcPr>
          <w:p>
            <w:pPr>
              <w:pStyle w:val="0"/>
            </w:pPr>
            <w:r>
              <w:rPr>
                <w:sz w:val="20"/>
              </w:rPr>
              <w:t xml:space="preserve">3. Наличие в штатном расписании организаций-работодателей специалистов, ответственных за организацию мероприятий по трудоустройству</w:t>
            </w:r>
          </w:p>
        </w:tc>
        <w:tc>
          <w:tcPr>
            <w:tcW w:w="4535" w:type="dxa"/>
          </w:tcPr>
          <w:p>
            <w:pPr>
              <w:pStyle w:val="0"/>
              <w:jc w:val="both"/>
            </w:pPr>
            <w:r>
              <w:rPr>
                <w:sz w:val="20"/>
              </w:rPr>
              <w:t xml:space="preserve">Отсутствие</w:t>
            </w:r>
          </w:p>
        </w:tc>
        <w:tc>
          <w:tcPr>
            <w:tcW w:w="1299" w:type="dxa"/>
          </w:tcPr>
          <w:p>
            <w:pPr>
              <w:pStyle w:val="0"/>
              <w:jc w:val="center"/>
            </w:pPr>
            <w:r>
              <w:rPr>
                <w:sz w:val="20"/>
              </w:rPr>
              <w:t xml:space="preserve">0</w:t>
            </w:r>
          </w:p>
        </w:tc>
      </w:tr>
      <w:tr>
        <w:tc>
          <w:tcPr>
            <w:vMerge w:val="continue"/>
          </w:tcPr>
          <w:p/>
        </w:tc>
        <w:tc>
          <w:tcPr>
            <w:tcW w:w="4535" w:type="dxa"/>
          </w:tcPr>
          <w:p>
            <w:pPr>
              <w:pStyle w:val="0"/>
              <w:jc w:val="both"/>
            </w:pPr>
            <w:r>
              <w:rPr>
                <w:sz w:val="20"/>
              </w:rPr>
              <w:t xml:space="preserve">Наличие</w:t>
            </w:r>
          </w:p>
        </w:tc>
        <w:tc>
          <w:tcPr>
            <w:tcW w:w="1299" w:type="dxa"/>
          </w:tcPr>
          <w:p>
            <w:pPr>
              <w:pStyle w:val="0"/>
              <w:jc w:val="center"/>
            </w:pPr>
            <w:r>
              <w:rPr>
                <w:sz w:val="20"/>
              </w:rPr>
              <w:t xml:space="preserve">1</w:t>
            </w:r>
          </w:p>
        </w:tc>
      </w:tr>
      <w:tr>
        <w:tc>
          <w:tcPr>
            <w:tcW w:w="3204" w:type="dxa"/>
            <w:vMerge w:val="restart"/>
          </w:tcPr>
          <w:p>
            <w:pPr>
              <w:pStyle w:val="0"/>
            </w:pPr>
            <w:r>
              <w:rPr>
                <w:sz w:val="20"/>
              </w:rPr>
              <w:t xml:space="preserve">4. Опыт в организации временного трудоустройства несовершеннолетних граждан</w:t>
            </w:r>
          </w:p>
        </w:tc>
        <w:tc>
          <w:tcPr>
            <w:tcW w:w="4535" w:type="dxa"/>
          </w:tcPr>
          <w:p>
            <w:pPr>
              <w:pStyle w:val="0"/>
              <w:jc w:val="both"/>
            </w:pPr>
            <w:r>
              <w:rPr>
                <w:sz w:val="20"/>
              </w:rPr>
              <w:t xml:space="preserve">Отсутствие опыта</w:t>
            </w:r>
          </w:p>
        </w:tc>
        <w:tc>
          <w:tcPr>
            <w:tcW w:w="1299" w:type="dxa"/>
          </w:tcPr>
          <w:p>
            <w:pPr>
              <w:pStyle w:val="0"/>
              <w:jc w:val="center"/>
            </w:pPr>
            <w:r>
              <w:rPr>
                <w:sz w:val="20"/>
              </w:rPr>
              <w:t xml:space="preserve">0</w:t>
            </w:r>
          </w:p>
        </w:tc>
      </w:tr>
      <w:tr>
        <w:tc>
          <w:tcPr>
            <w:vMerge w:val="continue"/>
          </w:tcPr>
          <w:p/>
        </w:tc>
        <w:tc>
          <w:tcPr>
            <w:tcW w:w="4535" w:type="dxa"/>
          </w:tcPr>
          <w:p>
            <w:pPr>
              <w:pStyle w:val="0"/>
              <w:jc w:val="both"/>
            </w:pPr>
            <w:r>
              <w:rPr>
                <w:sz w:val="20"/>
              </w:rPr>
              <w:t xml:space="preserve">Опыт трудоустройства в течение 1 года</w:t>
            </w:r>
          </w:p>
        </w:tc>
        <w:tc>
          <w:tcPr>
            <w:tcW w:w="1299" w:type="dxa"/>
          </w:tcPr>
          <w:p>
            <w:pPr>
              <w:pStyle w:val="0"/>
              <w:jc w:val="center"/>
            </w:pPr>
            <w:r>
              <w:rPr>
                <w:sz w:val="20"/>
              </w:rPr>
              <w:t xml:space="preserve">2</w:t>
            </w:r>
          </w:p>
        </w:tc>
      </w:tr>
      <w:tr>
        <w:tc>
          <w:tcPr>
            <w:vMerge w:val="continue"/>
          </w:tcPr>
          <w:p/>
        </w:tc>
        <w:tc>
          <w:tcPr>
            <w:tcW w:w="4535" w:type="dxa"/>
          </w:tcPr>
          <w:p>
            <w:pPr>
              <w:pStyle w:val="0"/>
              <w:jc w:val="both"/>
            </w:pPr>
            <w:r>
              <w:rPr>
                <w:sz w:val="20"/>
              </w:rPr>
              <w:t xml:space="preserve">Опыт трудоустройства в течение 2 лет</w:t>
            </w:r>
          </w:p>
        </w:tc>
        <w:tc>
          <w:tcPr>
            <w:tcW w:w="1299" w:type="dxa"/>
          </w:tcPr>
          <w:p>
            <w:pPr>
              <w:pStyle w:val="0"/>
              <w:jc w:val="center"/>
            </w:pPr>
            <w:r>
              <w:rPr>
                <w:sz w:val="20"/>
              </w:rPr>
              <w:t xml:space="preserve">4</w:t>
            </w:r>
          </w:p>
        </w:tc>
      </w:tr>
      <w:tr>
        <w:tc>
          <w:tcPr>
            <w:vMerge w:val="continue"/>
          </w:tcPr>
          <w:p/>
        </w:tc>
        <w:tc>
          <w:tcPr>
            <w:tcW w:w="4535" w:type="dxa"/>
          </w:tcPr>
          <w:p>
            <w:pPr>
              <w:pStyle w:val="0"/>
              <w:jc w:val="both"/>
            </w:pPr>
            <w:r>
              <w:rPr>
                <w:sz w:val="20"/>
              </w:rPr>
              <w:t xml:space="preserve">Опыт трудоустройства в течение 3 лет</w:t>
            </w:r>
          </w:p>
        </w:tc>
        <w:tc>
          <w:tcPr>
            <w:tcW w:w="1299" w:type="dxa"/>
          </w:tcPr>
          <w:p>
            <w:pPr>
              <w:pStyle w:val="0"/>
              <w:jc w:val="center"/>
            </w:pPr>
            <w:r>
              <w:rPr>
                <w:sz w:val="20"/>
              </w:rPr>
              <w:t xml:space="preserve">6</w:t>
            </w:r>
          </w:p>
        </w:tc>
      </w:tr>
      <w:tr>
        <w:tc>
          <w:tcPr>
            <w:vMerge w:val="continue"/>
          </w:tcPr>
          <w:p/>
        </w:tc>
        <w:tc>
          <w:tcPr>
            <w:tcW w:w="4535" w:type="dxa"/>
          </w:tcPr>
          <w:p>
            <w:pPr>
              <w:pStyle w:val="0"/>
              <w:jc w:val="both"/>
            </w:pPr>
            <w:r>
              <w:rPr>
                <w:sz w:val="20"/>
              </w:rPr>
              <w:t xml:space="preserve">Опыт трудоустройства в течение 4 лет</w:t>
            </w:r>
          </w:p>
        </w:tc>
        <w:tc>
          <w:tcPr>
            <w:tcW w:w="1299" w:type="dxa"/>
          </w:tcPr>
          <w:p>
            <w:pPr>
              <w:pStyle w:val="0"/>
              <w:jc w:val="center"/>
            </w:pPr>
            <w:r>
              <w:rPr>
                <w:sz w:val="20"/>
              </w:rPr>
              <w:t xml:space="preserve">8</w:t>
            </w:r>
          </w:p>
        </w:tc>
      </w:tr>
      <w:tr>
        <w:tc>
          <w:tcPr>
            <w:vMerge w:val="continue"/>
          </w:tcPr>
          <w:p/>
        </w:tc>
        <w:tc>
          <w:tcPr>
            <w:tcW w:w="4535" w:type="dxa"/>
          </w:tcPr>
          <w:p>
            <w:pPr>
              <w:pStyle w:val="0"/>
              <w:jc w:val="both"/>
            </w:pPr>
            <w:r>
              <w:rPr>
                <w:sz w:val="20"/>
              </w:rPr>
              <w:t xml:space="preserve">Опыт трудоустройства в течение 5 лет и выше</w:t>
            </w:r>
          </w:p>
        </w:tc>
        <w:tc>
          <w:tcPr>
            <w:tcW w:w="1299" w:type="dxa"/>
          </w:tcPr>
          <w:p>
            <w:pPr>
              <w:pStyle w:val="0"/>
              <w:jc w:val="center"/>
            </w:pPr>
            <w:r>
              <w:rPr>
                <w:sz w:val="20"/>
              </w:rPr>
              <w:t xml:space="preserve">10</w:t>
            </w:r>
          </w:p>
        </w:tc>
      </w:tr>
      <w:tr>
        <w:tc>
          <w:tcPr>
            <w:tcW w:w="3204" w:type="dxa"/>
            <w:vMerge w:val="restart"/>
          </w:tcPr>
          <w:p>
            <w:pPr>
              <w:pStyle w:val="0"/>
            </w:pPr>
            <w:r>
              <w:rPr>
                <w:sz w:val="20"/>
              </w:rPr>
              <w:t xml:space="preserve">5. Штат сотрудников организации</w:t>
            </w:r>
          </w:p>
        </w:tc>
        <w:tc>
          <w:tcPr>
            <w:tcW w:w="4535" w:type="dxa"/>
          </w:tcPr>
          <w:p>
            <w:pPr>
              <w:pStyle w:val="0"/>
              <w:jc w:val="both"/>
            </w:pPr>
            <w:r>
              <w:rPr>
                <w:sz w:val="20"/>
              </w:rPr>
              <w:t xml:space="preserve">От 1 до 9 человек</w:t>
            </w:r>
          </w:p>
        </w:tc>
        <w:tc>
          <w:tcPr>
            <w:tcW w:w="1299" w:type="dxa"/>
          </w:tcPr>
          <w:p>
            <w:pPr>
              <w:pStyle w:val="0"/>
              <w:jc w:val="center"/>
            </w:pPr>
            <w:r>
              <w:rPr>
                <w:sz w:val="20"/>
              </w:rPr>
              <w:t xml:space="preserve">0</w:t>
            </w:r>
          </w:p>
        </w:tc>
      </w:tr>
      <w:tr>
        <w:tc>
          <w:tcPr>
            <w:vMerge w:val="continue"/>
          </w:tcPr>
          <w:p/>
        </w:tc>
        <w:tc>
          <w:tcPr>
            <w:tcW w:w="4535" w:type="dxa"/>
          </w:tcPr>
          <w:p>
            <w:pPr>
              <w:pStyle w:val="0"/>
              <w:jc w:val="both"/>
            </w:pPr>
            <w:r>
              <w:rPr>
                <w:sz w:val="20"/>
              </w:rPr>
              <w:t xml:space="preserve">От 10 до 49 человек</w:t>
            </w:r>
          </w:p>
        </w:tc>
        <w:tc>
          <w:tcPr>
            <w:tcW w:w="1299" w:type="dxa"/>
          </w:tcPr>
          <w:p>
            <w:pPr>
              <w:pStyle w:val="0"/>
              <w:jc w:val="center"/>
            </w:pPr>
            <w:r>
              <w:rPr>
                <w:sz w:val="20"/>
              </w:rPr>
              <w:t xml:space="preserve">2</w:t>
            </w:r>
          </w:p>
        </w:tc>
      </w:tr>
      <w:tr>
        <w:tc>
          <w:tcPr>
            <w:vMerge w:val="continue"/>
          </w:tcPr>
          <w:p/>
        </w:tc>
        <w:tc>
          <w:tcPr>
            <w:tcW w:w="4535" w:type="dxa"/>
          </w:tcPr>
          <w:p>
            <w:pPr>
              <w:pStyle w:val="0"/>
              <w:jc w:val="both"/>
            </w:pPr>
            <w:r>
              <w:rPr>
                <w:sz w:val="20"/>
              </w:rPr>
              <w:t xml:space="preserve">От 50 до 99 человек</w:t>
            </w:r>
          </w:p>
        </w:tc>
        <w:tc>
          <w:tcPr>
            <w:tcW w:w="1299" w:type="dxa"/>
          </w:tcPr>
          <w:p>
            <w:pPr>
              <w:pStyle w:val="0"/>
              <w:jc w:val="center"/>
            </w:pPr>
            <w:r>
              <w:rPr>
                <w:sz w:val="20"/>
              </w:rPr>
              <w:t xml:space="preserve">4</w:t>
            </w:r>
          </w:p>
        </w:tc>
      </w:tr>
      <w:tr>
        <w:tc>
          <w:tcPr>
            <w:vMerge w:val="continue"/>
          </w:tcPr>
          <w:p/>
        </w:tc>
        <w:tc>
          <w:tcPr>
            <w:tcW w:w="4535" w:type="dxa"/>
          </w:tcPr>
          <w:p>
            <w:pPr>
              <w:pStyle w:val="0"/>
              <w:jc w:val="both"/>
            </w:pPr>
            <w:r>
              <w:rPr>
                <w:sz w:val="20"/>
              </w:rPr>
              <w:t xml:space="preserve">От 100 до 199 человек</w:t>
            </w:r>
          </w:p>
        </w:tc>
        <w:tc>
          <w:tcPr>
            <w:tcW w:w="1299" w:type="dxa"/>
          </w:tcPr>
          <w:p>
            <w:pPr>
              <w:pStyle w:val="0"/>
              <w:jc w:val="center"/>
            </w:pPr>
            <w:r>
              <w:rPr>
                <w:sz w:val="20"/>
              </w:rPr>
              <w:t xml:space="preserve">6</w:t>
            </w:r>
          </w:p>
        </w:tc>
      </w:tr>
      <w:tr>
        <w:tc>
          <w:tcPr>
            <w:vMerge w:val="continue"/>
          </w:tcPr>
          <w:p/>
        </w:tc>
        <w:tc>
          <w:tcPr>
            <w:tcW w:w="4535" w:type="dxa"/>
          </w:tcPr>
          <w:p>
            <w:pPr>
              <w:pStyle w:val="0"/>
              <w:jc w:val="both"/>
            </w:pPr>
            <w:r>
              <w:rPr>
                <w:sz w:val="20"/>
              </w:rPr>
              <w:t xml:space="preserve">Свыше 200 человек</w:t>
            </w:r>
          </w:p>
        </w:tc>
        <w:tc>
          <w:tcPr>
            <w:tcW w:w="1299" w:type="dxa"/>
          </w:tcPr>
          <w:p>
            <w:pPr>
              <w:pStyle w:val="0"/>
              <w:jc w:val="center"/>
            </w:pPr>
            <w:r>
              <w:rPr>
                <w:sz w:val="20"/>
              </w:rPr>
              <w:t xml:space="preserve">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09.10.2020 N 659-пп</w:t>
      </w:r>
    </w:p>
    <w:p>
      <w:pPr>
        <w:pStyle w:val="0"/>
        <w:jc w:val="both"/>
      </w:pPr>
      <w:r>
        <w:rPr>
          <w:sz w:val="20"/>
        </w:rPr>
      </w:r>
    </w:p>
    <w:bookmarkStart w:id="10068" w:name="P10068"/>
    <w:bookmarkEnd w:id="10068"/>
    <w:p>
      <w:pPr>
        <w:pStyle w:val="2"/>
        <w:jc w:val="center"/>
      </w:pPr>
      <w:r>
        <w:rPr>
          <w:sz w:val="20"/>
        </w:rPr>
        <w:t xml:space="preserve">ПОЛОЖЕНИЕ</w:t>
      </w:r>
    </w:p>
    <w:p>
      <w:pPr>
        <w:pStyle w:val="2"/>
        <w:jc w:val="center"/>
      </w:pPr>
      <w:r>
        <w:rPr>
          <w:sz w:val="20"/>
        </w:rPr>
        <w:t xml:space="preserve">О ПОРЯДКЕ И УСЛОВИЯХ ПРЕДОСТАВЛЕНИЯ СУБСИДИИ РЕГИОНАЛЬНОМУ</w:t>
      </w:r>
    </w:p>
    <w:p>
      <w:pPr>
        <w:pStyle w:val="2"/>
        <w:jc w:val="center"/>
      </w:pPr>
      <w:r>
        <w:rPr>
          <w:sz w:val="20"/>
        </w:rPr>
        <w:t xml:space="preserve">ОТДЕЛЕНИЮ ОБЩЕРОССИЙСКОЙ ОБЩЕСТВЕННО-ГОСУДАРСТВЕННОЙ</w:t>
      </w:r>
    </w:p>
    <w:p>
      <w:pPr>
        <w:pStyle w:val="2"/>
        <w:jc w:val="center"/>
      </w:pPr>
      <w:r>
        <w:rPr>
          <w:sz w:val="20"/>
        </w:rPr>
        <w:t xml:space="preserve">ОРГАНИЗАЦИИ "РОССИЙСКОЕ ВОЕННО-ИСТОРИЧЕСКОЕ ОБЩЕСТВО"</w:t>
      </w:r>
    </w:p>
    <w:p>
      <w:pPr>
        <w:pStyle w:val="2"/>
        <w:jc w:val="center"/>
      </w:pPr>
      <w:r>
        <w:rPr>
          <w:sz w:val="20"/>
        </w:rPr>
        <w:t xml:space="preserve">В АРХАНГЕЛЬСКОЙ ОБЛАСТИ НА РЕАЛИЗАЦИЮ ПРОЕКТОВ, НАПРАВЛЕННЫХ</w:t>
      </w:r>
    </w:p>
    <w:p>
      <w:pPr>
        <w:pStyle w:val="2"/>
        <w:jc w:val="center"/>
      </w:pPr>
      <w:r>
        <w:rPr>
          <w:sz w:val="20"/>
        </w:rPr>
        <w:t xml:space="preserve">НА РЕМОНТ, РЕКОНСТРУКЦИЮ, БЛАГОУСТРОЙСТВО И УСТАНОВКУ</w:t>
      </w:r>
    </w:p>
    <w:p>
      <w:pPr>
        <w:pStyle w:val="2"/>
        <w:jc w:val="center"/>
      </w:pPr>
      <w:r>
        <w:rPr>
          <w:sz w:val="20"/>
        </w:rPr>
        <w:t xml:space="preserve">ПАМЯТНИКОВ, ОБЕЛИСКОВ, МЕМОРИАЛОВ, ПАМЯТНЫХ ДОСОК</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 </w:t>
      </w:r>
      <w:hyperlink w:history="0" r:id="rId515"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51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111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w:history="0" r:id="rId5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w:t>
      </w:r>
      <w:hyperlink w:history="0" r:id="rId518"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пунктом 4 статьи 15</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определяет порядок предоставления субсидии региональному отделению Общероссийской общественно-государственной организации "Российское военно-историческое общество" в Архангельской области (далее - РОООГО "РВИО") на реализацию проектов, направленных на ремонт, реконструкцию, благоустройство и установку памятников, обелисков, мемориалов, памятных досок (далее - субсидия).</w:t>
      </w:r>
    </w:p>
    <w:p>
      <w:pPr>
        <w:pStyle w:val="0"/>
        <w:spacing w:before="200" w:line-rule="auto"/>
        <w:ind w:firstLine="540"/>
        <w:jc w:val="both"/>
      </w:pPr>
      <w:r>
        <w:rPr>
          <w:sz w:val="20"/>
        </w:rPr>
        <w:t xml:space="preserve">Субсидия предоставляется в рамках </w:t>
      </w:r>
      <w:hyperlink w:history="0" w:anchor="P2503" w:tooltip="1.4. Предоставление субсидии Архангельскому региональному отделению Общероссийской общественно-государственной организации &quot;Российское военно-историческое общество&quot; на реализацию проектов по патриотическому воспитанию">
        <w:r>
          <w:rPr>
            <w:sz w:val="20"/>
            <w:color w:val="0000ff"/>
          </w:rPr>
          <w:t xml:space="preserve">пункта 1.4</w:t>
        </w:r>
      </w:hyperlink>
      <w:r>
        <w:rPr>
          <w:sz w:val="20"/>
        </w:rPr>
        <w:t xml:space="preserve"> подпрограммы N 2 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N 659-пп.</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w:t>
      </w:r>
    </w:p>
    <w:p>
      <w:pPr>
        <w:pStyle w:val="0"/>
        <w:spacing w:before="200" w:line-rule="auto"/>
        <w:ind w:firstLine="540"/>
        <w:jc w:val="both"/>
      </w:pPr>
      <w:r>
        <w:rPr>
          <w:sz w:val="20"/>
        </w:rPr>
        <w:t xml:space="preserve">2. Главным распорядителем средств областного бюджета, предусмотренных на предоставление субсидии, является агентство по делам молодежи Архангельской области (далее - агентство). Проведение конкурса осуществляет РОООГО "РВИО".</w:t>
      </w:r>
    </w:p>
    <w:p>
      <w:pPr>
        <w:pStyle w:val="0"/>
        <w:spacing w:before="200" w:line-rule="auto"/>
        <w:ind w:firstLine="540"/>
        <w:jc w:val="both"/>
      </w:pPr>
      <w:r>
        <w:rPr>
          <w:sz w:val="20"/>
        </w:rPr>
        <w:t xml:space="preserve">3. Предоставление субсидии осуществляется агентством на основании заключаемого с РОООГО "РВИО" соглашения о предоставлении субсидии (далее - соглашение)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pPr>
        <w:pStyle w:val="0"/>
        <w:spacing w:before="200" w:line-rule="auto"/>
        <w:ind w:firstLine="540"/>
        <w:jc w:val="both"/>
      </w:pPr>
      <w:r>
        <w:rPr>
          <w:sz w:val="20"/>
        </w:rPr>
        <w:t xml:space="preserve">Размер субсидии определяется областным законом об областном бюджете на очередной финансовый год и на плановый период.</w:t>
      </w:r>
    </w:p>
    <w:bookmarkStart w:id="10084" w:name="P10084"/>
    <w:bookmarkEnd w:id="10084"/>
    <w:p>
      <w:pPr>
        <w:pStyle w:val="0"/>
        <w:spacing w:before="200" w:line-rule="auto"/>
        <w:ind w:firstLine="540"/>
        <w:jc w:val="both"/>
      </w:pPr>
      <w:r>
        <w:rPr>
          <w:sz w:val="20"/>
        </w:rPr>
        <w:t xml:space="preserve">4. Субсидия предоставляется РОООГО "РВИО" на следующие цели:</w:t>
      </w:r>
    </w:p>
    <w:p>
      <w:pPr>
        <w:pStyle w:val="0"/>
        <w:spacing w:before="200" w:line-rule="auto"/>
        <w:ind w:firstLine="540"/>
        <w:jc w:val="both"/>
      </w:pPr>
      <w:r>
        <w:rPr>
          <w:sz w:val="20"/>
        </w:rPr>
        <w:t xml:space="preserve">1) закупка материалов, расходы по предоставлению оборудования (аренда), оплата услуг и основных средств, необходимых для реализации проектов, направленных на ремонт, реконструкцию, благоустройство и установку памятников, обелисков, мемориалов, памятных досок;</w:t>
      </w:r>
    </w:p>
    <w:p>
      <w:pPr>
        <w:pStyle w:val="0"/>
        <w:spacing w:before="200" w:line-rule="auto"/>
        <w:ind w:firstLine="540"/>
        <w:jc w:val="both"/>
      </w:pPr>
      <w:r>
        <w:rPr>
          <w:sz w:val="20"/>
        </w:rPr>
        <w:t xml:space="preserve">2) оплата труда привлеченных специалистов;</w:t>
      </w:r>
    </w:p>
    <w:p>
      <w:pPr>
        <w:pStyle w:val="0"/>
        <w:spacing w:before="200" w:line-rule="auto"/>
        <w:ind w:firstLine="540"/>
        <w:jc w:val="both"/>
      </w:pPr>
      <w:r>
        <w:rPr>
          <w:sz w:val="20"/>
        </w:rPr>
        <w:t xml:space="preserve">3) оплата транспортных расходов;</w:t>
      </w:r>
    </w:p>
    <w:p>
      <w:pPr>
        <w:pStyle w:val="0"/>
        <w:spacing w:before="200" w:line-rule="auto"/>
        <w:ind w:firstLine="540"/>
        <w:jc w:val="both"/>
      </w:pPr>
      <w:r>
        <w:rPr>
          <w:sz w:val="20"/>
        </w:rPr>
        <w:t xml:space="preserve">4) оплата страховых взносов.</w:t>
      </w:r>
    </w:p>
    <w:p>
      <w:pPr>
        <w:pStyle w:val="0"/>
        <w:jc w:val="both"/>
      </w:pPr>
      <w:r>
        <w:rPr>
          <w:sz w:val="20"/>
        </w:rPr>
      </w:r>
    </w:p>
    <w:p>
      <w:pPr>
        <w:pStyle w:val="2"/>
        <w:outlineLvl w:val="1"/>
        <w:jc w:val="center"/>
      </w:pPr>
      <w:r>
        <w:rPr>
          <w:sz w:val="20"/>
        </w:rPr>
        <w:t xml:space="preserve">II. Порядок предоставления субсидии</w:t>
      </w:r>
    </w:p>
    <w:p>
      <w:pPr>
        <w:pStyle w:val="0"/>
        <w:jc w:val="both"/>
      </w:pPr>
      <w:r>
        <w:rPr>
          <w:sz w:val="20"/>
        </w:rPr>
      </w:r>
    </w:p>
    <w:bookmarkStart w:id="10092" w:name="P10092"/>
    <w:bookmarkEnd w:id="10092"/>
    <w:p>
      <w:pPr>
        <w:pStyle w:val="0"/>
        <w:ind w:firstLine="540"/>
        <w:jc w:val="both"/>
      </w:pPr>
      <w:r>
        <w:rPr>
          <w:sz w:val="20"/>
        </w:rPr>
        <w:t xml:space="preserve">5. Условием предоставления субсидии является неполучение на первое число месяца, предшествующего месяцу, в котором представляются документы, предусмотренные </w:t>
      </w:r>
      <w:hyperlink w:history="0" w:anchor="P10093" w:tooltip="6. Для заключения соглашения РОООГО &quot;РВИО&quot; представляет в агентство следующие документы:">
        <w:r>
          <w:rPr>
            <w:sz w:val="20"/>
            <w:color w:val="0000ff"/>
          </w:rPr>
          <w:t xml:space="preserve">пунктом 6</w:t>
        </w:r>
      </w:hyperlink>
      <w:r>
        <w:rPr>
          <w:sz w:val="20"/>
        </w:rPr>
        <w:t xml:space="preserve"> настоящего Положения, РОООГО "РВИО" средств из областного бюджета в соответствии с иными нормативными правовыми актами на цели, указанные в </w:t>
      </w:r>
      <w:hyperlink w:history="0" w:anchor="P10084" w:tooltip="4. Субсидия предоставляется РОООГО &quot;РВИО&quot; на следующие цели:">
        <w:r>
          <w:rPr>
            <w:sz w:val="20"/>
            <w:color w:val="0000ff"/>
          </w:rPr>
          <w:t xml:space="preserve">пункте 4</w:t>
        </w:r>
      </w:hyperlink>
      <w:r>
        <w:rPr>
          <w:sz w:val="20"/>
        </w:rPr>
        <w:t xml:space="preserve"> настоящего Положения.</w:t>
      </w:r>
    </w:p>
    <w:bookmarkStart w:id="10093" w:name="P10093"/>
    <w:bookmarkEnd w:id="10093"/>
    <w:p>
      <w:pPr>
        <w:pStyle w:val="0"/>
        <w:spacing w:before="200" w:line-rule="auto"/>
        <w:ind w:firstLine="540"/>
        <w:jc w:val="both"/>
      </w:pPr>
      <w:r>
        <w:rPr>
          <w:sz w:val="20"/>
        </w:rPr>
        <w:t xml:space="preserve">6. Для заключения соглашения РОООГО "РВИО" представляет в агентство следующие документы:</w:t>
      </w:r>
    </w:p>
    <w:bookmarkStart w:id="10094" w:name="P10094"/>
    <w:bookmarkEnd w:id="10094"/>
    <w:p>
      <w:pPr>
        <w:pStyle w:val="0"/>
        <w:spacing w:before="200" w:line-rule="auto"/>
        <w:ind w:firstLine="540"/>
        <w:jc w:val="both"/>
      </w:pPr>
      <w:r>
        <w:rPr>
          <w:sz w:val="20"/>
        </w:rPr>
        <w:t xml:space="preserve">1) </w:t>
      </w:r>
      <w:hyperlink w:history="0" w:anchor="P10139" w:tooltip="                                 ЗАЯВЛЕНИЕ">
        <w:r>
          <w:rPr>
            <w:sz w:val="20"/>
            <w:color w:val="0000ff"/>
          </w:rPr>
          <w:t xml:space="preserve">заявление</w:t>
        </w:r>
      </w:hyperlink>
      <w:r>
        <w:rPr>
          <w:sz w:val="20"/>
        </w:rPr>
        <w:t xml:space="preserve"> о заключении соглашения согласно приложению к настоящему Положению;</w:t>
      </w:r>
    </w:p>
    <w:p>
      <w:pPr>
        <w:pStyle w:val="0"/>
        <w:spacing w:before="200" w:line-rule="auto"/>
        <w:ind w:firstLine="540"/>
        <w:jc w:val="both"/>
      </w:pPr>
      <w:r>
        <w:rPr>
          <w:sz w:val="20"/>
        </w:rPr>
        <w:t xml:space="preserve">2) документы, подтверждающие полномочия лица, представляющего интересы регионального отделения, в случае, если данное лицо не является лицом, имеющим право без доверенности действовать от имени РОООГО "РВИО".</w:t>
      </w:r>
    </w:p>
    <w:p>
      <w:pPr>
        <w:pStyle w:val="0"/>
        <w:spacing w:before="200" w:line-rule="auto"/>
        <w:ind w:firstLine="540"/>
        <w:jc w:val="both"/>
      </w:pPr>
      <w:r>
        <w:rPr>
          <w:sz w:val="20"/>
        </w:rPr>
        <w:t xml:space="preserve">7. Агентство в течение 10 рабочих дней со дня поступления документов, предусмотренных </w:t>
      </w:r>
      <w:hyperlink w:history="0" w:anchor="P10093" w:tooltip="6. Для заключения соглашения РОООГО &quot;РВИО&quot; представляет в агентство следующие документы:">
        <w:r>
          <w:rPr>
            <w:sz w:val="20"/>
            <w:color w:val="0000ff"/>
          </w:rPr>
          <w:t xml:space="preserve">пунктом 6</w:t>
        </w:r>
      </w:hyperlink>
      <w:r>
        <w:rPr>
          <w:sz w:val="20"/>
        </w:rPr>
        <w:t xml:space="preserve"> настоящего Положения, принимает одно из следующих решений:</w:t>
      </w:r>
    </w:p>
    <w:bookmarkStart w:id="10097" w:name="P10097"/>
    <w:bookmarkEnd w:id="10097"/>
    <w:p>
      <w:pPr>
        <w:pStyle w:val="0"/>
        <w:spacing w:before="200" w:line-rule="auto"/>
        <w:ind w:firstLine="540"/>
        <w:jc w:val="both"/>
      </w:pPr>
      <w:r>
        <w:rPr>
          <w:sz w:val="20"/>
        </w:rPr>
        <w:t xml:space="preserve">1) о заключении соглашения;</w:t>
      </w:r>
    </w:p>
    <w:bookmarkStart w:id="10098" w:name="P10098"/>
    <w:bookmarkEnd w:id="10098"/>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8. Агентство принимает решение, указанное в </w:t>
      </w:r>
      <w:hyperlink w:history="0" w:anchor="P10098" w:tooltip="2) об отказе в заключении соглашения.">
        <w:r>
          <w:rPr>
            <w:sz w:val="20"/>
            <w:color w:val="0000ff"/>
          </w:rPr>
          <w:t xml:space="preserve">подпункте 2 пункта 7</w:t>
        </w:r>
      </w:hyperlink>
      <w:r>
        <w:rPr>
          <w:sz w:val="20"/>
        </w:rPr>
        <w:t xml:space="preserve"> настоящего Положения, при наличии одного или нескольких из следующих обстоятельств:</w:t>
      </w:r>
    </w:p>
    <w:p>
      <w:pPr>
        <w:pStyle w:val="0"/>
        <w:spacing w:before="200" w:line-rule="auto"/>
        <w:ind w:firstLine="540"/>
        <w:jc w:val="both"/>
      </w:pPr>
      <w:r>
        <w:rPr>
          <w:sz w:val="20"/>
        </w:rPr>
        <w:t xml:space="preserve">1) несоответствие РОООГО "РВИО" условию, предусмотренному </w:t>
      </w:r>
      <w:hyperlink w:history="0" w:anchor="P10092" w:tooltip="5. Условием предоставления субсидии является неполучение на первое число месяца, предшествующего месяцу, в котором представляются документы, предусмотренные пунктом 6 настоящего Положения, РОООГО &quot;РВИО&quot; средств из областного бюджета в соответствии с иными нормативными правовыми актами на цели, указанные в пункте 4 настоящего Полож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2) представление документов, предусмотренных </w:t>
      </w:r>
      <w:hyperlink w:history="0" w:anchor="P10093" w:tooltip="6. Для заключения соглашения РОООГО &quot;РВИО&quot; представляет в агентство следующие документы:">
        <w:r>
          <w:rPr>
            <w:sz w:val="20"/>
            <w:color w:val="0000ff"/>
          </w:rPr>
          <w:t xml:space="preserve">пунктом 6</w:t>
        </w:r>
      </w:hyperlink>
      <w:r>
        <w:rPr>
          <w:sz w:val="20"/>
        </w:rPr>
        <w:t xml:space="preserve"> настоящего Положения, не в полном объеме;</w:t>
      </w:r>
    </w:p>
    <w:p>
      <w:pPr>
        <w:pStyle w:val="0"/>
        <w:spacing w:before="200" w:line-rule="auto"/>
        <w:ind w:firstLine="540"/>
        <w:jc w:val="both"/>
      </w:pPr>
      <w:r>
        <w:rPr>
          <w:sz w:val="20"/>
        </w:rPr>
        <w:t xml:space="preserve">3) представление документов, предусмотренных </w:t>
      </w:r>
      <w:hyperlink w:history="0" w:anchor="P10093" w:tooltip="6. Для заключения соглашения РОООГО &quot;РВИО&quot; представляет в агентство следующие документы:">
        <w:r>
          <w:rPr>
            <w:sz w:val="20"/>
            <w:color w:val="0000ff"/>
          </w:rPr>
          <w:t xml:space="preserve">пунктом 6</w:t>
        </w:r>
      </w:hyperlink>
      <w:r>
        <w:rPr>
          <w:sz w:val="20"/>
        </w:rPr>
        <w:t xml:space="preserve"> настоящего Положения, с нарушением требований, установленных </w:t>
      </w:r>
      <w:hyperlink w:history="0" w:anchor="P10094" w:tooltip="1) заявление о заключении соглашения согласно приложению к настоящему Положению;">
        <w:r>
          <w:rPr>
            <w:sz w:val="20"/>
            <w:color w:val="0000ff"/>
          </w:rPr>
          <w:t xml:space="preserve">подпунктом 1 пункта 6</w:t>
        </w:r>
      </w:hyperlink>
      <w:r>
        <w:rPr>
          <w:sz w:val="20"/>
        </w:rPr>
        <w:t xml:space="preserve"> настоящего Положения;</w:t>
      </w:r>
    </w:p>
    <w:p>
      <w:pPr>
        <w:pStyle w:val="0"/>
        <w:spacing w:before="200" w:line-rule="auto"/>
        <w:ind w:firstLine="540"/>
        <w:jc w:val="both"/>
      </w:pPr>
      <w:r>
        <w:rPr>
          <w:sz w:val="20"/>
        </w:rPr>
        <w:t xml:space="preserve">4) несоответствие расходов, на которые планируется направить субсидию, целям, предусмотренным </w:t>
      </w:r>
      <w:hyperlink w:history="0" w:anchor="P10084" w:tooltip="4. Субсидия предоставляется РОООГО &quot;РВИО&quot; на следующие цели:">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5) представление документов, предусмотренных </w:t>
      </w:r>
      <w:hyperlink w:history="0" w:anchor="P10093" w:tooltip="6. Для заключения соглашения РОООГО &quot;РВИО&quot; представляет в агентство следующие документы:">
        <w:r>
          <w:rPr>
            <w:sz w:val="20"/>
            <w:color w:val="0000ff"/>
          </w:rPr>
          <w:t xml:space="preserve">пунктом 6</w:t>
        </w:r>
      </w:hyperlink>
      <w:r>
        <w:rPr>
          <w:sz w:val="20"/>
        </w:rPr>
        <w:t xml:space="preserve"> настоящего Положения, содержащих недостоверные сведения.</w:t>
      </w:r>
    </w:p>
    <w:p>
      <w:pPr>
        <w:pStyle w:val="0"/>
        <w:spacing w:before="200" w:line-rule="auto"/>
        <w:ind w:firstLine="540"/>
        <w:jc w:val="both"/>
      </w:pPr>
      <w:r>
        <w:rPr>
          <w:sz w:val="20"/>
        </w:rPr>
        <w:t xml:space="preserve">Решения агентства направляются РОООГО "РВИО" в течение трех рабочих дней со дня принятия и могут быть обжалованы соискателем в установленном законодательством Российской Федерации порядке.</w:t>
      </w:r>
    </w:p>
    <w:p>
      <w:pPr>
        <w:pStyle w:val="0"/>
        <w:spacing w:before="200" w:line-rule="auto"/>
        <w:ind w:firstLine="540"/>
        <w:jc w:val="both"/>
      </w:pPr>
      <w:r>
        <w:rPr>
          <w:sz w:val="20"/>
        </w:rPr>
        <w:t xml:space="preserve">9. На основании решения, указанного в </w:t>
      </w:r>
      <w:hyperlink w:history="0" w:anchor="P10097" w:tooltip="1) о заключении соглашения;">
        <w:r>
          <w:rPr>
            <w:sz w:val="20"/>
            <w:color w:val="0000ff"/>
          </w:rPr>
          <w:t xml:space="preserve">подпункте 1 пункта 7</w:t>
        </w:r>
      </w:hyperlink>
      <w:r>
        <w:rPr>
          <w:sz w:val="20"/>
        </w:rPr>
        <w:t xml:space="preserve"> настоящего Положения, с РОООГО "РВИО" заключается соглашение в соответствии с типовой формой соглашения о предоставлении субсидии, утвержденной постановлением министерства финансов Архангельской области, которое должно включать в том числе следующие условия:</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 запрет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агентством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51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2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10. РОООГО "РВИО" в течение 10 рабочих дней со дня получения проекта соглашения представляет в агентство подписанный со своей стороны проект соглашения.</w:t>
      </w:r>
    </w:p>
    <w:p>
      <w:pPr>
        <w:pStyle w:val="0"/>
        <w:spacing w:before="200" w:line-rule="auto"/>
        <w:ind w:firstLine="540"/>
        <w:jc w:val="both"/>
      </w:pPr>
      <w:r>
        <w:rPr>
          <w:sz w:val="20"/>
        </w:rPr>
        <w:t xml:space="preserve">11. На основании заключенного соглашения средства субсидии перечисляются с лицевого счета агентства на счет РОООГО "РВИО".</w:t>
      </w:r>
    </w:p>
    <w:p>
      <w:pPr>
        <w:pStyle w:val="0"/>
        <w:jc w:val="both"/>
      </w:pPr>
      <w:r>
        <w:rPr>
          <w:sz w:val="20"/>
        </w:rPr>
      </w:r>
    </w:p>
    <w:p>
      <w:pPr>
        <w:pStyle w:val="2"/>
        <w:outlineLvl w:val="1"/>
        <w:jc w:val="center"/>
      </w:pPr>
      <w:r>
        <w:rPr>
          <w:sz w:val="20"/>
        </w:rPr>
        <w:t xml:space="preserve">III. Осуществление контроля</w:t>
      </w:r>
    </w:p>
    <w:p>
      <w:pPr>
        <w:pStyle w:val="2"/>
        <w:jc w:val="center"/>
      </w:pPr>
      <w:r>
        <w:rPr>
          <w:sz w:val="20"/>
        </w:rPr>
        <w:t xml:space="preserve">за целевым использованием субсидии</w:t>
      </w:r>
    </w:p>
    <w:p>
      <w:pPr>
        <w:pStyle w:val="0"/>
        <w:jc w:val="both"/>
      </w:pPr>
      <w:r>
        <w:rPr>
          <w:sz w:val="20"/>
        </w:rPr>
      </w:r>
    </w:p>
    <w:p>
      <w:pPr>
        <w:pStyle w:val="0"/>
        <w:ind w:firstLine="540"/>
        <w:jc w:val="both"/>
      </w:pPr>
      <w:r>
        <w:rPr>
          <w:sz w:val="20"/>
        </w:rPr>
        <w:t xml:space="preserve">12. РОООГО "РВИО" в срок до 5 декабря года текущего года представляет в агентство отчет об использовании средств субсидии, а также отчет о реализации проекта, включающий достижение значений показателей результата использования субсидии, устанавливаемых в соответствии с настоящим пунктом, в порядке и сроки, которые предусмотрены соглашением.</w:t>
      </w:r>
    </w:p>
    <w:p>
      <w:pPr>
        <w:pStyle w:val="0"/>
        <w:spacing w:before="200" w:line-rule="auto"/>
        <w:ind w:firstLine="540"/>
        <w:jc w:val="both"/>
      </w:pPr>
      <w:r>
        <w:rPr>
          <w:sz w:val="20"/>
        </w:rPr>
        <w:t xml:space="preserve">Результатом предоставления субсидии является количество реализованных проектов, направленных на ремонт, реконструкцию, благоустройство и установку памятников, обелисков, мемориалов, памятных досок.</w:t>
      </w:r>
    </w:p>
    <w:p>
      <w:pPr>
        <w:pStyle w:val="0"/>
        <w:spacing w:before="200" w:line-rule="auto"/>
        <w:ind w:firstLine="540"/>
        <w:jc w:val="both"/>
      </w:pPr>
      <w:r>
        <w:rPr>
          <w:sz w:val="20"/>
        </w:rPr>
        <w:t xml:space="preserve">13. РОООГО "РВИО" несет ответственность за нарушение порядка и условий предоставления субсидии, в том числе в части достижения результатов предоставления субсидии и нецелевое использование средств субсидии.</w:t>
      </w:r>
    </w:p>
    <w:p>
      <w:pPr>
        <w:pStyle w:val="0"/>
        <w:spacing w:before="200" w:line-rule="auto"/>
        <w:ind w:firstLine="540"/>
        <w:jc w:val="both"/>
      </w:pPr>
      <w:r>
        <w:rPr>
          <w:sz w:val="20"/>
        </w:rPr>
        <w:t xml:space="preserve">Агентством осуществляются проверки соблюдения РОООГО "РВИО" и лицами, указанными в </w:t>
      </w:r>
      <w:hyperlink w:history="0" r:id="rId521"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Органами государственного финансового контроля Архангельской области осуществляются проверки РОООГО "РВИО" и лиц, указанных в </w:t>
      </w:r>
      <w:hyperlink w:history="0" r:id="rId522" w:tooltip="&quot;Бюджетный кодекс Российской Федерации&quot; от 31.07.1998 N 145-ФЗ (ред. от 02.11.2023) {КонсультантПлюс}">
        <w:r>
          <w:rPr>
            <w:sz w:val="20"/>
            <w:color w:val="0000ff"/>
          </w:rPr>
          <w:t xml:space="preserve">пункте 3 статьи 78.1</w:t>
        </w:r>
      </w:hyperlink>
      <w:r>
        <w:rPr>
          <w:sz w:val="20"/>
        </w:rPr>
        <w:t xml:space="preserve"> Бюджетного кодекса Российской Федерации, в соответствии со </w:t>
      </w:r>
      <w:hyperlink w:history="0" r:id="rId52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2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14. В случае выявления агентством нарушения РОООГО "РВИО" порядка и условий предоставления субсидии, в том числе в части достижения результатов ее предоставления и нецелевого использования, средства субсидии подлежат возврату в областной бюджет в течение 15 календарных дней со дня предъявления агентством соответствующего требования.</w:t>
      </w:r>
    </w:p>
    <w:p>
      <w:pPr>
        <w:pStyle w:val="0"/>
        <w:spacing w:before="200" w:line-rule="auto"/>
        <w:ind w:firstLine="540"/>
        <w:jc w:val="both"/>
      </w:pPr>
      <w:r>
        <w:rPr>
          <w:sz w:val="20"/>
        </w:rPr>
        <w:t xml:space="preserve">При наличии остатков субсидии, не использованных в отчетном финансовом году, РОООГО "РВИО" обязано в течение 15 календарных дней со дня их уведомления агентством возвратить средства субсидии в текущем финансовом году, если агентством не принято распоряжение о наличии потребности в средствах субсидии, не использованных в отчетном финансовом году, в порядке, утвержденном постановлением Правительства Архангельской области.</w:t>
      </w:r>
    </w:p>
    <w:p>
      <w:pPr>
        <w:pStyle w:val="0"/>
        <w:spacing w:before="200" w:line-rule="auto"/>
        <w:ind w:firstLine="540"/>
        <w:jc w:val="both"/>
      </w:pPr>
      <w:r>
        <w:rPr>
          <w:sz w:val="20"/>
        </w:rPr>
        <w:t xml:space="preserve">15. При невозврате субсидии в установленный пунктом 12 настоящего Порядка срок агентство в течение 10 рабочих дней со дня истечения сроков, указанных в пункте 12 настоящего Порядка, обращается в суд с исковым заявлением о взыскании субсидии, а также пени за просрочку ее возврата.</w:t>
      </w:r>
    </w:p>
    <w:p>
      <w:pPr>
        <w:pStyle w:val="0"/>
        <w:spacing w:before="200" w:line-rule="auto"/>
        <w:ind w:firstLine="540"/>
        <w:jc w:val="both"/>
      </w:pPr>
      <w:r>
        <w:rPr>
          <w:sz w:val="20"/>
        </w:rPr>
        <w:t xml:space="preserve">Указанный срок не является пресекательным.</w:t>
      </w:r>
    </w:p>
    <w:p>
      <w:pPr>
        <w:pStyle w:val="0"/>
        <w:spacing w:before="200" w:line-rule="auto"/>
        <w:ind w:firstLine="540"/>
        <w:jc w:val="both"/>
      </w:pPr>
      <w:r>
        <w:rPr>
          <w:sz w:val="20"/>
        </w:rPr>
        <w:t xml:space="preserve">16.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и условиях</w:t>
      </w:r>
    </w:p>
    <w:p>
      <w:pPr>
        <w:pStyle w:val="0"/>
        <w:jc w:val="right"/>
      </w:pPr>
      <w:r>
        <w:rPr>
          <w:sz w:val="20"/>
        </w:rPr>
        <w:t xml:space="preserve">предоставления субсидии региональному</w:t>
      </w:r>
    </w:p>
    <w:p>
      <w:pPr>
        <w:pStyle w:val="0"/>
        <w:jc w:val="right"/>
      </w:pPr>
      <w:r>
        <w:rPr>
          <w:sz w:val="20"/>
        </w:rPr>
        <w:t xml:space="preserve">отделению Общероссийской</w:t>
      </w:r>
    </w:p>
    <w:p>
      <w:pPr>
        <w:pStyle w:val="0"/>
        <w:jc w:val="right"/>
      </w:pPr>
      <w:r>
        <w:rPr>
          <w:sz w:val="20"/>
        </w:rPr>
        <w:t xml:space="preserve">общественно-государственной организации</w:t>
      </w:r>
    </w:p>
    <w:p>
      <w:pPr>
        <w:pStyle w:val="0"/>
        <w:jc w:val="right"/>
      </w:pPr>
      <w:r>
        <w:rPr>
          <w:sz w:val="20"/>
        </w:rPr>
        <w:t xml:space="preserve">"Российское военно-историческое общество"</w:t>
      </w:r>
    </w:p>
    <w:p>
      <w:pPr>
        <w:pStyle w:val="0"/>
        <w:jc w:val="right"/>
      </w:pPr>
      <w:r>
        <w:rPr>
          <w:sz w:val="20"/>
        </w:rPr>
        <w:t xml:space="preserve">в Архангельской области</w:t>
      </w:r>
    </w:p>
    <w:p>
      <w:pPr>
        <w:pStyle w:val="0"/>
        <w:jc w:val="both"/>
      </w:pPr>
      <w:r>
        <w:rPr>
          <w:sz w:val="20"/>
        </w:rPr>
      </w:r>
    </w:p>
    <w:bookmarkStart w:id="10139" w:name="P10139"/>
    <w:bookmarkEnd w:id="10139"/>
    <w:p>
      <w:pPr>
        <w:pStyle w:val="1"/>
        <w:jc w:val="both"/>
      </w:pPr>
      <w:r>
        <w:rPr>
          <w:sz w:val="20"/>
        </w:rPr>
        <w:t xml:space="preserve">                                 ЗАЯВЛЕНИЕ</w:t>
      </w:r>
    </w:p>
    <w:p>
      <w:pPr>
        <w:pStyle w:val="1"/>
        <w:jc w:val="both"/>
      </w:pPr>
      <w:r>
        <w:rPr>
          <w:sz w:val="20"/>
        </w:rPr>
        <w:t xml:space="preserve">            на предоставление субсидии региональному отделению</w:t>
      </w:r>
    </w:p>
    <w:p>
      <w:pPr>
        <w:pStyle w:val="1"/>
        <w:jc w:val="both"/>
      </w:pPr>
      <w:r>
        <w:rPr>
          <w:sz w:val="20"/>
        </w:rPr>
        <w:t xml:space="preserve">          Общероссийской общественно-государственной организации</w:t>
      </w:r>
    </w:p>
    <w:p>
      <w:pPr>
        <w:pStyle w:val="1"/>
        <w:jc w:val="both"/>
      </w:pPr>
      <w:r>
        <w:rPr>
          <w:sz w:val="20"/>
        </w:rPr>
        <w:t xml:space="preserve">                 "Российское военно-историческое общество"</w:t>
      </w:r>
    </w:p>
    <w:p>
      <w:pPr>
        <w:pStyle w:val="1"/>
        <w:jc w:val="both"/>
      </w:pPr>
      <w:r>
        <w:rPr>
          <w:sz w:val="20"/>
        </w:rPr>
        <w:t xml:space="preserve">                          в Архангельской области</w:t>
      </w:r>
    </w:p>
    <w:p>
      <w:pPr>
        <w:pStyle w:val="1"/>
        <w:jc w:val="both"/>
      </w:pPr>
      <w:r>
        <w:rPr>
          <w:sz w:val="20"/>
        </w:rPr>
      </w:r>
    </w:p>
    <w:p>
      <w:pPr>
        <w:pStyle w:val="1"/>
        <w:jc w:val="both"/>
      </w:pPr>
      <w:r>
        <w:rPr>
          <w:sz w:val="20"/>
        </w:rPr>
        <w:t xml:space="preserve">    В  соответствии  со </w:t>
      </w:r>
      <w:hyperlink w:history="0" r:id="rId525"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w:t>
      </w:r>
    </w:p>
    <w:p>
      <w:pPr>
        <w:pStyle w:val="1"/>
        <w:jc w:val="both"/>
      </w:pPr>
      <w:r>
        <w:rPr>
          <w:sz w:val="20"/>
        </w:rPr>
        <w:t xml:space="preserve">государственной   программой   Архангельской  области  "Молодежь  Поморья",</w:t>
      </w:r>
    </w:p>
    <w:p>
      <w:pPr>
        <w:pStyle w:val="1"/>
        <w:jc w:val="both"/>
      </w:pPr>
      <w:r>
        <w:rPr>
          <w:sz w:val="20"/>
        </w:rPr>
        <w:t xml:space="preserve">утвержденной   постановлением   Правительства  Архангельской  области  от 9</w:t>
      </w:r>
    </w:p>
    <w:p>
      <w:pPr>
        <w:pStyle w:val="1"/>
        <w:jc w:val="both"/>
      </w:pPr>
      <w:r>
        <w:rPr>
          <w:sz w:val="20"/>
        </w:rPr>
        <w:t xml:space="preserve">октября   2020   года   N   659-пп,  региональное  отделение Общероссийской</w:t>
      </w:r>
    </w:p>
    <w:p>
      <w:pPr>
        <w:pStyle w:val="1"/>
        <w:jc w:val="both"/>
      </w:pPr>
      <w:r>
        <w:rPr>
          <w:sz w:val="20"/>
        </w:rPr>
        <w:t xml:space="preserve">общественно-государственной   организации  "Российское  военно-историческое</w:t>
      </w:r>
    </w:p>
    <w:p>
      <w:pPr>
        <w:pStyle w:val="1"/>
        <w:jc w:val="both"/>
      </w:pPr>
      <w:r>
        <w:rPr>
          <w:sz w:val="20"/>
        </w:rPr>
        <w:t xml:space="preserve">общество"        в        Архангельской        области        в        лице</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(при наличии) руководителя регионального отделения</w:t>
      </w:r>
    </w:p>
    <w:p>
      <w:pPr>
        <w:pStyle w:val="1"/>
        <w:jc w:val="both"/>
      </w:pPr>
      <w:r>
        <w:rPr>
          <w:sz w:val="20"/>
        </w:rPr>
        <w:t xml:space="preserve">    Общероссийской общественно-государственной организации "Российское</w:t>
      </w:r>
    </w:p>
    <w:p>
      <w:pPr>
        <w:pStyle w:val="1"/>
        <w:jc w:val="both"/>
      </w:pPr>
      <w:r>
        <w:rPr>
          <w:sz w:val="20"/>
        </w:rPr>
        <w:t xml:space="preserve">          военно-историческое общество" в Архангельской области)</w:t>
      </w:r>
    </w:p>
    <w:p>
      <w:pPr>
        <w:pStyle w:val="1"/>
        <w:jc w:val="both"/>
      </w:pPr>
      <w:r>
        <w:rPr>
          <w:sz w:val="20"/>
        </w:rPr>
        <w:t xml:space="preserve">просит  предоставить  в 20___ году субсидию в размере ___________ рублей на</w:t>
      </w:r>
    </w:p>
    <w:p>
      <w:pPr>
        <w:pStyle w:val="1"/>
        <w:jc w:val="both"/>
      </w:pPr>
      <w:r>
        <w:rPr>
          <w:sz w:val="20"/>
        </w:rPr>
        <w:t xml:space="preserve">цели  в  соответствии  с  Положением  о  порядке  и условиях предоставления</w:t>
      </w:r>
    </w:p>
    <w:p>
      <w:pPr>
        <w:pStyle w:val="1"/>
        <w:jc w:val="both"/>
      </w:pPr>
      <w:r>
        <w:rPr>
          <w:sz w:val="20"/>
        </w:rPr>
        <w:t xml:space="preserve">субсидии региональному отделению Общероссийской общественно-государственной</w:t>
      </w:r>
    </w:p>
    <w:p>
      <w:pPr>
        <w:pStyle w:val="1"/>
        <w:jc w:val="both"/>
      </w:pPr>
      <w:r>
        <w:rPr>
          <w:sz w:val="20"/>
        </w:rPr>
        <w:t xml:space="preserve">организации   "Российское  военно-историческое  общество"  в  Архангельской</w:t>
      </w:r>
    </w:p>
    <w:p>
      <w:pPr>
        <w:pStyle w:val="1"/>
        <w:jc w:val="both"/>
      </w:pPr>
      <w:r>
        <w:rPr>
          <w:sz w:val="20"/>
        </w:rPr>
        <w:t xml:space="preserve">области,  утвержденным  постановлением  Правительства Архангельской области</w:t>
      </w:r>
    </w:p>
    <w:p>
      <w:pPr>
        <w:pStyle w:val="1"/>
        <w:jc w:val="both"/>
      </w:pPr>
      <w:r>
        <w:rPr>
          <w:sz w:val="20"/>
        </w:rPr>
        <w:t xml:space="preserve">от 9 октября 2020 года N 659-пп (далее - Положение).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5"/>
        <w:gridCol w:w="1971"/>
        <w:gridCol w:w="1984"/>
        <w:gridCol w:w="2154"/>
        <w:gridCol w:w="2370"/>
      </w:tblGrid>
      <w:tr>
        <w:tc>
          <w:tcPr>
            <w:tcW w:w="545" w:type="dxa"/>
          </w:tcPr>
          <w:p>
            <w:pPr>
              <w:pStyle w:val="0"/>
              <w:jc w:val="center"/>
            </w:pPr>
            <w:r>
              <w:rPr>
                <w:sz w:val="20"/>
              </w:rPr>
              <w:t xml:space="preserve">N п/п</w:t>
            </w:r>
          </w:p>
        </w:tc>
        <w:tc>
          <w:tcPr>
            <w:tcW w:w="1971" w:type="dxa"/>
          </w:tcPr>
          <w:p>
            <w:pPr>
              <w:pStyle w:val="0"/>
              <w:jc w:val="center"/>
            </w:pPr>
            <w:r>
              <w:rPr>
                <w:sz w:val="20"/>
              </w:rPr>
              <w:t xml:space="preserve">Наименование мероприятия</w:t>
            </w:r>
          </w:p>
        </w:tc>
        <w:tc>
          <w:tcPr>
            <w:tcW w:w="1984" w:type="dxa"/>
          </w:tcPr>
          <w:p>
            <w:pPr>
              <w:pStyle w:val="0"/>
              <w:jc w:val="center"/>
            </w:pPr>
            <w:r>
              <w:rPr>
                <w:sz w:val="20"/>
              </w:rPr>
              <w:t xml:space="preserve">Количественные показатели выполнения мероприятия</w:t>
            </w:r>
          </w:p>
        </w:tc>
        <w:tc>
          <w:tcPr>
            <w:tcW w:w="2154" w:type="dxa"/>
          </w:tcPr>
          <w:p>
            <w:pPr>
              <w:pStyle w:val="0"/>
              <w:jc w:val="center"/>
            </w:pPr>
            <w:r>
              <w:rPr>
                <w:sz w:val="20"/>
              </w:rPr>
              <w:t xml:space="preserve">Размер запрашиваемой субсидии из областного бюджета (рублей)</w:t>
            </w:r>
          </w:p>
        </w:tc>
        <w:tc>
          <w:tcPr>
            <w:tcW w:w="2370" w:type="dxa"/>
          </w:tcPr>
          <w:p>
            <w:pPr>
              <w:pStyle w:val="0"/>
              <w:jc w:val="center"/>
            </w:pPr>
            <w:r>
              <w:rPr>
                <w:sz w:val="20"/>
              </w:rPr>
              <w:t xml:space="preserve">Объем привлекаемых внебюджетных средств (рублей) (при наличии)</w:t>
            </w:r>
          </w:p>
        </w:tc>
      </w:tr>
      <w:tr>
        <w:tc>
          <w:tcPr>
            <w:tcW w:w="545" w:type="dxa"/>
          </w:tcPr>
          <w:p>
            <w:pPr>
              <w:pStyle w:val="0"/>
            </w:pPr>
            <w:r>
              <w:rPr>
                <w:sz w:val="20"/>
              </w:rPr>
            </w:r>
          </w:p>
        </w:tc>
        <w:tc>
          <w:tcPr>
            <w:tcW w:w="1971" w:type="dxa"/>
          </w:tcPr>
          <w:p>
            <w:pPr>
              <w:pStyle w:val="0"/>
            </w:pPr>
            <w:r>
              <w:rPr>
                <w:sz w:val="20"/>
              </w:rPr>
            </w:r>
          </w:p>
        </w:tc>
        <w:tc>
          <w:tcPr>
            <w:tcW w:w="1984" w:type="dxa"/>
          </w:tcPr>
          <w:p>
            <w:pPr>
              <w:pStyle w:val="0"/>
            </w:pPr>
            <w:r>
              <w:rPr>
                <w:sz w:val="20"/>
              </w:rPr>
            </w:r>
          </w:p>
        </w:tc>
        <w:tc>
          <w:tcPr>
            <w:tcW w:w="2154" w:type="dxa"/>
          </w:tcPr>
          <w:p>
            <w:pPr>
              <w:pStyle w:val="0"/>
            </w:pPr>
            <w:r>
              <w:rPr>
                <w:sz w:val="20"/>
              </w:rPr>
            </w:r>
          </w:p>
        </w:tc>
        <w:tc>
          <w:tcPr>
            <w:tcW w:w="2370" w:type="dxa"/>
          </w:tcPr>
          <w:p>
            <w:pPr>
              <w:pStyle w:val="0"/>
            </w:pPr>
            <w:r>
              <w:rPr>
                <w:sz w:val="20"/>
              </w:rPr>
            </w:r>
          </w:p>
        </w:tc>
      </w:tr>
      <w:tr>
        <w:tc>
          <w:tcPr>
            <w:tcW w:w="545" w:type="dxa"/>
          </w:tcPr>
          <w:p>
            <w:pPr>
              <w:pStyle w:val="0"/>
            </w:pPr>
            <w:r>
              <w:rPr>
                <w:sz w:val="20"/>
              </w:rPr>
            </w:r>
          </w:p>
        </w:tc>
        <w:tc>
          <w:tcPr>
            <w:tcW w:w="1971" w:type="dxa"/>
          </w:tcPr>
          <w:p>
            <w:pPr>
              <w:pStyle w:val="0"/>
            </w:pPr>
            <w:r>
              <w:rPr>
                <w:sz w:val="20"/>
              </w:rPr>
            </w:r>
          </w:p>
        </w:tc>
        <w:tc>
          <w:tcPr>
            <w:tcW w:w="1984" w:type="dxa"/>
          </w:tcPr>
          <w:p>
            <w:pPr>
              <w:pStyle w:val="0"/>
            </w:pPr>
            <w:r>
              <w:rPr>
                <w:sz w:val="20"/>
              </w:rPr>
            </w:r>
          </w:p>
        </w:tc>
        <w:tc>
          <w:tcPr>
            <w:tcW w:w="2154" w:type="dxa"/>
          </w:tcPr>
          <w:p>
            <w:pPr>
              <w:pStyle w:val="0"/>
            </w:pPr>
            <w:r>
              <w:rPr>
                <w:sz w:val="20"/>
              </w:rPr>
            </w:r>
          </w:p>
        </w:tc>
        <w:tc>
          <w:tcPr>
            <w:tcW w:w="2370" w:type="dxa"/>
          </w:tcPr>
          <w:p>
            <w:pPr>
              <w:pStyle w:val="0"/>
            </w:pPr>
            <w:r>
              <w:rPr>
                <w:sz w:val="20"/>
              </w:rPr>
            </w:r>
          </w:p>
        </w:tc>
      </w:tr>
    </w:tbl>
    <w:p>
      <w:pPr>
        <w:pStyle w:val="0"/>
        <w:jc w:val="both"/>
      </w:pPr>
      <w:r>
        <w:rPr>
          <w:sz w:val="20"/>
        </w:rPr>
      </w:r>
    </w:p>
    <w:p>
      <w:pPr>
        <w:pStyle w:val="1"/>
        <w:jc w:val="both"/>
      </w:pPr>
      <w:r>
        <w:rPr>
          <w:sz w:val="20"/>
        </w:rPr>
        <w:t xml:space="preserve">    На   первое   число   месяца,   предшествующего   месяцу,   в   котором</w:t>
      </w:r>
    </w:p>
    <w:p>
      <w:pPr>
        <w:pStyle w:val="1"/>
        <w:jc w:val="both"/>
      </w:pPr>
      <w:r>
        <w:rPr>
          <w:sz w:val="20"/>
        </w:rPr>
        <w:t xml:space="preserve">представляется  настоящее  заявление,  средства  из  областного  бюджета  в</w:t>
      </w:r>
    </w:p>
    <w:p>
      <w:pPr>
        <w:pStyle w:val="1"/>
        <w:jc w:val="both"/>
      </w:pPr>
      <w:r>
        <w:rPr>
          <w:sz w:val="20"/>
        </w:rPr>
        <w:t xml:space="preserve">соответствии  с  иными  нормативными  правовыми актами на цели, указанные в</w:t>
      </w:r>
    </w:p>
    <w:p>
      <w:pPr>
        <w:pStyle w:val="1"/>
        <w:jc w:val="both"/>
      </w:pPr>
      <w:hyperlink w:history="0" w:anchor="P10084" w:tooltip="4. Субсидия предоставляется РОООГО &quot;РВИО&quot; на следующие цели:">
        <w:r>
          <w:rPr>
            <w:sz w:val="20"/>
            <w:color w:val="0000ff"/>
          </w:rPr>
          <w:t xml:space="preserve">пункте 4</w:t>
        </w:r>
      </w:hyperlink>
      <w:r>
        <w:rPr>
          <w:sz w:val="20"/>
        </w:rPr>
        <w:t xml:space="preserve"> Положения ______________________.</w:t>
      </w:r>
    </w:p>
    <w:p>
      <w:pPr>
        <w:pStyle w:val="1"/>
        <w:jc w:val="both"/>
      </w:pPr>
      <w:r>
        <w:rPr>
          <w:sz w:val="20"/>
        </w:rPr>
        <w:t xml:space="preserve">                    получаем/не получаем</w:t>
      </w:r>
    </w:p>
    <w:p>
      <w:pPr>
        <w:pStyle w:val="1"/>
        <w:jc w:val="both"/>
      </w:pPr>
      <w:r>
        <w:rPr>
          <w:sz w:val="20"/>
        </w:rPr>
        <w:t xml:space="preserve">    Должность, фамилия, имя, отчество (при наличии) лица, ответственного за</w:t>
      </w:r>
    </w:p>
    <w:p>
      <w:pPr>
        <w:pStyle w:val="1"/>
        <w:jc w:val="both"/>
      </w:pPr>
      <w:r>
        <w:rPr>
          <w:sz w:val="20"/>
        </w:rPr>
        <w:t xml:space="preserve">реализацию мероприятия, его контактные телефоны 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регионального отделения</w:t>
      </w:r>
    </w:p>
    <w:p>
      <w:pPr>
        <w:pStyle w:val="1"/>
        <w:jc w:val="both"/>
      </w:pPr>
      <w:r>
        <w:rPr>
          <w:sz w:val="20"/>
        </w:rPr>
        <w:t xml:space="preserve">Общероссийской общественно-</w:t>
      </w:r>
    </w:p>
    <w:p>
      <w:pPr>
        <w:pStyle w:val="1"/>
        <w:jc w:val="both"/>
      </w:pPr>
      <w:r>
        <w:rPr>
          <w:sz w:val="20"/>
        </w:rPr>
        <w:t xml:space="preserve">государственной организации</w:t>
      </w:r>
    </w:p>
    <w:p>
      <w:pPr>
        <w:pStyle w:val="1"/>
        <w:jc w:val="both"/>
      </w:pPr>
      <w:r>
        <w:rPr>
          <w:sz w:val="20"/>
        </w:rPr>
        <w:t xml:space="preserve">"Российское военно-историческое</w:t>
      </w:r>
    </w:p>
    <w:p>
      <w:pPr>
        <w:pStyle w:val="1"/>
        <w:jc w:val="both"/>
      </w:pPr>
      <w:r>
        <w:rPr>
          <w:sz w:val="20"/>
        </w:rPr>
        <w:t xml:space="preserve">общество" в Архангельской области ________________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"___" __________ 20___ года</w:t>
      </w:r>
    </w:p>
    <w:p>
      <w:pPr>
        <w:pStyle w:val="1"/>
        <w:jc w:val="both"/>
      </w:pPr>
      <w:r>
        <w:rPr>
          <w:sz w:val="20"/>
        </w:rPr>
      </w:r>
    </w:p>
    <w:p>
      <w:pPr>
        <w:pStyle w:val="1"/>
        <w:jc w:val="both"/>
      </w:pPr>
      <w:r>
        <w:rPr>
          <w:sz w:val="20"/>
        </w:rPr>
        <w:t xml:space="preserve">Приложение: 1. ____________________________________________________________</w:t>
      </w:r>
    </w:p>
    <w:p>
      <w:pPr>
        <w:pStyle w:val="1"/>
        <w:jc w:val="both"/>
      </w:pPr>
      <w:r>
        <w:rPr>
          <w:sz w:val="20"/>
        </w:rPr>
        <w:t xml:space="preserve">Приложение: 2. ____________________________________________________________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09.10.2020 N 659-пп</w:t>
            <w:br/>
            <w:t>(ред. от 29.09.2023)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09.10.2020 N 659-пп</w:t>
            <w:br/>
            <w:t>(ред. от 29.09.2023)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C733A4A31C280B8C48307B76C0C889669B46C5089854D00D6A424BF27FF14DE3080FFF840634FBB6513DCA20F55D4C67BD9501C9A0FE33D56376F1jEU1N" TargetMode = "External"/>
	<Relationship Id="rId8" Type="http://schemas.openxmlformats.org/officeDocument/2006/relationships/hyperlink" Target="consultantplus://offline/ref=5CC733A4A31C280B8C48307B76C0C889669B46C5089855D30D6A424BF27FF14DE3080FFF840634FBB6513DCF2CF55D4C67BD9501C9A0FE33D56376F1jEU1N" TargetMode = "External"/>
	<Relationship Id="rId9" Type="http://schemas.openxmlformats.org/officeDocument/2006/relationships/hyperlink" Target="consultantplus://offline/ref=25B8626F440AE5C4223EB18CD8141695A873048857A2B163ED082ECE4C439992A76479B4F085038F0EE803EB2C74B46D0B111B40906A730C5419FDC2k2U4N" TargetMode = "External"/>
	<Relationship Id="rId10" Type="http://schemas.openxmlformats.org/officeDocument/2006/relationships/hyperlink" Target="consultantplus://offline/ref=25B8626F440AE5C4223EB18CD8141695A873048857A1B96DEF082ECE4C439992A76479B4F085038F0EE803EB2C74B46D0B111B40906A730C5419FDC2k2U4N" TargetMode = "External"/>
	<Relationship Id="rId11" Type="http://schemas.openxmlformats.org/officeDocument/2006/relationships/hyperlink" Target="consultantplus://offline/ref=25B8626F440AE5C4223EB18CD8141695A873048857A1BB69ED002ECE4C439992A76479B4F085038F0EE803EB2C74B46D0B111B40906A730C5419FDC2k2U4N" TargetMode = "External"/>
	<Relationship Id="rId12" Type="http://schemas.openxmlformats.org/officeDocument/2006/relationships/hyperlink" Target="consultantplus://offline/ref=25B8626F440AE5C4223EB18CD8141695A873048857A1BD6DE9012ECE4C439992A76479B4F085038F0EE802E82F74B46D0B111B40906A730C5419FDC2k2U4N" TargetMode = "External"/>
	<Relationship Id="rId13" Type="http://schemas.openxmlformats.org/officeDocument/2006/relationships/hyperlink" Target="consultantplus://offline/ref=25B8626F440AE5C4223EB18CD8141695A873048857A1BC6EEC012ECE4C439992A76479B4F085038F0EE805EF2D74B46D0B111B40906A730C5419FDC2k2U4N" TargetMode = "External"/>
	<Relationship Id="rId14" Type="http://schemas.openxmlformats.org/officeDocument/2006/relationships/hyperlink" Target="consultantplus://offline/ref=25B8626F440AE5C4223EB18CD8141695A873048857A1BE6DE8012ECE4C439992A76479B4F085038F0EE803EB2C74B46D0B111B40906A730C5419FDC2k2U4N" TargetMode = "External"/>
	<Relationship Id="rId15" Type="http://schemas.openxmlformats.org/officeDocument/2006/relationships/hyperlink" Target="consultantplus://offline/ref=25B8626F440AE5C4223EB18CD8141695A873048857A1B162ED052ECE4C439992A76479B4F085038F0EE803EE2974B46D0B111B40906A730C5419FDC2k2U4N" TargetMode = "External"/>
	<Relationship Id="rId16" Type="http://schemas.openxmlformats.org/officeDocument/2006/relationships/hyperlink" Target="consultantplus://offline/ref=25B8626F440AE5C4223EB18CD8141695A873048857A0B96EEB042ECE4C439992A76479B4F085038F0EE803EB2C74B46D0B111B40906A730C5419FDC2k2U4N" TargetMode = "External"/>
	<Relationship Id="rId17" Type="http://schemas.openxmlformats.org/officeDocument/2006/relationships/hyperlink" Target="consultantplus://offline/ref=25B8626F440AE5C4223EB18CD8141695A873048857A0B86DEA012ECE4C439992A76479B4F085038F0EE804EF2C74B46D0B111B40906A730C5419FDC2k2U4N" TargetMode = "External"/>
	<Relationship Id="rId18" Type="http://schemas.openxmlformats.org/officeDocument/2006/relationships/hyperlink" Target="consultantplus://offline/ref=25B8626F440AE5C4223EB18CD8141695A873048857A0B86DEB002ECE4C439992A76479B4F085038F0EE803EB2C74B46D0B111B40906A730C5419FDC2k2U4N" TargetMode = "External"/>
	<Relationship Id="rId19" Type="http://schemas.openxmlformats.org/officeDocument/2006/relationships/hyperlink" Target="consultantplus://offline/ref=25B8626F440AE5C4223EB18CD8141695A873048857A0BA69E5072ECE4C439992A76479B4F085038F0EE802E92E74B46D0B111B40906A730C5419FDC2k2U4N" TargetMode = "External"/>
	<Relationship Id="rId20" Type="http://schemas.openxmlformats.org/officeDocument/2006/relationships/hyperlink" Target="consultantplus://offline/ref=25B8626F440AE5C4223EB18CD8141695A873048857A0BD68EC022ECE4C439992A76479B4F085038F0EE803EB2C74B46D0B111B40906A730C5419FDC2k2U4N" TargetMode = "External"/>
	<Relationship Id="rId21" Type="http://schemas.openxmlformats.org/officeDocument/2006/relationships/hyperlink" Target="consultantplus://offline/ref=25B8626F440AE5C4223EAF81CE784899AF7E5B855EA6B23CB055289913139FC7E7247FE1B3C20C860FE357BA6D2AED3E495A17438876720Fk4U9N" TargetMode = "External"/>
	<Relationship Id="rId22" Type="http://schemas.openxmlformats.org/officeDocument/2006/relationships/hyperlink" Target="consultantplus://offline/ref=25B8626F440AE5C4223EAF81CE784899AF7D5E8656A1B23CB055289913139FC7E7247FE1B3C10A8E0FE357BA6D2AED3E495A17438876720Fk4U9N" TargetMode = "External"/>
	<Relationship Id="rId23" Type="http://schemas.openxmlformats.org/officeDocument/2006/relationships/hyperlink" Target="consultantplus://offline/ref=25B8626F440AE5C4223EB18CD8141695A873048857A1BF6BEB012ECE4C439992A76479B4F085038F0EE904EE2B74B46D0B111B40906A730C5419FDC2k2U4N" TargetMode = "External"/>
	<Relationship Id="rId24" Type="http://schemas.openxmlformats.org/officeDocument/2006/relationships/hyperlink" Target="consultantplus://offline/ref=25B8626F440AE5C4223EB18CD8141695A873048857A0B962E9092ECE4C439992A76479B4F085038F0EE803EA2874B46D0B111B40906A730C5419FDC2k2U4N" TargetMode = "External"/>
	<Relationship Id="rId25" Type="http://schemas.openxmlformats.org/officeDocument/2006/relationships/hyperlink" Target="consultantplus://offline/ref=25B8626F440AE5C4223EB18CD8141695A873048857A1BE6DE8012ECE4C439992A76479B4F085038F0EE803EA2974B46D0B111B40906A730C5419FDC2k2U4N" TargetMode = "External"/>
	<Relationship Id="rId26" Type="http://schemas.openxmlformats.org/officeDocument/2006/relationships/hyperlink" Target="consultantplus://offline/ref=25B8626F440AE5C4223EB18CD8141695A873048857A0B86DEB002ECE4C439992A76479B4F085038F0EE803EA2874B46D0B111B40906A730C5419FDC2k2U4N" TargetMode = "External"/>
	<Relationship Id="rId27" Type="http://schemas.openxmlformats.org/officeDocument/2006/relationships/hyperlink" Target="consultantplus://offline/ref=25B8626F440AE5C4223EB18CD8141695A873048857A0B86DEB002ECE4C439992A76479B4F085038F0EE803EA2A74B46D0B111B40906A730C5419FDC2k2U4N" TargetMode = "External"/>
	<Relationship Id="rId28" Type="http://schemas.openxmlformats.org/officeDocument/2006/relationships/hyperlink" Target="consultantplus://offline/ref=25B8626F440AE5C4223EB18CD8141695A873048857A1BE6DE8012ECE4C439992A76479B4F085038F0EE803EA2B74B46D0B111B40906A730C5419FDC2k2U4N" TargetMode = "External"/>
	<Relationship Id="rId29" Type="http://schemas.openxmlformats.org/officeDocument/2006/relationships/hyperlink" Target="consultantplus://offline/ref=25B8626F440AE5C4223EB18CD8141695A873048857A0B96EEB042ECE4C439992A76479B4F085038F0EE803EA2974B46D0B111B40906A730C5419FDC2k2U4N" TargetMode = "External"/>
	<Relationship Id="rId30" Type="http://schemas.openxmlformats.org/officeDocument/2006/relationships/hyperlink" Target="consultantplus://offline/ref=25B8626F440AE5C4223EB18CD8141695A873048857A0B96EEB042ECE4C439992A76479B4F085038F0EE803EA2B74B46D0B111B40906A730C5419FDC2k2U4N" TargetMode = "External"/>
	<Relationship Id="rId31" Type="http://schemas.openxmlformats.org/officeDocument/2006/relationships/hyperlink" Target="consultantplus://offline/ref=25B8626F440AE5C4223EB18CD8141695A873048857A0B96EEB042ECE4C439992A76479B4F085038F0EE803EA2A74B46D0B111B40906A730C5419FDC2k2U4N" TargetMode = "External"/>
	<Relationship Id="rId32" Type="http://schemas.openxmlformats.org/officeDocument/2006/relationships/hyperlink" Target="consultantplus://offline/ref=25B8626F440AE5C4223EB18CD8141695A873048857A0B86DEB002ECE4C439992A76479B4F085038F0EE803EA2D74B46D0B111B40906A730C5419FDC2k2U4N" TargetMode = "External"/>
	<Relationship Id="rId33" Type="http://schemas.openxmlformats.org/officeDocument/2006/relationships/hyperlink" Target="consultantplus://offline/ref=25B8626F440AE5C4223EB18CD8141695A873048857A0B86DEB002ECE4C439992A76479B4F085038F0EE803EA2F74B46D0B111B40906A730C5419FDC2k2U4N" TargetMode = "External"/>
	<Relationship Id="rId34" Type="http://schemas.openxmlformats.org/officeDocument/2006/relationships/hyperlink" Target="consultantplus://offline/ref=25B8626F440AE5C4223EB18CD8141695A873048857A2BE6CE5042ECE4C439992A76479B4F085038F0EE803EA2974B46D0B111B40906A730C5419FDC2k2U4N" TargetMode = "External"/>
	<Relationship Id="rId35" Type="http://schemas.openxmlformats.org/officeDocument/2006/relationships/hyperlink" Target="consultantplus://offline/ref=25B8626F440AE5C4223EB18CD8141695A873048857A2BF6FE5042ECE4C439992A76479B4F085038F0EE803ED2D74B46D0B111B40906A730C5419FDC2k2U4N" TargetMode = "External"/>
	<Relationship Id="rId36" Type="http://schemas.openxmlformats.org/officeDocument/2006/relationships/hyperlink" Target="consultantplus://offline/ref=25B8626F440AE5C4223EB18CD8141695A873048857A2BE6CE5042ECE4C439992A76479B4F085038F0EE803EA2974B46D0B111B40906A730C5419FDC2k2U4N" TargetMode = "External"/>
	<Relationship Id="rId37" Type="http://schemas.openxmlformats.org/officeDocument/2006/relationships/hyperlink" Target="consultantplus://offline/ref=25B8626F440AE5C4223EB18CD8141695A873048857A2B163ED082ECE4C439992A76479B4F085038F0EE803EA2874B46D0B111B40906A730C5419FDC2k2U4N" TargetMode = "External"/>
	<Relationship Id="rId38" Type="http://schemas.openxmlformats.org/officeDocument/2006/relationships/hyperlink" Target="consultantplus://offline/ref=25B8626F440AE5C4223EB18CD8141695A873048857A1B96DEF082ECE4C439992A76479B4F085038F0EE803EA2974B46D0B111B40906A730C5419FDC2k2U4N" TargetMode = "External"/>
	<Relationship Id="rId39" Type="http://schemas.openxmlformats.org/officeDocument/2006/relationships/hyperlink" Target="consultantplus://offline/ref=25B8626F440AE5C4223EB18CD8141695A873048857A1BB69ED002ECE4C439992A76479B4F085038F0EE803EA2974B46D0B111B40906A730C5419FDC2k2U4N" TargetMode = "External"/>
	<Relationship Id="rId40" Type="http://schemas.openxmlformats.org/officeDocument/2006/relationships/hyperlink" Target="consultantplus://offline/ref=25B8626F440AE5C4223EB18CD8141695A873048857A1BE6DE8012ECE4C439992A76479B4F085038F0EE803EA2D74B46D0B111B40906A730C5419FDC2k2U4N" TargetMode = "External"/>
	<Relationship Id="rId41" Type="http://schemas.openxmlformats.org/officeDocument/2006/relationships/hyperlink" Target="consultantplus://offline/ref=25B8626F440AE5C4223EB18CD8141695A873048857A0B96EEB042ECE4C439992A76479B4F085038F0EE803EA2D74B46D0B111B40906A730C5419FDC2k2U4N" TargetMode = "External"/>
	<Relationship Id="rId42" Type="http://schemas.openxmlformats.org/officeDocument/2006/relationships/hyperlink" Target="consultantplus://offline/ref=25B8626F440AE5C4223EB18CD8141695A873048857A0B86DEB002ECE4C439992A76479B4F085038F0EE803EA2E74B46D0B111B40906A730C5419FDC2k2U4N" TargetMode = "External"/>
	<Relationship Id="rId43" Type="http://schemas.openxmlformats.org/officeDocument/2006/relationships/hyperlink" Target="consultantplus://offline/ref=25B8626F440AE5C4223EB18CD8141695A873048857A0BD68EC022ECE4C439992A76479B4F085038F0EE803EB2C74B46D0B111B40906A730C5419FDC2k2U4N" TargetMode = "External"/>
	<Relationship Id="rId44" Type="http://schemas.openxmlformats.org/officeDocument/2006/relationships/hyperlink" Target="consultantplus://offline/ref=25B8626F440AE5C4223EB18CD8141695A873048857A2BE6CE5042ECE4C439992A76479B4F085038F0EE803E92D74B46D0B111B40906A730C5419FDC2k2U4N" TargetMode = "External"/>
	<Relationship Id="rId45" Type="http://schemas.openxmlformats.org/officeDocument/2006/relationships/hyperlink" Target="consultantplus://offline/ref=25B8626F440AE5C4223EB18CD8141695A873048857A1BE6DE8012ECE4C439992A76479B4F085038F0EE803EA2C74B46D0B111B40906A730C5419FDC2k2U4N" TargetMode = "External"/>
	<Relationship Id="rId46" Type="http://schemas.openxmlformats.org/officeDocument/2006/relationships/hyperlink" Target="consultantplus://offline/ref=25B8626F440AE5C4223EB18CD8141695A873048857A2BE6CE5042ECE4C439992A76479B4F085038F0EE803E92C74B46D0B111B40906A730C5419FDC2k2U4N" TargetMode = "External"/>
	<Relationship Id="rId47" Type="http://schemas.openxmlformats.org/officeDocument/2006/relationships/hyperlink" Target="consultantplus://offline/ref=25B8626F440AE5C4223EB18CD8141695A873048857A0B86DEB002ECE4C439992A76479B4F085038F0EE803EA2174B46D0B111B40906A730C5419FDC2k2U4N" TargetMode = "External"/>
	<Relationship Id="rId48" Type="http://schemas.openxmlformats.org/officeDocument/2006/relationships/hyperlink" Target="consultantplus://offline/ref=25B8626F440AE5C4223EAF81CE784899AA7F5B8D55A6B23CB055289913139FC7F52427EDB1C7108F0FF601EB2Bk7UCN" TargetMode = "External"/>
	<Relationship Id="rId49" Type="http://schemas.openxmlformats.org/officeDocument/2006/relationships/hyperlink" Target="consultantplus://offline/ref=25B8626F440AE5C4223EB18CD8141695A873048857A2BE6CE5042ECE4C439992A76479B4F085038F0EE803E82974B46D0B111B40906A730C5419FDC2k2U4N" TargetMode = "External"/>
	<Relationship Id="rId50" Type="http://schemas.openxmlformats.org/officeDocument/2006/relationships/hyperlink" Target="consultantplus://offline/ref=25B8626F440AE5C4223EB18CD8141695A873048857A1BE6DE8012ECE4C439992A76479B4F085038F0EE803EA2C74B46D0B111B40906A730C5419FDC2k2U4N" TargetMode = "External"/>
	<Relationship Id="rId51" Type="http://schemas.openxmlformats.org/officeDocument/2006/relationships/hyperlink" Target="consultantplus://offline/ref=25B8626F440AE5C4223EAF81CE784899A87F588352AAB23CB055289913139FC7F52427EDB1C7108F0FF601EB2Bk7UCN" TargetMode = "External"/>
	<Relationship Id="rId52" Type="http://schemas.openxmlformats.org/officeDocument/2006/relationships/hyperlink" Target="consultantplus://offline/ref=25B8626F440AE5C4223EB18CD8141695A873048857A2BF6FE5042ECE4C439992A76479B4F085038F0EE803ED2F74B46D0B111B40906A730C5419FDC2k2U4N" TargetMode = "External"/>
	<Relationship Id="rId53" Type="http://schemas.openxmlformats.org/officeDocument/2006/relationships/hyperlink" Target="consultantplus://offline/ref=25B8626F440AE5C4223EB18CD8141695A873048857A2BF69EE072ECE4C439992A76479B4F085038F09ED06EB2874B46D0B111B40906A730C5419FDC2k2U4N" TargetMode = "External"/>
	<Relationship Id="rId54" Type="http://schemas.openxmlformats.org/officeDocument/2006/relationships/hyperlink" Target="consultantplus://offline/ref=25B8626F440AE5C4223EB18CD8141695A873048857A2BF6FE5042ECE4C439992A76479B4F085038F0EE803ED2C74B46D0B111B40906A730C5419FDC2k2U4N" TargetMode = "External"/>
	<Relationship Id="rId55" Type="http://schemas.openxmlformats.org/officeDocument/2006/relationships/hyperlink" Target="consultantplus://offline/ref=25B8626F440AE5C4223EB18CD8141695A873048857A0BB6DED062ECE4C439992A76479B4F085038F0DEC0AEF2B74B46D0B111B40906A730C5419FDC2k2U4N" TargetMode = "External"/>
	<Relationship Id="rId56" Type="http://schemas.openxmlformats.org/officeDocument/2006/relationships/hyperlink" Target="consultantplus://offline/ref=25B8626F440AE5C4223EB18CD8141695A873048857A2BE6CE5042ECE4C439992A76479B4F085038F0EE803E82974B46D0B111B40906A730C5419FDC2k2U4N" TargetMode = "External"/>
	<Relationship Id="rId57" Type="http://schemas.openxmlformats.org/officeDocument/2006/relationships/hyperlink" Target="consultantplus://offline/ref=25B8626F440AE5C4223EB18CD8141695A873048857A1BE6DE8012ECE4C439992A76479B4F085038F0EE803EA2C74B46D0B111B40906A730C5419FDC2k2U4N" TargetMode = "External"/>
	<Relationship Id="rId58" Type="http://schemas.openxmlformats.org/officeDocument/2006/relationships/hyperlink" Target="consultantplus://offline/ref=25B8626F440AE5C4223EB18CD8141695A873048857A2BE6CE5042ECE4C439992A76479B4F085038F0EE803E82974B46D0B111B40906A730C5419FDC2k2U4N" TargetMode = "External"/>
	<Relationship Id="rId59" Type="http://schemas.openxmlformats.org/officeDocument/2006/relationships/hyperlink" Target="consultantplus://offline/ref=25B8626F440AE5C4223EB18CD8141695A873048857A1BE6DE8012ECE4C439992A76479B4F085038F0EE803EA2C74B46D0B111B40906A730C5419FDC2k2U4N" TargetMode = "External"/>
	<Relationship Id="rId60" Type="http://schemas.openxmlformats.org/officeDocument/2006/relationships/hyperlink" Target="consultantplus://offline/ref=25B8626F440AE5C4223EB18CD8141695A873048857A2BF6FE5042ECE4C439992A76479B4F085038F0EE803ED2C74B46D0B111B40906A730C5419FDC2k2U4N" TargetMode = "External"/>
	<Relationship Id="rId61" Type="http://schemas.openxmlformats.org/officeDocument/2006/relationships/hyperlink" Target="consultantplus://offline/ref=25B8626F440AE5C4223EB18CD8141695A873048857A0B86DEB002ECE4C439992A76479B4F085038F0EE803E92A74B46D0B111B40906A730C5419FDC2k2U4N" TargetMode = "External"/>
	<Relationship Id="rId62" Type="http://schemas.openxmlformats.org/officeDocument/2006/relationships/hyperlink" Target="consultantplus://offline/ref=25B8626F440AE5C4223EB18CD8141695A873048857A2BF6FE5042ECE4C439992A76479B4F085038F0EE803ED2C74B46D0B111B40906A730C5419FDC2k2U4N" TargetMode = "External"/>
	<Relationship Id="rId63" Type="http://schemas.openxmlformats.org/officeDocument/2006/relationships/hyperlink" Target="consultantplus://offline/ref=25B8626F440AE5C4223EB18CD8141695A873048857A2BE6CE5042ECE4C439992A76479B4F085038F0EE803E82F74B46D0B111B40906A730C5419FDC2k2U4N" TargetMode = "External"/>
	<Relationship Id="rId64" Type="http://schemas.openxmlformats.org/officeDocument/2006/relationships/hyperlink" Target="consultantplus://offline/ref=25B8626F440AE5C4223EB18CD8141695A873048857A0BB6DE5072ECE4C439992A76479B4F085038D05BC52AF7C72E23A5145175C947470k0UEN" TargetMode = "External"/>
	<Relationship Id="rId65" Type="http://schemas.openxmlformats.org/officeDocument/2006/relationships/hyperlink" Target="consultantplus://offline/ref=25B8626F440AE5C4223EB18CD8141695A873048857A2BE6CE5042ECE4C439992A76479B4F085038F0EE803E82174B46D0B111B40906A730C5419FDC2k2U4N" TargetMode = "External"/>
	<Relationship Id="rId66" Type="http://schemas.openxmlformats.org/officeDocument/2006/relationships/hyperlink" Target="consultantplus://offline/ref=25B8626F440AE5C4223EB18CD8141695A873048857A1BE6DE8012ECE4C439992A76479B4F085038F0EE803EA2C74B46D0B111B40906A730C5419FDC2k2U4N" TargetMode = "External"/>
	<Relationship Id="rId67" Type="http://schemas.openxmlformats.org/officeDocument/2006/relationships/hyperlink" Target="consultantplus://offline/ref=25B8626F440AE5C4223EB18CD8141695A873048857A0B96EEB042ECE4C439992A76479B4F085038F0EE803E92874B46D0B111B40906A730C5419FDC2k2U4N" TargetMode = "External"/>
	<Relationship Id="rId68" Type="http://schemas.openxmlformats.org/officeDocument/2006/relationships/hyperlink" Target="consultantplus://offline/ref=25B8626F440AE5C4223EB18CD8141695A873048857A0B86DEB002ECE4C439992A76479B4F085038F0EE803E92174B46D0B111B40906A730C5419FDC2k2U4N" TargetMode = "External"/>
	<Relationship Id="rId69" Type="http://schemas.openxmlformats.org/officeDocument/2006/relationships/hyperlink" Target="consultantplus://offline/ref=25B8626F440AE5C4223EAF81CE784899A879538656ABB23CB055289913139FC7E7247FE1B3C10E8E0CE357BA6D2AED3E495A17438876720Fk4U9N" TargetMode = "External"/>
	<Relationship Id="rId70" Type="http://schemas.openxmlformats.org/officeDocument/2006/relationships/hyperlink" Target="consultantplus://offline/ref=25B8626F440AE5C4223EAF81CE784899AF7D528057A5B23CB055289913139FC7E7247FE1B3C10E8F07E357BA6D2AED3E495A17438876720Fk4U9N" TargetMode = "External"/>
	<Relationship Id="rId71" Type="http://schemas.openxmlformats.org/officeDocument/2006/relationships/hyperlink" Target="consultantplus://offline/ref=25B8626F440AE5C4223EB18CD8141695A873048857A2BE6CE5042ECE4C439992A76479B4F085038F0EE803E82074B46D0B111B40906A730C5419FDC2k2U4N" TargetMode = "External"/>
	<Relationship Id="rId72" Type="http://schemas.openxmlformats.org/officeDocument/2006/relationships/hyperlink" Target="consultantplus://offline/ref=25B8626F440AE5C4223EB18CD8141695A873048857A2B163ED082ECE4C439992A76479B4F085038F0EE803EA2B74B46D0B111B40906A730C5419FDC2k2U4N" TargetMode = "External"/>
	<Relationship Id="rId73" Type="http://schemas.openxmlformats.org/officeDocument/2006/relationships/hyperlink" Target="consultantplus://offline/ref=25B8626F440AE5C4223EB18CD8141695A873048857A1BE6DE8012ECE4C439992A76479B4F085038F0EE803EA2C74B46D0B111B40906A730C5419FDC2k2U4N" TargetMode = "External"/>
	<Relationship Id="rId74" Type="http://schemas.openxmlformats.org/officeDocument/2006/relationships/hyperlink" Target="consultantplus://offline/ref=25B8626F440AE5C4223EB18CD8141695A873048857A0B96EEB042ECE4C439992A76479B4F085038F0EE803E92B74B46D0B111B40906A730C5419FDC2k2U4N" TargetMode = "External"/>
	<Relationship Id="rId75" Type="http://schemas.openxmlformats.org/officeDocument/2006/relationships/hyperlink" Target="consultantplus://offline/ref=25B8626F440AE5C4223EB18CD8141695A873048857A2BE6CE5042ECE4C439992A76479B4F085038F0EE803EF2974B46D0B111B40906A730C5419FDC2k2U4N" TargetMode = "External"/>
	<Relationship Id="rId76" Type="http://schemas.openxmlformats.org/officeDocument/2006/relationships/hyperlink" Target="consultantplus://offline/ref=25B8626F440AE5C4223EB18CD8141695A873048857A1BE6DE8012ECE4C439992A76479B4F085038F0EE803EA2C74B46D0B111B40906A730C5419FDC2k2U4N" TargetMode = "External"/>
	<Relationship Id="rId77" Type="http://schemas.openxmlformats.org/officeDocument/2006/relationships/hyperlink" Target="consultantplus://offline/ref=25B8626F440AE5C4223EB18CD8141695A873048857A2BE6CE5042ECE4C439992A76479B4F085038F0EE803EF2874B46D0B111B40906A730C5419FDC2k2U4N" TargetMode = "External"/>
	<Relationship Id="rId78" Type="http://schemas.openxmlformats.org/officeDocument/2006/relationships/hyperlink" Target="consultantplus://offline/ref=25B8626F440AE5C4223EB18CD8141695A873048857A1B163ED002ECE4C439992A76479B4F085038F0EE803EE2E74B46D0B111B40906A730C5419FDC2k2U4N" TargetMode = "External"/>
	<Relationship Id="rId79" Type="http://schemas.openxmlformats.org/officeDocument/2006/relationships/hyperlink" Target="consultantplus://offline/ref=25B8626F440AE5C4223EB18CD8141695A873048857A2BE6CE5042ECE4C439992A76479B4F085038F0EE803E82974B46D0B111B40906A730C5419FDC2k2U4N" TargetMode = "External"/>
	<Relationship Id="rId80" Type="http://schemas.openxmlformats.org/officeDocument/2006/relationships/hyperlink" Target="consultantplus://offline/ref=25B8626F440AE5C4223EB18CD8141695A873048857A1BE6DE8012ECE4C439992A76479B4F085038F0EE803EA2C74B46D0B111B40906A730C5419FDC2k2U4N" TargetMode = "External"/>
	<Relationship Id="rId81" Type="http://schemas.openxmlformats.org/officeDocument/2006/relationships/hyperlink" Target="consultantplus://offline/ref=25B8626F440AE5C4223EB18CD8141695A873048857A0B86DEB002ECE4C439992A76479B4F085038F0EE803E92074B46D0B111B40906A730C5419FDC2k2U4N" TargetMode = "External"/>
	<Relationship Id="rId82" Type="http://schemas.openxmlformats.org/officeDocument/2006/relationships/hyperlink" Target="consultantplus://offline/ref=25B8626F440AE5C4223EAF81CE784899A879538656A6B23CB055289913139FC7F52427EDB1C7108F0FF601EB2Bk7UCN" TargetMode = "External"/>
	<Relationship Id="rId83" Type="http://schemas.openxmlformats.org/officeDocument/2006/relationships/hyperlink" Target="consultantplus://offline/ref=25B8626F440AE5C4223EB18CD8141695A873048857A2BE6CE5042ECE4C439992A76479B4F085038F0EE803E82974B46D0B111B40906A730C5419FDC2k2U4N" TargetMode = "External"/>
	<Relationship Id="rId84" Type="http://schemas.openxmlformats.org/officeDocument/2006/relationships/hyperlink" Target="consultantplus://offline/ref=25B8626F440AE5C4223EB18CD8141695A873048857A1BE6DE8012ECE4C439992A76479B4F085038F0EE803EA2C74B46D0B111B40906A730C5419FDC2k2U4N" TargetMode = "External"/>
	<Relationship Id="rId85" Type="http://schemas.openxmlformats.org/officeDocument/2006/relationships/hyperlink" Target="consultantplus://offline/ref=25B8626F440AE5C4223EB18CD8141695A873048857A2BE6CE5042ECE4C439992A76479B4F085038F0EE803EF2E74B46D0B111B40906A730C5419FDC2k2U4N" TargetMode = "External"/>
	<Relationship Id="rId86" Type="http://schemas.openxmlformats.org/officeDocument/2006/relationships/hyperlink" Target="consultantplus://offline/ref=25B8626F440AE5C4223EB18CD8141695A873048857A0B86DEB002ECE4C439992A76479B4F085038F0EE803E82874B46D0B111B40906A730C5419FDC2k2U4N" TargetMode = "External"/>
	<Relationship Id="rId87" Type="http://schemas.openxmlformats.org/officeDocument/2006/relationships/hyperlink" Target="consultantplus://offline/ref=25B8626F440AE5C4223EB18CD8141695A873048857A2BF69EE072ECE4C439992A76479B4F085038F09ED06EB2874B46D0B111B40906A730C5419FDC2k2U4N" TargetMode = "External"/>
	<Relationship Id="rId88" Type="http://schemas.openxmlformats.org/officeDocument/2006/relationships/hyperlink" Target="consultantplus://offline/ref=25B8626F440AE5C4223EB18CD8141695A873048857A2BB6EEC052ECE4C439992A76479B4E2855B830CEE1DEA2861E23C4Dk4U7N" TargetMode = "External"/>
	<Relationship Id="rId89" Type="http://schemas.openxmlformats.org/officeDocument/2006/relationships/hyperlink" Target="consultantplus://offline/ref=25B8626F440AE5C4223EB18CD8141695A873048857A2B068EB032ECE4C439992A76479B4E2855B830CEE1DEA2861E23C4Dk4U7N" TargetMode = "External"/>
	<Relationship Id="rId90" Type="http://schemas.openxmlformats.org/officeDocument/2006/relationships/hyperlink" Target="consultantplus://offline/ref=25B8626F440AE5C4223EB18CD8141695A873048857A0BA6EE8002ECE4C439992A76479B4F085038F0EE801E22D74B46D0B111B40906A730C5419FDC2k2U4N" TargetMode = "External"/>
	<Relationship Id="rId91" Type="http://schemas.openxmlformats.org/officeDocument/2006/relationships/hyperlink" Target="consultantplus://offline/ref=25B8626F440AE5C4223EB18CD8141695A873048857A2BE6CE5042ECE4C439992A76479B4F085038F0EE803E82974B46D0B111B40906A730C5419FDC2k2U4N" TargetMode = "External"/>
	<Relationship Id="rId92" Type="http://schemas.openxmlformats.org/officeDocument/2006/relationships/hyperlink" Target="consultantplus://offline/ref=25B8626F440AE5C4223EB18CD8141695A873048857A1BE6DE8012ECE4C439992A76479B4F085038F0EE803EA2C74B46D0B111B40906A730C5419FDC2k2U4N" TargetMode = "External"/>
	<Relationship Id="rId93" Type="http://schemas.openxmlformats.org/officeDocument/2006/relationships/hyperlink" Target="consultantplus://offline/ref=25B8626F440AE5C4223EB18CD8141695A873048857A0B96EEB042ECE4C439992A76479B4F085038F0EE803E92074B46D0B111B40906A730C5419FDC2k2U4N" TargetMode = "External"/>
	<Relationship Id="rId94" Type="http://schemas.openxmlformats.org/officeDocument/2006/relationships/hyperlink" Target="consultantplus://offline/ref=25B8626F440AE5C4223EB18CD8141695A873048857A0B86DEB002ECE4C439992A76479B4F085038F0EE803E82F74B46D0B111B40906A730C5419FDC2k2U4N" TargetMode = "External"/>
	<Relationship Id="rId95" Type="http://schemas.openxmlformats.org/officeDocument/2006/relationships/hyperlink" Target="consultantplus://offline/ref=25B8626F440AE5C4223EB18CD8141695A873048857A2BE6CE5042ECE4C439992A76479B4F085038F0EE803EF2074B46D0B111B40906A730C5419FDC2k2U4N" TargetMode = "External"/>
	<Relationship Id="rId96" Type="http://schemas.openxmlformats.org/officeDocument/2006/relationships/hyperlink" Target="consultantplus://offline/ref=25B8626F440AE5C4223EB18CD8141695A873048857A1BE6DE8012ECE4C439992A76479B4F085038F0EE803EA2C74B46D0B111B40906A730C5419FDC2k2U4N" TargetMode = "External"/>
	<Relationship Id="rId97" Type="http://schemas.openxmlformats.org/officeDocument/2006/relationships/hyperlink" Target="consultantplus://offline/ref=25B8626F440AE5C4223EB18CD8141695A873048857A0B96EEB042ECE4C439992A76479B4F085038F0EE803E82874B46D0B111B40906A730C5419FDC2k2U4N" TargetMode = "External"/>
	<Relationship Id="rId98" Type="http://schemas.openxmlformats.org/officeDocument/2006/relationships/hyperlink" Target="consultantplus://offline/ref=25B8626F440AE5C4223EAF81CE784899AF7D588C5FA2B23CB055289913139FC7F52427EDB1C7108F0FF601EB2Bk7UCN" TargetMode = "External"/>
	<Relationship Id="rId99" Type="http://schemas.openxmlformats.org/officeDocument/2006/relationships/hyperlink" Target="consultantplus://offline/ref=25B8626F440AE5C4223EAF81CE784899AF7D598C50A4B23CB055289913139FC7F52427EDB1C7108F0FF601EB2Bk7UCN" TargetMode = "External"/>
	<Relationship Id="rId100" Type="http://schemas.openxmlformats.org/officeDocument/2006/relationships/hyperlink" Target="consultantplus://offline/ref=25B8626F440AE5C4223EB18CD8141695A873048857A0BB6DE5072ECE4C439992A76479B4F085038D05BC52AF7C72E23A5145175C947470k0UEN" TargetMode = "External"/>
	<Relationship Id="rId101" Type="http://schemas.openxmlformats.org/officeDocument/2006/relationships/hyperlink" Target="consultantplus://offline/ref=25B8626F440AE5C4223EB18CD8141695A873048857A2B163ED082ECE4C439992A76479B4F085038F0EE803EA2A74B46D0B111B40906A730C5419FDC2k2U4N" TargetMode = "External"/>
	<Relationship Id="rId102" Type="http://schemas.openxmlformats.org/officeDocument/2006/relationships/hyperlink" Target="consultantplus://offline/ref=25B8626F440AE5C4223EB18CD8141695A873048857A2BE6CE5042ECE4C439992A76479B4F085038F0EE803E82974B46D0B111B40906A730C5419FDC2k2U4N" TargetMode = "External"/>
	<Relationship Id="rId103" Type="http://schemas.openxmlformats.org/officeDocument/2006/relationships/hyperlink" Target="consultantplus://offline/ref=25B8626F440AE5C4223EB18CD8141695A873048857A1BE6DE8012ECE4C439992A76479B4F085038F0EE803EA2C74B46D0B111B40906A730C5419FDC2k2U4N" TargetMode = "External"/>
	<Relationship Id="rId104" Type="http://schemas.openxmlformats.org/officeDocument/2006/relationships/hyperlink" Target="consultantplus://offline/ref=25B8626F440AE5C4223EB18CD8141695A873048857A0B86DEB002ECE4C439992A76479B4F085038F0EE803E82174B46D0B111B40906A730C5419FDC2k2U4N" TargetMode = "External"/>
	<Relationship Id="rId105" Type="http://schemas.openxmlformats.org/officeDocument/2006/relationships/hyperlink" Target="consultantplus://offline/ref=25B8626F440AE5C4223EB18CD8141695A873048857A2BE6CE5042ECE4C439992A76479B4F085038F0EE803E82974B46D0B111B40906A730C5419FDC2k2U4N" TargetMode = "External"/>
	<Relationship Id="rId106" Type="http://schemas.openxmlformats.org/officeDocument/2006/relationships/hyperlink" Target="consultantplus://offline/ref=25B8626F440AE5C4223EB18CD8141695A873048857A1BE6DE8012ECE4C439992A76479B4F085038F0EE803EA2C74B46D0B111B40906A730C5419FDC2k2U4N" TargetMode = "External"/>
	<Relationship Id="rId107" Type="http://schemas.openxmlformats.org/officeDocument/2006/relationships/hyperlink" Target="consultantplus://offline/ref=25B8626F440AE5C4223EB18CD8141695A873048857A0B96EEB042ECE4C439992A76479B4F085038F0EE803E82A74B46D0B111B40906A730C5419FDC2k2U4N" TargetMode = "External"/>
	<Relationship Id="rId108" Type="http://schemas.openxmlformats.org/officeDocument/2006/relationships/hyperlink" Target="consultantplus://offline/ref=25B8626F440AE5C4223EB18CD8141695A873048857A2B163ED082ECE4C439992A76479B4F085038F0EE803EA2F74B46D0B111B40906A730C5419FDC2k2U4N" TargetMode = "External"/>
	<Relationship Id="rId109" Type="http://schemas.openxmlformats.org/officeDocument/2006/relationships/hyperlink" Target="consultantplus://offline/ref=25B8626F440AE5C4223EB18CD8141695A873048857A2BE6CE5042ECE4C439992A76479B4F085038F0EE803EE2E74B46D0B111B40906A730C5419FDC2k2U4N" TargetMode = "External"/>
	<Relationship Id="rId110" Type="http://schemas.openxmlformats.org/officeDocument/2006/relationships/hyperlink" Target="consultantplus://offline/ref=25B8626F440AE5C4223EB18CD8141695A873048857A1BE6DE8012ECE4C439992A76479B4F085038F0EE803E82D74B46D0B111B40906A730C5419FDC2k2U4N" TargetMode = "External"/>
	<Relationship Id="rId111" Type="http://schemas.openxmlformats.org/officeDocument/2006/relationships/hyperlink" Target="consultantplus://offline/ref=25B8626F440AE5C4223EAF81CE784899AF7C5E8057A1B23CB055289913139FC7E7247FE1B3C10E8E07E357BA6D2AED3E495A17438876720Fk4U9N" TargetMode = "External"/>
	<Relationship Id="rId112" Type="http://schemas.openxmlformats.org/officeDocument/2006/relationships/hyperlink" Target="consultantplus://offline/ref=25B8626F440AE5C4223EAF81CE784899AF7C5E8057A1B23CB055289913139FC7E7247FE1B3C10E8E07E357BA6D2AED3E495A17438876720Fk4U9N" TargetMode = "External"/>
	<Relationship Id="rId113" Type="http://schemas.openxmlformats.org/officeDocument/2006/relationships/hyperlink" Target="consultantplus://offline/ref=25B8626F440AE5C4223EB18CD8141695A873048857A0BD68EB032ECE4C439992A76479B4F085038F0EE802E32A74B46D0B111B40906A730C5419FDC2k2U4N" TargetMode = "External"/>
	<Relationship Id="rId114" Type="http://schemas.openxmlformats.org/officeDocument/2006/relationships/hyperlink" Target="consultantplus://offline/ref=25B8626F440AE5C4223EB18CD8141695A873048857A1B96DEF082ECE4C439992A76479B4F085038F0EE803E92874B46D0B111B40906A730C5419FDC2k2U4N" TargetMode = "External"/>
	<Relationship Id="rId115" Type="http://schemas.openxmlformats.org/officeDocument/2006/relationships/hyperlink" Target="consultantplus://offline/ref=25B8626F440AE5C4223EB18CD8141695A873048857A2BE6CE5042ECE4C439992A76479B4F085038F0EE803ED2974B46D0B111B40906A730C5419FDC2k2U4N" TargetMode = "External"/>
	<Relationship Id="rId116" Type="http://schemas.openxmlformats.org/officeDocument/2006/relationships/hyperlink" Target="consultantplus://offline/ref=25B8626F440AE5C4223EB18CD8141695A873048857A2BE6CE5042ECE4C439992A76479B4F085038F0EE803ED2974B46D0B111B40906A730C5419FDC2k2U4N" TargetMode = "External"/>
	<Relationship Id="rId117" Type="http://schemas.openxmlformats.org/officeDocument/2006/relationships/hyperlink" Target="consultantplus://offline/ref=25B8626F440AE5C4223EB18CD8141695A873048857A1BE6DE8012ECE4C439992A76479B4F085038F0EE803EA2C74B46D0B111B40906A730C5419FDC2k2U4N" TargetMode = "External"/>
	<Relationship Id="rId118" Type="http://schemas.openxmlformats.org/officeDocument/2006/relationships/hyperlink" Target="consultantplus://offline/ref=25B8626F440AE5C4223EB18CD8141695A873048857A2BE6CE5042ECE4C439992A76479B4F085038F0EE803ED2A74B46D0B111B40906A730C5419FDC2k2U4N" TargetMode = "External"/>
	<Relationship Id="rId119" Type="http://schemas.openxmlformats.org/officeDocument/2006/relationships/hyperlink" Target="consultantplus://offline/ref=25B8626F440AE5C4223EB18CD8141695A873048857A1BE6DE8012ECE4C439992A76479B4F085038F0EE803EA2C74B46D0B111B40906A730C5419FDC2k2U4N" TargetMode = "External"/>
	<Relationship Id="rId120" Type="http://schemas.openxmlformats.org/officeDocument/2006/relationships/hyperlink" Target="consultantplus://offline/ref=25B8626F440AE5C4223EB18CD8141695A873048857A1BE6DE8012ECE4C439992A76479B4F085038F0EE803E82F74B46D0B111B40906A730C5419FDC2k2U4N" TargetMode = "External"/>
	<Relationship Id="rId121" Type="http://schemas.openxmlformats.org/officeDocument/2006/relationships/hyperlink" Target="consultantplus://offline/ref=25B8626F440AE5C4223EB18CD8141695A873048857A0B96EEB042ECE4C439992A76479B4F085038F0EE803E82C74B46D0B111B40906A730C5419FDC2k2U4N" TargetMode = "External"/>
	<Relationship Id="rId122" Type="http://schemas.openxmlformats.org/officeDocument/2006/relationships/hyperlink" Target="consultantplus://offline/ref=25B8626F440AE5C4223EB18CD8141695A873048857A0B962E9092ECE4C439992A76479B4F085038F0EE902E32874B46D0B111B40906A730C5419FDC2k2U4N" TargetMode = "External"/>
	<Relationship Id="rId123" Type="http://schemas.openxmlformats.org/officeDocument/2006/relationships/hyperlink" Target="consultantplus://offline/ref=25B8626F440AE5C4223EB18CD8141695A873048857A1B96DEF082ECE4C439992A76479B4F085038F0EE803E92A74B46D0B111B40906A730C5419FDC2k2U4N" TargetMode = "External"/>
	<Relationship Id="rId124" Type="http://schemas.openxmlformats.org/officeDocument/2006/relationships/hyperlink" Target="consultantplus://offline/ref=25B8626F440AE5C4223EB18CD8141695A873048857A1BE6DE8012ECE4C439992A76479B4F085038F0EE803E82174B46D0B111B40906A730C5419FDC2k2U4N" TargetMode = "External"/>
	<Relationship Id="rId125" Type="http://schemas.openxmlformats.org/officeDocument/2006/relationships/hyperlink" Target="consultantplus://offline/ref=25B8626F440AE5C4223EB18CD8141695A873048857A1BE6DE8012ECE4C439992A76479B4F085038F0EE803E82174B46D0B111B40906A730C5419FDC2k2U4N" TargetMode = "External"/>
	<Relationship Id="rId126" Type="http://schemas.openxmlformats.org/officeDocument/2006/relationships/header" Target="header2.xml"/>
	<Relationship Id="rId127" Type="http://schemas.openxmlformats.org/officeDocument/2006/relationships/footer" Target="footer2.xml"/>
	<Relationship Id="rId128" Type="http://schemas.openxmlformats.org/officeDocument/2006/relationships/hyperlink" Target="consultantplus://offline/ref=25B8626F440AE5C4223EAF81CE784899A879538656ABB23CB055289913139FC7E7247FE1B3C10E8E0CE357BA6D2AED3E495A17438876720Fk4U9N" TargetMode = "External"/>
	<Relationship Id="rId129" Type="http://schemas.openxmlformats.org/officeDocument/2006/relationships/hyperlink" Target="consultantplus://offline/ref=25B8626F440AE5C4223EAF81CE784899A879538656ABB23CB055289913139FC7E7247FE1B3C10E8E0CE357BA6D2AED3E495A17438876720Fk4U9N" TargetMode = "External"/>
	<Relationship Id="rId130" Type="http://schemas.openxmlformats.org/officeDocument/2006/relationships/hyperlink" Target="consultantplus://offline/ref=25B8626F440AE5C4223EAF81CE784899A879538656ABB23CB055289913139FC7E7247FE1B3C10E8E0CE357BA6D2AED3E495A17438876720Fk4U9N" TargetMode = "External"/>
	<Relationship Id="rId131" Type="http://schemas.openxmlformats.org/officeDocument/2006/relationships/hyperlink" Target="consultantplus://offline/ref=25B8626F440AE5C4223EAF81CE784899AF7C5E8057A1B23CB055289913139FC7E7247FE1B3C10E8E07E357BA6D2AED3E495A17438876720Fk4U9N" TargetMode = "External"/>
	<Relationship Id="rId132" Type="http://schemas.openxmlformats.org/officeDocument/2006/relationships/hyperlink" Target="consultantplus://offline/ref=25B8626F440AE5C4223EAF81CE784899AF7C5E8057A1B23CB055289913139FC7E7247FE1B3C10E8E07E357BA6D2AED3E495A17438876720Fk4U9N" TargetMode = "External"/>
	<Relationship Id="rId133" Type="http://schemas.openxmlformats.org/officeDocument/2006/relationships/hyperlink" Target="consultantplus://offline/ref=25B8626F440AE5C4223EB18CD8141695A873048857A0B86DEB002ECE4C439992A76479B4F085038F0EE803EF2B74B46D0B111B40906A730C5419FDC2k2U4N" TargetMode = "External"/>
	<Relationship Id="rId134" Type="http://schemas.openxmlformats.org/officeDocument/2006/relationships/hyperlink" Target="consultantplus://offline/ref=25B8626F440AE5C4223EB18CD8141695A873048857A0BD68EC022ECE4C439992A76479B4F085038F0EE803EB2C74B46D0B111B40906A730C5419FDC2k2U4N" TargetMode = "External"/>
	<Relationship Id="rId135" Type="http://schemas.openxmlformats.org/officeDocument/2006/relationships/hyperlink" Target="consultantplus://offline/ref=25B8626F440AE5C4223EB18CD8141695A873048857A0BD68EC022ECE4C439992A76479B4F085038F0EE803EB2F74B46D0B111B40906A730C5419FDC2k2U4N" TargetMode = "External"/>
	<Relationship Id="rId136" Type="http://schemas.openxmlformats.org/officeDocument/2006/relationships/hyperlink" Target="consultantplus://offline/ref=25B8626F440AE5C4223EB18CD8141695A873048857A0BD68EC022ECE4C439992A76479B4F085038F0EE803EB2E74B46D0B111B40906A730C5419FDC2k2U4N" TargetMode = "External"/>
	<Relationship Id="rId137" Type="http://schemas.openxmlformats.org/officeDocument/2006/relationships/hyperlink" Target="consultantplus://offline/ref=25B8626F440AE5C4223EB18CD8141695A873048857A0BD68EC022ECE4C439992A76479B4F085038F0EE803EB2174B46D0B111B40906A730C5419FDC2k2U4N" TargetMode = "External"/>
	<Relationship Id="rId138" Type="http://schemas.openxmlformats.org/officeDocument/2006/relationships/hyperlink" Target="consultantplus://offline/ref=25B8626F440AE5C4223EAF81CE784899AF7C538050A1B23CB055289913139FC7E7247FE1B3C10E8D08E357BA6D2AED3E495A17438876720Fk4U9N" TargetMode = "External"/>
	<Relationship Id="rId139" Type="http://schemas.openxmlformats.org/officeDocument/2006/relationships/hyperlink" Target="consultantplus://offline/ref=25B8626F440AE5C4223EB18CD8141695A873048857A2BE6CE5042ECE4C439992A76479B4F085038F0EEB03E92074B46D0B111B40906A730C5419FDC2k2U4N" TargetMode = "External"/>
	<Relationship Id="rId140" Type="http://schemas.openxmlformats.org/officeDocument/2006/relationships/hyperlink" Target="consultantplus://offline/ref=25B8626F440AE5C4223EB18CD8141695A873048857A1BD6DE9012ECE4C439992A76479B4F085038F0EE802E82E74B46D0B111B40906A730C5419FDC2k2U4N" TargetMode = "External"/>
	<Relationship Id="rId141" Type="http://schemas.openxmlformats.org/officeDocument/2006/relationships/hyperlink" Target="consultantplus://offline/ref=25B8626F440AE5C4223EB18CD8141695A873048857A1BD6DE9012ECE4C439992A76479B4F085038F0EE802E82E74B46D0B111B40906A730C5419FDC2k2U4N" TargetMode = "External"/>
	<Relationship Id="rId142" Type="http://schemas.openxmlformats.org/officeDocument/2006/relationships/hyperlink" Target="consultantplus://offline/ref=25B8626F440AE5C4223EAF81CE784899AF7953845EA7B23CB055289913139FC7E7247FE1B3C10E8E06E357BA6D2AED3E495A17438876720Fk4U9N" TargetMode = "External"/>
	<Relationship Id="rId143" Type="http://schemas.openxmlformats.org/officeDocument/2006/relationships/hyperlink" Target="consultantplus://offline/ref=25B8626F440AE5C4223EAF81CE784899AF7953845EA7B23CB055289913139FC7E7247FE1B3C10E8E06E357BA6D2AED3E495A17438876720Fk4U9N" TargetMode = "External"/>
	<Relationship Id="rId144" Type="http://schemas.openxmlformats.org/officeDocument/2006/relationships/hyperlink" Target="consultantplus://offline/ref=25B8626F440AE5C4223EB18CD8141695A873048857A2BE6CE5042ECE4C439992A76479B4F085038F0EEB03E32974B46D0B111B40906A730C5419FDC2k2U4N" TargetMode = "External"/>
	<Relationship Id="rId145" Type="http://schemas.openxmlformats.org/officeDocument/2006/relationships/hyperlink" Target="consultantplus://offline/ref=25B8626F440AE5C4223EB18CD8141695A873048857A2B163ED082ECE4C439992A76479B4F085038F0EE803E92174B46D0B111B40906A730C5419FDC2k2U4N" TargetMode = "External"/>
	<Relationship Id="rId146" Type="http://schemas.openxmlformats.org/officeDocument/2006/relationships/hyperlink" Target="consultantplus://offline/ref=25B8626F440AE5C4223EB18CD8141695A873048857A1BB69ED002ECE4C439992A76479B4F085038F0EE80AED2C74B46D0B111B40906A730C5419FDC2k2U4N" TargetMode = "External"/>
	<Relationship Id="rId147" Type="http://schemas.openxmlformats.org/officeDocument/2006/relationships/hyperlink" Target="consultantplus://offline/ref=25B8626F440AE5C4223EB18CD8141695A873048857A1BD6DE9012ECE4C439992A76479B4F085038F0EE802E82174B46D0B111B40906A730C5419FDC2k2U4N" TargetMode = "External"/>
	<Relationship Id="rId148" Type="http://schemas.openxmlformats.org/officeDocument/2006/relationships/hyperlink" Target="consultantplus://offline/ref=25B8626F440AE5C4223EB18CD8141695A873048857A1B162ED052ECE4C439992A76479B4F085038F0EE803EE2B74B46D0B111B40906A730C5419FDC2k2U4N" TargetMode = "External"/>
	<Relationship Id="rId149" Type="http://schemas.openxmlformats.org/officeDocument/2006/relationships/hyperlink" Target="consultantplus://offline/ref=25B8626F440AE5C4223EB18CD8141695A873048857A0B96EEB042ECE4C439992A76479B4F085038F0EE806E82A74B46D0B111B40906A730C5419FDC2k2U4N" TargetMode = "External"/>
	<Relationship Id="rId150" Type="http://schemas.openxmlformats.org/officeDocument/2006/relationships/hyperlink" Target="consultantplus://offline/ref=25B8626F440AE5C4223EAF81CE784899AF7E5B855EA6B23CB055289913139FC7E7247FE2B4C405DA5FAC56E62B79FE3D4E5A144294k7U7N" TargetMode = "External"/>
	<Relationship Id="rId151" Type="http://schemas.openxmlformats.org/officeDocument/2006/relationships/hyperlink" Target="consultantplus://offline/ref=25B8626F440AE5C4223EAF81CE784899AF7E5B855EA6B23CB055289913139FC7E7247FE2B2C20C855AB947BE247DE6224E4508409676k7U1N" TargetMode = "External"/>
	<Relationship Id="rId152" Type="http://schemas.openxmlformats.org/officeDocument/2006/relationships/hyperlink" Target="consultantplus://offline/ref=25B8626F440AE5C4223EAF81CE784899AF7D5E8656A1B23CB055289913139FC7E7247FE1B3C10B8607E357BA6D2AED3E495A17438876720Fk4U9N" TargetMode = "External"/>
	<Relationship Id="rId153" Type="http://schemas.openxmlformats.org/officeDocument/2006/relationships/hyperlink" Target="consultantplus://offline/ref=25B8626F440AE5C4223EB18CD8141695A873048857A0B86CEA082ECE4C439992A76479B4E2855B830CEE1DEA2861E23C4Dk4U7N" TargetMode = "External"/>
	<Relationship Id="rId154" Type="http://schemas.openxmlformats.org/officeDocument/2006/relationships/hyperlink" Target="consultantplus://offline/ref=25B8626F440AE5C4223EB18CD8141695A873048857A1B162ED052ECE4C439992A76479B4F085038F0EE803EE2B74B46D0B111B40906A730C5419FDC2k2U4N" TargetMode = "External"/>
	<Relationship Id="rId155" Type="http://schemas.openxmlformats.org/officeDocument/2006/relationships/hyperlink" Target="consultantplus://offline/ref=25B8626F440AE5C4223EB18CD8141695A873048857A0B96EEB042ECE4C439992A76479B4F085038F0EE806E82A74B46D0B111B40906A730C5419FDC2k2U4N" TargetMode = "External"/>
	<Relationship Id="rId156" Type="http://schemas.openxmlformats.org/officeDocument/2006/relationships/hyperlink" Target="consultantplus://offline/ref=25B8626F440AE5C4223EB18CD8141695A873048857A2B163ED082ECE4C439992A76479B4F085038F0EE803E92174B46D0B111B40906A730C5419FDC2k2U4N" TargetMode = "External"/>
	<Relationship Id="rId157" Type="http://schemas.openxmlformats.org/officeDocument/2006/relationships/hyperlink" Target="consultantplus://offline/ref=25B8626F440AE5C4223EB18CD8141695A873048857A1BD6DE9012ECE4C439992A76479B4F085038F0EE802E82074B46D0B111B40906A730C5419FDC2k2U4N" TargetMode = "External"/>
	<Relationship Id="rId158" Type="http://schemas.openxmlformats.org/officeDocument/2006/relationships/hyperlink" Target="consultantplus://offline/ref=25B8626F440AE5C4223EB18CD8141695A873048857A0B96EEB042ECE4C439992A76479B4F085038F0EE806E82F74B46D0B111B40906A730C5419FDC2k2U4N" TargetMode = "External"/>
	<Relationship Id="rId159" Type="http://schemas.openxmlformats.org/officeDocument/2006/relationships/hyperlink" Target="consultantplus://offline/ref=25B8626F440AE5C4223EB18CD8141695A873048857A1BB69ED002ECE4C439992A76479B4F085038F0EE80AED2C74B46D0B111B40906A730C5419FDC2k2U4N" TargetMode = "External"/>
	<Relationship Id="rId160" Type="http://schemas.openxmlformats.org/officeDocument/2006/relationships/hyperlink" Target="consultantplus://offline/ref=25B8626F440AE5C4223EB18CD8141695A873048857A1BB69ED002ECE4C439992A76479B4F085038F0EE80AEC2F74B46D0B111B40906A730C5419FDC2k2U4N" TargetMode = "External"/>
	<Relationship Id="rId161" Type="http://schemas.openxmlformats.org/officeDocument/2006/relationships/hyperlink" Target="consultantplus://offline/ref=25B8626F440AE5C4223EB18CD8141695A873048857A1BD6DE9012ECE4C439992A76479B4F085038F0EE802EF2974B46D0B111B40906A730C5419FDC2k2U4N" TargetMode = "External"/>
	<Relationship Id="rId162" Type="http://schemas.openxmlformats.org/officeDocument/2006/relationships/hyperlink" Target="consultantplus://offline/ref=25B8626F440AE5C4223EB18CD8141695A873048857A0B86AE5022ECE4C439992A76479B4F085038F0EE807E82974B46D0B111B40906A730C5419FDC2k2U4N" TargetMode = "External"/>
	<Relationship Id="rId163" Type="http://schemas.openxmlformats.org/officeDocument/2006/relationships/hyperlink" Target="consultantplus://offline/ref=25B8626F440AE5C4223EB18CD8141695A873048857A1BD6DE9012ECE4C439992A76479B4F085038F0EE802EF2874B46D0B111B40906A730C5419FDC2k2U4N" TargetMode = "External"/>
	<Relationship Id="rId164" Type="http://schemas.openxmlformats.org/officeDocument/2006/relationships/hyperlink" Target="consultantplus://offline/ref=25B8626F440AE5C4223EB18CD8141695A873048857A1BD6DE9012ECE4C439992A76479B4F085038F0EE802EF2874B46D0B111B40906A730C5419FDC2k2U4N" TargetMode = "External"/>
	<Relationship Id="rId165" Type="http://schemas.openxmlformats.org/officeDocument/2006/relationships/hyperlink" Target="consultantplus://offline/ref=25B8626F440AE5C4223EB18CD8141695A873048857A1BD6DE9012ECE4C439992A76479B4F085038F0EE802EF2874B46D0B111B40906A730C5419FDC2k2U4N" TargetMode = "External"/>
	<Relationship Id="rId166" Type="http://schemas.openxmlformats.org/officeDocument/2006/relationships/hyperlink" Target="consultantplus://offline/ref=25B8626F440AE5C4223EB18CD8141695A873048857A1BD6DE9012ECE4C439992A76479B4F085038F0EE802EF2874B46D0B111B40906A730C5419FDC2k2U4N" TargetMode = "External"/>
	<Relationship Id="rId167" Type="http://schemas.openxmlformats.org/officeDocument/2006/relationships/hyperlink" Target="consultantplus://offline/ref=25B8626F440AE5C4223EB18CD8141695A873048857A1BD6DE9012ECE4C439992A76479B4F085038F0EE802EF2874B46D0B111B40906A730C5419FDC2k2U4N" TargetMode = "External"/>
	<Relationship Id="rId168" Type="http://schemas.openxmlformats.org/officeDocument/2006/relationships/hyperlink" Target="consultantplus://offline/ref=25B8626F440AE5C4223EB18CD8141695A873048857A1BD6DE9012ECE4C439992A76479B4F085038F0EE802EF2874B46D0B111B40906A730C5419FDC2k2U4N" TargetMode = "External"/>
	<Relationship Id="rId169" Type="http://schemas.openxmlformats.org/officeDocument/2006/relationships/hyperlink" Target="consultantplus://offline/ref=25B8626F440AE5C4223EB18CD8141695A873048857A1BD6DE9012ECE4C439992A76479B4F085038F0EE802EF2874B46D0B111B40906A730C5419FDC2k2U4N" TargetMode = "External"/>
	<Relationship Id="rId170" Type="http://schemas.openxmlformats.org/officeDocument/2006/relationships/hyperlink" Target="consultantplus://offline/ref=25B8626F440AE5C4223EB18CD8141695A873048857A1BD6DE9012ECE4C439992A76479B4F085038F0EE802EF2874B46D0B111B40906A730C5419FDC2k2U4N" TargetMode = "External"/>
	<Relationship Id="rId171" Type="http://schemas.openxmlformats.org/officeDocument/2006/relationships/hyperlink" Target="consultantplus://offline/ref=25B8626F440AE5C4223EB18CD8141695A873048857A0B96EEB042ECE4C439992A76479B4F085038F0EE806E82174B46D0B111B40906A730C5419FDC2k2U4N" TargetMode = "External"/>
	<Relationship Id="rId172" Type="http://schemas.openxmlformats.org/officeDocument/2006/relationships/hyperlink" Target="consultantplus://offline/ref=25B8626F440AE5C4223EB18CD8141695A873048857A1BD6DE9012ECE4C439992A76479B4F085038F0EE802EF2874B46D0B111B40906A730C5419FDC2k2U4N" TargetMode = "External"/>
	<Relationship Id="rId173" Type="http://schemas.openxmlformats.org/officeDocument/2006/relationships/hyperlink" Target="consultantplus://offline/ref=25B8626F440AE5C4223EB18CD8141695A873048857A1BD6DE9012ECE4C439992A76479B4F085038F0EE802EF2A74B46D0B111B40906A730C5419FDC2k2U4N" TargetMode = "External"/>
	<Relationship Id="rId174" Type="http://schemas.openxmlformats.org/officeDocument/2006/relationships/hyperlink" Target="consultantplus://offline/ref=25B8626F440AE5C4223EB18CD8141695A873048857A1BD6DE9012ECE4C439992A76479B4F085038F0EE802EF2D74B46D0B111B40906A730C5419FDC2k2U4N" TargetMode = "External"/>
	<Relationship Id="rId175" Type="http://schemas.openxmlformats.org/officeDocument/2006/relationships/hyperlink" Target="consultantplus://offline/ref=25B8626F440AE5C4223EB18CD8141695A873048857A0B86AE5022ECE4C439992A76479B4F085038F0EE800EC2E74B46D0B111B40906A730C5419FDC2k2U4N" TargetMode = "External"/>
	<Relationship Id="rId176" Type="http://schemas.openxmlformats.org/officeDocument/2006/relationships/hyperlink" Target="consultantplus://offline/ref=25B8626F440AE5C4223EB18CD8141695A873048857A1BD6DE9012ECE4C439992A76479B4F085038F0EE802EF2C74B46D0B111B40906A730C5419FDC2k2U4N" TargetMode = "External"/>
	<Relationship Id="rId177" Type="http://schemas.openxmlformats.org/officeDocument/2006/relationships/hyperlink" Target="consultantplus://offline/ref=25B8626F440AE5C4223EB18CD8141695A873048857A1BD6DE9012ECE4C439992A76479B4F085038F0EE802EF2F74B46D0B111B40906A730C5419FDC2k2U4N" TargetMode = "External"/>
	<Relationship Id="rId178" Type="http://schemas.openxmlformats.org/officeDocument/2006/relationships/hyperlink" Target="consultantplus://offline/ref=25B8626F440AE5C4223EB18CD8141695A873048857A1BD6DE9012ECE4C439992A76479B4F085038F0EE802EF2E74B46D0B111B40906A730C5419FDC2k2U4N" TargetMode = "External"/>
	<Relationship Id="rId179" Type="http://schemas.openxmlformats.org/officeDocument/2006/relationships/hyperlink" Target="consultantplus://offline/ref=25B8626F440AE5C4223EB18CD8141695A873048857A1BD6DE9012ECE4C439992A76479B4F085038F0EE802EF2E74B46D0B111B40906A730C5419FDC2k2U4N" TargetMode = "External"/>
	<Relationship Id="rId180" Type="http://schemas.openxmlformats.org/officeDocument/2006/relationships/hyperlink" Target="consultantplus://offline/ref=25B8626F440AE5C4223EB18CD8141695A873048857A1BD6DE9012ECE4C439992A76479B4F085038F0EE802EF2E74B46D0B111B40906A730C5419FDC2k2U4N" TargetMode = "External"/>
	<Relationship Id="rId181" Type="http://schemas.openxmlformats.org/officeDocument/2006/relationships/hyperlink" Target="consultantplus://offline/ref=25B8626F440AE5C4223EB18CD8141695A873048857A1BD6DE9012ECE4C439992A76479B4F085038F0EE802EF2E74B46D0B111B40906A730C5419FDC2k2U4N" TargetMode = "External"/>
	<Relationship Id="rId182" Type="http://schemas.openxmlformats.org/officeDocument/2006/relationships/hyperlink" Target="consultantplus://offline/ref=25B8626F440AE5C4223EB18CD8141695A873048857A0B86AE5022ECE4C439992A76479B4F085038F0EE806ED2174B46D0B111B40906A730C5419FDC2k2U4N" TargetMode = "External"/>
	<Relationship Id="rId183" Type="http://schemas.openxmlformats.org/officeDocument/2006/relationships/hyperlink" Target="consultantplus://offline/ref=25B8626F440AE5C4223EB18CD8141695A873048857A1BD6DE9012ECE4C439992A76479B4F085038F0EE802EF2174B46D0B111B40906A730C5419FDC2k2U4N" TargetMode = "External"/>
	<Relationship Id="rId184" Type="http://schemas.openxmlformats.org/officeDocument/2006/relationships/hyperlink" Target="consultantplus://offline/ref=25B8626F440AE5C4223EB18CD8141695A873048857A1BD6DE9012ECE4C439992A76479B4F085038F0EE802EE2B74B46D0B111B40906A730C5419FDC2k2U4N" TargetMode = "External"/>
	<Relationship Id="rId185" Type="http://schemas.openxmlformats.org/officeDocument/2006/relationships/hyperlink" Target="consultantplus://offline/ref=25B8626F440AE5C4223EB18CD8141695A873048857A1BD6DE9012ECE4C439992A76479B4F085038F0EE802EE2B74B46D0B111B40906A730C5419FDC2k2U4N" TargetMode = "External"/>
	<Relationship Id="rId186" Type="http://schemas.openxmlformats.org/officeDocument/2006/relationships/hyperlink" Target="consultantplus://offline/ref=25B8626F440AE5C4223EB18CD8141695A873048857A2BE6CE5042ECE4C439992A76479B4F085038F0EEB01ED2174B46D0B111B40906A730C5419FDC2k2U4N" TargetMode = "External"/>
	<Relationship Id="rId187" Type="http://schemas.openxmlformats.org/officeDocument/2006/relationships/hyperlink" Target="consultantplus://offline/ref=25B8626F440AE5C4223EB18CD8141695A873048857A1BB69ED002ECE4C439992A76479B4F085038F0EE80AE32C74B46D0B111B40906A730C5419FDC2k2U4N" TargetMode = "External"/>
	<Relationship Id="rId188" Type="http://schemas.openxmlformats.org/officeDocument/2006/relationships/hyperlink" Target="consultantplus://offline/ref=25B8626F440AE5C4223EB18CD8141695A873048857A1BD6DE9012ECE4C439992A76479B4F085038F0EE802EE2A74B46D0B111B40906A730C5419FDC2k2U4N" TargetMode = "External"/>
	<Relationship Id="rId189" Type="http://schemas.openxmlformats.org/officeDocument/2006/relationships/hyperlink" Target="consultantplus://offline/ref=25B8626F440AE5C4223EB18CD8141695A873048857A1B162ED052ECE4C439992A76479B4F085038F0EE803EE2A74B46D0B111B40906A730C5419FDC2k2U4N" TargetMode = "External"/>
	<Relationship Id="rId190" Type="http://schemas.openxmlformats.org/officeDocument/2006/relationships/hyperlink" Target="consultantplus://offline/ref=25B8626F440AE5C4223EB18CD8141695A873048857A0B96EEB042ECE4C439992A76479B4F085038F0EE806EF2974B46D0B111B40906A730C5419FDC2k2U4N" TargetMode = "External"/>
	<Relationship Id="rId191" Type="http://schemas.openxmlformats.org/officeDocument/2006/relationships/hyperlink" Target="consultantplus://offline/ref=25B8626F440AE5C4223EAF81CE784899AF7E5B855EA6B23CB055289913139FC7E7247FE2B4C405DA5FAC56E62B79FE3D4E5A144294k7U7N" TargetMode = "External"/>
	<Relationship Id="rId192" Type="http://schemas.openxmlformats.org/officeDocument/2006/relationships/hyperlink" Target="consultantplus://offline/ref=25B8626F440AE5C4223EAF81CE784899AF7E5B855EA6B23CB055289913139FC7E7247FE2B2C20C855AB947BE247DE6224E4508409676k7U1N" TargetMode = "External"/>
	<Relationship Id="rId193" Type="http://schemas.openxmlformats.org/officeDocument/2006/relationships/hyperlink" Target="consultantplus://offline/ref=25B8626F440AE5C4223EAF81CE784899AF7A588555ABB23CB055289913139FC7E7247FE5B1C205DA5FAC56E62B79FE3D4E5A144294k7U7N" TargetMode = "External"/>
	<Relationship Id="rId194" Type="http://schemas.openxmlformats.org/officeDocument/2006/relationships/hyperlink" Target="consultantplus://offline/ref=25B8626F440AE5C4223EAF81CE784899AF7A588555ABB23CB055289913139FC7E7247FE5B7C205DA5FAC56E62B79FE3D4E5A144294k7U7N" TargetMode = "External"/>
	<Relationship Id="rId195" Type="http://schemas.openxmlformats.org/officeDocument/2006/relationships/hyperlink" Target="consultantplus://offline/ref=25B8626F440AE5C4223EAF81CE784899AF7B5B8D51A3B23CB055289913139FC7E7247FE1B3C10D860FE357BA6D2AED3E495A17438876720Fk4U9N" TargetMode = "External"/>
	<Relationship Id="rId196" Type="http://schemas.openxmlformats.org/officeDocument/2006/relationships/hyperlink" Target="consultantplus://offline/ref=25B8626F440AE5C4223EAF81CE784899AF7B5B8D51A3B23CB055289913139FC7E7247FE1B3C10B890AE357BA6D2AED3E495A17438876720Fk4U9N" TargetMode = "External"/>
	<Relationship Id="rId197" Type="http://schemas.openxmlformats.org/officeDocument/2006/relationships/hyperlink" Target="consultantplus://offline/ref=25B8626F440AE5C4223EAF81CE784899AF7B5B8D51A3B23CB055289913139FC7E7247FE1B3C10C8E09E357BA6D2AED3E495A17438876720Fk4U9N" TargetMode = "External"/>
	<Relationship Id="rId198" Type="http://schemas.openxmlformats.org/officeDocument/2006/relationships/hyperlink" Target="consultantplus://offline/ref=25B8626F440AE5C4223EB18CD8141695A873048857A0B86CEA082ECE4C439992A76479B4E2855B830CEE1DEA2861E23C4Dk4U7N" TargetMode = "External"/>
	<Relationship Id="rId199" Type="http://schemas.openxmlformats.org/officeDocument/2006/relationships/hyperlink" Target="consultantplus://offline/ref=25B8626F440AE5C4223EB18CD8141695A873048857A1BC62EA092ECE4C439992A76479B4F085038F0EE803EF2E74B46D0B111B40906A730C5419FDC2k2U4N" TargetMode = "External"/>
	<Relationship Id="rId200" Type="http://schemas.openxmlformats.org/officeDocument/2006/relationships/hyperlink" Target="consultantplus://offline/ref=25B8626F440AE5C4223EB18CD8141695A873048857A1BC62EA092ECE4C439992A76479B4F085038F0EE802EA2F74B46D0B111B40906A730C5419FDC2k2U4N" TargetMode = "External"/>
	<Relationship Id="rId201" Type="http://schemas.openxmlformats.org/officeDocument/2006/relationships/hyperlink" Target="consultantplus://offline/ref=25B8626F440AE5C4223EB18CD8141695A873048857A2BF6DEA042ECE4C439992A76479B4F085038F0EE802E22974B46D0B111B40906A730C5419FDC2k2U4N" TargetMode = "External"/>
	<Relationship Id="rId202" Type="http://schemas.openxmlformats.org/officeDocument/2006/relationships/hyperlink" Target="consultantplus://offline/ref=25B8626F440AE5C4223EB18CD8141695A873048857A1B162ED052ECE4C439992A76479B4F085038F0EE803EE2A74B46D0B111B40906A730C5419FDC2k2U4N" TargetMode = "External"/>
	<Relationship Id="rId203" Type="http://schemas.openxmlformats.org/officeDocument/2006/relationships/hyperlink" Target="consultantplus://offline/ref=25B8626F440AE5C4223EB18CD8141695A873048857A0B96EEB042ECE4C439992A76479B4F085038F0EE806EF2874B46D0B111B40906A730C5419FDC2k2U4N" TargetMode = "External"/>
	<Relationship Id="rId204" Type="http://schemas.openxmlformats.org/officeDocument/2006/relationships/hyperlink" Target="consultantplus://offline/ref=25B8626F440AE5C4223EB18CD8141695A873048857A1BD6DE9012ECE4C439992A76479B4F085038F0EE802EE2D74B46D0B111B40906A730C5419FDC2k2U4N" TargetMode = "External"/>
	<Relationship Id="rId205" Type="http://schemas.openxmlformats.org/officeDocument/2006/relationships/hyperlink" Target="consultantplus://offline/ref=25B8626F440AE5C4223EB18CD8141695A873048857A0B96EEB042ECE4C439992A76479B4F085038F0EE806EF2B74B46D0B111B40906A730C5419FDC2k2U4N" TargetMode = "External"/>
	<Relationship Id="rId206" Type="http://schemas.openxmlformats.org/officeDocument/2006/relationships/hyperlink" Target="consultantplus://offline/ref=25B8626F440AE5C4223EAF81CE784899A87F588252A2B23CB055289913139FC7E7247FE1B3C10E8F0BE357BA6D2AED3E495A17438876720Fk4U9N" TargetMode = "External"/>
	<Relationship Id="rId207" Type="http://schemas.openxmlformats.org/officeDocument/2006/relationships/hyperlink" Target="consultantplus://offline/ref=25B8626F440AE5C4223EAF81CE784899A87F5B805FA7B23CB055289913139FC7E7247FE1B3C10E8A09E357BA6D2AED3E495A17438876720Fk4U9N" TargetMode = "External"/>
	<Relationship Id="rId208" Type="http://schemas.openxmlformats.org/officeDocument/2006/relationships/hyperlink" Target="consultantplus://offline/ref=25B8626F440AE5C4223EB18CD8141695A873048857A0B96EEB042ECE4C439992A76479B4F085038F0EE806EF2D74B46D0B111B40906A730C5419FDC2k2U4N" TargetMode = "External"/>
	<Relationship Id="rId209" Type="http://schemas.openxmlformats.org/officeDocument/2006/relationships/hyperlink" Target="consultantplus://offline/ref=25B8626F440AE5C4223EB18CD8141695A873048857A1BD6DE9012ECE4C439992A76479B4F085038F0EE802EE2C74B46D0B111B40906A730C5419FDC2k2U4N" TargetMode = "External"/>
	<Relationship Id="rId210" Type="http://schemas.openxmlformats.org/officeDocument/2006/relationships/hyperlink" Target="consultantplus://offline/ref=25B8626F440AE5C4223EB18CD8141695A873048857A0B86AE5022ECE4C439992A76479B4F085038F0EE807E82974B46D0B111B40906A730C5419FDC2k2U4N" TargetMode = "External"/>
	<Relationship Id="rId211" Type="http://schemas.openxmlformats.org/officeDocument/2006/relationships/hyperlink" Target="consultantplus://offline/ref=25B8626F440AE5C4223EB18CD8141695A873048857A0B96EEB042ECE4C439992A76479B4F085038F0EE806EF2C74B46D0B111B40906A730C5419FDC2k2U4N" TargetMode = "External"/>
	<Relationship Id="rId212" Type="http://schemas.openxmlformats.org/officeDocument/2006/relationships/hyperlink" Target="consultantplus://offline/ref=25B8626F440AE5C4223EB18CD8141695A873048857A1BD6DE9012ECE4C439992A76479B4F085038F0EE802EE2C74B46D0B111B40906A730C5419FDC2k2U4N" TargetMode = "External"/>
	<Relationship Id="rId213" Type="http://schemas.openxmlformats.org/officeDocument/2006/relationships/hyperlink" Target="consultantplus://offline/ref=25B8626F440AE5C4223EB18CD8141695A873048857A1BB69ED002ECE4C439992A76479B4F085038F0EE80AE32C74B46D0B111B40906A730C5419FDC2k2U4N" TargetMode = "External"/>
	<Relationship Id="rId214" Type="http://schemas.openxmlformats.org/officeDocument/2006/relationships/hyperlink" Target="consultantplus://offline/ref=25B8626F440AE5C4223EB18CD8141695A873048857A1BD6DE9012ECE4C439992A76479B4F085038F0EE802EE2F74B46D0B111B40906A730C5419FDC2k2U4N" TargetMode = "External"/>
	<Relationship Id="rId215" Type="http://schemas.openxmlformats.org/officeDocument/2006/relationships/hyperlink" Target="consultantplus://offline/ref=25B8626F440AE5C4223EB18CD8141695A873048857A1BD6DE9012ECE4C439992A76479B4F085038F0EE802EE2F74B46D0B111B40906A730C5419FDC2k2U4N" TargetMode = "External"/>
	<Relationship Id="rId216" Type="http://schemas.openxmlformats.org/officeDocument/2006/relationships/hyperlink" Target="consultantplus://offline/ref=25B8626F440AE5C4223EB18CD8141695A873048857A1BD6DE9012ECE4C439992A76479B4F085038F0EE802EE2F74B46D0B111B40906A730C5419FDC2k2U4N" TargetMode = "External"/>
	<Relationship Id="rId217" Type="http://schemas.openxmlformats.org/officeDocument/2006/relationships/hyperlink" Target="consultantplus://offline/ref=25B8626F440AE5C4223EB18CD8141695A873048857A0B96EEB042ECE4C439992A76479B4F085038F0EE806EF2F74B46D0B111B40906A730C5419FDC2k2U4N" TargetMode = "External"/>
	<Relationship Id="rId218" Type="http://schemas.openxmlformats.org/officeDocument/2006/relationships/hyperlink" Target="consultantplus://offline/ref=25B8626F440AE5C4223EB18CD8141695A873048857A1BD6DE9012ECE4C439992A76479B4F085038F0EE802EE2F74B46D0B111B40906A730C5419FDC2k2U4N" TargetMode = "External"/>
	<Relationship Id="rId219" Type="http://schemas.openxmlformats.org/officeDocument/2006/relationships/hyperlink" Target="consultantplus://offline/ref=25B8626F440AE5C4223EB18CD8141695A873048857A1BD6DE9012ECE4C439992A76479B4F085038F0EE802EE2F74B46D0B111B40906A730C5419FDC2k2U4N" TargetMode = "External"/>
	<Relationship Id="rId220" Type="http://schemas.openxmlformats.org/officeDocument/2006/relationships/hyperlink" Target="consultantplus://offline/ref=25B8626F440AE5C4223EB18CD8141695A873048857A1BD6DE9012ECE4C439992A76479B4F085038F0EE802EE2F74B46D0B111B40906A730C5419FDC2k2U4N" TargetMode = "External"/>
	<Relationship Id="rId221" Type="http://schemas.openxmlformats.org/officeDocument/2006/relationships/hyperlink" Target="consultantplus://offline/ref=25B8626F440AE5C4223EB18CD8141695A873048857A1BD6DE9012ECE4C439992A76479B4F085038F0EE802EE2F74B46D0B111B40906A730C5419FDC2k2U4N" TargetMode = "External"/>
	<Relationship Id="rId222" Type="http://schemas.openxmlformats.org/officeDocument/2006/relationships/hyperlink" Target="consultantplus://offline/ref=25B8626F440AE5C4223EB18CD8141695A873048857A1BD6DE9012ECE4C439992A76479B4F085038F0EE802EE2F74B46D0B111B40906A730C5419FDC2k2U4N" TargetMode = "External"/>
	<Relationship Id="rId223" Type="http://schemas.openxmlformats.org/officeDocument/2006/relationships/hyperlink" Target="consultantplus://offline/ref=25B8626F440AE5C4223EB18CD8141695A873048857A1BD6DE9012ECE4C439992A76479B4F085038F0EE802EE2F74B46D0B111B40906A730C5419FDC2k2U4N" TargetMode = "External"/>
	<Relationship Id="rId224" Type="http://schemas.openxmlformats.org/officeDocument/2006/relationships/hyperlink" Target="consultantplus://offline/ref=25B8626F440AE5C4223EB18CD8141695A873048857A1BD6DE9012ECE4C439992A76479B4F085038F0EE802EE2F74B46D0B111B40906A730C5419FDC2k2U4N" TargetMode = "External"/>
	<Relationship Id="rId225" Type="http://schemas.openxmlformats.org/officeDocument/2006/relationships/hyperlink" Target="consultantplus://offline/ref=25B8626F440AE5C4223EB18CD8141695A873048857A1BD6DE9012ECE4C439992A76479B4F085038F0EE802EE2F74B46D0B111B40906A730C5419FDC2k2U4N" TargetMode = "External"/>
	<Relationship Id="rId226" Type="http://schemas.openxmlformats.org/officeDocument/2006/relationships/hyperlink" Target="consultantplus://offline/ref=25B8626F440AE5C4223EB18CD8141695A873048857A1BD6DE9012ECE4C439992A76479B4F085038F0EE802EE2F74B46D0B111B40906A730C5419FDC2k2U4N" TargetMode = "External"/>
	<Relationship Id="rId227" Type="http://schemas.openxmlformats.org/officeDocument/2006/relationships/hyperlink" Target="consultantplus://offline/ref=25B8626F440AE5C4223EB18CD8141695A873048857A1BD6DE9012ECE4C439992A76479B4F085038F0EE802EE2F74B46D0B111B40906A730C5419FDC2k2U4N" TargetMode = "External"/>
	<Relationship Id="rId228" Type="http://schemas.openxmlformats.org/officeDocument/2006/relationships/hyperlink" Target="consultantplus://offline/ref=25B8626F440AE5C4223EB18CD8141695A873048857A0B96EEB042ECE4C439992A76479B4F085038F0EE806EF2E74B46D0B111B40906A730C5419FDC2k2U4N" TargetMode = "External"/>
	<Relationship Id="rId229" Type="http://schemas.openxmlformats.org/officeDocument/2006/relationships/hyperlink" Target="consultantplus://offline/ref=25B8626F440AE5C4223EB18CD8141695A873048857A1BD6DE9012ECE4C439992A76479B4F085038F0EE802EE2F74B46D0B111B40906A730C5419FDC2k2U4N" TargetMode = "External"/>
	<Relationship Id="rId230" Type="http://schemas.openxmlformats.org/officeDocument/2006/relationships/hyperlink" Target="consultantplus://offline/ref=25B8626F440AE5C4223EB18CD8141695A873048857A1BD6DE9012ECE4C439992A76479B4F085038F0EE802EE2F74B46D0B111B40906A730C5419FDC2k2U4N" TargetMode = "External"/>
	<Relationship Id="rId231" Type="http://schemas.openxmlformats.org/officeDocument/2006/relationships/hyperlink" Target="consultantplus://offline/ref=25B8626F440AE5C4223EB18CD8141695A873048857A1BD6DE9012ECE4C439992A76479B4F085038F0EE802EE2174B46D0B111B40906A730C5419FDC2k2U4N" TargetMode = "External"/>
	<Relationship Id="rId232" Type="http://schemas.openxmlformats.org/officeDocument/2006/relationships/hyperlink" Target="consultantplus://offline/ref=25B8626F440AE5C4223EB18CD8141695A873048857A1BD6DE9012ECE4C439992A76479B4F085038F0EE802EE2074B46D0B111B40906A730C5419FDC2k2U4N" TargetMode = "External"/>
	<Relationship Id="rId233" Type="http://schemas.openxmlformats.org/officeDocument/2006/relationships/hyperlink" Target="consultantplus://offline/ref=25B8626F440AE5C4223EB18CD8141695A873048857A1BD6DE9012ECE4C439992A76479B4F085038F0EE802EE2074B46D0B111B40906A730C5419FDC2k2U4N" TargetMode = "External"/>
	<Relationship Id="rId234" Type="http://schemas.openxmlformats.org/officeDocument/2006/relationships/hyperlink" Target="consultantplus://offline/ref=25B8626F440AE5C4223EB18CD8141695A873048857A0B86AE5022ECE4C439992A76479B4F085038F0EE800EC2E74B46D0B111B40906A730C5419FDC2k2U4N" TargetMode = "External"/>
	<Relationship Id="rId235" Type="http://schemas.openxmlformats.org/officeDocument/2006/relationships/hyperlink" Target="consultantplus://offline/ref=25B8626F440AE5C4223EB18CD8141695A873048857A1BD6DE9012ECE4C439992A76479B4F085038F0EE802ED2974B46D0B111B40906A730C5419FDC2k2U4N" TargetMode = "External"/>
	<Relationship Id="rId236" Type="http://schemas.openxmlformats.org/officeDocument/2006/relationships/hyperlink" Target="consultantplus://offline/ref=25B8626F440AE5C4223EB18CD8141695A873048857A1BD6DE9012ECE4C439992A76479B4F085038F0EE802ED2874B46D0B111B40906A730C5419FDC2k2U4N" TargetMode = "External"/>
	<Relationship Id="rId237" Type="http://schemas.openxmlformats.org/officeDocument/2006/relationships/hyperlink" Target="consultantplus://offline/ref=25B8626F440AE5C4223EB18CD8141695A873048857A1BD6DE9012ECE4C439992A76479B4F085038F0EE802ED2B74B46D0B111B40906A730C5419FDC2k2U4N" TargetMode = "External"/>
	<Relationship Id="rId238" Type="http://schemas.openxmlformats.org/officeDocument/2006/relationships/hyperlink" Target="consultantplus://offline/ref=25B8626F440AE5C4223EB18CD8141695A873048857A1BD6DE9012ECE4C439992A76479B4F085038F0EE802ED2B74B46D0B111B40906A730C5419FDC2k2U4N" TargetMode = "External"/>
	<Relationship Id="rId239" Type="http://schemas.openxmlformats.org/officeDocument/2006/relationships/hyperlink" Target="consultantplus://offline/ref=25B8626F440AE5C4223EB18CD8141695A873048857A1BD6DE9012ECE4C439992A76479B4F085038F0EE802ED2B74B46D0B111B40906A730C5419FDC2k2U4N" TargetMode = "External"/>
	<Relationship Id="rId240" Type="http://schemas.openxmlformats.org/officeDocument/2006/relationships/hyperlink" Target="consultantplus://offline/ref=25B8626F440AE5C4223EB18CD8141695A873048857A1BD6DE9012ECE4C439992A76479B4F085038F0EE802ED2B74B46D0B111B40906A730C5419FDC2k2U4N" TargetMode = "External"/>
	<Relationship Id="rId241" Type="http://schemas.openxmlformats.org/officeDocument/2006/relationships/hyperlink" Target="consultantplus://offline/ref=25B8626F440AE5C4223EB18CD8141695A873048857A1BD6DE9012ECE4C439992A76479B4F085038F0EE802ED2B74B46D0B111B40906A730C5419FDC2k2U4N" TargetMode = "External"/>
	<Relationship Id="rId242" Type="http://schemas.openxmlformats.org/officeDocument/2006/relationships/hyperlink" Target="consultantplus://offline/ref=25B8626F440AE5C4223EB18CD8141695A873048857A0B86AE5022ECE4C439992A76479B4F085038F0EE806ED2174B46D0B111B40906A730C5419FDC2k2U4N" TargetMode = "External"/>
	<Relationship Id="rId243" Type="http://schemas.openxmlformats.org/officeDocument/2006/relationships/hyperlink" Target="consultantplus://offline/ref=25B8626F440AE5C4223EB18CD8141695A873048857A0B96EEB042ECE4C439992A76479B4F085038F0EE806EE2874B46D0B111B40906A730C5419FDC2k2U4N" TargetMode = "External"/>
	<Relationship Id="rId244" Type="http://schemas.openxmlformats.org/officeDocument/2006/relationships/hyperlink" Target="consultantplus://offline/ref=25B8626F440AE5C4223EB18CD8141695A873048857A2BE6CE5042ECE4C439992A76479B4F085038F0EEB07E32974B46D0B111B40906A730C5419FDC2k2U4N" TargetMode = "External"/>
	<Relationship Id="rId245" Type="http://schemas.openxmlformats.org/officeDocument/2006/relationships/hyperlink" Target="consultantplus://offline/ref=25B8626F440AE5C4223EB18CD8141695A873048857A1BB69ED002ECE4C439992A76479B4F085038F0EE80AE32E74B46D0B111B40906A730C5419FDC2k2U4N" TargetMode = "External"/>
	<Relationship Id="rId246" Type="http://schemas.openxmlformats.org/officeDocument/2006/relationships/hyperlink" Target="consultantplus://offline/ref=25B8626F440AE5C4223EB18CD8141695A873048857A1BD6DE9012ECE4C439992A76479B4F085038F0EE802ED2A74B46D0B111B40906A730C5419FDC2k2U4N" TargetMode = "External"/>
	<Relationship Id="rId247" Type="http://schemas.openxmlformats.org/officeDocument/2006/relationships/hyperlink" Target="consultantplus://offline/ref=25B8626F440AE5C4223EB18CD8141695A873048857A1B162ED052ECE4C439992A76479B4F085038F0EE803EE2D74B46D0B111B40906A730C5419FDC2k2U4N" TargetMode = "External"/>
	<Relationship Id="rId248" Type="http://schemas.openxmlformats.org/officeDocument/2006/relationships/hyperlink" Target="consultantplus://offline/ref=25B8626F440AE5C4223EB18CD8141695A873048857A0B96EEB042ECE4C439992A76479B4F085038F0EE806EE2B74B46D0B111B40906A730C5419FDC2k2U4N" TargetMode = "External"/>
	<Relationship Id="rId249" Type="http://schemas.openxmlformats.org/officeDocument/2006/relationships/hyperlink" Target="consultantplus://offline/ref=25B8626F440AE5C4223EAF81CE784899AF7E5B855EA6B23CB055289913139FC7E7247FE2B4C405DA5FAC56E62B79FE3D4E5A144294k7U7N" TargetMode = "External"/>
	<Relationship Id="rId250" Type="http://schemas.openxmlformats.org/officeDocument/2006/relationships/hyperlink" Target="consultantplus://offline/ref=25B8626F440AE5C4223EAF81CE784899AF7E5B855EA6B23CB055289913139FC7E7247FE2B2C20C855AB947BE247DE6224E4508409676k7U1N" TargetMode = "External"/>
	<Relationship Id="rId251" Type="http://schemas.openxmlformats.org/officeDocument/2006/relationships/hyperlink" Target="consultantplus://offline/ref=25B8626F440AE5C4223EAF81CE784899AF7D5E8656A1B23CB055289913139FC7E7247FE1B3C10B8607E357BA6D2AED3E495A17438876720Fk4U9N" TargetMode = "External"/>
	<Relationship Id="rId252" Type="http://schemas.openxmlformats.org/officeDocument/2006/relationships/hyperlink" Target="consultantplus://offline/ref=25B8626F440AE5C4223EB18CD8141695A873048857A0B86CEA082ECE4C439992A76479B4F085038F0EE804E82874B46D0B111B40906A730C5419FDC2k2U4N" TargetMode = "External"/>
	<Relationship Id="rId253" Type="http://schemas.openxmlformats.org/officeDocument/2006/relationships/hyperlink" Target="consultantplus://offline/ref=25B8626F440AE5C4223EB18CD8141695A873048857A0B96EEB042ECE4C439992A76479B4F085038F0EE806EE2A74B46D0B111B40906A730C5419FDC2k2U4N" TargetMode = "External"/>
	<Relationship Id="rId254" Type="http://schemas.openxmlformats.org/officeDocument/2006/relationships/hyperlink" Target="consultantplus://offline/ref=25B8626F440AE5C4223EB18CD8141695A873048857A1BD6DE9012ECE4C439992A76479B4F085038F0EE802ED2D74B46D0B111B40906A730C5419FDC2k2U4N" TargetMode = "External"/>
	<Relationship Id="rId255" Type="http://schemas.openxmlformats.org/officeDocument/2006/relationships/hyperlink" Target="consultantplus://offline/ref=25B8626F440AE5C4223EB18CD8141695A873048857A0B96EEB042ECE4C439992A76479B4F085038F0EE806EE2C74B46D0B111B40906A730C5419FDC2k2U4N" TargetMode = "External"/>
	<Relationship Id="rId256" Type="http://schemas.openxmlformats.org/officeDocument/2006/relationships/hyperlink" Target="consultantplus://offline/ref=25B8626F440AE5C4223EB18CD8141695A873048857A0B96EEB042ECE4C439992A76479B4F085038F0EE806EE2E74B46D0B111B40906A730C5419FDC2k2U4N" TargetMode = "External"/>
	<Relationship Id="rId257" Type="http://schemas.openxmlformats.org/officeDocument/2006/relationships/hyperlink" Target="consultantplus://offline/ref=25B8626F440AE5C4223EB18CD8141695A873048857A1BB69ED002ECE4C439992A76479B4F085038F0EE80AE32E74B46D0B111B40906A730C5419FDC2k2U4N" TargetMode = "External"/>
	<Relationship Id="rId258" Type="http://schemas.openxmlformats.org/officeDocument/2006/relationships/hyperlink" Target="consultantplus://offline/ref=25B8626F440AE5C4223EB18CD8141695A873048857A1BB69ED002ECE4C439992A76479B4F085038F0EE80AE22E74B46D0B111B40906A730C5419FDC2k2U4N" TargetMode = "External"/>
	<Relationship Id="rId259" Type="http://schemas.openxmlformats.org/officeDocument/2006/relationships/hyperlink" Target="consultantplus://offline/ref=25B8626F440AE5C4223EB18CD8141695A873048857A1BD6DE9012ECE4C439992A76479B4F085038F0EE802ED2C74B46D0B111B40906A730C5419FDC2k2U4N" TargetMode = "External"/>
	<Relationship Id="rId260" Type="http://schemas.openxmlformats.org/officeDocument/2006/relationships/hyperlink" Target="consultantplus://offline/ref=25B8626F440AE5C4223EB18CD8141695A873048857A0B86AE5022ECE4C439992A76479B4F085038F0EE807E82974B46D0B111B40906A730C5419FDC2k2U4N" TargetMode = "External"/>
	<Relationship Id="rId261" Type="http://schemas.openxmlformats.org/officeDocument/2006/relationships/hyperlink" Target="consultantplus://offline/ref=25B8626F440AE5C4223EB18CD8141695A873048857A1BD6DE9012ECE4C439992A76479B4F085038F0EE802ED2F74B46D0B111B40906A730C5419FDC2k2U4N" TargetMode = "External"/>
	<Relationship Id="rId262" Type="http://schemas.openxmlformats.org/officeDocument/2006/relationships/hyperlink" Target="consultantplus://offline/ref=25B8626F440AE5C4223EB18CD8141695A873048857A1BD6DE9012ECE4C439992A76479B4F085038F0EE802ED2F74B46D0B111B40906A730C5419FDC2k2U4N" TargetMode = "External"/>
	<Relationship Id="rId263" Type="http://schemas.openxmlformats.org/officeDocument/2006/relationships/hyperlink" Target="consultantplus://offline/ref=25B8626F440AE5C4223EB18CD8141695A873048857A0B96EEB042ECE4C439992A76479B4F085038F0EE806EE2074B46D0B111B40906A730C5419FDC2k2U4N" TargetMode = "External"/>
	<Relationship Id="rId264" Type="http://schemas.openxmlformats.org/officeDocument/2006/relationships/hyperlink" Target="consultantplus://offline/ref=25B8626F440AE5C4223EB18CD8141695A873048857A1BD6DE9012ECE4C439992A76479B4F085038F0EE802ED2F74B46D0B111B40906A730C5419FDC2k2U4N" TargetMode = "External"/>
	<Relationship Id="rId265" Type="http://schemas.openxmlformats.org/officeDocument/2006/relationships/hyperlink" Target="consultantplus://offline/ref=25B8626F440AE5C4223EB18CD8141695A873048857A1BD6DE9012ECE4C439992A76479B4F085038F0EE802ED2F74B46D0B111B40906A730C5419FDC2k2U4N" TargetMode = "External"/>
	<Relationship Id="rId266" Type="http://schemas.openxmlformats.org/officeDocument/2006/relationships/hyperlink" Target="consultantplus://offline/ref=25B8626F440AE5C4223EB18CD8141695A873048857A1BD6DE9012ECE4C439992A76479B4F085038F0EE802ED2F74B46D0B111B40906A730C5419FDC2k2U4N" TargetMode = "External"/>
	<Relationship Id="rId267" Type="http://schemas.openxmlformats.org/officeDocument/2006/relationships/hyperlink" Target="consultantplus://offline/ref=25B8626F440AE5C4223EB18CD8141695A873048857A1BD6DE9012ECE4C439992A76479B4F085038F0EE802ED2F74B46D0B111B40906A730C5419FDC2k2U4N" TargetMode = "External"/>
	<Relationship Id="rId268" Type="http://schemas.openxmlformats.org/officeDocument/2006/relationships/hyperlink" Target="consultantplus://offline/ref=25B8626F440AE5C4223EB18CD8141695A873048857A1BD6DE9012ECE4C439992A76479B4F085038F0EE802ED2F74B46D0B111B40906A730C5419FDC2k2U4N" TargetMode = "External"/>
	<Relationship Id="rId269" Type="http://schemas.openxmlformats.org/officeDocument/2006/relationships/hyperlink" Target="consultantplus://offline/ref=25B8626F440AE5C4223EB18CD8141695A873048857A0B96EEB042ECE4C439992A76479B4F085038F0EE806ED2874B46D0B111B40906A730C5419FDC2k2U4N" TargetMode = "External"/>
	<Relationship Id="rId270" Type="http://schemas.openxmlformats.org/officeDocument/2006/relationships/hyperlink" Target="consultantplus://offline/ref=25B8626F440AE5C4223EB18CD8141695A873048857A1BD6DE9012ECE4C439992A76479B4F085038F0EE802ED2F74B46D0B111B40906A730C5419FDC2k2U4N" TargetMode = "External"/>
	<Relationship Id="rId271" Type="http://schemas.openxmlformats.org/officeDocument/2006/relationships/hyperlink" Target="consultantplus://offline/ref=25B8626F440AE5C4223EB18CD8141695A873048857A1BD6DE9012ECE4C439992A76479B4F085038F0EE802ED2174B46D0B111B40906A730C5419FDC2k2U4N" TargetMode = "External"/>
	<Relationship Id="rId272" Type="http://schemas.openxmlformats.org/officeDocument/2006/relationships/hyperlink" Target="consultantplus://offline/ref=25B8626F440AE5C4223EB18CD8141695A873048857A1BD6DE9012ECE4C439992A76479B4F085038F0EE802ED2074B46D0B111B40906A730C5419FDC2k2U4N" TargetMode = "External"/>
	<Relationship Id="rId273" Type="http://schemas.openxmlformats.org/officeDocument/2006/relationships/hyperlink" Target="consultantplus://offline/ref=25B8626F440AE5C4223EB18CD8141695A873048857A0B86AE5022ECE4C439992A76479B4F085038F0EE800EC2E74B46D0B111B40906A730C5419FDC2k2U4N" TargetMode = "External"/>
	<Relationship Id="rId274" Type="http://schemas.openxmlformats.org/officeDocument/2006/relationships/hyperlink" Target="consultantplus://offline/ref=25B8626F440AE5C4223EB18CD8141695A873048857A1BD6DE9012ECE4C439992A76479B4F085038F0EE802EC2974B46D0B111B40906A730C5419FDC2k2U4N" TargetMode = "External"/>
	<Relationship Id="rId275" Type="http://schemas.openxmlformats.org/officeDocument/2006/relationships/hyperlink" Target="consultantplus://offline/ref=25B8626F440AE5C4223EB18CD8141695A873048857A1BD6DE9012ECE4C439992A76479B4F085038F0EE802EC2874B46D0B111B40906A730C5419FDC2k2U4N" TargetMode = "External"/>
	<Relationship Id="rId276" Type="http://schemas.openxmlformats.org/officeDocument/2006/relationships/hyperlink" Target="consultantplus://offline/ref=25B8626F440AE5C4223EB18CD8141695A873048857A1BD6DE9012ECE4C439992A76479B4F085038F0EE802EC2B74B46D0B111B40906A730C5419FDC2k2U4N" TargetMode = "External"/>
	<Relationship Id="rId277" Type="http://schemas.openxmlformats.org/officeDocument/2006/relationships/hyperlink" Target="consultantplus://offline/ref=25B8626F440AE5C4223EB18CD8141695A873048857A1BD6DE9012ECE4C439992A76479B4F085038F0EE802EC2B74B46D0B111B40906A730C5419FDC2k2U4N" TargetMode = "External"/>
	<Relationship Id="rId278" Type="http://schemas.openxmlformats.org/officeDocument/2006/relationships/hyperlink" Target="consultantplus://offline/ref=25B8626F440AE5C4223EB18CD8141695A873048857A1BD6DE9012ECE4C439992A76479B4F085038F0EE802EC2B74B46D0B111B40906A730C5419FDC2k2U4N" TargetMode = "External"/>
	<Relationship Id="rId279" Type="http://schemas.openxmlformats.org/officeDocument/2006/relationships/hyperlink" Target="consultantplus://offline/ref=25B8626F440AE5C4223EB18CD8141695A873048857A1BD6DE9012ECE4C439992A76479B4F085038F0EE802EC2B74B46D0B111B40906A730C5419FDC2k2U4N" TargetMode = "External"/>
	<Relationship Id="rId280" Type="http://schemas.openxmlformats.org/officeDocument/2006/relationships/hyperlink" Target="consultantplus://offline/ref=25B8626F440AE5C4223EB18CD8141695A873048857A0B86AE5022ECE4C439992A76479B4F085038F0EE806ED2174B46D0B111B40906A730C5419FDC2k2U4N" TargetMode = "External"/>
	<Relationship Id="rId281" Type="http://schemas.openxmlformats.org/officeDocument/2006/relationships/hyperlink" Target="consultantplus://offline/ref=25B8626F440AE5C4223EB18CD8141695A873048857A1BD6DE9012ECE4C439992A76479B4F085038F0EE802EC2A74B46D0B111B40906A730C5419FDC2k2U4N" TargetMode = "External"/>
	<Relationship Id="rId282" Type="http://schemas.openxmlformats.org/officeDocument/2006/relationships/hyperlink" Target="consultantplus://offline/ref=25B8626F440AE5C4223EB18CD8141695A873048857A0B96EEB042ECE4C439992A76479B4F085038F0EE806ED2A74B46D0B111B40906A730C5419FDC2k2U4N" TargetMode = "External"/>
	<Relationship Id="rId283" Type="http://schemas.openxmlformats.org/officeDocument/2006/relationships/hyperlink" Target="consultantplus://offline/ref=25B8626F440AE5C4223EB18CD8141695A873048857A2BE6CE5042ECE4C439992A76479B4F085038F0EEB05ED2874B46D0B111B40906A730C5419FDC2k2U4N" TargetMode = "External"/>
	<Relationship Id="rId284" Type="http://schemas.openxmlformats.org/officeDocument/2006/relationships/hyperlink" Target="consultantplus://offline/ref=25B8626F440AE5C4223EB18CD8141695A873048857A1B96DEF082ECE4C439992A76479B4F085038F0EE802EC2874B46D0B111B40906A730C5419FDC2k2U4N" TargetMode = "External"/>
	<Relationship Id="rId285" Type="http://schemas.openxmlformats.org/officeDocument/2006/relationships/hyperlink" Target="consultantplus://offline/ref=25B8626F440AE5C4223EB18CD8141695A873048857A1BB69ED002ECE4C439992A76479B4F085038F0EE903EB2F74B46D0B111B40906A730C5419FDC2k2U4N" TargetMode = "External"/>
	<Relationship Id="rId286" Type="http://schemas.openxmlformats.org/officeDocument/2006/relationships/hyperlink" Target="consultantplus://offline/ref=25B8626F440AE5C4223EB18CD8141695A873048857A1BD6DE9012ECE4C439992A76479B4F085038F0EE802EC2F74B46D0B111B40906A730C5419FDC2k2U4N" TargetMode = "External"/>
	<Relationship Id="rId287" Type="http://schemas.openxmlformats.org/officeDocument/2006/relationships/hyperlink" Target="consultantplus://offline/ref=25B8626F440AE5C4223EB18CD8141695A873048857A1B162ED052ECE4C439992A76479B4F085038F0EE803EE2C74B46D0B111B40906A730C5419FDC2k2U4N" TargetMode = "External"/>
	<Relationship Id="rId288" Type="http://schemas.openxmlformats.org/officeDocument/2006/relationships/hyperlink" Target="consultantplus://offline/ref=25B8626F440AE5C4223EB18CD8141695A873048857A0B96EEB042ECE4C439992A76479B4F085038F0EE806EC2C74B46D0B111B40906A730C5419FDC2k2U4N" TargetMode = "External"/>
	<Relationship Id="rId289" Type="http://schemas.openxmlformats.org/officeDocument/2006/relationships/hyperlink" Target="consultantplus://offline/ref=25B8626F440AE5C4223EAF81CE784899AF7E5B855EA6B23CB055289913139FC7E7247FE2B4C405DA5FAC56E62B79FE3D4E5A144294k7U7N" TargetMode = "External"/>
	<Relationship Id="rId290" Type="http://schemas.openxmlformats.org/officeDocument/2006/relationships/hyperlink" Target="consultantplus://offline/ref=25B8626F440AE5C4223EAF81CE784899AF7E5B855EA6B23CB055289913139FC7E7247FE2B2C20C855AB947BE247DE6224E4508409676k7U1N" TargetMode = "External"/>
	<Relationship Id="rId291" Type="http://schemas.openxmlformats.org/officeDocument/2006/relationships/hyperlink" Target="consultantplus://offline/ref=25B8626F440AE5C4223EAF81CE784899AF7D5E8656A1B23CB055289913139FC7E7247FE1B3C10B8607E357BA6D2AED3E495A17438876720Fk4U9N" TargetMode = "External"/>
	<Relationship Id="rId292" Type="http://schemas.openxmlformats.org/officeDocument/2006/relationships/hyperlink" Target="consultantplus://offline/ref=25B8626F440AE5C4223EB18CD8141695A873048857A0B86CEA082ECE4C439992A76479B4F085038F0EE805E92074B46D0B111B40906A730C5419FDC2k2U4N" TargetMode = "External"/>
	<Relationship Id="rId293" Type="http://schemas.openxmlformats.org/officeDocument/2006/relationships/hyperlink" Target="consultantplus://offline/ref=25B8626F440AE5C4223EB18CD8141695A873048857A0B96EEB042ECE4C439992A76479B4F085038F0EE806EC2F74B46D0B111B40906A730C5419FDC2k2U4N" TargetMode = "External"/>
	<Relationship Id="rId294" Type="http://schemas.openxmlformats.org/officeDocument/2006/relationships/hyperlink" Target="consultantplus://offline/ref=25B8626F440AE5C4223EB18CD8141695A873048857A1BD6DE9012ECE4C439992A76479B4F085038F0EE802EC2E74B46D0B111B40906A730C5419FDC2k2U4N" TargetMode = "External"/>
	<Relationship Id="rId295" Type="http://schemas.openxmlformats.org/officeDocument/2006/relationships/hyperlink" Target="consultantplus://offline/ref=25B8626F440AE5C4223EB18CD8141695A873048857A0B96EEB042ECE4C439992A76479B4F085038F0EE806EC2174B46D0B111B40906A730C5419FDC2k2U4N" TargetMode = "External"/>
	<Relationship Id="rId296" Type="http://schemas.openxmlformats.org/officeDocument/2006/relationships/hyperlink" Target="consultantplus://offline/ref=25B8626F440AE5C4223EB18CD8141695A873048857A1BB69ED002ECE4C439992A76479B4F085038F0EE903EB2E74B46D0B111B40906A730C5419FDC2k2U4N" TargetMode = "External"/>
	<Relationship Id="rId297" Type="http://schemas.openxmlformats.org/officeDocument/2006/relationships/hyperlink" Target="consultantplus://offline/ref=25B8626F440AE5C4223EB18CD8141695A873048857A1BB69ED002ECE4C439992A76479B4F085038F0EE903EA2E74B46D0B111B40906A730C5419FDC2k2U4N" TargetMode = "External"/>
	<Relationship Id="rId298" Type="http://schemas.openxmlformats.org/officeDocument/2006/relationships/hyperlink" Target="consultantplus://offline/ref=25B8626F440AE5C4223EB18CD8141695A873048857A1BD6DE9012ECE4C439992A76479B4F085038F0EE802EC2174B46D0B111B40906A730C5419FDC2k2U4N" TargetMode = "External"/>
	<Relationship Id="rId299" Type="http://schemas.openxmlformats.org/officeDocument/2006/relationships/hyperlink" Target="consultantplus://offline/ref=25B8626F440AE5C4223EB18CD8141695A873048857A0B86AE5022ECE4C439992A76479B4F085038F0EE807E82974B46D0B111B40906A730C5419FDC2k2U4N" TargetMode = "External"/>
	<Relationship Id="rId300" Type="http://schemas.openxmlformats.org/officeDocument/2006/relationships/hyperlink" Target="consultantplus://offline/ref=25B8626F440AE5C4223EB18CD8141695A873048857A1BD6DE9012ECE4C439992A76479B4F085038F0EE802EC2074B46D0B111B40906A730C5419FDC2k2U4N" TargetMode = "External"/>
	<Relationship Id="rId301" Type="http://schemas.openxmlformats.org/officeDocument/2006/relationships/hyperlink" Target="consultantplus://offline/ref=25B8626F440AE5C4223EB18CD8141695A873048857A0B96EEB042ECE4C439992A76479B4F085038F0EE806E32B74B46D0B111B40906A730C5419FDC2k2U4N" TargetMode = "External"/>
	<Relationship Id="rId302" Type="http://schemas.openxmlformats.org/officeDocument/2006/relationships/hyperlink" Target="consultantplus://offline/ref=25B8626F440AE5C4223EB18CD8141695A873048857A1BD6DE9012ECE4C439992A76479B4F085038F0EE802EC2074B46D0B111B40906A730C5419FDC2k2U4N" TargetMode = "External"/>
	<Relationship Id="rId303" Type="http://schemas.openxmlformats.org/officeDocument/2006/relationships/hyperlink" Target="consultantplus://offline/ref=25B8626F440AE5C4223EB18CD8141695A873048857A1BD6DE9012ECE4C439992A76479B4F085038F0EE802EC2074B46D0B111B40906A730C5419FDC2k2U4N" TargetMode = "External"/>
	<Relationship Id="rId304" Type="http://schemas.openxmlformats.org/officeDocument/2006/relationships/hyperlink" Target="consultantplus://offline/ref=25B8626F440AE5C4223EB18CD8141695A873048857A1BD6DE9012ECE4C439992A76479B4F085038F0EE802EC2074B46D0B111B40906A730C5419FDC2k2U4N" TargetMode = "External"/>
	<Relationship Id="rId305" Type="http://schemas.openxmlformats.org/officeDocument/2006/relationships/hyperlink" Target="consultantplus://offline/ref=25B8626F440AE5C4223EB18CD8141695A873048857A1BD6DE9012ECE4C439992A76479B4F085038F0EE802EC2074B46D0B111B40906A730C5419FDC2k2U4N" TargetMode = "External"/>
	<Relationship Id="rId306" Type="http://schemas.openxmlformats.org/officeDocument/2006/relationships/hyperlink" Target="consultantplus://offline/ref=25B8626F440AE5C4223EB18CD8141695A873048857A1BD6DE9012ECE4C439992A76479B4F085038F0EE802EC2074B46D0B111B40906A730C5419FDC2k2U4N" TargetMode = "External"/>
	<Relationship Id="rId307" Type="http://schemas.openxmlformats.org/officeDocument/2006/relationships/hyperlink" Target="consultantplus://offline/ref=25B8626F440AE5C4223EB18CD8141695A873048857A1BD6DE9012ECE4C439992A76479B4F085038F0EE802EC2074B46D0B111B40906A730C5419FDC2k2U4N" TargetMode = "External"/>
	<Relationship Id="rId308" Type="http://schemas.openxmlformats.org/officeDocument/2006/relationships/hyperlink" Target="consultantplus://offline/ref=25B8626F440AE5C4223EB18CD8141695A873048857A1BD6DE9012ECE4C439992A76479B4F085038F0EE802EC2074B46D0B111B40906A730C5419FDC2k2U4N" TargetMode = "External"/>
	<Relationship Id="rId309" Type="http://schemas.openxmlformats.org/officeDocument/2006/relationships/hyperlink" Target="consultantplus://offline/ref=25B8626F440AE5C4223EB18CD8141695A873048857A1BD6DE9012ECE4C439992A76479B4F085038F0EE802EC2074B46D0B111B40906A730C5419FDC2k2U4N" TargetMode = "External"/>
	<Relationship Id="rId310" Type="http://schemas.openxmlformats.org/officeDocument/2006/relationships/hyperlink" Target="consultantplus://offline/ref=25B8626F440AE5C4223EB18CD8141695A873048857A0B96EEB042ECE4C439992A76479B4F085038F0EE806E32974B46D0B111B40906A730C5419FDC2k2U4N" TargetMode = "External"/>
	<Relationship Id="rId311" Type="http://schemas.openxmlformats.org/officeDocument/2006/relationships/hyperlink" Target="consultantplus://offline/ref=25B8626F440AE5C4223EB18CD8141695A873048857A1BD6DE9012ECE4C439992A76479B4F085038F0EE802EC2074B46D0B111B40906A730C5419FDC2k2U4N" TargetMode = "External"/>
	<Relationship Id="rId312" Type="http://schemas.openxmlformats.org/officeDocument/2006/relationships/hyperlink" Target="consultantplus://offline/ref=25B8626F440AE5C4223EB18CD8141695A873048857A1B96DEF082ECE4C439992A76479B4F085038F0EE802EC2B74B46D0B111B40906A730C5419FDC2k2U4N" TargetMode = "External"/>
	<Relationship Id="rId313" Type="http://schemas.openxmlformats.org/officeDocument/2006/relationships/hyperlink" Target="consultantplus://offline/ref=25B8626F440AE5C4223EB18CD8141695A873048857A1BB69ED002ECE4C439992A76479B4F085038F0EE903E92F74B46D0B111B40906A730C5419FDC2k2U4N" TargetMode = "External"/>
	<Relationship Id="rId314" Type="http://schemas.openxmlformats.org/officeDocument/2006/relationships/hyperlink" Target="consultantplus://offline/ref=25B8626F440AE5C4223EB18CD8141695A873048857A1B96DEF082ECE4C439992A76479B4F085038F0EE802EC2A74B46D0B111B40906A730C5419FDC2k2U4N" TargetMode = "External"/>
	<Relationship Id="rId315" Type="http://schemas.openxmlformats.org/officeDocument/2006/relationships/hyperlink" Target="consultantplus://offline/ref=25B8626F440AE5C4223EB18CD8141695A873048857A1BD6DE9012ECE4C439992A76479B4F085038F0EE802EC2074B46D0B111B40906A730C5419FDC2k2U4N" TargetMode = "External"/>
	<Relationship Id="rId316" Type="http://schemas.openxmlformats.org/officeDocument/2006/relationships/hyperlink" Target="consultantplus://offline/ref=25B8626F440AE5C4223EB18CD8141695A873048857A1BD6DE9012ECE4C439992A76479B4F085038F0EE802E32874B46D0B111B40906A730C5419FDC2k2U4N" TargetMode = "External"/>
	<Relationship Id="rId317" Type="http://schemas.openxmlformats.org/officeDocument/2006/relationships/hyperlink" Target="consultantplus://offline/ref=25B8626F440AE5C4223EB18CD8141695A873048857A1BD6DE9012ECE4C439992A76479B4F085038F0EE802E32B74B46D0B111B40906A730C5419FDC2k2U4N" TargetMode = "External"/>
	<Relationship Id="rId318" Type="http://schemas.openxmlformats.org/officeDocument/2006/relationships/hyperlink" Target="consultantplus://offline/ref=25B8626F440AE5C4223EB18CD8141695A873048857A1BD6DE9012ECE4C439992A76479B4F085038F0EE802E32B74B46D0B111B40906A730C5419FDC2k2U4N" TargetMode = "External"/>
	<Relationship Id="rId319" Type="http://schemas.openxmlformats.org/officeDocument/2006/relationships/hyperlink" Target="consultantplus://offline/ref=25B8626F440AE5C4223EB18CD8141695A873048857A0B86AE5022ECE4C439992A76479B4F085038F0EE800EC2E74B46D0B111B40906A730C5419FDC2k2U4N" TargetMode = "External"/>
	<Relationship Id="rId320" Type="http://schemas.openxmlformats.org/officeDocument/2006/relationships/hyperlink" Target="consultantplus://offline/ref=25B8626F440AE5C4223EB18CD8141695A873048857A1BD6DE9012ECE4C439992A76479B4F085038F0EE802E32A74B46D0B111B40906A730C5419FDC2k2U4N" TargetMode = "External"/>
	<Relationship Id="rId321" Type="http://schemas.openxmlformats.org/officeDocument/2006/relationships/hyperlink" Target="consultantplus://offline/ref=25B8626F440AE5C4223EB18CD8141695A873048857A1BD6DE9012ECE4C439992A76479B4F085038F0EE802E32D74B46D0B111B40906A730C5419FDC2k2U4N" TargetMode = "External"/>
	<Relationship Id="rId322" Type="http://schemas.openxmlformats.org/officeDocument/2006/relationships/hyperlink" Target="consultantplus://offline/ref=25B8626F440AE5C4223EB18CD8141695A873048857A1BD6DE9012ECE4C439992A76479B4F085038F0EE802E32C74B46D0B111B40906A730C5419FDC2k2U4N" TargetMode = "External"/>
	<Relationship Id="rId323" Type="http://schemas.openxmlformats.org/officeDocument/2006/relationships/hyperlink" Target="consultantplus://offline/ref=25B8626F440AE5C4223EB18CD8141695A873048857A1BD6DE9012ECE4C439992A76479B4F085038F0EE802E32C74B46D0B111B40906A730C5419FDC2k2U4N" TargetMode = "External"/>
	<Relationship Id="rId324" Type="http://schemas.openxmlformats.org/officeDocument/2006/relationships/hyperlink" Target="consultantplus://offline/ref=25B8626F440AE5C4223EB18CD8141695A873048857A1BD6DE9012ECE4C439992A76479B4F085038F0EE802E32C74B46D0B111B40906A730C5419FDC2k2U4N" TargetMode = "External"/>
	<Relationship Id="rId325" Type="http://schemas.openxmlformats.org/officeDocument/2006/relationships/hyperlink" Target="consultantplus://offline/ref=25B8626F440AE5C4223EB18CD8141695A873048857A1BD6DE9012ECE4C439992A76479B4F085038F0EE802E32C74B46D0B111B40906A730C5419FDC2k2U4N" TargetMode = "External"/>
	<Relationship Id="rId326" Type="http://schemas.openxmlformats.org/officeDocument/2006/relationships/hyperlink" Target="consultantplus://offline/ref=25B8626F440AE5C4223EB18CD8141695A873048857A0B86AE5022ECE4C439992A76479B4F085038F0EE806ED2174B46D0B111B40906A730C5419FDC2k2U4N" TargetMode = "External"/>
	<Relationship Id="rId327" Type="http://schemas.openxmlformats.org/officeDocument/2006/relationships/hyperlink" Target="consultantplus://offline/ref=25B8626F440AE5C4223EB18CD8141695A873048857A1BB69ED002ECE4C439992A76479B4F085038F0EE903E92E74B46D0B111B40906A730C5419FDC2k2U4N" TargetMode = "External"/>
	<Relationship Id="rId328" Type="http://schemas.openxmlformats.org/officeDocument/2006/relationships/hyperlink" Target="consultantplus://offline/ref=25B8626F440AE5C4223EB18CD8141695A873048857A1BD6DE9012ECE4C439992A76479B4F085038F0EE802E32F74B46D0B111B40906A730C5419FDC2k2U4N" TargetMode = "External"/>
	<Relationship Id="rId329" Type="http://schemas.openxmlformats.org/officeDocument/2006/relationships/hyperlink" Target="consultantplus://offline/ref=25B8626F440AE5C4223EB18CD8141695A873048857A0B96EEB042ECE4C439992A76479B4F085038F0EE806E32D74B46D0B111B40906A730C5419FDC2k2U4N" TargetMode = "External"/>
	<Relationship Id="rId330" Type="http://schemas.openxmlformats.org/officeDocument/2006/relationships/hyperlink" Target="consultantplus://offline/ref=25B8626F440AE5C4223EB18CD8141695A873048857A0B96EEB042ECE4C439992A76479B4F085038F0EE806E32C74B46D0B111B40906A730C5419FDC2k2U4N" TargetMode = "External"/>
	<Relationship Id="rId331" Type="http://schemas.openxmlformats.org/officeDocument/2006/relationships/hyperlink" Target="consultantplus://offline/ref=25B8626F440AE5C4223EB18CD8141695A873048857A1BD6DE9012ECE4C439992A76479B4F085038F0EE802E32F74B46D0B111B40906A730C5419FDC2k2U4N" TargetMode = "External"/>
	<Relationship Id="rId332" Type="http://schemas.openxmlformats.org/officeDocument/2006/relationships/hyperlink" Target="consultantplus://offline/ref=25B8626F440AE5C4223EB18CD8141695A873048857A0BA6AEF022ECE4C439992A76479B4F085038F0FE100EB2E74B46D0B111B40906A730C5419FDC2k2U4N" TargetMode = "External"/>
	<Relationship Id="rId333" Type="http://schemas.openxmlformats.org/officeDocument/2006/relationships/hyperlink" Target="consultantplus://offline/ref=25B8626F440AE5C4223EB18CD8141695A873048857A1BB69ED002ECE4C439992A76479B4F085038F0EE903E92174B46D0B111B40906A730C5419FDC2k2U4N" TargetMode = "External"/>
	<Relationship Id="rId334" Type="http://schemas.openxmlformats.org/officeDocument/2006/relationships/hyperlink" Target="consultantplus://offline/ref=25B8626F440AE5C4223EB18CD8141695A873048857A1BB69ED002ECE4C439992A76479B4F085038F0EE903EF2C74B46D0B111B40906A730C5419FDC2k2U4N" TargetMode = "External"/>
	<Relationship Id="rId335" Type="http://schemas.openxmlformats.org/officeDocument/2006/relationships/hyperlink" Target="consultantplus://offline/ref=25B8626F440AE5C4223EB18CD8141695A873048857A1BB69ED002ECE4C439992A76479B4F085038F0EE903EF2F74B46D0B111B40906A730C5419FDC2k2U4N" TargetMode = "External"/>
	<Relationship Id="rId336" Type="http://schemas.openxmlformats.org/officeDocument/2006/relationships/hyperlink" Target="consultantplus://offline/ref=25B8626F440AE5C4223EB18CD8141695A873048857A1BD6DE9012ECE4C439992A76479B4F085038F0EE802E32F74B46D0B111B40906A730C5419FDC2k2U4N" TargetMode = "External"/>
	<Relationship Id="rId337" Type="http://schemas.openxmlformats.org/officeDocument/2006/relationships/hyperlink" Target="consultantplus://offline/ref=25B8626F440AE5C4223EB18CD8141695A873048857A0B96EEB042ECE4C439992A76479B4F085038F0EE806E22874B46D0B111B40906A730C5419FDC2k2U4N" TargetMode = "External"/>
	<Relationship Id="rId338" Type="http://schemas.openxmlformats.org/officeDocument/2006/relationships/hyperlink" Target="consultantplus://offline/ref=25B8626F440AE5C4223EB18CD8141695A873048857A0B96EEB042ECE4C439992A76479B4F085038F0EE806E22E74B46D0B111B40906A730C5419FDC2k2U4N" TargetMode = "External"/>
	<Relationship Id="rId339" Type="http://schemas.openxmlformats.org/officeDocument/2006/relationships/hyperlink" Target="consultantplus://offline/ref=25B8626F440AE5C4223EB18CD8141695A873048857A0B96EEB042ECE4C439992A76479B4F085038F0EE805EB2B74B46D0B111B40906A730C5419FDC2k2U4N" TargetMode = "External"/>
	<Relationship Id="rId340" Type="http://schemas.openxmlformats.org/officeDocument/2006/relationships/hyperlink" Target="consultantplus://offline/ref=25B8626F440AE5C4223EB18CD8141695A873048857A2BE6CE5042ECE4C439992A76479B4F085038F0EEB0AE92074B46D0B111B40906A730C5419FDC2k2U4N" TargetMode = "External"/>
	<Relationship Id="rId341" Type="http://schemas.openxmlformats.org/officeDocument/2006/relationships/hyperlink" Target="consultantplus://offline/ref=25B8626F440AE5C4223EB18CD8141695A873048857A1BD6DE9012ECE4C439992A76479B4F085038F0EE802E32E74B46D0B111B40906A730C5419FDC2k2U4N" TargetMode = "External"/>
	<Relationship Id="rId342" Type="http://schemas.openxmlformats.org/officeDocument/2006/relationships/hyperlink" Target="consultantplus://offline/ref=25B8626F440AE5C4223EB18CD8141695A873048857A0B96EEB042ECE4C439992A76479B4F085038F0EE805EB2E74B46D0B111B40906A730C5419FDC2k2U4N" TargetMode = "External"/>
	<Relationship Id="rId343" Type="http://schemas.openxmlformats.org/officeDocument/2006/relationships/hyperlink" Target="consultantplus://offline/ref=25B8626F440AE5C4223EAF81CE784899AF7C538050A1B23CB055289913139FC7E7247FE1B3C10F8A0AE357BA6D2AED3E495A17438876720Fk4U9N" TargetMode = "External"/>
	<Relationship Id="rId344" Type="http://schemas.openxmlformats.org/officeDocument/2006/relationships/hyperlink" Target="consultantplus://offline/ref=25B8626F440AE5C4223EAF81CE784899AF7E5B855EA6B23CB055289913139FC7E7247FE2B4C405DA5FAC56E62B79FE3D4E5A144294k7U7N" TargetMode = "External"/>
	<Relationship Id="rId345" Type="http://schemas.openxmlformats.org/officeDocument/2006/relationships/hyperlink" Target="consultantplus://offline/ref=25B8626F440AE5C4223EAF81CE784899AF7E5B855EA6B23CB055289913139FC7E7247FE2B2C20C855AB947BE247DE6224E4508409676k7U1N" TargetMode = "External"/>
	<Relationship Id="rId346" Type="http://schemas.openxmlformats.org/officeDocument/2006/relationships/hyperlink" Target="consultantplus://offline/ref=25B8626F440AE5C4223EAF81CE784899AF7D5E8656A1B23CB055289913139FC7E7247FE1B3C10B8607E357BA6D2AED3E495A17438876720Fk4U9N" TargetMode = "External"/>
	<Relationship Id="rId347" Type="http://schemas.openxmlformats.org/officeDocument/2006/relationships/hyperlink" Target="consultantplus://offline/ref=25B8626F440AE5C4223EAF81CE784899AF7D5E8656A1B23CB055289913139FC7E7247FE1B3C1088D08E357BA6D2AED3E495A17438876720Fk4U9N" TargetMode = "External"/>
	<Relationship Id="rId348" Type="http://schemas.openxmlformats.org/officeDocument/2006/relationships/hyperlink" Target="consultantplus://offline/ref=25B8626F440AE5C4223EAF81CE784899AF7C5E8057A1B23CB055289913139FC7E7247FE1B3C10E8E07E357BA6D2AED3E495A17438876720Fk4U9N" TargetMode = "External"/>
	<Relationship Id="rId349" Type="http://schemas.openxmlformats.org/officeDocument/2006/relationships/hyperlink" Target="consultantplus://offline/ref=25B8626F440AE5C4223EB18CD8141695A873048857A0B96EEB042ECE4C439992A76479B4F085038F0EE805EB2174B46D0B111B40906A730C5419FDC2k2U4N" TargetMode = "External"/>
	<Relationship Id="rId350" Type="http://schemas.openxmlformats.org/officeDocument/2006/relationships/hyperlink" Target="consultantplus://offline/ref=25B8626F440AE5C4223EAF81CE784899AF7C538050A1B23CB055289913139FC7E7247FE1B3C10E8D08E357BA6D2AED3E495A17438876720Fk4U9N" TargetMode = "External"/>
	<Relationship Id="rId351" Type="http://schemas.openxmlformats.org/officeDocument/2006/relationships/hyperlink" Target="consultantplus://offline/ref=25B8626F440AE5C4223EB18CD8141695A873048857A1BD6DE9012ECE4C439992A76479B4F085038F0EE802E32174B46D0B111B40906A730C5419FDC2k2U4N" TargetMode = "External"/>
	<Relationship Id="rId352" Type="http://schemas.openxmlformats.org/officeDocument/2006/relationships/hyperlink" Target="consultantplus://offline/ref=25B8626F440AE5C4223EB18CD8141695A873048857A1BD6DE9012ECE4C439992A76479B4F085038F0EE802E32074B46D0B111B40906A730C5419FDC2k2U4N" TargetMode = "External"/>
	<Relationship Id="rId353" Type="http://schemas.openxmlformats.org/officeDocument/2006/relationships/hyperlink" Target="consultantplus://offline/ref=25B8626F440AE5C4223EB18CD8141695A873048857A0B86AE5022ECE4C439992A76479B4F085038F0EE807E82974B46D0B111B40906A730C5419FDC2k2U4N" TargetMode = "External"/>
	<Relationship Id="rId354" Type="http://schemas.openxmlformats.org/officeDocument/2006/relationships/hyperlink" Target="consultantplus://offline/ref=25B8626F440AE5C4223EB18CD8141695A873048857A1BD6DE9012ECE4C439992A76479B4F085038F0EE802E22974B46D0B111B40906A730C5419FDC2k2U4N" TargetMode = "External"/>
	<Relationship Id="rId355" Type="http://schemas.openxmlformats.org/officeDocument/2006/relationships/hyperlink" Target="consultantplus://offline/ref=25B8626F440AE5C4223EB18CD8141695A873048857A1BD6DE9012ECE4C439992A76479B4F085038F0EE802E22974B46D0B111B40906A730C5419FDC2k2U4N" TargetMode = "External"/>
	<Relationship Id="rId356" Type="http://schemas.openxmlformats.org/officeDocument/2006/relationships/hyperlink" Target="consultantplus://offline/ref=25B8626F440AE5C4223EB18CD8141695A873048857A1BD6DE9012ECE4C439992A76479B4F085038F0EE802E22974B46D0B111B40906A730C5419FDC2k2U4N" TargetMode = "External"/>
	<Relationship Id="rId357" Type="http://schemas.openxmlformats.org/officeDocument/2006/relationships/hyperlink" Target="consultantplus://offline/ref=25B8626F440AE5C4223EB18CD8141695A873048857A1BD6DE9012ECE4C439992A76479B4F085038F0EE802E22974B46D0B111B40906A730C5419FDC2k2U4N" TargetMode = "External"/>
	<Relationship Id="rId358" Type="http://schemas.openxmlformats.org/officeDocument/2006/relationships/hyperlink" Target="consultantplus://offline/ref=25B8626F440AE5C4223EB18CD8141695A873048857A1BD6DE9012ECE4C439992A76479B4F085038F0EE802E22974B46D0B111B40906A730C5419FDC2k2U4N" TargetMode = "External"/>
	<Relationship Id="rId359" Type="http://schemas.openxmlformats.org/officeDocument/2006/relationships/hyperlink" Target="consultantplus://offline/ref=25B8626F440AE5C4223EB18CD8141695A873048857A1BD6DE9012ECE4C439992A76479B4F085038F0EE802E22974B46D0B111B40906A730C5419FDC2k2U4N" TargetMode = "External"/>
	<Relationship Id="rId360" Type="http://schemas.openxmlformats.org/officeDocument/2006/relationships/hyperlink" Target="consultantplus://offline/ref=25B8626F440AE5C4223EB18CD8141695A873048857A1BD6DE9012ECE4C439992A76479B4F085038F0EE802E22974B46D0B111B40906A730C5419FDC2k2U4N" TargetMode = "External"/>
	<Relationship Id="rId361" Type="http://schemas.openxmlformats.org/officeDocument/2006/relationships/hyperlink" Target="consultantplus://offline/ref=25B8626F440AE5C4223EB18CD8141695A873048857A1BD6DE9012ECE4C439992A76479B4F085038F0EE802E22974B46D0B111B40906A730C5419FDC2k2U4N" TargetMode = "External"/>
	<Relationship Id="rId362" Type="http://schemas.openxmlformats.org/officeDocument/2006/relationships/hyperlink" Target="consultantplus://offline/ref=25B8626F440AE5C4223EB18CD8141695A873048857A0B96EEB042ECE4C439992A76479B4F085038F0EE805EA2974B46D0B111B40906A730C5419FDC2k2U4N" TargetMode = "External"/>
	<Relationship Id="rId363" Type="http://schemas.openxmlformats.org/officeDocument/2006/relationships/hyperlink" Target="consultantplus://offline/ref=25B8626F440AE5C4223EB18CD8141695A873048857A1BD6DE9012ECE4C439992A76479B4F085038F0EE802E22974B46D0B111B40906A730C5419FDC2k2U4N" TargetMode = "External"/>
	<Relationship Id="rId364" Type="http://schemas.openxmlformats.org/officeDocument/2006/relationships/hyperlink" Target="consultantplus://offline/ref=25B8626F440AE5C4223EB18CD8141695A873048857A1BD6DE9012ECE4C439992A76479B4F085038F0EE802E22974B46D0B111B40906A730C5419FDC2k2U4N" TargetMode = "External"/>
	<Relationship Id="rId365" Type="http://schemas.openxmlformats.org/officeDocument/2006/relationships/hyperlink" Target="consultantplus://offline/ref=25B8626F440AE5C4223EB18CD8141695A873048857A1BD6DE9012ECE4C439992A76479B4F085038F0EE802E22B74B46D0B111B40906A730C5419FDC2k2U4N" TargetMode = "External"/>
	<Relationship Id="rId366" Type="http://schemas.openxmlformats.org/officeDocument/2006/relationships/hyperlink" Target="consultantplus://offline/ref=25B8626F440AE5C4223EB18CD8141695A873048857A1BD6DE9012ECE4C439992A76479B4F085038F0EE802E22A74B46D0B111B40906A730C5419FDC2k2U4N" TargetMode = "External"/>
	<Relationship Id="rId367" Type="http://schemas.openxmlformats.org/officeDocument/2006/relationships/hyperlink" Target="consultantplus://offline/ref=25B8626F440AE5C4223EB18CD8141695A873048857A1BD6DE9012ECE4C439992A76479B4F085038F0EE802E22A74B46D0B111B40906A730C5419FDC2k2U4N" TargetMode = "External"/>
	<Relationship Id="rId368" Type="http://schemas.openxmlformats.org/officeDocument/2006/relationships/hyperlink" Target="consultantplus://offline/ref=25B8626F440AE5C4223EB18CD8141695A873048857A0B86AE5022ECE4C439992A76479B4F085038F0EE800EC2E74B46D0B111B40906A730C5419FDC2k2U4N" TargetMode = "External"/>
	<Relationship Id="rId369" Type="http://schemas.openxmlformats.org/officeDocument/2006/relationships/hyperlink" Target="consultantplus://offline/ref=25B8626F440AE5C4223EB18CD8141695A873048857A1BD6DE9012ECE4C439992A76479B4F085038F0EE802E22D74B46D0B111B40906A730C5419FDC2k2U4N" TargetMode = "External"/>
	<Relationship Id="rId370" Type="http://schemas.openxmlformats.org/officeDocument/2006/relationships/hyperlink" Target="consultantplus://offline/ref=25B8626F440AE5C4223EB18CD8141695A873048857A1BD6DE9012ECE4C439992A76479B4F085038F0EE802E22C74B46D0B111B40906A730C5419FDC2k2U4N" TargetMode = "External"/>
	<Relationship Id="rId371" Type="http://schemas.openxmlformats.org/officeDocument/2006/relationships/hyperlink" Target="consultantplus://offline/ref=25B8626F440AE5C4223EB18CD8141695A873048857A1BD6DE9012ECE4C439992A76479B4F085038F0EE802E22F74B46D0B111B40906A730C5419FDC2k2U4N" TargetMode = "External"/>
	<Relationship Id="rId372" Type="http://schemas.openxmlformats.org/officeDocument/2006/relationships/hyperlink" Target="consultantplus://offline/ref=25B8626F440AE5C4223EAF81CE784899AF7C5E8057A1B23CB055289913139FC7E7247FE1B3C10E8E07E357BA6D2AED3E495A17438876720Fk4U9N" TargetMode = "External"/>
	<Relationship Id="rId373" Type="http://schemas.openxmlformats.org/officeDocument/2006/relationships/hyperlink" Target="consultantplus://offline/ref=25B8626F440AE5C4223EAF81CE784899AF7C538050A1B23CB055289913139FC7E7247FE1B3C10E8D08E357BA6D2AED3E495A17438876720Fk4U9N" TargetMode = "External"/>
	<Relationship Id="rId374" Type="http://schemas.openxmlformats.org/officeDocument/2006/relationships/hyperlink" Target="consultantplus://offline/ref=25B8626F440AE5C4223EB18CD8141695A873048857A1BD6DE9012ECE4C439992A76479B4F085038F0EE802E22F74B46D0B111B40906A730C5419FDC2k2U4N" TargetMode = "External"/>
	<Relationship Id="rId375" Type="http://schemas.openxmlformats.org/officeDocument/2006/relationships/hyperlink" Target="consultantplus://offline/ref=25B8626F440AE5C4223EB18CD8141695A873048857A1BD6DE9012ECE4C439992A76479B4F085038F0EE802E22F74B46D0B111B40906A730C5419FDC2k2U4N" TargetMode = "External"/>
	<Relationship Id="rId376" Type="http://schemas.openxmlformats.org/officeDocument/2006/relationships/hyperlink" Target="consultantplus://offline/ref=25B8626F440AE5C4223EB18CD8141695A873048857A1BD6DE9012ECE4C439992A76479B4F085038F0EE802E22F74B46D0B111B40906A730C5419FDC2k2U4N" TargetMode = "External"/>
	<Relationship Id="rId377" Type="http://schemas.openxmlformats.org/officeDocument/2006/relationships/hyperlink" Target="consultantplus://offline/ref=25B8626F440AE5C4223EB18CD8141695A873048857A0B86AE5022ECE4C439992A76479B4F085038F0EE806ED2174B46D0B111B40906A730C5419FDC2k2U4N" TargetMode = "External"/>
	<Relationship Id="rId378" Type="http://schemas.openxmlformats.org/officeDocument/2006/relationships/hyperlink" Target="consultantplus://offline/ref=25B8626F440AE5C4223EAF81CE784899AF7E5B855EA6B23CB055289913139FC7E7247FE2B2C20C855AB947BE247DE6224E4508409676k7U1N" TargetMode = "External"/>
	<Relationship Id="rId379" Type="http://schemas.openxmlformats.org/officeDocument/2006/relationships/hyperlink" Target="consultantplus://offline/ref=25B8626F440AE5C4223EAF81CE784899AF7C5E8057A1B23CB055289913139FC7E7247FE1B3C10E8E07E357BA6D2AED3E495A17438876720Fk4U9N" TargetMode = "External"/>
	<Relationship Id="rId380" Type="http://schemas.openxmlformats.org/officeDocument/2006/relationships/hyperlink" Target="consultantplus://offline/ref=25B8626F440AE5C4223EB18CD8141695A873048857A0B86DEB002ECE4C439992A76479B4F085038F0EEB03EA2D74B46D0B111B40906A730C5419FDC2k2U4N" TargetMode = "External"/>
	<Relationship Id="rId381" Type="http://schemas.openxmlformats.org/officeDocument/2006/relationships/hyperlink" Target="consultantplus://offline/ref=25B8626F440AE5C4223EAF81CE784899AF7E5B855EA6B23CB055289913139FC7E7247FE1B3C20B890BE357BA6D2AED3E495A17438876720Fk4U9N" TargetMode = "External"/>
	<Relationship Id="rId382" Type="http://schemas.openxmlformats.org/officeDocument/2006/relationships/hyperlink" Target="consultantplus://offline/ref=25B8626F440AE5C4223EAF81CE784899AF7D5E8656A1B23CB055289913139FC7E7247FE1B3C10B8607E357BA6D2AED3E495A17438876720Fk4U9N" TargetMode = "External"/>
	<Relationship Id="rId383" Type="http://schemas.openxmlformats.org/officeDocument/2006/relationships/hyperlink" Target="consultantplus://offline/ref=25B8626F440AE5C4223EAF81CE784899AF7B5F865EA2B23CB055289913139FC7F52427EDB1C7108F0FF601EB2Bk7UCN" TargetMode = "External"/>
	<Relationship Id="rId384" Type="http://schemas.openxmlformats.org/officeDocument/2006/relationships/hyperlink" Target="consultantplus://offline/ref=25B8626F440AE5C4223EB18CD8141695A873048857A0B86CEA082ECE4C439992A76479B4F085038F0EE805EF2874B46D0B111B40906A730C5419FDC2k2U4N" TargetMode = "External"/>
	<Relationship Id="rId385" Type="http://schemas.openxmlformats.org/officeDocument/2006/relationships/hyperlink" Target="consultantplus://offline/ref=25B8626F440AE5C4223EAF81CE784899AF7E5B855EA6B23CB055289913139FC7E7247FE3B4C10A855AB947BE247DE6224E4508409676k7U1N" TargetMode = "External"/>
	<Relationship Id="rId386" Type="http://schemas.openxmlformats.org/officeDocument/2006/relationships/hyperlink" Target="consultantplus://offline/ref=25B8626F440AE5C4223EAF81CE784899AF7E5B855EA6B23CB055289913139FC7E7247FE3B4C30C855AB947BE247DE6224E4508409676k7U1N" TargetMode = "External"/>
	<Relationship Id="rId387" Type="http://schemas.openxmlformats.org/officeDocument/2006/relationships/hyperlink" Target="consultantplus://offline/ref=25B8626F440AE5C4223EAF81CE784899AF7E5B855EA6B23CB055289913139FC7E7247FE7B1C60F855AB947BE247DE6224E4508409676k7U1N" TargetMode = "External"/>
	<Relationship Id="rId388" Type="http://schemas.openxmlformats.org/officeDocument/2006/relationships/hyperlink" Target="consultantplus://offline/ref=25B8626F440AE5C4223EAF81CE784899AF7E5B855EA6B23CB055289913139FC7E7247FE7B1C60F855AB947BE247DE6224E4508409676k7U1N" TargetMode = "External"/>
	<Relationship Id="rId389" Type="http://schemas.openxmlformats.org/officeDocument/2006/relationships/hyperlink" Target="consultantplus://offline/ref=25B8626F440AE5C4223EAF81CE784899AF7E5B855EA6B23CB055289913139FC7E7247FE3B4C10A855AB947BE247DE6224E4508409676k7U1N" TargetMode = "External"/>
	<Relationship Id="rId390" Type="http://schemas.openxmlformats.org/officeDocument/2006/relationships/hyperlink" Target="consultantplus://offline/ref=25B8626F440AE5C4223EAF81CE784899AF7E5B855EA6B23CB055289913139FC7E7247FE3B4C30C855AB947BE247DE6224E4508409676k7U1N" TargetMode = "External"/>
	<Relationship Id="rId391" Type="http://schemas.openxmlformats.org/officeDocument/2006/relationships/hyperlink" Target="consultantplus://offline/ref=25B8626F440AE5C4223EB18CD8141695A873048857A0B86DEB002ECE4C439992A76479B4F085038F0EEB03ED2E74B46D0B111B40906A730C5419FDC2k2U4N" TargetMode = "External"/>
	<Relationship Id="rId392" Type="http://schemas.openxmlformats.org/officeDocument/2006/relationships/hyperlink" Target="consultantplus://offline/ref=25B8626F440AE5C4223EB18CD8141695A873048857A0BA69E5072ECE4C439992A76479B4F085038F0EE802E92174B46D0B111B40906A730C5419FDC2k2U4N" TargetMode = "External"/>
	<Relationship Id="rId393" Type="http://schemas.openxmlformats.org/officeDocument/2006/relationships/hyperlink" Target="consultantplus://offline/ref=25B8626F440AE5C4223EAF81CE784899AF7E5B855EA6B23CB055289913139FC7E7247FE7B1C60C855AB947BE247DE6224E4508409676k7U1N" TargetMode = "External"/>
	<Relationship Id="rId394" Type="http://schemas.openxmlformats.org/officeDocument/2006/relationships/hyperlink" Target="consultantplus://offline/ref=25B8626F440AE5C4223EAF81CE784899AF7B5F865EA2B23CB055289913139FC7F52427EDB1C7108F0FF601EB2Bk7UCN" TargetMode = "External"/>
	<Relationship Id="rId395" Type="http://schemas.openxmlformats.org/officeDocument/2006/relationships/hyperlink" Target="consultantplus://offline/ref=25B8626F440AE5C4223EAF81CE784899AF7E5B855EA6B23CB055289913139FC7E7247FE3B4C10A855AB947BE247DE6224E4508409676k7U1N" TargetMode = "External"/>
	<Relationship Id="rId396" Type="http://schemas.openxmlformats.org/officeDocument/2006/relationships/hyperlink" Target="consultantplus://offline/ref=25B8626F440AE5C4223EAF81CE784899AF7E5B855EA6B23CB055289913139FC7E7247FE3B4C30C855AB947BE247DE6224E4508409676k7U1N" TargetMode = "External"/>
	<Relationship Id="rId397" Type="http://schemas.openxmlformats.org/officeDocument/2006/relationships/hyperlink" Target="consultantplus://offline/ref=25B8626F440AE5C4223EAF81CE784899AF7E5B855EA6B23CB055289913139FC7E7247FE7B1C60F855AB947BE247DE6224E4508409676k7U1N" TargetMode = "External"/>
	<Relationship Id="rId398" Type="http://schemas.openxmlformats.org/officeDocument/2006/relationships/hyperlink" Target="consultantplus://offline/ref=25B8626F440AE5C4223EAF81CE784899AF7E5B855EA6B23CB055289913139FC7E7247FE7B1C60F855AB947BE247DE6224E4508409676k7U1N" TargetMode = "External"/>
	<Relationship Id="rId399" Type="http://schemas.openxmlformats.org/officeDocument/2006/relationships/hyperlink" Target="consultantplus://offline/ref=25B8626F440AE5C4223EAF81CE784899AF7E5B855EA6B23CB055289913139FC7E7247FE3B4C10A855AB947BE247DE6224E4508409676k7U1N" TargetMode = "External"/>
	<Relationship Id="rId400" Type="http://schemas.openxmlformats.org/officeDocument/2006/relationships/hyperlink" Target="consultantplus://offline/ref=25B8626F440AE5C4223EAF81CE784899AF7E5B855EA6B23CB055289913139FC7E7247FE3B4C30C855AB947BE247DE6224E4508409676k7U1N" TargetMode = "External"/>
	<Relationship Id="rId401" Type="http://schemas.openxmlformats.org/officeDocument/2006/relationships/hyperlink" Target="consultantplus://offline/ref=25B8626F440AE5C4223EB18CD8141695A873048857A0BA69E5072ECE4C439992A76479B4F085038F0EE802E92174B46D0B111B40906A730C5419FDC2k2U4N" TargetMode = "External"/>
	<Relationship Id="rId402" Type="http://schemas.openxmlformats.org/officeDocument/2006/relationships/hyperlink" Target="consultantplus://offline/ref=25B8626F440AE5C4223EB18CD8141695A873048857A2BE6CE5042ECE4C439992A76479B4F085038F0EEC02E22B74B46D0B111B40906A730C5419FDC2k2U4N" TargetMode = "External"/>
	<Relationship Id="rId403" Type="http://schemas.openxmlformats.org/officeDocument/2006/relationships/hyperlink" Target="consultantplus://offline/ref=25B8626F440AE5C4223EB18CD8141695A873048857A1BD6DE9012ECE4C439992A76479B4F085038F0EE801EB2D74B46D0B111B40906A730C5419FDC2k2U4N" TargetMode = "External"/>
	<Relationship Id="rId404" Type="http://schemas.openxmlformats.org/officeDocument/2006/relationships/hyperlink" Target="consultantplus://offline/ref=25B8626F440AE5C4223EB18CD8141695A873048857A1BE6DE8012ECE4C439992A76479B4F085038F0EEB03EC2074B46D0B111B40906A730C5419FDC2k2U4N" TargetMode = "External"/>
	<Relationship Id="rId405" Type="http://schemas.openxmlformats.org/officeDocument/2006/relationships/hyperlink" Target="consultantplus://offline/ref=25B8626F440AE5C4223EAF81CE784899AF7E5B855EA6B23CB055289913139FC7E7247FE2B2C20C855AB947BE247DE6224E4508409676k7U1N" TargetMode = "External"/>
	<Relationship Id="rId406" Type="http://schemas.openxmlformats.org/officeDocument/2006/relationships/hyperlink" Target="consultantplus://offline/ref=25B8626F440AE5C4223EB18CD8141695A873048857A1BE6DE8012ECE4C439992A76479B4F085038F0EEB03EC2074B46D0B111B40906A730C5419FDC2k2U4N" TargetMode = "External"/>
	<Relationship Id="rId407" Type="http://schemas.openxmlformats.org/officeDocument/2006/relationships/hyperlink" Target="consultantplus://offline/ref=25B8626F440AE5C4223EB18CD8141695A873048857A1BD6DE9012ECE4C439992A76479B4F085038F0EE801EB2C74B46D0B111B40906A730C5419FDC2k2U4N" TargetMode = "External"/>
	<Relationship Id="rId408" Type="http://schemas.openxmlformats.org/officeDocument/2006/relationships/hyperlink" Target="consultantplus://offline/ref=25B8626F440AE5C4223EB18CD8141695A873048857A1BD6DE9012ECE4C439992A76479B4F085038F0EE801EB2F74B46D0B111B40906A730C5419FDC2k2U4N" TargetMode = "External"/>
	<Relationship Id="rId409" Type="http://schemas.openxmlformats.org/officeDocument/2006/relationships/hyperlink" Target="consultantplus://offline/ref=25B8626F440AE5C4223EB18CD8141695A873048857A0B86AE5022ECE4C439992A76479B4F085038F0EE807E82974B46D0B111B40906A730C5419FDC2k2U4N" TargetMode = "External"/>
	<Relationship Id="rId410" Type="http://schemas.openxmlformats.org/officeDocument/2006/relationships/hyperlink" Target="consultantplus://offline/ref=25B8626F440AE5C4223EB18CD8141695A873048857A1BD6DE9012ECE4C439992A76479B4F085038F0EE801EB2E74B46D0B111B40906A730C5419FDC2k2U4N" TargetMode = "External"/>
	<Relationship Id="rId411" Type="http://schemas.openxmlformats.org/officeDocument/2006/relationships/hyperlink" Target="consultantplus://offline/ref=25B8626F440AE5C4223EB18CD8141695A873048857A1BD6DE9012ECE4C439992A76479B4F085038F0EE801EB2E74B46D0B111B40906A730C5419FDC2k2U4N" TargetMode = "External"/>
	<Relationship Id="rId412" Type="http://schemas.openxmlformats.org/officeDocument/2006/relationships/hyperlink" Target="consultantplus://offline/ref=25B8626F440AE5C4223EAF81CE784899AF7B5D855FA7B23CB055289913139FC7E7247FE3B1C307855AB947BE247DE6224E4508409676k7U1N" TargetMode = "External"/>
	<Relationship Id="rId413" Type="http://schemas.openxmlformats.org/officeDocument/2006/relationships/hyperlink" Target="consultantplus://offline/ref=25B8626F440AE5C4223EAF81CE784899AF7B5D855FA7B23CB055289913139FC7E7247FE3B1C007855AB947BE247DE6224E4508409676k7U1N" TargetMode = "External"/>
	<Relationship Id="rId414" Type="http://schemas.openxmlformats.org/officeDocument/2006/relationships/hyperlink" Target="consultantplus://offline/ref=25B8626F440AE5C4223EB18CD8141695A873048857A1BD6DE9012ECE4C439992A76479B4F085038F0EE801EB2E74B46D0B111B40906A730C5419FDC2k2U4N" TargetMode = "External"/>
	<Relationship Id="rId415" Type="http://schemas.openxmlformats.org/officeDocument/2006/relationships/hyperlink" Target="consultantplus://offline/ref=25B8626F440AE5C4223EB18CD8141695A873048857A1BD6DE9012ECE4C439992A76479B4F085038F0EE801EB2E74B46D0B111B40906A730C5419FDC2k2U4N" TargetMode = "External"/>
	<Relationship Id="rId416" Type="http://schemas.openxmlformats.org/officeDocument/2006/relationships/hyperlink" Target="consultantplus://offline/ref=25B8626F440AE5C4223EB18CD8141695A873048857A1BD6DE9012ECE4C439992A76479B4F085038F0EE801EB2E74B46D0B111B40906A730C5419FDC2k2U4N" TargetMode = "External"/>
	<Relationship Id="rId417" Type="http://schemas.openxmlformats.org/officeDocument/2006/relationships/hyperlink" Target="consultantplus://offline/ref=25B8626F440AE5C4223EB18CD8141695A873048857A1BD6DE9012ECE4C439992A76479B4F085038F0EE801EB2E74B46D0B111B40906A730C5419FDC2k2U4N" TargetMode = "External"/>
	<Relationship Id="rId418" Type="http://schemas.openxmlformats.org/officeDocument/2006/relationships/hyperlink" Target="consultantplus://offline/ref=25B8626F440AE5C4223EB18CD8141695A873048857A1BD6DE9012ECE4C439992A76479B4F085038F0EE801EB2E74B46D0B111B40906A730C5419FDC2k2U4N" TargetMode = "External"/>
	<Relationship Id="rId419" Type="http://schemas.openxmlformats.org/officeDocument/2006/relationships/hyperlink" Target="consultantplus://offline/ref=25B8626F440AE5C4223EB18CD8141695A873048857A1BD6DE9012ECE4C439992A76479B4F085038F0EE801EB2E74B46D0B111B40906A730C5419FDC2k2U4N" TargetMode = "External"/>
	<Relationship Id="rId420" Type="http://schemas.openxmlformats.org/officeDocument/2006/relationships/hyperlink" Target="consultantplus://offline/ref=25B8626F440AE5C4223EB18CD8141695A873048857A1BD6DE9012ECE4C439992A76479B4F085038F0EE801EB2E74B46D0B111B40906A730C5419FDC2k2U4N" TargetMode = "External"/>
	<Relationship Id="rId421" Type="http://schemas.openxmlformats.org/officeDocument/2006/relationships/hyperlink" Target="consultantplus://offline/ref=25B8626F440AE5C4223EB18CD8141695A873048857A1BD6DE9012ECE4C439992A76479B4F085038F0EE801EB2E74B46D0B111B40906A730C5419FDC2k2U4N" TargetMode = "External"/>
	<Relationship Id="rId422" Type="http://schemas.openxmlformats.org/officeDocument/2006/relationships/hyperlink" Target="consultantplus://offline/ref=25B8626F440AE5C4223EB18CD8141695A873048857A1BD6DE9012ECE4C439992A76479B4F085038F0EE801EB2E74B46D0B111B40906A730C5419FDC2k2U4N" TargetMode = "External"/>
	<Relationship Id="rId423" Type="http://schemas.openxmlformats.org/officeDocument/2006/relationships/hyperlink" Target="consultantplus://offline/ref=25B8626F440AE5C4223EB18CD8141695A873048857A1BD6DE9012ECE4C439992A76479B4F085038F0EE801EB2174B46D0B111B40906A730C5419FDC2k2U4N" TargetMode = "External"/>
	<Relationship Id="rId424" Type="http://schemas.openxmlformats.org/officeDocument/2006/relationships/hyperlink" Target="consultantplus://offline/ref=25B8626F440AE5C4223EB18CD8141695A873048857A1BD6DE9012ECE4C439992A76479B4F085038F0EE801EB2074B46D0B111B40906A730C5419FDC2k2U4N" TargetMode = "External"/>
	<Relationship Id="rId425" Type="http://schemas.openxmlformats.org/officeDocument/2006/relationships/hyperlink" Target="consultantplus://offline/ref=25B8626F440AE5C4223EB18CD8141695A873048857A1BD6DE9012ECE4C439992A76479B4F085038F0EE801EB2074B46D0B111B40906A730C5419FDC2k2U4N" TargetMode = "External"/>
	<Relationship Id="rId426" Type="http://schemas.openxmlformats.org/officeDocument/2006/relationships/hyperlink" Target="consultantplus://offline/ref=25B8626F440AE5C4223EB18CD8141695A873048857A0B86AE5022ECE4C439992A76479B4F085038F0EE800EC2E74B46D0B111B40906A730C5419FDC2k2U4N" TargetMode = "External"/>
	<Relationship Id="rId427" Type="http://schemas.openxmlformats.org/officeDocument/2006/relationships/hyperlink" Target="consultantplus://offline/ref=25B8626F440AE5C4223EB18CD8141695A873048857A1BD6DE9012ECE4C439992A76479B4F085038F0EE801EA2974B46D0B111B40906A730C5419FDC2k2U4N" TargetMode = "External"/>
	<Relationship Id="rId428" Type="http://schemas.openxmlformats.org/officeDocument/2006/relationships/hyperlink" Target="consultantplus://offline/ref=25B8626F440AE5C4223EB18CD8141695A873048857A1BD6DE9012ECE4C439992A76479B4F085038F0EE801EA2874B46D0B111B40906A730C5419FDC2k2U4N" TargetMode = "External"/>
	<Relationship Id="rId429" Type="http://schemas.openxmlformats.org/officeDocument/2006/relationships/hyperlink" Target="consultantplus://offline/ref=25B8626F440AE5C4223EB18CD8141695A873048857A1BD6DE9012ECE4C439992A76479B4F085038F0EE801EA2B74B46D0B111B40906A730C5419FDC2k2U4N" TargetMode = "External"/>
	<Relationship Id="rId430" Type="http://schemas.openxmlformats.org/officeDocument/2006/relationships/hyperlink" Target="consultantplus://offline/ref=25B8626F440AE5C4223EB18CD8141695A873048857A1BD6DE9012ECE4C439992A76479B4F085038F0EE801EA2B74B46D0B111B40906A730C5419FDC2k2U4N" TargetMode = "External"/>
	<Relationship Id="rId431" Type="http://schemas.openxmlformats.org/officeDocument/2006/relationships/hyperlink" Target="consultantplus://offline/ref=25B8626F440AE5C4223EB18CD8141695A873048857A1BD6DE9012ECE4C439992A76479B4F085038F0EE801EA2B74B46D0B111B40906A730C5419FDC2k2U4N" TargetMode = "External"/>
	<Relationship Id="rId432" Type="http://schemas.openxmlformats.org/officeDocument/2006/relationships/hyperlink" Target="consultantplus://offline/ref=25B8626F440AE5C4223EB18CD8141695A873048857A0B86AE5022ECE4C439992A76479B4F085038F0EE806ED2174B46D0B111B40906A730C5419FDC2k2U4N" TargetMode = "External"/>
	<Relationship Id="rId433" Type="http://schemas.openxmlformats.org/officeDocument/2006/relationships/hyperlink" Target="consultantplus://offline/ref=25B8626F440AE5C4223EB18CD8141695A873048857A1BE6DE8012ECE4C439992A76479B4F085038F0EEB03EC2074B46D0B111B40906A730C5419FDC2k2U4N" TargetMode = "External"/>
	<Relationship Id="rId434" Type="http://schemas.openxmlformats.org/officeDocument/2006/relationships/hyperlink" Target="consultantplus://offline/ref=25B8626F440AE5C4223EAF81CE784899AF7E5B855EA6B23CB055289913139FC7E7247FE2B2C20C855AB947BE247DE6224E4508409676k7U1N" TargetMode = "External"/>
	<Relationship Id="rId435" Type="http://schemas.openxmlformats.org/officeDocument/2006/relationships/hyperlink" Target="consultantplus://offline/ref=25B8626F440AE5C4223EB18CD8141695A873048857A1BE6DE8012ECE4C439992A76479B4F085038F0EEB03EC2074B46D0B111B40906A730C5419FDC2k2U4N" TargetMode = "External"/>
	<Relationship Id="rId436" Type="http://schemas.openxmlformats.org/officeDocument/2006/relationships/hyperlink" Target="consultantplus://offline/ref=25B8626F440AE5C4223EB18CD8141695A873048857A1BE6DE8012ECE4C439992A76479B4F085038F0EEB03EC2074B46D0B111B40906A730C5419FDC2k2U4N" TargetMode = "External"/>
	<Relationship Id="rId437" Type="http://schemas.openxmlformats.org/officeDocument/2006/relationships/hyperlink" Target="consultantplus://offline/ref=25B8626F440AE5C4223EB18CD8141695A873048857A1BE6DE8012ECE4C439992A76479B4F085038F0EEB03EC2074B46D0B111B40906A730C5419FDC2k2U4N" TargetMode = "External"/>
	<Relationship Id="rId438" Type="http://schemas.openxmlformats.org/officeDocument/2006/relationships/hyperlink" Target="consultantplus://offline/ref=25B8626F440AE5C4223EB18CD8141695A873048857A0B96EEB042ECE4C439992A76479B4F085038F0EE805EA2B74B46D0B111B40906A730C5419FDC2k2U4N" TargetMode = "External"/>
	<Relationship Id="rId439" Type="http://schemas.openxmlformats.org/officeDocument/2006/relationships/hyperlink" Target="consultantplus://offline/ref=25B8626F440AE5C4223EB18CD8141695A873048857A0BA69E5072ECE4C439992A76479B4F085038F0EE802E82874B46D0B111B40906A730C5419FDC2k2U4N" TargetMode = "External"/>
	<Relationship Id="rId440" Type="http://schemas.openxmlformats.org/officeDocument/2006/relationships/hyperlink" Target="consultantplus://offline/ref=25B8626F440AE5C4223EAF81CE784899AF7E5B855EA6B23CB055289913139FC7E7247FE1B3C20A8E0BE357BA6D2AED3E495A17438876720Fk4U9N" TargetMode = "External"/>
	<Relationship Id="rId441" Type="http://schemas.openxmlformats.org/officeDocument/2006/relationships/hyperlink" Target="consultantplus://offline/ref=25B8626F440AE5C4223EAF81CE784899AF7E5B855EA6B23CB055289913139FC7E7247FE1B3C20A8D0CE357BA6D2AED3E495A17438876720Fk4U9N" TargetMode = "External"/>
	<Relationship Id="rId442" Type="http://schemas.openxmlformats.org/officeDocument/2006/relationships/hyperlink" Target="consultantplus://offline/ref=25B8626F440AE5C4223EAF81CE784899AF7E5B855EA6B23CB055289913139FC7E7247FE2B4C405DA5FAC56E62B79FE3D4E5A144294k7U7N" TargetMode = "External"/>
	<Relationship Id="rId443" Type="http://schemas.openxmlformats.org/officeDocument/2006/relationships/hyperlink" Target="consultantplus://offline/ref=25B8626F440AE5C4223EAF81CE784899AF7D5E8656A1B23CB055289913139FC7E7247FE1B3C10B8607E357BA6D2AED3E495A17438876720Fk4U9N" TargetMode = "External"/>
	<Relationship Id="rId444" Type="http://schemas.openxmlformats.org/officeDocument/2006/relationships/hyperlink" Target="consultantplus://offline/ref=25B8626F440AE5C4223EAF81CE784899AF7B5F865EA2B23CB055289913139FC7F52427EDB1C7108F0FF601EB2Bk7UCN" TargetMode = "External"/>
	<Relationship Id="rId445" Type="http://schemas.openxmlformats.org/officeDocument/2006/relationships/hyperlink" Target="consultantplus://offline/ref=25B8626F440AE5C4223EB18CD8141695A873048857A0B86CEA082ECE4C439992A76479B4F085038F0EE805EF2874B46D0B111B40906A730C5419FDC2k2U4N" TargetMode = "External"/>
	<Relationship Id="rId446" Type="http://schemas.openxmlformats.org/officeDocument/2006/relationships/hyperlink" Target="consultantplus://offline/ref=25B8626F440AE5C4223EAF81CE784899AF7E5B855EA6B23CB055289913139FC7E7247FE3B4C10A855AB947BE247DE6224E4508409676k7U1N" TargetMode = "External"/>
	<Relationship Id="rId447" Type="http://schemas.openxmlformats.org/officeDocument/2006/relationships/hyperlink" Target="consultantplus://offline/ref=25B8626F440AE5C4223EAF81CE784899AF7E5B855EA6B23CB055289913139FC7E7247FE3B4C30C855AB947BE247DE6224E4508409676k7U1N" TargetMode = "External"/>
	<Relationship Id="rId448" Type="http://schemas.openxmlformats.org/officeDocument/2006/relationships/hyperlink" Target="consultantplus://offline/ref=25B8626F440AE5C4223EAF81CE784899AF7E5B855EA6B23CB055289913139FC7E7247FE6BBC00A855AB947BE247DE6224E4508409676k7U1N" TargetMode = "External"/>
	<Relationship Id="rId449" Type="http://schemas.openxmlformats.org/officeDocument/2006/relationships/hyperlink" Target="consultantplus://offline/ref=25B8626F440AE5C4223EAF81CE784899AF7E5B855EA6B23CB055289913139FC7E7247FE6BBC00A855AB947BE247DE6224E4508409676k7U1N" TargetMode = "External"/>
	<Relationship Id="rId450" Type="http://schemas.openxmlformats.org/officeDocument/2006/relationships/hyperlink" Target="consultantplus://offline/ref=25B8626F440AE5C4223EAF81CE784899AF7E5B855EA6B23CB055289913139FC7E7247FE3B4C10A855AB947BE247DE6224E4508409676k7U1N" TargetMode = "External"/>
	<Relationship Id="rId451" Type="http://schemas.openxmlformats.org/officeDocument/2006/relationships/hyperlink" Target="consultantplus://offline/ref=25B8626F440AE5C4223EAF81CE784899AF7E5B855EA6B23CB055289913139FC7E7247FE3B4C30C855AB947BE247DE6224E4508409676k7U1N" TargetMode = "External"/>
	<Relationship Id="rId452" Type="http://schemas.openxmlformats.org/officeDocument/2006/relationships/hyperlink" Target="consultantplus://offline/ref=25B8626F440AE5C4223EB18CD8141695A873048857A0BA69E5072ECE4C439992A76479B4F085038F0EE802E82874B46D0B111B40906A730C5419FDC2k2U4N" TargetMode = "External"/>
	<Relationship Id="rId453" Type="http://schemas.openxmlformats.org/officeDocument/2006/relationships/hyperlink" Target="consultantplus://offline/ref=25B8626F440AE5C4223EAF81CE784899AF7B538756A2B23CB055289913139FC7E7247FE1B3C10C8906E357BA6D2AED3E495A17438876720Fk4U9N" TargetMode = "External"/>
	<Relationship Id="rId454" Type="http://schemas.openxmlformats.org/officeDocument/2006/relationships/hyperlink" Target="consultantplus://offline/ref=25B8626F440AE5C4223EAF81CE784899AF7B538756A2B23CB055289913139FC7E7247FE1B3C10C8D0BE357BA6D2AED3E495A17438876720Fk4U9N" TargetMode = "External"/>
	<Relationship Id="rId455" Type="http://schemas.openxmlformats.org/officeDocument/2006/relationships/hyperlink" Target="consultantplus://offline/ref=25B8626F440AE5C4223EB18CD8141695A873048857A0B96EEB042ECE4C439992A76479B4F085038F0EE80AE82B74B46D0B111B40906A730C5419FDC2k2U4N" TargetMode = "External"/>
	<Relationship Id="rId456" Type="http://schemas.openxmlformats.org/officeDocument/2006/relationships/hyperlink" Target="consultantplus://offline/ref=25B8626F440AE5C4223EB18CD8141695A873048857A0B86DEB002ECE4C439992A76479B4F085038F0EEB02E92D74B46D0B111B40906A730C5419FDC2k2U4N" TargetMode = "External"/>
	<Relationship Id="rId457" Type="http://schemas.openxmlformats.org/officeDocument/2006/relationships/hyperlink" Target="consultantplus://offline/ref=25B8626F440AE5C4223EB18CD8141695A873048857A0BA69E5072ECE4C439992A76479B4F085038F0EE802E82D74B46D0B111B40906A730C5419FDC2k2U4N" TargetMode = "External"/>
	<Relationship Id="rId458" Type="http://schemas.openxmlformats.org/officeDocument/2006/relationships/hyperlink" Target="consultantplus://offline/ref=25B8626F440AE5C4223EAF81CE784899AF7E5B855EA6B23CB055289913139FC7E7247FE1B3C20A8E0BE357BA6D2AED3E495A17438876720Fk4U9N" TargetMode = "External"/>
	<Relationship Id="rId459" Type="http://schemas.openxmlformats.org/officeDocument/2006/relationships/hyperlink" Target="consultantplus://offline/ref=25B8626F440AE5C4223EAF81CE784899AF7E5B855EA6B23CB055289913139FC7E7247FE1B3C20A8D0CE357BA6D2AED3E495A17438876720Fk4U9N" TargetMode = "External"/>
	<Relationship Id="rId460" Type="http://schemas.openxmlformats.org/officeDocument/2006/relationships/hyperlink" Target="consultantplus://offline/ref=25B8626F440AE5C4223EAF81CE784899AF7E5B855EA6B23CB055289913139FC7E7247FE2B4C405DA5FAC56E62B79FE3D4E5A144294k7U7N" TargetMode = "External"/>
	<Relationship Id="rId461" Type="http://schemas.openxmlformats.org/officeDocument/2006/relationships/hyperlink" Target="consultantplus://offline/ref=25B8626F440AE5C4223EAF81CE784899AF7D5E8656A1B23CB055289913139FC7E7247FE1B3C10B8607E357BA6D2AED3E495A17438876720Fk4U9N" TargetMode = "External"/>
	<Relationship Id="rId462" Type="http://schemas.openxmlformats.org/officeDocument/2006/relationships/hyperlink" Target="consultantplus://offline/ref=25B8626F440AE5C4223EAF81CE784899AF7B5F865EA2B23CB055289913139FC7F52427EDB1C7108F0FF601EB2Bk7UCN" TargetMode = "External"/>
	<Relationship Id="rId463" Type="http://schemas.openxmlformats.org/officeDocument/2006/relationships/hyperlink" Target="consultantplus://offline/ref=25B8626F440AE5C4223EB18CD8141695A873048857A0B86CEA082ECE4C439992A76479B4F085038F0EE805EF2874B46D0B111B40906A730C5419FDC2k2U4N" TargetMode = "External"/>
	<Relationship Id="rId464" Type="http://schemas.openxmlformats.org/officeDocument/2006/relationships/hyperlink" Target="consultantplus://offline/ref=25B8626F440AE5C4223EB18CD8141695A873048857A0B86DEB002ECE4C439992A76479B4F085038F0EEB02E92F74B46D0B111B40906A730C5419FDC2k2U4N" TargetMode = "External"/>
	<Relationship Id="rId465" Type="http://schemas.openxmlformats.org/officeDocument/2006/relationships/hyperlink" Target="consultantplus://offline/ref=25B8626F440AE5C4223EB18CD8141695A873048857A0B86DEB002ECE4C439992A76479B4F085038F0EEB02E92C74B46D0B111B40906A730C5419FDC2k2U4N" TargetMode = "External"/>
	<Relationship Id="rId466" Type="http://schemas.openxmlformats.org/officeDocument/2006/relationships/hyperlink" Target="consultantplus://offline/ref=25B8626F440AE5C4223EB18CD8141695A873048857A0B86DEB002ECE4C439992A76479B4F085038F0EEB02E92E74B46D0B111B40906A730C5419FDC2k2U4N" TargetMode = "External"/>
	<Relationship Id="rId467" Type="http://schemas.openxmlformats.org/officeDocument/2006/relationships/hyperlink" Target="consultantplus://offline/ref=25B8626F440AE5C4223EB18CD8141695A873048857A0B86DEB002ECE4C439992A76479B4F085038F0EEB02E92C74B46D0B111B40906A730C5419FDC2k2U4N" TargetMode = "External"/>
	<Relationship Id="rId468" Type="http://schemas.openxmlformats.org/officeDocument/2006/relationships/hyperlink" Target="consultantplus://offline/ref=25B8626F440AE5C4223EB18CD8141695A873048857A0B86DEB002ECE4C439992A76479B4F085038F0EEB02E92C74B46D0B111B40906A730C5419FDC2k2U4N" TargetMode = "External"/>
	<Relationship Id="rId469" Type="http://schemas.openxmlformats.org/officeDocument/2006/relationships/hyperlink" Target="consultantplus://offline/ref=25B8626F440AE5C4223EB18CD8141695A873048857A0B86DEB002ECE4C439992A76479B4F085038F0EEB02E92C74B46D0B111B40906A730C5419FDC2k2U4N" TargetMode = "External"/>
	<Relationship Id="rId470" Type="http://schemas.openxmlformats.org/officeDocument/2006/relationships/hyperlink" Target="consultantplus://offline/ref=25B8626F440AE5C4223EB18CD8141695A873048857A0B86DEB002ECE4C439992A76479B4F085038F0EEB02E92C74B46D0B111B40906A730C5419FDC2k2U4N" TargetMode = "External"/>
	<Relationship Id="rId471" Type="http://schemas.openxmlformats.org/officeDocument/2006/relationships/hyperlink" Target="consultantplus://offline/ref=25B8626F440AE5C4223EAF81CE784899AF7E5B855EA6B23CB055289913139FC7E7247FE3B4C10A855AB947BE247DE6224E4508409676k7U1N" TargetMode = "External"/>
	<Relationship Id="rId472" Type="http://schemas.openxmlformats.org/officeDocument/2006/relationships/hyperlink" Target="consultantplus://offline/ref=25B8626F440AE5C4223EAF81CE784899AF7E5B855EA6B23CB055289913139FC7E7247FE3B4C30C855AB947BE247DE6224E4508409676k7U1N" TargetMode = "External"/>
	<Relationship Id="rId473" Type="http://schemas.openxmlformats.org/officeDocument/2006/relationships/hyperlink" Target="consultantplus://offline/ref=25B8626F440AE5C4223EAF81CE784899AF7E5B855EA6B23CB055289913139FC7E7247FE6BBC00A855AB947BE247DE6224E4508409676k7U1N" TargetMode = "External"/>
	<Relationship Id="rId474" Type="http://schemas.openxmlformats.org/officeDocument/2006/relationships/hyperlink" Target="consultantplus://offline/ref=25B8626F440AE5C4223EAF81CE784899AF7E5B855EA6B23CB055289913139FC7E7247FE6BBC00A855AB947BE247DE6224E4508409676k7U1N" TargetMode = "External"/>
	<Relationship Id="rId475" Type="http://schemas.openxmlformats.org/officeDocument/2006/relationships/hyperlink" Target="consultantplus://offline/ref=25B8626F440AE5C4223EAF81CE784899AF7E5B855EA6B23CB055289913139FC7E7247FE3B4C10A855AB947BE247DE6224E4508409676k7U1N" TargetMode = "External"/>
	<Relationship Id="rId476" Type="http://schemas.openxmlformats.org/officeDocument/2006/relationships/hyperlink" Target="consultantplus://offline/ref=25B8626F440AE5C4223EAF81CE784899AF7E5B855EA6B23CB055289913139FC7E7247FE3B4C30C855AB947BE247DE6224E4508409676k7U1N" TargetMode = "External"/>
	<Relationship Id="rId477" Type="http://schemas.openxmlformats.org/officeDocument/2006/relationships/hyperlink" Target="consultantplus://offline/ref=25B8626F440AE5C4223EB18CD8141695A873048857A0BA69E5072ECE4C439992A76479B4F085038F0EE802E82D74B46D0B111B40906A730C5419FDC2k2U4N" TargetMode = "External"/>
	<Relationship Id="rId478" Type="http://schemas.openxmlformats.org/officeDocument/2006/relationships/hyperlink" Target="consultantplus://offline/ref=25B8626F440AE5C4223EB18CD8141695A873048857A0B86DEB002ECE4C439992A76479B4F085038F0EEB02E82974B46D0B111B40906A730C5419FDC2k2U4N" TargetMode = "External"/>
	<Relationship Id="rId479" Type="http://schemas.openxmlformats.org/officeDocument/2006/relationships/hyperlink" Target="consultantplus://offline/ref=25B8626F440AE5C4223EB18CD8141695A873048857A0B86DEB002ECE4C439992A76479B4F085038F0EEB02E92C74B46D0B111B40906A730C5419FDC2k2U4N" TargetMode = "External"/>
	<Relationship Id="rId480" Type="http://schemas.openxmlformats.org/officeDocument/2006/relationships/hyperlink" Target="consultantplus://offline/ref=25B8626F440AE5C4223EAF81CE784899AF7B538756A2B23CB055289913139FC7E7247FE1B3C10C8906E357BA6D2AED3E495A17438876720Fk4U9N" TargetMode = "External"/>
	<Relationship Id="rId481" Type="http://schemas.openxmlformats.org/officeDocument/2006/relationships/hyperlink" Target="consultantplus://offline/ref=25B8626F440AE5C4223EAF81CE784899AF7B538756A2B23CB055289913139FC7E7247FE1B3C10C8D07E357BA6D2AED3E495A17438876720Fk4U9N" TargetMode = "External"/>
	<Relationship Id="rId482" Type="http://schemas.openxmlformats.org/officeDocument/2006/relationships/hyperlink" Target="consultantplus://offline/ref=25B8626F440AE5C4223EB18CD8141695A873048857A0B96EEB042ECE4C439992A76479B4F085038F0EE901EE2874B46D0B111B40906A730C5419FDC2k2U4N" TargetMode = "External"/>
	<Relationship Id="rId483" Type="http://schemas.openxmlformats.org/officeDocument/2006/relationships/hyperlink" Target="consultantplus://offline/ref=25B8626F440AE5C4223EAF81CE784899AF7E5B855EA6B23CB055289913139FC7E7247FE1B3C20A8E0BE357BA6D2AED3E495A17438876720Fk4U9N" TargetMode = "External"/>
	<Relationship Id="rId484" Type="http://schemas.openxmlformats.org/officeDocument/2006/relationships/hyperlink" Target="consultantplus://offline/ref=25B8626F440AE5C4223EAF81CE784899AF7E5B855EA6B23CB055289913139FC7E7247FE1B3C20A8D0CE357BA6D2AED3E495A17438876720Fk4U9N" TargetMode = "External"/>
	<Relationship Id="rId485" Type="http://schemas.openxmlformats.org/officeDocument/2006/relationships/hyperlink" Target="consultantplus://offline/ref=25B8626F440AE5C4223EAF81CE784899AF7E5B855EA6B23CB055289913139FC7E7247FE2B4C405DA5FAC56E62B79FE3D4E5A144294k7U7N" TargetMode = "External"/>
	<Relationship Id="rId486" Type="http://schemas.openxmlformats.org/officeDocument/2006/relationships/hyperlink" Target="consultantplus://offline/ref=25B8626F440AE5C4223EAF81CE784899AF7D5E8656A1B23CB055289913139FC7E7247FE1B3C10B8607E357BA6D2AED3E495A17438876720Fk4U9N" TargetMode = "External"/>
	<Relationship Id="rId487" Type="http://schemas.openxmlformats.org/officeDocument/2006/relationships/hyperlink" Target="consultantplus://offline/ref=25B8626F440AE5C4223EAF81CE784899AF7B5F865EA2B23CB055289913139FC7F52427EDB1C7108F0FF601EB2Bk7UCN" TargetMode = "External"/>
	<Relationship Id="rId488" Type="http://schemas.openxmlformats.org/officeDocument/2006/relationships/hyperlink" Target="consultantplus://offline/ref=25B8626F440AE5C4223EB18CD8141695A873048857A0B86CEA082ECE4C439992A76479B4F085038F0EE806EF2B74B46D0B111B40906A730C5419FDC2k2U4N" TargetMode = "External"/>
	<Relationship Id="rId489" Type="http://schemas.openxmlformats.org/officeDocument/2006/relationships/hyperlink" Target="consultantplus://offline/ref=25B8626F440AE5C4223EB18CD8141695A873048857A0B86CEA082ECE4C439992A76479B4E2855B830CEE1DEA2861E23C4Dk4U7N" TargetMode = "External"/>
	<Relationship Id="rId490" Type="http://schemas.openxmlformats.org/officeDocument/2006/relationships/hyperlink" Target="consultantplus://offline/ref=25B8626F440AE5C4223EAF81CE784899AF7E5B855EA6B23CB055289913139FC7E7247FE3B4C10A855AB947BE247DE6224E4508409676k7U1N" TargetMode = "External"/>
	<Relationship Id="rId491" Type="http://schemas.openxmlformats.org/officeDocument/2006/relationships/hyperlink" Target="consultantplus://offline/ref=25B8626F440AE5C4223EAF81CE784899AF7E5B855EA6B23CB055289913139FC7E7247FE3B4C30C855AB947BE247DE6224E4508409676k7U1N" TargetMode = "External"/>
	<Relationship Id="rId492" Type="http://schemas.openxmlformats.org/officeDocument/2006/relationships/hyperlink" Target="consultantplus://offline/ref=25B8626F440AE5C4223EAF81CE784899AF7E5B855EA6B23CB055289913139FC7E7247FE6BBC00A855AB947BE247DE6224E4508409676k7U1N" TargetMode = "External"/>
	<Relationship Id="rId493" Type="http://schemas.openxmlformats.org/officeDocument/2006/relationships/hyperlink" Target="consultantplus://offline/ref=25B8626F440AE5C4223EAF81CE784899AF7E5B855EA6B23CB055289913139FC7E7247FE6BBC00A855AB947BE247DE6224E4508409676k7U1N" TargetMode = "External"/>
	<Relationship Id="rId494" Type="http://schemas.openxmlformats.org/officeDocument/2006/relationships/hyperlink" Target="consultantplus://offline/ref=25B8626F440AE5C4223EAF81CE784899AF7E5B855EA6B23CB055289913139FC7E7247FE3B4C10A855AB947BE247DE6224E4508409676k7U1N" TargetMode = "External"/>
	<Relationship Id="rId495" Type="http://schemas.openxmlformats.org/officeDocument/2006/relationships/hyperlink" Target="consultantplus://offline/ref=25B8626F440AE5C4223EAF81CE784899AF7E5B855EA6B23CB055289913139FC7E7247FE3B4C30C855AB947BE247DE6224E4508409676k7U1N" TargetMode = "External"/>
	<Relationship Id="rId496" Type="http://schemas.openxmlformats.org/officeDocument/2006/relationships/hyperlink" Target="consultantplus://offline/ref=25B8626F440AE5C4223EB18CD8141695A873048857A0B86CEA082ECE4C439992A76479B4E2855B830CEE1DEA2861E23C4Dk4U7N" TargetMode = "External"/>
	<Relationship Id="rId497" Type="http://schemas.openxmlformats.org/officeDocument/2006/relationships/hyperlink" Target="consultantplus://offline/ref=25B8626F440AE5C4223EB18CD8141695A873048857A0BA69E5072ECE4C439992A76479B4F085038F0EE802E82E74B46D0B111B40906A730C5419FDC2k2U4N" TargetMode = "External"/>
	<Relationship Id="rId498" Type="http://schemas.openxmlformats.org/officeDocument/2006/relationships/hyperlink" Target="consultantplus://offline/ref=25B8626F440AE5C4223EAF81CE784899AF7E5B855EA6B23CB055289913139FC7E7247FE7B1C70F855AB947BE247DE6224E4508409676k7U1N" TargetMode = "External"/>
	<Relationship Id="rId499" Type="http://schemas.openxmlformats.org/officeDocument/2006/relationships/hyperlink" Target="consultantplus://offline/ref=25B8626F440AE5C4223EAF81CE784899AF7E5B855EA6B23CB055289913139FC7E7247FE7B1C60C855AB947BE247DE6224E4508409676k7U1N" TargetMode = "External"/>
	<Relationship Id="rId500" Type="http://schemas.openxmlformats.org/officeDocument/2006/relationships/hyperlink" Target="consultantplus://offline/ref=25B8626F440AE5C4223EAF81CE784899AF7E5B855EA6B23CB055289913139FC7E7247FE2B4C405DA5FAC56E62B79FE3D4E5A144294k7U7N" TargetMode = "External"/>
	<Relationship Id="rId501" Type="http://schemas.openxmlformats.org/officeDocument/2006/relationships/hyperlink" Target="consultantplus://offline/ref=25B8626F440AE5C4223EAF81CE784899AF7A588555ABB23CB055289913139FC7E7247FE5B7C205DA5FAC56E62B79FE3D4E5A144294k7U7N" TargetMode = "External"/>
	<Relationship Id="rId502" Type="http://schemas.openxmlformats.org/officeDocument/2006/relationships/hyperlink" Target="consultantplus://offline/ref=25B8626F440AE5C4223EAF81CE784899AF7B5B8D51A3B23CB055289913139FC7E7247FE1B3C10C8E09E357BA6D2AED3E495A17438876720Fk4U9N" TargetMode = "External"/>
	<Relationship Id="rId503" Type="http://schemas.openxmlformats.org/officeDocument/2006/relationships/hyperlink" Target="consultantplus://offline/ref=25B8626F440AE5C4223EAF81CE784899AF7D5E8656A1B23CB055289913139FC7E7247FE1B3C10B8607E357BA6D2AED3E495A17438876720Fk4U9N" TargetMode = "External"/>
	<Relationship Id="rId504" Type="http://schemas.openxmlformats.org/officeDocument/2006/relationships/hyperlink" Target="consultantplus://offline/ref=25B8626F440AE5C4223EAF81CE784899AF7B5F865EA2B23CB055289913139FC7F52427EDB1C7108F0FF601EB2Bk7UCN" TargetMode = "External"/>
	<Relationship Id="rId505" Type="http://schemas.openxmlformats.org/officeDocument/2006/relationships/hyperlink" Target="consultantplus://offline/ref=25B8626F440AE5C4223EB18CD8141695A873048857A2BF6DEA042ECE4C439992A76479B4F085038F0EE801ED2974B46D0B111B40906A730C5419FDC2k2U4N" TargetMode = "External"/>
	<Relationship Id="rId506" Type="http://schemas.openxmlformats.org/officeDocument/2006/relationships/hyperlink" Target="consultantplus://offline/ref=25B8626F440AE5C4223EAF81CE784899A87F588252A2B23CB055289913139FC7E7247FE1B3C10E8F0BE357BA6D2AED3E495A17438876720Fk4U9N" TargetMode = "External"/>
	<Relationship Id="rId507" Type="http://schemas.openxmlformats.org/officeDocument/2006/relationships/hyperlink" Target="consultantplus://offline/ref=25B8626F440AE5C4223EAF81CE784899A87F5B805FA7B23CB055289913139FC7F52427EDB1C7108F0FF601EB2Bk7UCN" TargetMode = "External"/>
	<Relationship Id="rId508" Type="http://schemas.openxmlformats.org/officeDocument/2006/relationships/hyperlink" Target="consultantplus://offline/ref=25B8626F440AE5C4223EAF81CE784899AF7E5B855EA6B23CB055289913139FC7E7247FE3B4C10A855AB947BE247DE6224E4508409676k7U1N" TargetMode = "External"/>
	<Relationship Id="rId509" Type="http://schemas.openxmlformats.org/officeDocument/2006/relationships/hyperlink" Target="consultantplus://offline/ref=25B8626F440AE5C4223EAF81CE784899AF7E5B855EA6B23CB055289913139FC7E7247FE3B4C30C855AB947BE247DE6224E4508409676k7U1N" TargetMode = "External"/>
	<Relationship Id="rId510" Type="http://schemas.openxmlformats.org/officeDocument/2006/relationships/hyperlink" Target="consultantplus://offline/ref=25B8626F440AE5C4223EAF81CE784899AF7E5B855EA6B23CB055289913139FC7E7247FE7B1C60F855AB947BE247DE6224E4508409676k7U1N" TargetMode = "External"/>
	<Relationship Id="rId511" Type="http://schemas.openxmlformats.org/officeDocument/2006/relationships/hyperlink" Target="consultantplus://offline/ref=25B8626F440AE5C4223EAF81CE784899AF7E5B855EA6B23CB055289913139FC7E7247FE7B1C60F855AB947BE247DE6224E4508409676k7U1N" TargetMode = "External"/>
	<Relationship Id="rId512" Type="http://schemas.openxmlformats.org/officeDocument/2006/relationships/hyperlink" Target="consultantplus://offline/ref=25B8626F440AE5C4223EAF81CE784899AF7E5B855EA6B23CB055289913139FC7E7247FE3B4C10A855AB947BE247DE6224E4508409676k7U1N" TargetMode = "External"/>
	<Relationship Id="rId513" Type="http://schemas.openxmlformats.org/officeDocument/2006/relationships/hyperlink" Target="consultantplus://offline/ref=25B8626F440AE5C4223EAF81CE784899AF7E5B855EA6B23CB055289913139FC7E7247FE3B4C30C855AB947BE247DE6224E4508409676k7U1N" TargetMode = "External"/>
	<Relationship Id="rId514" Type="http://schemas.openxmlformats.org/officeDocument/2006/relationships/hyperlink" Target="consultantplus://offline/ref=25B8626F440AE5C4223EB18CD8141695A873048857A0BA69E5072ECE4C439992A76479B4F085038F0EE802E82E74B46D0B111B40906A730C5419FDC2k2U4N" TargetMode = "External"/>
	<Relationship Id="rId515" Type="http://schemas.openxmlformats.org/officeDocument/2006/relationships/hyperlink" Target="consultantplus://offline/ref=25B8626F440AE5C4223EAF81CE784899AF7E5B855EA6B23CB055289913139FC7E7247FE1B3C20B890BE357BA6D2AED3E495A17438876720Fk4U9N" TargetMode = "External"/>
	<Relationship Id="rId516" Type="http://schemas.openxmlformats.org/officeDocument/2006/relationships/hyperlink" Target="consultantplus://offline/ref=25B8626F440AE5C4223EAF81CE784899AF7D5E8656A1B23CB055289913139FC7E7247FE1B3C10B8607E357BA6D2AED3E495A17438876720Fk4U9N" TargetMode = "External"/>
	<Relationship Id="rId517" Type="http://schemas.openxmlformats.org/officeDocument/2006/relationships/hyperlink" Target="consultantplus://offline/ref=25B8626F440AE5C4223EAF81CE784899AF7B5F865EA2B23CB055289913139FC7F52427EDB1C7108F0FF601EB2Bk7UCN" TargetMode = "External"/>
	<Relationship Id="rId518" Type="http://schemas.openxmlformats.org/officeDocument/2006/relationships/hyperlink" Target="consultantplus://offline/ref=25B8626F440AE5C4223EB18CD8141695A873048857A0B86CEA082ECE4C439992A76479B4F085038F0EE805EF2874B46D0B111B40906A730C5419FDC2k2U4N" TargetMode = "External"/>
	<Relationship Id="rId519" Type="http://schemas.openxmlformats.org/officeDocument/2006/relationships/hyperlink" Target="consultantplus://offline/ref=25B8626F440AE5C4223EAF81CE784899AF7E5B855EA6B23CB055289913139FC7E7247FE3B4C10A855AB947BE247DE6224E4508409676k7U1N" TargetMode = "External"/>
	<Relationship Id="rId520" Type="http://schemas.openxmlformats.org/officeDocument/2006/relationships/hyperlink" Target="consultantplus://offline/ref=25B8626F440AE5C4223EAF81CE784899AF7E5B855EA6B23CB055289913139FC7E7247FE3B4C30C855AB947BE247DE6224E4508409676k7U1N" TargetMode = "External"/>
	<Relationship Id="rId521" Type="http://schemas.openxmlformats.org/officeDocument/2006/relationships/hyperlink" Target="consultantplus://offline/ref=25B8626F440AE5C4223EAF81CE784899AF7E5B855EA6B23CB055289913139FC7E7247FE7B1C60F855AB947BE247DE6224E4508409676k7U1N" TargetMode = "External"/>
	<Relationship Id="rId522" Type="http://schemas.openxmlformats.org/officeDocument/2006/relationships/hyperlink" Target="consultantplus://offline/ref=25B8626F440AE5C4223EAF81CE784899AF7E5B855EA6B23CB055289913139FC7E7247FE7B1C60F855AB947BE247DE6224E4508409676k7U1N" TargetMode = "External"/>
	<Relationship Id="rId523" Type="http://schemas.openxmlformats.org/officeDocument/2006/relationships/hyperlink" Target="consultantplus://offline/ref=25B8626F440AE5C4223EAF81CE784899AF7E5B855EA6B23CB055289913139FC7E7247FE3B4C10A855AB947BE247DE6224E4508409676k7U1N" TargetMode = "External"/>
	<Relationship Id="rId524" Type="http://schemas.openxmlformats.org/officeDocument/2006/relationships/hyperlink" Target="consultantplus://offline/ref=25B8626F440AE5C4223EAF81CE784899AF7E5B855EA6B23CB055289913139FC7E7247FE3B4C30C855AB947BE247DE6224E4508409676k7U1N" TargetMode = "External"/>
	<Relationship Id="rId525" Type="http://schemas.openxmlformats.org/officeDocument/2006/relationships/hyperlink" Target="consultantplus://offline/ref=25B8626F440AE5C4223EAF81CE784899AF7E5B855EA6B23CB055289913139FC7E7247FE1B3C20D870BE357BA6D2AED3E495A17438876720Fk4U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09.10.2020 N 659-пп
(ред. от 29.09.2023)
"Об утверждении государственной программы Архангельской области "Молодежь Поморья"</dc:title>
  <dcterms:created xsi:type="dcterms:W3CDTF">2023-11-26T13:20:35Z</dcterms:created>
</cp:coreProperties>
</file>