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Думы Астраханской области от 26.08.2021 N 353/11</w:t>
              <w:br/>
              <w:t xml:space="preserve">(ред. от 16.02.2023)</w:t>
              <w:br/>
              <w:t xml:space="preserve">"О Положении об общественном молодежном парламенте при Думе Астраханской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ДУМА АСТРАХАНСКОЙ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августа 2021 г. N 353/11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ПОЛОЖЕНИИ ОБ ОБЩЕСТВЕННОМ МОЛОДЕЖНОМ ПАРЛАМЕНТЕ</w:t>
      </w:r>
    </w:p>
    <w:p>
      <w:pPr>
        <w:pStyle w:val="2"/>
        <w:jc w:val="center"/>
      </w:pPr>
      <w:r>
        <w:rPr>
          <w:sz w:val="20"/>
        </w:rPr>
        <w:t xml:space="preserve">ПРИ ДУМЕ АСТРАХАНСКОЙ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Думы Астраханской области от 26.05.2022 </w:t>
            </w:r>
            <w:hyperlink w:history="0" r:id="rId7" w:tooltip="Постановление Думы Астраханской области от 26.05.2022 N 157/5 &quot;О внесении изменений в отдельные постановления Думы Астраханской области в связи с принятием Федерального закона &quot;Об общих принципах организации публичной власти в субъектах Российской Федерации&quot; {КонсультантПлюс}">
              <w:r>
                <w:rPr>
                  <w:sz w:val="20"/>
                  <w:color w:val="0000ff"/>
                </w:rPr>
                <w:t xml:space="preserve">N 157/5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16.02.2023 </w:t>
            </w:r>
            <w:hyperlink w:history="0" r:id="rId8" w:tooltip="Постановление Думы Астраханской области от 16.02.2023 N 23/1 &quot;О внесении изменений в постановление Думы Астраханской области от 26.08.2021 N 353/11 &quot;О Положении об общественном молодежном парламенте при Думе Астраханской области&quot; {КонсультантПлюс}">
              <w:r>
                <w:rPr>
                  <w:sz w:val="20"/>
                  <w:color w:val="0000ff"/>
                </w:rPr>
                <w:t xml:space="preserve">N 23/1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Рассмотрев проект постановления Думы Астраханской области "О Положении об общественном молодежном парламенте при Думе Астраханской области", внесенный депутатом Думы Астраханской области Мартыновым И.А., Дума Астраханской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Положение об общественном молодежном парламенте при Думе Астраханской области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9" w:tooltip="Постановление Думы Астраханской области от 12.04.2012 N 185/3 (ред. от 11.07.2017) &quot;О Положении об общественном молодежном парламенте при Думе Астраха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Думы Астраханской области от 12.04.2012 N 185/3 "О Положении об общественном молодежном парламенте при Думе Астраханской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0" w:tooltip="Постановление Думы Астраханской области от 24.07.2014 N 425/7 &quot;О внесении изменения в Положение об общественном молодежном парламенте при Думе Астраханской области, утвержденное постановлением Думы Астраханской области от 12.04.2012 N 185/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Думы Астраханской области от 24.07.2014 N 425/7 "О внесении изменения в Положение об общественном молодежном парламенте при Думе Астраханской области, утвержденное постановлением Думы Астраханской области от 12.04.2012 N 185/3";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1" w:tooltip="Постановление Думы Астраханской области от 09.02.2017 N 60/2 &quot;О внесении изменений в Положение об общественном молодежном парламенте при Думе Астраханской области, утвержденное постановлением Думы Астраханской области от 12.04.2012 N 185/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Думы Астраханской области от 09.02.2017 N 60/2 "О внесении изменений в Положение об общественном молодежном парламенте при Думе Астраханской области, утвержденное постановлением Думы Астраханской области от 12.04.2012 N 185/3";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2" w:tooltip="Постановление Думы Астраханской области от 11.07.2017 N 386/9 &quot;О внесении изменений в Положение об общественном молодежном парламенте при Думе Астраханской области, утвержденное постановлением Думы Астраханской области от 12.04.2012 N 185/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Думы Астраханской области от 11.07.2017 N 386/9 "О внесении изменений в Положение об общественном молодежном парламенте при Думе Астраханской области, утвержденное постановлением Думы Астраханской области от 12.04.2012 N 185/3".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октября 2021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Думы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И.А.МАРТЫНОВ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Думы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26 августа 2021 г. N 353/11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МОЛОДЕЖНОМ ПАРЛАМЕНТЕ</w:t>
      </w:r>
    </w:p>
    <w:p>
      <w:pPr>
        <w:pStyle w:val="2"/>
        <w:jc w:val="center"/>
      </w:pPr>
      <w:r>
        <w:rPr>
          <w:sz w:val="20"/>
        </w:rPr>
        <w:t xml:space="preserve">ПРИ ДУМЕ АСТРАХАНСКОЙ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Думы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26.05.2022 </w:t>
            </w:r>
            <w:hyperlink w:history="0" r:id="rId13" w:tooltip="Постановление Думы Астраханской области от 26.05.2022 N 157/5 &quot;О внесении изменений в отдельные постановления Думы Астраханской области в связи с принятием Федерального закона &quot;Об общих принципах организации публичной власти в субъектах Российской Федерации&quot; {КонсультантПлюс}">
              <w:r>
                <w:rPr>
                  <w:sz w:val="20"/>
                  <w:color w:val="0000ff"/>
                </w:rPr>
                <w:t xml:space="preserve">N 157/5</w:t>
              </w:r>
            </w:hyperlink>
            <w:r>
              <w:rPr>
                <w:sz w:val="20"/>
                <w:color w:val="392c69"/>
              </w:rPr>
              <w:t xml:space="preserve">, от 16.02.2023 </w:t>
            </w:r>
            <w:hyperlink w:history="0" r:id="rId14" w:tooltip="Постановление Думы Астраханской области от 16.02.2023 N 23/1 &quot;О внесении изменений в постановление Думы Астраханской области от 26.08.2021 N 353/11 &quot;О Положении об общественном молодежном парламенте при Думе Астраханской области&quot; {КонсультантПлюс}">
              <w:r>
                <w:rPr>
                  <w:sz w:val="20"/>
                  <w:color w:val="0000ff"/>
                </w:rPr>
                <w:t xml:space="preserve">N 23/1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молодежный парламент при Думе Астраханской области (далее - Молодежный парламент) является совещательным и консультативным органом при Думе Астраханской области (далее - Дума).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Молодежный парламент осуществляет свою деятельность на общественных началах в соответствии с настоящим Положением и Регламентом общественного молодежного парламента (далее - Регламент).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Молодежный парламент формируется на добровольной основе на срок полномочий Думы соответствующего созыва.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ОСНОВНЫЕ ЦЕЛИ И ЗАДАЧИ</w:t>
      </w:r>
    </w:p>
    <w:p>
      <w:pPr>
        <w:pStyle w:val="2"/>
        <w:jc w:val="center"/>
      </w:pPr>
      <w:r>
        <w:rPr>
          <w:sz w:val="20"/>
        </w:rPr>
        <w:t xml:space="preserve">ДЕЯТЕЛЬНОСТИ МОЛОДЕЖНОГО ПАРЛАМЕНТА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целями Молодежного парламента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в создании условий для проявления инициатив молодежи при формировании и реализации государственной молодежной политики на территории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в приобщении наиболее активных и подготовленных молодых граждан к парламентской деятельности, формировании их правовой и политической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поддержка созидательной, гражданской активности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задачами деятельности Молодежного парламента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информирование Думы о положении молодежи в регионе, наиболее актуальных проблемах молодежи, деятельности молодежных общественных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предложений по совершенствованию законодательства, затрагивающего права и законные интересы граждан, в том числе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взаимодействие с органами государственной власти Астраханской области, организациями, общественными объединениями в сфере разработки законодательных инициатив, направленных на защиту прав и законных интересов граждан, в том числе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изучение мнения молодых граждан о деятельности органов государственной власти Астраханской области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взаимодействия с Общественной молодежной палатой (Молодежным парламентом) при Государственной Думе Федерального Собрания Российской Федерации, другими молодежными объединениями и структурами, созданными при органах государственной власти и местного самоуправления в субъектах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ПРАВА И ОБЯЗАННОСТИ МОЛОДЕЖНОГО ПАРЛАМЕНТА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реализации поставленных задач деятельности Молодежный парламент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лице своих представителей участвовать (с правом совещательного голоса) в заседаниях комитетов Думы;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направлять субъектам права законодательной инициативы предложения о внесении изменений в федеральное законодательство и законодательство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организовывать и проводить семинары, консультации, конференции и встречи по актуальным молодежным проблемам;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привлекать к своей деятельности образовательные организации, научные учреждения, информационные центры, другие специализированные организации, ученых и специалистов, других лиц, заинтересованных в решении задач деятельности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обмениваться информацией с органами государственной власти Астраханской области, органами местного самоуправления, организациями, общественными объединениями, расположенными на территории Астраханской области, участвовать в мероприятиях, цель которых совпадает с задачами деятельности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вести информационно-аналитическую, консультативную и иную деятельность, направленную на реализацию молодежной политики в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осуществлять иные действия, направленные на реализацию задач деятельности Молодежного парламента, в пределах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Молодежный парламент обязан информировать Думу о своей деятельности не реже чем один раз в полугодие.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4" w:name="P74"/>
    <w:bookmarkEnd w:id="74"/>
    <w:p>
      <w:pPr>
        <w:pStyle w:val="2"/>
        <w:outlineLvl w:val="1"/>
        <w:jc w:val="center"/>
      </w:pPr>
      <w:r>
        <w:rPr>
          <w:sz w:val="20"/>
        </w:rPr>
        <w:t xml:space="preserve">Глава 4. СОСТАВ И ПОРЯДОК</w:t>
      </w:r>
    </w:p>
    <w:p>
      <w:pPr>
        <w:pStyle w:val="2"/>
        <w:jc w:val="center"/>
      </w:pPr>
      <w:r>
        <w:rPr>
          <w:sz w:val="20"/>
        </w:rPr>
        <w:t xml:space="preserve">ФОРМИРОВАНИЯ МОЛОДЕЖНОГО ПАРЛАМЕНТА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Членами Молодежного парламента могут быть граждане Российской Федерации в возрасте от 18 до 35 лет (включительно) на момент делегирования или избрания по конкурсу, проживающие на территории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Молодежный парламент формируется на добровольной основе в составе: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представителей от фракций Думы - по одному от каждой фракции;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представителей от представительных органов муниципальных районов Астраханской области - по одному от каждого муниципального района Астраханской области;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представителей от представительных органов городских округов Астраханской области - по одному от каждого городского округа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пяти представителей от Губернатора Астраханской области;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пяти государственных гражданских служащих Астраханской области, замещающих должности государственной гражданской службы в аппарате Думы, предложенных Председателем Думы;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победителей конкурса по формированию Молодежного парламента - 13 человек;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одного представителя Астраханского регионального отделения российского движения детей и молодежи.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15" w:tooltip="Постановление Думы Астраханской области от 16.02.2023 N 23/1 &quot;О внесении изменений в постановление Думы Астраханской области от 26.08.2021 N 353/11 &quot;О Положении об общественном молодежном парламенте при Думе Астрах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Думы Астраханской области от 16.02.2023 N 23/1)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течение 30 календарных дней со дня первого заседания Думы соответствующего созыва на официальном сайте Думы в информационно-телекоммуникационной сети "Интернет" (далее - сайт Думы) размещается объявление о формировании состава Молодежного парламента. Объявление должно содержать информацию о сроках и порядке представления предложений о выдвижении кандидатур в состав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о выдвижении кандидатур в состав Молодежного парламента представляются в Думу в течение 45 календарных дней со дня размещения на сайте Думы объявления о формировании состава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проведении процедуры формирования состава Молодежного парламента доводится до сведения Губернатора Астраханской области, а также органов и объединений, указанных в </w:t>
      </w:r>
      <w:hyperlink w:history="0" w:anchor="P79" w:tooltip="1) представителей от фракций Думы - по одному от каждой фракции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81" w:tooltip="3) представителей от представительных органов городских округов Астраханской области - по одному от каждого городского округа Астраханской области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85" w:tooltip="7) одного представителя Астраханского регионального отделения российского движения детей и молодежи.">
        <w:r>
          <w:rPr>
            <w:sz w:val="20"/>
            <w:color w:val="0000ff"/>
          </w:rPr>
          <w:t xml:space="preserve">7 части 2</w:t>
        </w:r>
      </w:hyperlink>
      <w:r>
        <w:rPr>
          <w:sz w:val="20"/>
        </w:rPr>
        <w:t xml:space="preserve"> настоящей главы, структурным подразделением аппарата Думы, ответственным за обеспечение деятельности Молодежного парламента, в течение пяти календарных дней после размещения указанного в </w:t>
      </w:r>
      <w:hyperlink w:history="0" w:anchor="P87" w:tooltip="3. В течение 30 календарных дней со дня первого заседания Думы соответствующего созыва на официальном сайте Думы в информационно-телекоммуникационной сети &quot;Интернет&quot; (далее - сайт Думы) размещается объявление о формировании состава Молодежного парламента. Объявление должно содержать информацию о сроках и порядке представления предложений о выдвижении кандидатур в состав Молодежного парламента.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настоящей главы объявления.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Думы Астраханской области от 16.02.2023 N 23/1 &quot;О внесении изменений в постановление Думы Астраханской области от 26.08.2021 N 353/11 &quot;О Положении об общественном молодежном парламенте при Думе Астрах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Думы Астраханской области от 16.02.2023 N 23/1)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Инициаторы выдвижения кандидатов в состав Молодежного парламента, а также кандидаты, изъявившие желание участвовать в конкурсе по формированию Молодежного парламента, направляют в Думу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паспорта кандидата или документа, заменяющего паспорт гражданина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анкета, заполненная и подписанная кандидатом, согласно </w:t>
      </w:r>
      <w:hyperlink w:history="0" w:anchor="P200" w:tooltip="       Анкета кандидата в члены общественного молодежного парламента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письменное согласие кандидата на включение его в состав Молодежного парламента согласно </w:t>
      </w:r>
      <w:hyperlink w:history="0" w:anchor="P237" w:tooltip="                                 Согласие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кандидата на обработку его персональных данных согласно </w:t>
      </w:r>
      <w:hyperlink w:history="0" w:anchor="P272" w:tooltip="                                 СОГЛАСИЕ">
        <w:r>
          <w:rPr>
            <w:sz w:val="20"/>
            <w:color w:val="0000ff"/>
          </w:rPr>
          <w:t xml:space="preserve">приложению 3</w:t>
        </w:r>
      </w:hyperlink>
      <w:r>
        <w:rPr>
          <w:sz w:val="20"/>
        </w:rPr>
        <w:t xml:space="preserve">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две цветные фотографии размером 3 x 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решение либо протокол заседания органа, объединения, на котором было принято решение о выдвижении кандидата, - для кандидатов, указанных в </w:t>
      </w:r>
      <w:hyperlink w:history="0" w:anchor="P79" w:tooltip="1) представителей от фракций Думы - по одному от каждой фракции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81" w:tooltip="3) представителей от представительных органов городских округов Астраханской области - по одному от каждого городского округа Астраханской области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85" w:tooltip="7) одного представителя Астраханского регионального отделения российского движения детей и молодежи.">
        <w:r>
          <w:rPr>
            <w:sz w:val="20"/>
            <w:color w:val="0000ff"/>
          </w:rPr>
          <w:t xml:space="preserve">7 части 2</w:t>
        </w:r>
      </w:hyperlink>
      <w:r>
        <w:rPr>
          <w:sz w:val="20"/>
        </w:rPr>
        <w:t xml:space="preserve"> настоящей главы;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Думы Астраханской области от 16.02.2023 N 23/1 &quot;О внесении изменений в постановление Думы Астраханской области от 26.08.2021 N 353/11 &quot;О Положении об общественном молодежном парламенте при Думе Астрах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Думы Астраханской области от 16.02.2023 N 23/1)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программа кандидата, содержащая информацию о целях выдвижения в Молодежный парламент, а также отражающая актуальные социально значимые проблемы в сфере молодежной политики и предусматривающая возможные пути их решения, - для кандидатов, избираемых на конкурсной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Председатель Думы направляет поступившие в Думу документы по кандидатурам, которые включаются в состав Молодежного парламента без участия в конкурсе, а также решение конкурсной комиссии, принятое в соответствии с </w:t>
      </w:r>
      <w:hyperlink w:history="0" w:anchor="P111" w:tooltip="Глава 6. ПРОЦЕДУРА ПРОВЕДЕНИЯ КОНКУРСА">
        <w:r>
          <w:rPr>
            <w:sz w:val="20"/>
            <w:color w:val="0000ff"/>
          </w:rPr>
          <w:t xml:space="preserve">главой 6</w:t>
        </w:r>
      </w:hyperlink>
      <w:r>
        <w:rPr>
          <w:sz w:val="20"/>
        </w:rPr>
        <w:t xml:space="preserve"> настоящего Положения, в структурное подразделение аппарата Думы, ответственное за обеспечение деятельности Молодежного парламента, для подготовки проекта постановления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Состав Молодежного парламента утверждается постановлением Думы, принимаемым большинством голосов от установленного числа депутатов Думы.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Думы Астраханской области от 26.05.2022 N 157/5 &quot;О внесении изменений в отдельные постановления Думы Астраханской области в связи с принятием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Думы Астраханской области от 26.05.2022 N 157/5)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Постановление о составе Молодежного парламента в течение семи календарных дней после принятия публикуется на официальном сайте Думы в разделе "Общественный молодежный парламент при Думе Астраханской области".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КОНКУРСНАЯ КОМИССИЯ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Документы, поступившие от кандидатов, избираемых на конкурсной основе, рассматриваются конкурсной комиссией, которая создается распоряжением Председателя Думы в течение одного месяца со дня первого заседания Думы соответствующего созыва.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Число членов конкурсной комиссии не может быть менее пяти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Персональный состав конкурсной комиссии, а также ее председатель определяются Председателем Думы.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1" w:name="P111"/>
    <w:bookmarkEnd w:id="111"/>
    <w:p>
      <w:pPr>
        <w:pStyle w:val="2"/>
        <w:outlineLvl w:val="1"/>
        <w:jc w:val="center"/>
      </w:pPr>
      <w:r>
        <w:rPr>
          <w:sz w:val="20"/>
        </w:rPr>
        <w:t xml:space="preserve">Глава 6. ПРОЦЕДУРА ПРОВЕДЕНИЯ КОНКУРСА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Заседание конкурсной комиссии проводится в течение 20 календарных дней после окончания срока по направлению предложений о выдвижении кандидатур в состав Молодежного парламента в Думу, установленного </w:t>
      </w:r>
      <w:hyperlink w:history="0" w:anchor="P87" w:tooltip="3. В течение 30 календарных дней со дня первого заседания Думы соответствующего созыва на официальном сайте Думы в информационно-телекоммуникационной сети &quot;Интернет&quot; (далее - сайт Думы) размещается объявление о формировании состава Молодежного парламента. Объявление должно содержать информацию о сроках и порядке представления предложений о выдвижении кандидатур в состав Молодежного парламента.">
        <w:r>
          <w:rPr>
            <w:sz w:val="20"/>
            <w:color w:val="0000ff"/>
          </w:rPr>
          <w:t xml:space="preserve">частью 3 главы 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Все кандидаты, своевременно и в полном объеме подавшие для участия в конкурсе документы и материалы, указанные в </w:t>
      </w:r>
      <w:hyperlink w:history="0" w:anchor="P91" w:tooltip="5. Инициаторы выдвижения кандидатов в состав Молодежного парламента, а также кандидаты, изъявившие желание участвовать в конкурсе по формированию Молодежного парламента, направляют в Думу следующие документы:">
        <w:r>
          <w:rPr>
            <w:sz w:val="20"/>
            <w:color w:val="0000ff"/>
          </w:rPr>
          <w:t xml:space="preserve">части 5 главы 4</w:t>
        </w:r>
      </w:hyperlink>
      <w:r>
        <w:rPr>
          <w:sz w:val="20"/>
        </w:rPr>
        <w:t xml:space="preserve"> настоящего Положения, допускаются к участию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представленные несвоевременно и не в полном объеме, возвращаются кандидатам председателем конкурсной комиссии в течение пяти рабочих дней без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 пять календарных дней до дня заседания конкурсной комиссии членам комиссии для ознакомления направляются анкеты и программы кандидатов, подавших документы для участия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Конкурс проводится в формате публичной презентации кандидатами собственных программ, представленных на конкурс, в присутствии членов комиссии. Каждому кандидату отводится до пяти минут на выступление и две минуты для ответов на вопросы.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Выступление каждого кандидата оценивается членами конкурсной комиссии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актуальность, востребованность и реалистичность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возможность законодательного решения проблемы, изложенной в программе;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опыт общественной деятельности и достигнутые результаты;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компетентность кандидата и аргументированность его выступления при защите своей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Конкурсной комиссией должно быть обеспечено всестороннее, полное и объективное изучение представленных на конкурс материалов, выступлений кандидатов, организованных ими общественно значимых мероприятий, опыта общественной деятельности и достижений.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Конкурсная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рекомендовать кандидата включить в состав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отклонить кандидатуру.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Конкурсная комиссия правомочна принимать решения, если на заседании конкурсной комиссии присутствует не менее половины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Решения конкурсной комиссии принимаются большинством голосов от числа членов конкурсной комиссии, присутствовавших на заседании. В случае равенства числа голосов голос председателя конкурсной комиссии считается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Решение конкурсной комиссии оформляется протоколом, подписывается членами конкурсной комиссии, принявшими участие в заседании конкурсной комиссии, и направляется Председателю Думы в течение трех рабочих дней после дня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течение 14 календарных дней после заседания конкурсной комиссии каждому кандидату, принимавшему участие в конкурсе, по электронной почте направляется информационное сообщение о результатах его участия в конкурсе.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7. СТАТУС ЧЛЕНА МОЛОДЕЖНОГО ПАРЛАМЕНТА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 Молодежного парламента осуществляет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Члену Молодежного парламента на срок его полномочий выдается удостоверение члена Молодежного парламента, согласно </w:t>
      </w:r>
      <w:hyperlink w:history="0" w:anchor="P315" w:tooltip="ОПИСАНИЕ УДОСТОВЕРЕНИЯ ЧЛЕНА ОБЩЕСТВЕННОГО МОЛОДЕЖНОГО">
        <w:r>
          <w:rPr>
            <w:sz w:val="20"/>
            <w:color w:val="0000ff"/>
          </w:rPr>
          <w:t xml:space="preserve">приложению 4</w:t>
        </w:r>
      </w:hyperlink>
      <w:r>
        <w:rPr>
          <w:sz w:val="20"/>
        </w:rPr>
        <w:t xml:space="preserve"> к настоящему Положению. Удостоверение действительно при предъявлении паспорта гражданина Российской Федерации или заменяющего его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Члены Молодежного парламента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 деятельности Молодежного парламента и путем голосования принимать решения по реализации задач деятельности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вносить на рассмотрение Молодежного парламента предложения, связанные с его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Члены Молодежного парламента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присутствовать на всех заседаниях Молодежного парламента, заседаниях комитетов и рабочих групп, членами которых они являются, и активно содействовать достижению целей и решению задач, стоящих перед Молодежным парламентом;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допускать действий, наносящих ущерб авторитету, деятельности Думы, Молодежного парламента и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невозможности присутствовать на заседании Молодежного парламента по уважительной причине член Молодежного парламента заблаговременно информирует об этом Председателя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Молодежного парламента, не присутствующий на заседании Молодежного парламента, обязан в течение десяти календарных дней со дня заседания Молодежного парламента представить Председателю Молодежного парламента письменное объяснение и (или) документы, подтверждающие уважительную причину своего отсутствия на заседании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Уважительными причинами являются отпуск, командировка, регистрация брака члена Молодежного парламента, режим трудовой и учебной деятельности, болезнь члена Молодежного парламента, смерть близкого родственника члена Молодежного парламента.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8. ОРГАНИЗАЦИЯ ДЕЯТЕЛЬНОСТИ МОЛОДЕЖНОГО ПАРЛАМЕНТА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Молодежный парламент по направлениям своей деятельности принимает решения, носящие рекомендательный характер, которые председатель Молодежного парламента при необходимости доводит до сведения соответствующих органов, организаций и структур.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проведения заседаний Молодежного парламента и структура Молодежного парламента определяются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Первое заседание Молодежного парламента должно состояться не позднее двух месяцев со дня принятия Думой постановления о составе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Первое заседание Молодежного парламента открывает и ведет до избрания председателя Молодежного парламента Председатель Думы или по его поручению один из заместителей Председателя Думы или председатель комитета Думы, в ведении которого находятся вопросы молодежной политики.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9. ПРЕКРАЩЕНИЕ ПОЛНОМОЧИЙ ЧЛЕНА МОЛОДЕЖНОГО ПАРЛАМЕНТА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Полномочия члена Молодежного парламента прекращаются в день первого заседания Думы нового созыва, за исключением случаев досрочного прекращения полномочий члена Молодежного парламента в порядке, установленном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 члена Молодежного парламента прекращаются досрочно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члена Молодежного парламента о прекращении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принятия решения о ротации члена Молодежного парламента субъектом, выдвинувшим своего представителя в соответствии с </w:t>
      </w:r>
      <w:hyperlink w:history="0" w:anchor="P79" w:tooltip="1) представителей от фракций Думы - по одному от каждой фракции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w:anchor="P83" w:tooltip="5) пяти государственных гражданских служащих Астраханской области, замещающих должности государственной гражданской службы в аппарате Думы, предложенных Председателем Думы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85" w:tooltip="7) одного представителя Астраханского регионального отделения российского движения детей и молодежи.">
        <w:r>
          <w:rPr>
            <w:sz w:val="20"/>
            <w:color w:val="0000ff"/>
          </w:rPr>
          <w:t xml:space="preserve">7 части 2 главы 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Думы Астраханской области от 16.02.2023 N 23/1 &quot;О внесении изменений в постановление Думы Астраханской области от 26.08.2021 N 353/11 &quot;О Положении об общественном молодежном парламенте при Думе Астрах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Думы Астраханской области от 16.02.2023 N 23/1)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систематической (три раза и более в течение 12 месяцев) неявки без уважительной причины на заседание Молодежного парламента;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нарушения членом Молодежного парламента Кодекса этики членов Молодежного парламента, установленного решением Молодежного парламента, в порядке, определенном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утраты членом Молодежного парламента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досрочного прекращения полномочий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признания члена Молодежного парламента безвестно отсутствующим либо объявления его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вступления в законную силу решения суда об ограничении дееспособности члена Молодежного парламента либо признании его недееспособным;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вступления в законную силу обвинительного приговора суда в отношении лица, являющегося членом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смерти члена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 досрочном прекращении полномочий члена Молодежного парламента оформляется постановлением Думы, принимаемым без дополнительного голосования, за исключением случаев, предусмотренных </w:t>
      </w:r>
      <w:hyperlink w:history="0" w:anchor="P160" w:tooltip="3) систематической (три раза и более в течение 12 месяцев) неявки без уважительной причины на заседание Молодежного парламента;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, </w:t>
      </w:r>
      <w:hyperlink w:history="0" w:anchor="P161" w:tooltip="4) нарушения членом Молодежного парламента Кодекса этики членов Молодежного парламента, установленного решением Молодежного парламента, в порядке, определенном Регламентом;">
        <w:r>
          <w:rPr>
            <w:sz w:val="20"/>
            <w:color w:val="0000ff"/>
          </w:rPr>
          <w:t xml:space="preserve">4 части 2</w:t>
        </w:r>
      </w:hyperlink>
      <w:r>
        <w:rPr>
          <w:sz w:val="20"/>
        </w:rPr>
        <w:t xml:space="preserve"> настоящей главы.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о досрочном прекращении полномочий члена Молодежного парламента в случаях, предусмотренных </w:t>
      </w:r>
      <w:hyperlink w:history="0" w:anchor="P160" w:tooltip="3) систематической (три раза и более в течение 12 месяцев) неявки без уважительной причины на заседание Молодежного парламента;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, </w:t>
      </w:r>
      <w:hyperlink w:history="0" w:anchor="P161" w:tooltip="4) нарушения членом Молодежного парламента Кодекса этики членов Молодежного парламента, установленного решением Молодежного парламента, в порядке, определенном Регламентом;">
        <w:r>
          <w:rPr>
            <w:sz w:val="20"/>
            <w:color w:val="0000ff"/>
          </w:rPr>
          <w:t xml:space="preserve">4 части 2</w:t>
        </w:r>
      </w:hyperlink>
      <w:r>
        <w:rPr>
          <w:sz w:val="20"/>
        </w:rPr>
        <w:t xml:space="preserve"> настоящей главы, оформляется постановлением Думы, принимаемым большинством голосов от установленного числа депутатов Думы.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Думы Астраханской области от 26.05.2022 N 157/5 &quot;О внесении изменений в отдельные постановления Думы Астраханской области в связи с принятием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Думы Астраханской области от 26.05.2022 N 157/5)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10. ПОРЯДОК РОТАЦИИ ЧЛЕНОВ МОЛОДЕЖНОГО ПАРЛАМЕНТА</w:t>
      </w:r>
    </w:p>
    <w:p>
      <w:pPr>
        <w:pStyle w:val="2"/>
        <w:jc w:val="center"/>
      </w:pPr>
      <w:r>
        <w:rPr>
          <w:sz w:val="20"/>
        </w:rPr>
        <w:t xml:space="preserve">И ЗАМЕЩЕНИЯ ВАКАНТНЫХ МЕСТ В МОЛОДЕЖНОМ ПАРЛАМЕНТЕ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Субъект, делегировавший своих представителей в состав Молодежного парламента в соответствии с </w:t>
      </w:r>
      <w:hyperlink w:history="0" w:anchor="P74" w:tooltip="Глава 4. СОСТАВ И ПОРЯДОК">
        <w:r>
          <w:rPr>
            <w:sz w:val="20"/>
            <w:color w:val="0000ff"/>
          </w:rPr>
          <w:t xml:space="preserve">главой 4</w:t>
        </w:r>
      </w:hyperlink>
      <w:r>
        <w:rPr>
          <w:sz w:val="20"/>
        </w:rPr>
        <w:t xml:space="preserve"> настоящего Положения, вправе производить ротацию своих представителей в Молодежном парламенте путем направления соответствующего письма в Думу и делегирования другого кандидата в соответствии с порядком формирования Молодежного парламента, установленного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досрочного прекращения полномочий члена Молодежного парламента образовавшееся вакантное место члена Молодежного парламента, включенного в состав Молодежного парламента без участия в конкурсе, замещается путем делегирования другого кандидата в соответствии с порядком формирования Молодежного парламента, установленного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досрочного прекращения полномочий члена Молодежного парламента, избранного по конкурсу, замещение вакантного места члена Молодежного парламента осуществляется в порядке, предусмотренном настоящим Положением для избрания членов Молодежного парламента по конкурсу.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11. ПОРЯДОК ДОСРОЧНОГО ПРЕКРАЩЕНИЯ</w:t>
      </w:r>
    </w:p>
    <w:p>
      <w:pPr>
        <w:pStyle w:val="2"/>
        <w:jc w:val="center"/>
      </w:pPr>
      <w:r>
        <w:rPr>
          <w:sz w:val="20"/>
        </w:rPr>
        <w:t xml:space="preserve">ПОЛНОМОЧИЙ МОЛОДЕЖНОГО ПАРЛАМЕНТА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Полномочия Молодежного парламента могут быть прекращены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принятия Молодежным парламентом решения о самороспуске;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принятия Думой постановления о прекращении деятельности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досрочного прекращения полномочий Думы.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12. ОБЕСПЕЧЕНИЕ ДЕЯТЕЛЬНОСТИ МОЛОДЕЖНОГО ПАРЛАМЕНТА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Организационное и информационное обеспечение деятельности Молодежного парламента осуществляется аппаратом Думы.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 об общественном</w:t>
      </w:r>
    </w:p>
    <w:p>
      <w:pPr>
        <w:pStyle w:val="0"/>
        <w:jc w:val="right"/>
      </w:pPr>
      <w:r>
        <w:rPr>
          <w:sz w:val="20"/>
        </w:rPr>
        <w:t xml:space="preserve">молодежном парламенте</w:t>
      </w:r>
    </w:p>
    <w:p>
      <w:pPr>
        <w:pStyle w:val="0"/>
        <w:jc w:val="right"/>
      </w:pPr>
      <w:r>
        <w:rPr>
          <w:sz w:val="20"/>
        </w:rPr>
        <w:t xml:space="preserve">при Думе Астраханской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00" w:name="P200"/>
    <w:bookmarkEnd w:id="200"/>
    <w:p>
      <w:pPr>
        <w:pStyle w:val="1"/>
        <w:jc w:val="both"/>
      </w:pPr>
      <w:r>
        <w:rPr>
          <w:sz w:val="20"/>
        </w:rPr>
        <w:t xml:space="preserve">       Анкета кандидата в члены общественного молодежного парламента</w:t>
      </w:r>
    </w:p>
    <w:p>
      <w:pPr>
        <w:pStyle w:val="1"/>
        <w:jc w:val="both"/>
      </w:pPr>
      <w:r>
        <w:rPr>
          <w:sz w:val="20"/>
        </w:rPr>
        <w:t xml:space="preserve">                       при Думе Астраханской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Фамилия, имя, отчество (при наличии).</w:t>
      </w:r>
    </w:p>
    <w:p>
      <w:pPr>
        <w:pStyle w:val="1"/>
        <w:jc w:val="both"/>
      </w:pPr>
      <w:r>
        <w:rPr>
          <w:sz w:val="20"/>
        </w:rPr>
        <w:t xml:space="preserve">    2. Дата/ место рождения.</w:t>
      </w:r>
    </w:p>
    <w:p>
      <w:pPr>
        <w:pStyle w:val="1"/>
        <w:jc w:val="both"/>
      </w:pPr>
      <w:r>
        <w:rPr>
          <w:sz w:val="20"/>
        </w:rPr>
        <w:t xml:space="preserve">    3. Образование.</w:t>
      </w:r>
    </w:p>
    <w:p>
      <w:pPr>
        <w:pStyle w:val="1"/>
        <w:jc w:val="both"/>
      </w:pPr>
      <w:r>
        <w:rPr>
          <w:sz w:val="20"/>
        </w:rPr>
        <w:t xml:space="preserve">    4. Место учебы (учебное заведение, факультет, курс, группа).</w:t>
      </w:r>
    </w:p>
    <w:p>
      <w:pPr>
        <w:pStyle w:val="1"/>
        <w:jc w:val="both"/>
      </w:pPr>
      <w:r>
        <w:rPr>
          <w:sz w:val="20"/>
        </w:rPr>
        <w:t xml:space="preserve">    5. Место работы, должность.</w:t>
      </w:r>
    </w:p>
    <w:p>
      <w:pPr>
        <w:pStyle w:val="1"/>
        <w:jc w:val="both"/>
      </w:pPr>
      <w:r>
        <w:rPr>
          <w:sz w:val="20"/>
        </w:rPr>
        <w:t xml:space="preserve">    6. Сведения о наличии /отсутствии судимости.</w:t>
      </w:r>
    </w:p>
    <w:p>
      <w:pPr>
        <w:pStyle w:val="1"/>
        <w:jc w:val="both"/>
      </w:pPr>
      <w:r>
        <w:rPr>
          <w:sz w:val="20"/>
        </w:rPr>
        <w:t xml:space="preserve">    7. Выполняемая общественная работа.</w:t>
      </w:r>
    </w:p>
    <w:p>
      <w:pPr>
        <w:pStyle w:val="1"/>
        <w:jc w:val="both"/>
      </w:pPr>
      <w:r>
        <w:rPr>
          <w:sz w:val="20"/>
        </w:rPr>
        <w:t xml:space="preserve">    8. Сфера увлечений и интересов.</w:t>
      </w:r>
    </w:p>
    <w:p>
      <w:pPr>
        <w:pStyle w:val="1"/>
        <w:jc w:val="both"/>
      </w:pPr>
      <w:r>
        <w:rPr>
          <w:sz w:val="20"/>
        </w:rPr>
        <w:t xml:space="preserve">    9. Достижения (в науке, спорте, искусстве и т.п.).</w:t>
      </w:r>
    </w:p>
    <w:p>
      <w:pPr>
        <w:pStyle w:val="1"/>
        <w:jc w:val="both"/>
      </w:pPr>
      <w:r>
        <w:rPr>
          <w:sz w:val="20"/>
        </w:rPr>
        <w:t xml:space="preserve">    10. Жизненные ценности.</w:t>
      </w:r>
    </w:p>
    <w:p>
      <w:pPr>
        <w:pStyle w:val="1"/>
        <w:jc w:val="both"/>
      </w:pPr>
      <w:r>
        <w:rPr>
          <w:sz w:val="20"/>
        </w:rPr>
        <w:t xml:space="preserve">    11.  Цели  участия  в деятельности общественного молодежного парламента</w:t>
      </w:r>
    </w:p>
    <w:p>
      <w:pPr>
        <w:pStyle w:val="1"/>
        <w:jc w:val="both"/>
      </w:pPr>
      <w:r>
        <w:rPr>
          <w:sz w:val="20"/>
        </w:rPr>
        <w:t xml:space="preserve">при Думе Астраханской области.</w:t>
      </w:r>
    </w:p>
    <w:p>
      <w:pPr>
        <w:pStyle w:val="1"/>
        <w:jc w:val="both"/>
      </w:pPr>
      <w:r>
        <w:rPr>
          <w:sz w:val="20"/>
        </w:rPr>
        <w:t xml:space="preserve">    12. Домашний адрес, мобильный телефон.</w:t>
      </w:r>
    </w:p>
    <w:p>
      <w:pPr>
        <w:pStyle w:val="1"/>
        <w:jc w:val="both"/>
      </w:pPr>
      <w:r>
        <w:rPr>
          <w:sz w:val="20"/>
        </w:rPr>
        <w:t xml:space="preserve">    13. Служебный адрес, телефон.</w:t>
      </w:r>
    </w:p>
    <w:p>
      <w:pPr>
        <w:pStyle w:val="1"/>
        <w:jc w:val="both"/>
      </w:pPr>
      <w:r>
        <w:rPr>
          <w:sz w:val="20"/>
        </w:rPr>
        <w:t xml:space="preserve">    14. Адрес электронной почты.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Дата _____________                              Подпись _______________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 об общественном</w:t>
      </w:r>
    </w:p>
    <w:p>
      <w:pPr>
        <w:pStyle w:val="0"/>
        <w:jc w:val="right"/>
      </w:pPr>
      <w:r>
        <w:rPr>
          <w:sz w:val="20"/>
        </w:rPr>
        <w:t xml:space="preserve">молодежном парламенте</w:t>
      </w:r>
    </w:p>
    <w:p>
      <w:pPr>
        <w:pStyle w:val="0"/>
        <w:jc w:val="right"/>
      </w:pPr>
      <w:r>
        <w:rPr>
          <w:sz w:val="20"/>
        </w:rPr>
        <w:t xml:space="preserve">при Думе Астраханской области</w:t>
      </w:r>
    </w:p>
    <w:p>
      <w:pPr>
        <w:pStyle w:val="0"/>
        <w:jc w:val="right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Председателю Думы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Астраханской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от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(фамилия,     имя,     отчество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(при наличии), адрес)</w:t>
      </w:r>
    </w:p>
    <w:p>
      <w:pPr>
        <w:pStyle w:val="1"/>
        <w:jc w:val="both"/>
      </w:pPr>
      <w:r>
        <w:rPr>
          <w:sz w:val="20"/>
        </w:rPr>
      </w:r>
    </w:p>
    <w:bookmarkStart w:id="237" w:name="P237"/>
    <w:bookmarkEnd w:id="237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на включение в состав общественного молодежного парламента</w:t>
      </w:r>
    </w:p>
    <w:p>
      <w:pPr>
        <w:pStyle w:val="1"/>
        <w:jc w:val="both"/>
      </w:pPr>
      <w:r>
        <w:rPr>
          <w:sz w:val="20"/>
        </w:rPr>
        <w:t xml:space="preserve">                       при Думе Астраханской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(фамилия,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даю   согласие   на  включение  моей  кандидатуры  в  состав  общественного</w:t>
      </w:r>
    </w:p>
    <w:p>
      <w:pPr>
        <w:pStyle w:val="1"/>
        <w:jc w:val="both"/>
      </w:pPr>
      <w:r>
        <w:rPr>
          <w:sz w:val="20"/>
        </w:rPr>
        <w:t xml:space="preserve">молодежного парламента при Думе Астраханской области.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"___" __________ 20 __ года                 ___________________________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Положению об общественном</w:t>
      </w:r>
    </w:p>
    <w:p>
      <w:pPr>
        <w:pStyle w:val="0"/>
        <w:jc w:val="right"/>
      </w:pPr>
      <w:r>
        <w:rPr>
          <w:sz w:val="20"/>
        </w:rPr>
        <w:t xml:space="preserve">молодежном парламенте</w:t>
      </w:r>
    </w:p>
    <w:p>
      <w:pPr>
        <w:pStyle w:val="0"/>
        <w:jc w:val="right"/>
      </w:pPr>
      <w:r>
        <w:rPr>
          <w:sz w:val="20"/>
        </w:rPr>
        <w:t xml:space="preserve">при Думе Астраханской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Председателю Думы</w:t>
      </w:r>
    </w:p>
    <w:p>
      <w:pPr>
        <w:pStyle w:val="1"/>
        <w:jc w:val="both"/>
      </w:pPr>
      <w:r>
        <w:rPr>
          <w:sz w:val="20"/>
        </w:rPr>
        <w:t xml:space="preserve">                              Астраханской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от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(фамилия, имя, отчество (при наличии), адрес,</w:t>
      </w:r>
    </w:p>
    <w:p>
      <w:pPr>
        <w:pStyle w:val="1"/>
        <w:jc w:val="both"/>
      </w:pPr>
      <w:r>
        <w:rPr>
          <w:sz w:val="20"/>
        </w:rPr>
        <w:t xml:space="preserve">                              номер  основного  документа,  удостоверяющего</w:t>
      </w:r>
    </w:p>
    <w:p>
      <w:pPr>
        <w:pStyle w:val="1"/>
        <w:jc w:val="both"/>
      </w:pPr>
      <w:r>
        <w:rPr>
          <w:sz w:val="20"/>
        </w:rPr>
        <w:t xml:space="preserve">                              личность,  сведения о  дате выдачи указанного</w:t>
      </w:r>
    </w:p>
    <w:p>
      <w:pPr>
        <w:pStyle w:val="1"/>
        <w:jc w:val="both"/>
      </w:pPr>
      <w:r>
        <w:rPr>
          <w:sz w:val="20"/>
        </w:rPr>
        <w:t xml:space="preserve">                              документа  и  выдавшем  его  органе  субъекта</w:t>
      </w:r>
    </w:p>
    <w:p>
      <w:pPr>
        <w:pStyle w:val="1"/>
        <w:jc w:val="both"/>
      </w:pPr>
      <w:r>
        <w:rPr>
          <w:sz w:val="20"/>
        </w:rPr>
        <w:t xml:space="preserve">                              персональных  данных либо его  представителя,</w:t>
      </w:r>
    </w:p>
    <w:p>
      <w:pPr>
        <w:pStyle w:val="1"/>
        <w:jc w:val="both"/>
      </w:pPr>
      <w:r>
        <w:rPr>
          <w:sz w:val="20"/>
        </w:rPr>
        <w:t xml:space="preserve">                              реквизиты  доверенности или иного  документа,</w:t>
      </w:r>
    </w:p>
    <w:p>
      <w:pPr>
        <w:pStyle w:val="1"/>
        <w:jc w:val="both"/>
      </w:pPr>
      <w:r>
        <w:rPr>
          <w:sz w:val="20"/>
        </w:rPr>
        <w:t xml:space="preserve">                              подтверждающего   полномочия    представителя</w:t>
      </w:r>
    </w:p>
    <w:p>
      <w:pPr>
        <w:pStyle w:val="1"/>
        <w:jc w:val="both"/>
      </w:pPr>
      <w:r>
        <w:rPr>
          <w:sz w:val="20"/>
        </w:rPr>
        <w:t xml:space="preserve">                              субъекта  персональных данных  (при получении</w:t>
      </w:r>
    </w:p>
    <w:p>
      <w:pPr>
        <w:pStyle w:val="1"/>
        <w:jc w:val="both"/>
      </w:pPr>
      <w:r>
        <w:rPr>
          <w:sz w:val="20"/>
        </w:rPr>
        <w:t xml:space="preserve">                              согласия    от     представителя     субъекта</w:t>
      </w:r>
    </w:p>
    <w:p>
      <w:pPr>
        <w:pStyle w:val="1"/>
        <w:jc w:val="both"/>
      </w:pPr>
      <w:r>
        <w:rPr>
          <w:sz w:val="20"/>
        </w:rPr>
        <w:t xml:space="preserve">                              персональных данных)</w:t>
      </w:r>
    </w:p>
    <w:p>
      <w:pPr>
        <w:pStyle w:val="1"/>
        <w:jc w:val="both"/>
      </w:pPr>
      <w:r>
        <w:rPr>
          <w:sz w:val="20"/>
        </w:rPr>
      </w:r>
    </w:p>
    <w:bookmarkStart w:id="272" w:name="P272"/>
    <w:bookmarkEnd w:id="272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(фамилия, имя, отчество (при наличии) субъекта персональных данных)</w:t>
      </w:r>
    </w:p>
    <w:p>
      <w:pPr>
        <w:pStyle w:val="1"/>
        <w:jc w:val="both"/>
      </w:pPr>
      <w:r>
        <w:rPr>
          <w:sz w:val="20"/>
        </w:rPr>
        <w:t xml:space="preserve">с  целью  включения  моей  кандидатуры  в  состав общественного молодежного</w:t>
      </w:r>
    </w:p>
    <w:p>
      <w:pPr>
        <w:pStyle w:val="1"/>
        <w:jc w:val="both"/>
      </w:pPr>
      <w:r>
        <w:rPr>
          <w:sz w:val="20"/>
        </w:rPr>
        <w:t xml:space="preserve">парламента  при  Думе  Астраханской  области,  в  соответствии со </w:t>
      </w:r>
      <w:hyperlink w:history="0" r:id="rId2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9</w:t>
        </w:r>
      </w:hyperlink>
    </w:p>
    <w:p>
      <w:pPr>
        <w:pStyle w:val="1"/>
        <w:jc w:val="both"/>
      </w:pPr>
      <w:r>
        <w:rPr>
          <w:sz w:val="20"/>
        </w:rPr>
        <w:t xml:space="preserve">Федерального закона от 27 июля 2006 года N 152-ФЗ "О  персональных  данных"</w:t>
      </w:r>
    </w:p>
    <w:p>
      <w:pPr>
        <w:pStyle w:val="1"/>
        <w:jc w:val="both"/>
      </w:pPr>
      <w:r>
        <w:rPr>
          <w:sz w:val="20"/>
        </w:rPr>
        <w:t xml:space="preserve">даю   согласие   Думе   Астраханской   области,  расположенной  по  адресу:</w:t>
      </w:r>
    </w:p>
    <w:p>
      <w:pPr>
        <w:pStyle w:val="1"/>
        <w:jc w:val="both"/>
      </w:pPr>
      <w:r>
        <w:rPr>
          <w:sz w:val="20"/>
        </w:rPr>
        <w:t xml:space="preserve">Российская Федерация, Астраханская область, г. Астрахань, ул. Володарского,</w:t>
      </w:r>
    </w:p>
    <w:p>
      <w:pPr>
        <w:pStyle w:val="1"/>
        <w:jc w:val="both"/>
      </w:pPr>
      <w:r>
        <w:rPr>
          <w:sz w:val="20"/>
        </w:rPr>
        <w:t xml:space="preserve">15, на обработку следующих моих персональных данных:</w:t>
      </w:r>
    </w:p>
    <w:p>
      <w:pPr>
        <w:pStyle w:val="1"/>
        <w:jc w:val="both"/>
      </w:pPr>
      <w:r>
        <w:rPr>
          <w:sz w:val="20"/>
        </w:rPr>
        <w:t xml:space="preserve">    - фамилия, имя, отчество;</w:t>
      </w:r>
    </w:p>
    <w:p>
      <w:pPr>
        <w:pStyle w:val="1"/>
        <w:jc w:val="both"/>
      </w:pPr>
      <w:r>
        <w:rPr>
          <w:sz w:val="20"/>
        </w:rPr>
        <w:t xml:space="preserve">    -   паспортные   данные   или  данные  документа,  заменяющего  паспорт</w:t>
      </w:r>
    </w:p>
    <w:p>
      <w:pPr>
        <w:pStyle w:val="1"/>
        <w:jc w:val="both"/>
      </w:pPr>
      <w:r>
        <w:rPr>
          <w:sz w:val="20"/>
        </w:rPr>
        <w:t xml:space="preserve">гражданина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-  сведения о  месте  учебы  или работы, наличии/ отсутствии судимости,</w:t>
      </w:r>
    </w:p>
    <w:p>
      <w:pPr>
        <w:pStyle w:val="1"/>
        <w:jc w:val="both"/>
      </w:pPr>
      <w:r>
        <w:rPr>
          <w:sz w:val="20"/>
        </w:rPr>
        <w:t xml:space="preserve">домашний  адрес,  мобильный  телефон,  служебный  адрес, служебный телефон,</w:t>
      </w:r>
    </w:p>
    <w:p>
      <w:pPr>
        <w:pStyle w:val="1"/>
        <w:jc w:val="both"/>
      </w:pPr>
      <w:r>
        <w:rPr>
          <w:sz w:val="20"/>
        </w:rPr>
        <w:t xml:space="preserve">адрес электронной  почты путем сбора, систематизации, накопления, хранения,</w:t>
      </w:r>
    </w:p>
    <w:p>
      <w:pPr>
        <w:pStyle w:val="1"/>
        <w:jc w:val="both"/>
      </w:pPr>
      <w:r>
        <w:rPr>
          <w:sz w:val="20"/>
        </w:rPr>
        <w:t xml:space="preserve">уточнения   (обновления,    изменения),    использования,    обезличивания,</w:t>
      </w:r>
    </w:p>
    <w:p>
      <w:pPr>
        <w:pStyle w:val="1"/>
        <w:jc w:val="both"/>
      </w:pPr>
      <w:r>
        <w:rPr>
          <w:sz w:val="20"/>
        </w:rPr>
        <w:t xml:space="preserve">блокирования персональных данных и передачи третьим лицам.</w:t>
      </w:r>
    </w:p>
    <w:p>
      <w:pPr>
        <w:pStyle w:val="1"/>
        <w:jc w:val="both"/>
      </w:pPr>
      <w:r>
        <w:rPr>
          <w:sz w:val="20"/>
        </w:rPr>
        <w:t xml:space="preserve">    Я   проинформирован (а),  что  Дума  Астраханской  области  гарантирует</w:t>
      </w:r>
    </w:p>
    <w:p>
      <w:pPr>
        <w:pStyle w:val="1"/>
        <w:jc w:val="both"/>
      </w:pPr>
      <w:r>
        <w:rPr>
          <w:sz w:val="20"/>
        </w:rPr>
        <w:t xml:space="preserve">обработку   моих   персональных   данных   в   соответствии  с  действующим</w:t>
      </w:r>
    </w:p>
    <w:p>
      <w:pPr>
        <w:pStyle w:val="1"/>
        <w:jc w:val="both"/>
      </w:pPr>
      <w:r>
        <w:rPr>
          <w:sz w:val="20"/>
        </w:rPr>
        <w:t xml:space="preserve">законодательством   Российской  Федерации  как  автоматизированным,  так  и</w:t>
      </w:r>
    </w:p>
    <w:p>
      <w:pPr>
        <w:pStyle w:val="1"/>
        <w:jc w:val="both"/>
      </w:pPr>
      <w:r>
        <w:rPr>
          <w:sz w:val="20"/>
        </w:rPr>
        <w:t xml:space="preserve">неавтоматизированным способом.</w:t>
      </w:r>
    </w:p>
    <w:p>
      <w:pPr>
        <w:pStyle w:val="1"/>
        <w:jc w:val="both"/>
      </w:pPr>
      <w:r>
        <w:rPr>
          <w:sz w:val="20"/>
        </w:rPr>
        <w:t xml:space="preserve">    Данное  согласие  действительно  с  подписания  настоящего  согласия до</w:t>
      </w:r>
    </w:p>
    <w:p>
      <w:pPr>
        <w:pStyle w:val="1"/>
        <w:jc w:val="both"/>
      </w:pPr>
      <w:r>
        <w:rPr>
          <w:sz w:val="20"/>
        </w:rPr>
        <w:t xml:space="preserve">окончания  срока  полномочий  общественного молодежного парламента при Думе</w:t>
      </w:r>
    </w:p>
    <w:p>
      <w:pPr>
        <w:pStyle w:val="1"/>
        <w:jc w:val="both"/>
      </w:pPr>
      <w:r>
        <w:rPr>
          <w:sz w:val="20"/>
        </w:rPr>
        <w:t xml:space="preserve">Астраханской области.</w:t>
      </w:r>
    </w:p>
    <w:p>
      <w:pPr>
        <w:pStyle w:val="1"/>
        <w:jc w:val="both"/>
      </w:pPr>
      <w:r>
        <w:rPr>
          <w:sz w:val="20"/>
        </w:rPr>
        <w:t xml:space="preserve">    Данное  согласие  может  быть  отозвано  посредством  моего письменного</w:t>
      </w:r>
    </w:p>
    <w:p>
      <w:pPr>
        <w:pStyle w:val="1"/>
        <w:jc w:val="both"/>
      </w:pPr>
      <w:r>
        <w:rPr>
          <w:sz w:val="20"/>
        </w:rPr>
        <w:t xml:space="preserve">заявления в адрес Думы Астраханской области.</w:t>
      </w:r>
    </w:p>
    <w:p>
      <w:pPr>
        <w:pStyle w:val="1"/>
        <w:jc w:val="both"/>
      </w:pPr>
      <w:r>
        <w:rPr>
          <w:sz w:val="20"/>
        </w:rPr>
        <w:t xml:space="preserve">    Подтверждаю,  что, давая такое согласие, я действую по собственной воле</w:t>
      </w:r>
    </w:p>
    <w:p>
      <w:pPr>
        <w:pStyle w:val="1"/>
        <w:jc w:val="both"/>
      </w:pPr>
      <w:r>
        <w:rPr>
          <w:sz w:val="20"/>
        </w:rPr>
        <w:t xml:space="preserve">и в своих интересах.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"___" ___________ 20 __ года               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(подпись)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Положению об общественном</w:t>
      </w:r>
    </w:p>
    <w:p>
      <w:pPr>
        <w:pStyle w:val="0"/>
        <w:jc w:val="right"/>
      </w:pPr>
      <w:r>
        <w:rPr>
          <w:sz w:val="20"/>
        </w:rPr>
        <w:t xml:space="preserve">молодежном парламенте</w:t>
      </w:r>
    </w:p>
    <w:p>
      <w:pPr>
        <w:pStyle w:val="0"/>
        <w:jc w:val="right"/>
      </w:pPr>
      <w:r>
        <w:rPr>
          <w:sz w:val="20"/>
        </w:rPr>
        <w:t xml:space="preserve">при Думе Астраханской области</w:t>
      </w:r>
    </w:p>
    <w:p>
      <w:pPr>
        <w:pStyle w:val="0"/>
        <w:jc w:val="center"/>
      </w:pPr>
      <w:r>
        <w:rPr>
          <w:sz w:val="20"/>
        </w:rPr>
      </w:r>
    </w:p>
    <w:bookmarkStart w:id="315" w:name="P315"/>
    <w:bookmarkEnd w:id="315"/>
    <w:p>
      <w:pPr>
        <w:pStyle w:val="2"/>
        <w:jc w:val="center"/>
      </w:pPr>
      <w:r>
        <w:rPr>
          <w:sz w:val="20"/>
        </w:rPr>
        <w:t xml:space="preserve">ОПИСАНИЕ УДОСТОВЕРЕНИЯ ЧЛЕНА ОБЩЕСТВЕННОГО МОЛОДЕЖНОГО</w:t>
      </w:r>
    </w:p>
    <w:p>
      <w:pPr>
        <w:pStyle w:val="2"/>
        <w:jc w:val="center"/>
      </w:pPr>
      <w:r>
        <w:rPr>
          <w:sz w:val="20"/>
        </w:rPr>
        <w:t xml:space="preserve">ПАРЛАМЕНТА ПРИ ДУМЕ АСТРАХАНСКОЙ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Удостоверение члена общественного молодежного парламента при Думе Астраханской области подписывается Председателем Думы Астраханской области и представляет собой бумажную, с последующим ламинированием, карточку размером 8 x 11 см.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лицевой стороне удостоверения предусматривается трехцветный фон с переходом цветов в следующей последовательности: белый, синий, красный. Помещается надпись "Удостоверение N", надпись в одну строку - "ДУМА АСТРАХАНСКОЙ ОБЛАСТИ". Ниже номера удостоверения в две строки помещаются фамилия, имя, отчество члена общественного молодежного парламента при Думе Астраханской области, слова "член общественного молодежного парламента при Думе Астраханской области". Ниже, в правой части удостоверения, - место для цветной фотографии владельца удостоверения, выполненной на матовой фотобумаге, анфас размером 3 x 4 см. Слева от фотографии помещается надпись "Действительно до...". Ниже, с левой стороны удостоверения, помещается надпись в две строки "Председатель Думы Астраханской области", далее оставлено место для подписи и круглой гербовой печати Думы Астраханской области, под ними - фамилия и инициалы Председателя Думы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Оборотная сторона удостоверения однотонная, без надписей.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Думы Астраханской области от 26.08.2021 N 353/11</w:t>
            <w:br/>
            <w:t>(ред. от 16.02.2023)</w:t>
            <w:br/>
            <w:t>"О Положении об общественном молодеж...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5EB8CF03FB078CC52464E991801E734488E517717B63021F54E136281833751AC33CE0D29B9AB8695F0508C1EE6EE36210E037BE86D7438FF1E50ECwDnDP" TargetMode = "External"/>
	<Relationship Id="rId8" Type="http://schemas.openxmlformats.org/officeDocument/2006/relationships/hyperlink" Target="consultantplus://offline/ref=85EB8CF03FB078CC52464E991801E734488E517717B7352BFE45136281833751AC33CE0D29B9AB8695F0508D1BE6EE36210E037BE86D7438FF1E50ECwDnDP" TargetMode = "External"/>
	<Relationship Id="rId9" Type="http://schemas.openxmlformats.org/officeDocument/2006/relationships/hyperlink" Target="consultantplus://offline/ref=85EB8CF03FB078CC52464E991801E734488E517711B53521FA4D4E6889DA3B53AB3C91082EA8AB8797EE508B00EFBA65w6n6P" TargetMode = "External"/>
	<Relationship Id="rId10" Type="http://schemas.openxmlformats.org/officeDocument/2006/relationships/hyperlink" Target="consultantplus://offline/ref=85EB8CF03FB078CC52464E991801E734488E517713B23724F84D4E6889DA3B53AB3C91082EA8AB8797EE508B00EFBA65w6n6P" TargetMode = "External"/>
	<Relationship Id="rId11" Type="http://schemas.openxmlformats.org/officeDocument/2006/relationships/hyperlink" Target="consultantplus://offline/ref=85EB8CF03FB078CC52464E991801E734488E517711B63324FF4D4E6889DA3B53AB3C91082EA8AB8797EE508B00EFBA65w6n6P" TargetMode = "External"/>
	<Relationship Id="rId12" Type="http://schemas.openxmlformats.org/officeDocument/2006/relationships/hyperlink" Target="consultantplus://offline/ref=85EB8CF03FB078CC52464E991801E734488E517711B43C2BFE4D4E6889DA3B53AB3C91082EA8AB8797EE508B00EFBA65w6n6P" TargetMode = "External"/>
	<Relationship Id="rId13" Type="http://schemas.openxmlformats.org/officeDocument/2006/relationships/hyperlink" Target="consultantplus://offline/ref=85EB8CF03FB078CC52464E991801E734488E517717B63021F54E136281833751AC33CE0D29B9AB8695F0508C1EE6EE36210E037BE86D7438FF1E50ECwDnDP" TargetMode = "External"/>
	<Relationship Id="rId14" Type="http://schemas.openxmlformats.org/officeDocument/2006/relationships/hyperlink" Target="consultantplus://offline/ref=85EB8CF03FB078CC52464E991801E734488E517717B7352BFE45136281833751AC33CE0D29B9AB8695F0508D1BE6EE36210E037BE86D7438FF1E50ECwDnDP" TargetMode = "External"/>
	<Relationship Id="rId15" Type="http://schemas.openxmlformats.org/officeDocument/2006/relationships/hyperlink" Target="consultantplus://offline/ref=85EB8CF03FB078CC52464E991801E734488E517717B7352BFE45136281833751AC33CE0D29B9AB8695F0508D19E6EE36210E037BE86D7438FF1E50ECwDnDP" TargetMode = "External"/>
	<Relationship Id="rId16" Type="http://schemas.openxmlformats.org/officeDocument/2006/relationships/hyperlink" Target="consultantplus://offline/ref=85EB8CF03FB078CC52464E991801E734488E517717B7352BFE45136281833751AC33CE0D29B9AB8695F0508D17E6EE36210E037BE86D7438FF1E50ECwDnDP" TargetMode = "External"/>
	<Relationship Id="rId17" Type="http://schemas.openxmlformats.org/officeDocument/2006/relationships/hyperlink" Target="consultantplus://offline/ref=85EB8CF03FB078CC52464E991801E734488E517717B7352BFE45136281833751AC33CE0D29B9AB8695F0508C1EE6EE36210E037BE86D7438FF1E50ECwDnDP" TargetMode = "External"/>
	<Relationship Id="rId18" Type="http://schemas.openxmlformats.org/officeDocument/2006/relationships/hyperlink" Target="consultantplus://offline/ref=85EB8CF03FB078CC52464E991801E734488E517717B63021F54E136281833751AC33CE0D29B9AB8695F0508C1FE6EE36210E037BE86D7438FF1E50ECwDnDP" TargetMode = "External"/>
	<Relationship Id="rId19" Type="http://schemas.openxmlformats.org/officeDocument/2006/relationships/hyperlink" Target="consultantplus://offline/ref=85EB8CF03FB078CC52464E991801E734488E517717B7352BFE45136281833751AC33CE0D29B9AB8695F0508C1FE6EE36210E037BE86D7438FF1E50ECwDnDP" TargetMode = "External"/>
	<Relationship Id="rId20" Type="http://schemas.openxmlformats.org/officeDocument/2006/relationships/hyperlink" Target="consultantplus://offline/ref=85EB8CF03FB078CC52464E991801E734488E517717B63021F54E136281833751AC33CE0D29B9AB8695F0508C1CE6EE36210E037BE86D7438FF1E50ECwDnDP" TargetMode = "External"/>
	<Relationship Id="rId21" Type="http://schemas.openxmlformats.org/officeDocument/2006/relationships/hyperlink" Target="consultantplus://offline/ref=85EB8CF03FB078CC524650940E6DBA3B4E86067816B73E75A1121535DED33104EC73C8586AFDA4809DFB04DC5AB8B76767450E7DF471743CwEn2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Думы Астраханской области от 26.08.2021 N 353/11
(ред. от 16.02.2023)
"О Положении об общественном молодежном парламенте при Думе Астраханской области"</dc:title>
  <dcterms:created xsi:type="dcterms:W3CDTF">2023-06-02T15:39:48Z</dcterms:created>
</cp:coreProperties>
</file>