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Челябинской области от 19.07.2023 N 398-П</w:t>
              <w:br/>
              <w:t xml:space="preserve">"О Порядке определения объема и предоставления в 2023 году субсидий социально ориентированным некоммерческим организациям на финансовое обеспечение затрат на выполнение функций ресурсного центра поддержки социально ориентированных некоммерческих организаций в Челябинской области"</w:t>
              <w:br/>
              <w:t xml:space="preserve">(вместе с "Порядком определения объема и предоставления в 2023 году субсидий социально ориентированным некоммерческим организациям на финансовое обеспечение затрат на выполнение функций ресурсного центра поддержки социально ориентированных некоммерческих организаций в Челябинской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ЧЕЛЯБИНСКОЙ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19 июля 2023 г. N 398-П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определения объема и предоставления в 2023 году</w:t>
      </w:r>
    </w:p>
    <w:p>
      <w:pPr>
        <w:pStyle w:val="2"/>
        <w:jc w:val="center"/>
      </w:pPr>
      <w:r>
        <w:rPr>
          <w:sz w:val="20"/>
        </w:rPr>
        <w:t xml:space="preserve">субсидий социально ориентированным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 на финансовое обеспечение затрат на выполнение</w:t>
      </w:r>
    </w:p>
    <w:p>
      <w:pPr>
        <w:pStyle w:val="2"/>
        <w:jc w:val="center"/>
      </w:pPr>
      <w:r>
        <w:rPr>
          <w:sz w:val="20"/>
        </w:rPr>
        <w:t xml:space="preserve">функций ресурсного центра поддержки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в Челябинской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Бюджетным </w:t>
      </w:r>
      <w:hyperlink w:history="0" r:id="rId7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Федеральным </w:t>
      </w:r>
      <w:hyperlink w:history="0" r:id="rId8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некоммерческих организациях", государственной </w:t>
      </w:r>
      <w:hyperlink w:history="0" r:id="rId9" w:tooltip="Постановление Правительства Челябинской области от 17.12.2020 N 689-П (ред. от 03.11.2023) &quot;О государственной программе Челябинской области &quot;Развитие социальной защиты населения в Челябинской области&quot; (вместе с &quot;Государственной программой Челябинской области &quot;Развитие социальной защиты населения в Челябинской области&quot;)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Челябинской области "Развитие социальной защиты населения в Челябинской области", утвержденной постановлением Правительства Челябинской области от 17.12.2020 г. N 689-П "О государственной программе Челябинской области "Развитие социальной защиты населения в Челябинской области", Правительство Челябинской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5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в 2023 году субсидии социально ориентированным некоммерческим организациям на финансовое обеспечение затрат на выполнение функций ресурсного центра поддержки социально ориентированных некоммерческих организаций в Челябинской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Настоящее постановление подлежит официальному опубликованию.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Челябинской области</w:t>
      </w:r>
    </w:p>
    <w:p>
      <w:pPr>
        <w:pStyle w:val="0"/>
        <w:jc w:val="right"/>
      </w:pPr>
      <w:r>
        <w:rPr>
          <w:sz w:val="20"/>
        </w:rPr>
        <w:t xml:space="preserve">А.Л.ТЕКСЛЕР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Челябинской области</w:t>
      </w:r>
    </w:p>
    <w:p>
      <w:pPr>
        <w:pStyle w:val="0"/>
        <w:jc w:val="right"/>
      </w:pPr>
      <w:r>
        <w:rPr>
          <w:sz w:val="20"/>
        </w:rPr>
        <w:t xml:space="preserve">от 19 июля 2023 г. N 398-П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в 2023 году субсидий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 некоммерческим организациям</w:t>
      </w:r>
    </w:p>
    <w:p>
      <w:pPr>
        <w:pStyle w:val="2"/>
        <w:jc w:val="center"/>
      </w:pPr>
      <w:r>
        <w:rPr>
          <w:sz w:val="20"/>
        </w:rPr>
        <w:t xml:space="preserve">на финансовое обеспечение затрат на выполнение функций</w:t>
      </w:r>
    </w:p>
    <w:p>
      <w:pPr>
        <w:pStyle w:val="2"/>
        <w:jc w:val="center"/>
      </w:pPr>
      <w:r>
        <w:rPr>
          <w:sz w:val="20"/>
        </w:rPr>
        <w:t xml:space="preserve">ресурсного центра поддержки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 в Челябинской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определения объема и предоставления в 2023 году субсидий социально ориентированным некоммерческим организациям на финансовое обеспечение затрат на выполнение функций ресурсного центра поддержки социально ориентированных некоммерческих организаций в Челябинской области (далее именуются соответственно - Порядок, Субсидии) разработан в соответствии со </w:t>
      </w:r>
      <w:hyperlink w:history="0" r:id="rId10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Федеральным </w:t>
      </w:r>
      <w:hyperlink w:history="0" r:id="rId11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года N 7-ФЗ "О некоммерческих организациях", </w:t>
      </w:r>
      <w:hyperlink w:history="0" r:id="rId12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w:history="0" r:id="rId13" w:tooltip="Постановление Правительства Челябинской области от 17.12.2020 N 689-П (ред. от 03.11.2023) &quot;О государственной программе Челябинской области &quot;Развитие социальной защиты населения в Челябинской области&quot; (вместе с &quot;Государственной программой Челябинской области &quot;Развитие социальной защиты населения в Челябинской области&quot;) {КонсультантПлюс}">
        <w:r>
          <w:rPr>
            <w:sz w:val="20"/>
            <w:color w:val="0000ff"/>
          </w:rPr>
          <w:t xml:space="preserve">подпрограммой</w:t>
        </w:r>
      </w:hyperlink>
      <w:r>
        <w:rPr>
          <w:sz w:val="20"/>
        </w:rPr>
        <w:t xml:space="preserve"> "Повышение эффективности государственной поддержки социально ориентированных некоммерческих организаций" государственной программы Челябинской области "Развитие социальной защиты населения в Челябинской области", утвержденной постановлением Правительства Челябинской области от 17.12.2020 г. N 689-П "О государственной программе Челябинской области "Развитие социальной защиты населения в Челябинской области" (далее именуется - Программа), и определяет порядок определения объема и условия предоставления Субсидий из областного бюджета социально ориентированным некоммерческим организациям Челябинской области (далее именуются - СОНКО), а также требования к отчетности, требования об осуществлении контроля за соблюдением условий и порядка предоставления Субсидий и ответственность за их нарушение.</w:t>
      </w:r>
    </w:p>
    <w:bookmarkStart w:id="43" w:name="P43"/>
    <w:bookmarkEnd w:id="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Субсидии предоставляются в целях реализации </w:t>
      </w:r>
      <w:hyperlink w:history="0" r:id="rId14" w:tooltip="Постановление Правительства Челябинской области от 17.12.2020 N 689-П (ред. от 03.11.2023) &quot;О государственной программе Челябинской области &quot;Развитие социальной защиты населения в Челябинской области&quot; (вместе с &quot;Государственной программой Челябинской области &quot;Развитие социальной защиты населения в Челябинской области&quot;)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на финансовое обеспечение затрат на выполнение функций ресурсного центра поддержки СОНКО в Челябинской области по следующим направлениям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труда специалистов (включая начисления на оплату труда);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издательско-полиграфические, типографические услуги, в том числе макет, дизайн;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подарки, сувенирную продукцию;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компенсация и оплата расходов на проживание;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транспортные расходы (горюче-смазочные материалы, железнодорожные и авиабилеты, аренда автотранспорта, трансфер);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аренда помещения;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аренда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информационное сопровождение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командировочные расходы штатных сотрудников (физических лиц, работающих по трудовому договору);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расходные материалы и комплектующие изделия, инвентарь;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покупку и/или создание программного обеспечения;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создание и/или техническую поддержку сайта;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телефонную связь, мобильную связь, Интернет, почтовые расходы;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канцелярские принадлежности;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организацию питания участников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по оформлению площадок (мест проведения)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по сопровождению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по организации доставки экспертов, затраты на размещение экспертов и гостей мероприятия в гостиницах.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Органом государственной власти Челябинской области,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2023 год, является Правительство Челябинской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Предоставление Субсидий осуществляется в пределах бюджетных ассигнований, предусмотренных в </w:t>
      </w:r>
      <w:hyperlink w:history="0" r:id="rId15" w:tooltip="Закон Челябинской области от 27.12.2022 N 727-ЗО (ред. от 01.11.2023) &quot;Об областном бюджете на 2023 год и на плановый период 2024 и 2025 годов&quot; (принят постановлением Законодательного Собрания Челябинской области от 22.12.2022 N 1396)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Челябинской области от 27.12.2022 г. N 727-ЗО "Об областном бюджете на 2023 год и на плановый период 2024 и 2025 годов" (далее именуется - Закон об областном бюджете), и доведенных Правительству Челябинской области на цели, указанные в </w:t>
      </w:r>
      <w:hyperlink w:history="0" w:anchor="P43" w:tooltip="2. Субсидии предоставляются в целях реализации Программы на финансовое обеспечение затрат на выполнение функций ресурсного центра поддержки СОНКО в Челябинской области по следующим направлениям расходов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лимитов бюджетных обязательств и предельных объемов финансирования.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Категория участников отбора получателей Субсидий для предоставления Субсидий (далее именуется - отбор) - СОНКО, соответствующие определению, установленному </w:t>
      </w:r>
      <w:hyperlink w:history="0" r:id="rId16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пунктом 2.1 статьи 2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Субсидии СОНКО предоставляются по результатам отбора, проводимого в форме запроса предложений на основании предложений, направленных участниками отбора для участия в отборе (далее именуется - предложение), исходя из соответствия участника отбора категории получателей Субсидий, указанной в </w:t>
      </w:r>
      <w:hyperlink w:history="0" w:anchor="P65" w:tooltip="5. Категория участников отбора получателей Субсидий для предоставления Субсидий (далее именуется - отбор) - СОНКО, соответствующие определению, установленному пунктом 2.1 статьи 2 Федерального закона от 12 января 1996 года N 7-ФЗ &quot;О некоммерческих организациях&quot;.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Порядка, и критериям отбора, указанным в </w:t>
      </w:r>
      <w:hyperlink w:history="0" w:anchor="P91" w:tooltip="10. Критерии отбора СОНКО: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настоящего Порядка, и очередности поступления предложений.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Информация, содержащая сведения о Субсидиях, размещается на едином портале бюджетной системы Российской Федерации в информационно-телекоммуникационной сети Интернет (далее именуется - единый портал) не позднее 15 рабочего дня, следующего за днем принятия Закона Челябинской области об областном бюджете (Закона Челябинской области о внесении изменений в закон Челябинской области об областном бюджете).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Организатором отбора является Управление общественных связей Правительства Челябинской области (далее именуется - Управление).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Объявление о проведении отбора размещается на едином портале, а также на официальном сайте Правительства Челябинской области в информационно-телекоммуникационной сети Интернет не менее чем за 1 рабочий день до начала приема предложений и должно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проведения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 окончания приема предложений, которая не может быть ранее 10 календарного дня, следующего за днем размещения объявления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наименование, место нахождения, почтовый адрес, адрес электронной почты Управления, контактные телефоны для получения консультаций по вопросу подготовки предложений;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доменное имя и (или) указатель страниц государственной интегрированной информационной системы управления общественными финансами "Электронный бюджет" или иного сайта в информационно-телекоммуникационной сети Интернет,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 участникам отбора и перечень документов, представляемых участниками отбора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подачи предложений участниками отбора и требования, предъявляемые к форме и содержанию предложений, подаваемых участниками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отзыва предложений, порядок возврата предложений, определяющий в том числе основания для возврата предложений, порядок внесения изменений в предложения;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рассмотрения и оценки предложений;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срок, в течение которого победитель (победители) отбора должен подписать соглашение (договор) о предоставлении Субсидии (далее именуется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признания победителя (победителей) отбора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 размещения результатов отбора на едином портале, а также на официальном сайте Правительства Челябинской области в информационно-телекоммуникационной сети Интернет, которая не может быть позднее 14 календарного дня, следующего за днем определения победителя отбора.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Требования, которым должен соответствовать участник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 участника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день не ранее чем за 30 календарных дней до дня подачи предложения;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первое число месяца, предшествующего месяцу, в котором подается предложение, у участника отбора отсутствует просроченная (неурегулированная) задолженность по денежным обязательствам перед Челябинской областью, за исключением случаев, установленных Правительством Челябинской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 первое число месяца, предшествующего месяцу, в котором подается предложение, 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 первое число месяца, предшествующего месяцу, в котором подается предложение,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 первое число месяца, предшествующего месяцу, в котором подается предложение, 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именуется - офшорная компания),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 первое число месяца, предшествующего месяцу, в котором подается предложение, участник отбора не получает в 2023 году средства из областного бюджета в соответствии с иными правовыми актами Челябинской области на цели, указанные в </w:t>
      </w:r>
      <w:hyperlink w:history="0" w:anchor="P43" w:tooltip="2. Субсидии предоставляются в целях реализации Программы на финансовое обеспечение затрат на выполнение функций ресурсного центра поддержки СОНКО в Челябинской области по следующим направлениям расходов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на первое число месяца, предшествующего месяцу, в котором подается предложение,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Критерии отбора СОНКО: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СОНКО зарегистрирована в установленном федеральным законодательством порядке, осуществляет в соответствии со своими учредительными документами виды деятельности, предусмотренные </w:t>
      </w:r>
      <w:hyperlink w:history="0" r:id="rId17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СОНКО зарегистрирована не позднее чем за один год до дня окончания срока приема предложений;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СОНКО осуществляет свою деятельность на территории Челябинской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СОНКО соответствует требованиям, указанным в </w:t>
      </w:r>
      <w:hyperlink w:history="0" w:anchor="P83" w:tooltip="9. Требования, которым должен соответствовать участник отбора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СОНКО своевременно, достоверно и в полном объеме представляет отчеты по ранее полученным из областного бюджета средствам.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Участники отбора представляют в Управление </w:t>
      </w:r>
      <w:hyperlink w:history="0" w:anchor="P190" w:tooltip="Предложение">
        <w:r>
          <w:rPr>
            <w:sz w:val="20"/>
            <w:color w:val="0000ff"/>
          </w:rPr>
          <w:t xml:space="preserve">предложения</w:t>
        </w:r>
      </w:hyperlink>
      <w:r>
        <w:rPr>
          <w:sz w:val="20"/>
        </w:rPr>
        <w:t xml:space="preserve"> в письменном виде по форме, установленной приложением к настоящему Порядку, содержащие в том числе согласие на публикацию (размещение) в информационно-телекоммуникационной сети Интернет информации об участнике отбора, о подаваемом участником отбора предложении, иной информации об участнике отбора, связанной с соответствующим отбором.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предложению прилагаются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копия устава СОНКО со всеми изменениями;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выписка из Единого государственного реестра юридических лиц, выданная не ранее первого числа месяца, предшествующего месяцу, в котором подается предложение;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18" w:tooltip="Приказ ФНС России от 23.11.2022 N ЕД-7-8/1123@ &quot;Об утверждении формы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и формата ее представления в электронной форме&quot; (Зарегистрировано в Минюсте России 30.12.2022 N 71932) {КонсультантПлюс}">
        <w:r>
          <w:rPr>
            <w:sz w:val="20"/>
            <w:color w:val="0000ff"/>
          </w:rPr>
          <w:t xml:space="preserve">справка</w:t>
        </w:r>
      </w:hyperlink>
      <w:r>
        <w:rPr>
          <w:sz w:val="20"/>
        </w:rPr>
        <w:t xml:space="preserve">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форме, утвержденной приказом Федеральной налоговой службы от 23.11.2022 г. N ЕД-7-8/1123@ "Об утверждении формы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порядка ее заполнения и формата ее представления в электронной форме", выданная по состоянию на день не ранее чем за 30 календарных дней до дня подачи предложения;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гарантийное письмо, подписанное руководителем СОНКО (либо уполномоченным представителем при условии представления соответствующей доверенности), содержащее сведения о том, что по состоянию на первое число месяца, предшествующего месяцу, в котором подается предложение: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СОНКО отсутствует просроченная (неурегулированная) задолженность по денежным обязательствам перед Челябинской областью, за исключением случаев, установленных Правительством Челябинской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СОНКО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СОНКО не введена процедура банкротства, деятельность СОНКО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СОНКО не является офшорной компанией,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СОНКО не является получателем средств из областного бюджета в соответствии с иными правовыми актами Челябинской области на цели, указанные в </w:t>
      </w:r>
      <w:hyperlink w:history="0" w:anchor="P43" w:tooltip="2. Субсидии предоставляются в целях реализации Программы на финансовое обеспечение затрат на выполнение функций ресурсного центра поддержки СОНКО в Челябинской области по следующим направлениям расходов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СОНКО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СОНКО своевременно, достоверно и в полном объеме представляет отчеты по ранее полученным из областного бюджета средствам;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копия документа, подтверждающего назначение на должность и полномочия руководителя (копия решения (протокола) о назначении этого лица или о его избрании), или доверенность, уполномочивающую физическое лицо на осуществление действий от имени СОНКО (подписание предложения и Соглашения);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согласия руководителя СОНКО и главного бухгалтера (при наличии) на обработку персональных данных, оформленные в соответствии с Федеральным </w:t>
      </w:r>
      <w:hyperlink w:history="0" r:id="rId19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2006 года N 152-ФЗ "О персональных данных";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письменное согласие на осуществление в отношении СОНКО проверок, предусмотренных </w:t>
      </w:r>
      <w:hyperlink w:history="0" w:anchor="P162" w:tooltip="31. Правительство Челябинской области осуществляет в отношении СОНКО проверки соблюдения порядка и условий предоставления Субсидии, в том числе в части достижения результатов предоставления Субсидии. Органы государственного финансового контроля осуществляют проверки в соответствии со статьями 268.1 и 269.2 Бюджетного кодекса Российской Федерации.">
        <w:r>
          <w:rPr>
            <w:sz w:val="20"/>
            <w:color w:val="0000ff"/>
          </w:rPr>
          <w:t xml:space="preserve">пунктом 31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Предложение и документы, приложенные к предложению, представляются СОНКО в Управление на бумажном носителе и в электронном виде (в форматах doc, docx, rtf).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прилагаемые к предложению документы должны быть заверены подписью руководителя или уполномоченного представителя (с приложением соответствующей доверенности) и печатью СОНКО (при наличии) с указанием даты заверения, фамилии, имени и отчества (при наличии) руководителя или уполномоченного представителя.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Предложение и документы, приложенные к предложению, указанные в </w:t>
      </w:r>
      <w:hyperlink w:history="0" w:anchor="P97" w:tooltip="11. Участники отбора представляют в Управление предложения в письменном виде по форме, установленной приложением к настоящему Порядку, содержащие в том числе согласие на публикацию (размещение) в информационно-телекоммуникационной сети Интернет информации об участнике отбора, о подаваемом участником отбора предложении, иной информации об участнике отбора, связанной с соответствующим отбором.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Порядка, представляются в Управление руководителем СОНКО или уполномоченным представителем (с приложением соответствующей доверенности) или направляются по почте.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Предложение регистрируется Управлением в день поступления предложения.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в Управление предложения, направленного по почте, датой представления предложения считается дата отправки предложения заказным письмом.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До окончания срока приема предложений, указанного в объявлении о проведении отбора, СОНКО вправе отозвать предложение путем направления в Управление письменного обращения. Отозванное предложение передается руководителю СОНКО или уполномоченному представителю (с приложением соответствующей доверенности) в день его прибытия в Управление. Отозванные предложения не учитываются при определении количества предложений, представленных на участие в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Если в целях получения Субсидии подано только одно предложение, то Субсидия предоставляется СОНКО, представившей единственное предложение, при условии, что представленное предложение и документы, приложенные к предложению, соответствуют требованиям, установленным </w:t>
      </w:r>
      <w:hyperlink w:history="0" w:anchor="P97" w:tooltip="11. Участники отбора представляют в Управление предложения в письменном виде по форме, установленной приложением к настоящему Порядку, содержащие в том числе согласие на публикацию (размещение) в информационно-телекоммуникационной сети Интернет информации об участнике отбора, о подаваемом участником отбора предложении, иной информации об участнике отбора, связанной с соответствующим отбором.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случае если не отобрано ни одно предложение, срок принятия предложений продлевается на 15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продлении срока принятия предложений размещается на официальном сайте Правительства Челябинской области в информационно-телекоммуникационной сети Интернет в течение 5 рабочих дней со дня окончания приема предложений.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Управление в течение 5 рабочих дней со дня окончания срока приема предложений осуществляет проверку предложений СОНКО и документов, приложенных к предложению, указанных в </w:t>
      </w:r>
      <w:hyperlink w:history="0" w:anchor="P97" w:tooltip="11. Участники отбора представляют в Управление предложения в письменном виде по форме, установленной приложением к настоящему Порядку, содержащие в том числе согласие на публикацию (размещение) в информационно-телекоммуникационной сети Интернет информации об участнике отбора, о подаваемом участником отбора предложении, иной информации об участнике отбора, связанной с соответствующим отбором.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Порядка, на соответствие СОНКО - участников отбора критериям отбора, предусмотренным </w:t>
      </w:r>
      <w:hyperlink w:history="0" w:anchor="P91" w:tooltip="10. Критерии отбора СОНКО: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Порядка, и принимает решение об отклонении предложения по основаниям, указанным в </w:t>
      </w:r>
      <w:hyperlink w:history="0" w:anchor="P123" w:tooltip="18. Основания для отклонения предложения участника отбора:">
        <w:r>
          <w:rPr>
            <w:sz w:val="20"/>
            <w:color w:val="0000ff"/>
          </w:rPr>
          <w:t xml:space="preserve">пункте 18</w:t>
        </w:r>
      </w:hyperlink>
      <w:r>
        <w:rPr>
          <w:sz w:val="20"/>
        </w:rPr>
        <w:t xml:space="preserve"> настоящего Порядка, решение о предоставлении Субсидии или об отказе в предоставлении Субсидии по основаниям, указанным в </w:t>
      </w:r>
      <w:hyperlink w:history="0" w:anchor="P130" w:tooltip="21. Основания для отказа в предоставлении Субсидии:">
        <w:r>
          <w:rPr>
            <w:sz w:val="20"/>
            <w:color w:val="0000ff"/>
          </w:rPr>
          <w:t xml:space="preserve">пункте 21</w:t>
        </w:r>
      </w:hyperlink>
      <w:r>
        <w:rPr>
          <w:sz w:val="20"/>
        </w:rPr>
        <w:t xml:space="preserve"> настоящего Порядка.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Основания для отклонения предложения участника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участника отбора требованиям, установленным в </w:t>
      </w:r>
      <w:hyperlink w:history="0" w:anchor="P83" w:tooltip="9. Требования, которым должен соответствовать участник отбора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участником отбора предложения и документов требованиям к предложениям, установленным в объявлении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участником отбора предложения после даты и (или) времени, определенных для подачи предложений.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случае наличия основания для отклонения предложения Управление в течение 2 рабочих дней со дня принятия соответствующего решения уведомляет СОНКО об отклонении предложения в письменной форме с указанием причины отклонения посредством электронной почты на адрес, указанный в предложении.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случае наличия оснований для отказа в предоставлении Субсидии Управление в течение 10 рабочих дней со дня принятия соответствующего решения уведомляет СОНКО об отказе в предоставлении Субсидии в письменной форме с указанием причин отказа посредством электронной почты на адрес, указанный в предложении.</w:t>
      </w:r>
    </w:p>
    <w:bookmarkStart w:id="130" w:name="P130"/>
    <w:bookmarkEnd w:id="1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Основания для отказа в предоставлении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СОНКО документов требованиям к документам, установленным в </w:t>
      </w:r>
      <w:hyperlink w:history="0" w:anchor="P97" w:tooltip="11. Участники отбора представляют в Управление предложения в письменном виде по форме, установленной приложением к настоящему Порядку, содержащие в том числе согласие на публикацию (размещение) в информационно-телекоммуникационной сети Интернет информации об участнике отбора, о подаваемом участником отбора предложении, иной информации об участнике отбора, связанной с соответствующим отбором.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представленной СОНКО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Управление в течение 3 рабочих дней со дня принятия решения о предоставлении Субсидии готовит проект распоряжения Правительства Челябинской области о распределении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Размер Субсидии на цели, указанные в </w:t>
      </w:r>
      <w:hyperlink w:history="0" w:anchor="P43" w:tooltip="2. Субсидии предоставляются в целях реализации Программы на финансовое обеспечение затрат на выполнение функций ресурсного центра поддержки СОНКО в Челябинской области по следующим направлениям расходов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определяется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10"/>
        </w:rPr>
        <w:drawing>
          <wp:inline distT="0" distB="0" distL="0" distR="0">
            <wp:extent cx="1628775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C - объем Субсидии i-й СОНКО;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</w:t>
      </w:r>
      <w:r>
        <w:rPr>
          <w:sz w:val="20"/>
          <w:vertAlign w:val="subscript"/>
        </w:rPr>
        <w:t xml:space="preserve">общ</w:t>
      </w:r>
      <w:r>
        <w:rPr>
          <w:sz w:val="20"/>
        </w:rPr>
        <w:t xml:space="preserve"> - объем бюджетных ассигнований, предусмотренных на реализацию </w:t>
      </w:r>
      <w:hyperlink w:history="0" r:id="rId21" w:tooltip="Постановление Правительства Челябинской области от 17.12.2020 N 689-П (ред. от 03.11.2023) &quot;О государственной программе Челябинской области &quot;Развитие социальной защиты населения в Челябинской области&quot; (вместе с &quot;Государственной программой Челябинской области &quot;Развитие социальной защиты населения в Челябинской области&quot;)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</w:t>
      </w:r>
      <w:hyperlink w:history="0" r:id="rId22" w:tooltip="Закон Челябинской области от 27.12.2022 N 727-ЗО (ред. от 01.11.2023) &quot;Об областном бюджете на 2023 год и на плановый период 2024 и 2025 годов&quot; (принят постановлением Законодательного Собрания Челябинской области от 22.12.2022 N 139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об областном бюджете, в соответствии с доведенными лимитами бюджетных обязательств и предельными объемами финансирования на цели, указанный в </w:t>
      </w:r>
      <w:hyperlink w:history="0" w:anchor="P43" w:tooltip="2. Субсидии предоставляются в целях реализации Программы на финансовое обеспечение затрат на выполнение функций ресурсного центра поддержки СОНКО в Челябинской области по следующим направлениям расходов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объем запрашиваемых i-й СОНКО средств;</w:t>
      </w:r>
    </w:p>
    <w:p>
      <w:pPr>
        <w:pStyle w:val="0"/>
        <w:spacing w:before="200" w:line-rule="auto"/>
        <w:ind w:firstLine="540"/>
        <w:jc w:val="both"/>
      </w:pPr>
      <w:r>
        <w:rPr>
          <w:position w:val="-10"/>
        </w:rPr>
        <w:drawing>
          <wp:inline distT="0" distB="0" distL="0" distR="0">
            <wp:extent cx="342900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суммарный объем запрашиваемых СОНКО средств на цели, указанные в </w:t>
      </w:r>
      <w:hyperlink w:history="0" w:anchor="P43" w:tooltip="2. Субсидии предоставляются в целях реализации Программы на финансовое обеспечение затрат на выполнение функций ресурсного центра поддержки СОНКО в Челябинской области по следующим направлениям расходов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Управление в течение 10 рабочих дней со дня принятия распоряжения Правительства Челябинской области о распределении Субсидий размещает на едином портале, а также на официальном сайте Правительства Челябинской области в информационно-телекоммуникационной сети Интернет информацию о результатах рассмотрения предложений, включающую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проведения рассмотрения предложений;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участниках отбора, предложения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участниках отбора,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получателя (получателей) Субсидии, с которым заключается Соглашение, и размер предоставляемой ему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Правительство Челябинской области в течение 15 рабочих дней со дня принятия распоряжения Правительства Челябинской области о распределении Субсидий заключает с СОНКО Соглашение в соответствии с типовой формой, утвержденной приказом Министерства финансов Челябинской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должно содержать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условие о согласовании новых условий Соглашения или о расторжении Соглашения при недостижении согласия по новым условиям в случае уменьшения Правительству Челябинской области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СОНКО на проведение Правительством Челябинской области и органами государственного финансового контроля проверок, предусмотренных </w:t>
      </w:r>
      <w:hyperlink w:history="0" w:anchor="P162" w:tooltip="31. Правительство Челябинской области осуществляет в отношении СОНКО проверки соблюдения порядка и условий предоставления Субсидии, в том числе в части достижения результатов предоставления Субсидии. Органы государственного финансового контроля осуществляют проверки в соответствии со статьями 268.1 и 269.2 Бюджетного кодекса Российской Федерации.">
        <w:r>
          <w:rPr>
            <w:sz w:val="20"/>
            <w:color w:val="0000ff"/>
          </w:rPr>
          <w:t xml:space="preserve">пунктом 31</w:t>
        </w:r>
      </w:hyperlink>
      <w:r>
        <w:rPr>
          <w:sz w:val="20"/>
        </w:rPr>
        <w:t xml:space="preserve"> настоящего Порядка, а также обязательство СОНКО по включению в договоры (соглашения), заключаемые в целях исполнения обязательств по Соглашению, согласия лиц, являющихся поставщиками (подрядчиками, исполнителями) по указанным договорам (соглашениям), на проведение Правительством Челябинской области и органами государственного финансового контроля проверок, указанных в </w:t>
      </w:r>
      <w:hyperlink w:history="0" w:anchor="P162" w:tooltip="31. Правительство Челябинской области осуществляет в отношении СОНКО проверки соблюдения порядка и условий предоставления Субсидии, в том числе в части достижения результатов предоставления Субсидии. Органы государственного финансового контроля осуществляют проверки в соответствии со статьями 268.1 и 269.2 Бюджетного кодекса Российской Федерации.">
        <w:r>
          <w:rPr>
            <w:sz w:val="20"/>
            <w:color w:val="0000ff"/>
          </w:rPr>
          <w:t xml:space="preserve">пункте 31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Субсидия не может быть использована на цель, не предусмотренную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СОНКО, а также иным юридическим лицам, получающим средства на основании договоров, заключенных с СОНКО, запрещено приобретать иностранную валюту за счет средств Субсидии,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Планируемым результатом предоставления Субсидии является обеспечение участия не менее 50 представителей СОНКО в консультационных и информационно-методических мероприятиях.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Характеристикой (показателем, необходимым для достижения результата предоставления Субсидии) (далее именуется - характеристика) является количество представителей СОНКО, которые приняли участие в консультационных и информационно-методических мероприятиях. Значение характеристики устанавливается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Точная дата завершения и конечные значения результатов предоставления Субсидии (конкретные количественные характеристики итогов) устанавливаются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Бухгалтерская служба (комитет) Правительства Челябинской области в течение 5 рабочих дней со дня заключения Соглашения составляет и направляет в Министерство финансов Челябинской области заявку на организацию перечисления Субсидии СОНКО (далее именуется - заявка на перечисление).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финансов Челябинской области в течение 3 рабочих дней со дня получения заявки на перечисление организует перечисление Субсидии на расчетный счет СОНКО, открытый в кредитной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СОНКО представляет в Управление ежеквартально не позднее чем за 3 рабочих дня до окончания квартала: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об осуществлении расходов, источником финансового обеспечения которых является Субсидия, и заверенные подписью руководителя СОНКО копии документов с указанием даты заверения, фамилии, имени и отчества (при наличии) руководителя СОНКО, подтверждающих фактически понесенные расходы на цели, указанные в </w:t>
      </w:r>
      <w:hyperlink w:history="0" w:anchor="P43" w:tooltip="2. Субсидии предоставляются в целях реализации Программы на финансовое обеспечение затрат на выполнение функций ресурсного центра поддержки СОНКО в Челябинской области по следующим направлениям расходов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достижении значений результатов предоставления Субсидии по форме, установленной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Получатель Субсидии несет ответственность за нарушение условий и целей предоставления Субсидии, а также за нецелевое использование бюджетных средств в установленном законодательством Российской Федерации порядке.</w:t>
      </w:r>
    </w:p>
    <w:bookmarkStart w:id="162" w:name="P162"/>
    <w:bookmarkEnd w:id="1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Правительство Челябинской области осуществляет в отношении СОНКО проверки соблюдения порядка и условий предоставления Субсидии, в том числе в части достижения результатов предоставления Субсидии. Органы государственного финансового контроля осуществляют проверки в соответствии со </w:t>
      </w:r>
      <w:hyperlink w:history="0" r:id="rId24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5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Мониторинг достижения результатов предоставления Субсидии проводится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Порядок возврата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случае нарушения СОНКО условий, установленных при предоставлении Субсидии, выявленного в том числе по фактам проверок, проведенных Правительством Челябинской области и органами государственного финансового контроля, предоставленная Субсидия и средства, полученные на основании договоров, заключенных с СОНКО, подлежат возврату не позднее 10 рабочих дней со дня получения от Правительства Челябинской области требования о возврате Субсидии и средств, полученных на основании договоров, заключенных с СОНКО, в объеме, установленном указанным требованием;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 недостижении СОНКО значений результатов предоставления Субсидии, установленных в Соглашении, выявленном по фактам проверок, проведенных Правительством Челябинской области и органами государственного финансового контроля, предоставленная Субсидия подлежит возврату в объеме, пропорциональном величине недостижения значений результатов предоставления Субсидии и характеристики, в течение 10 рабочих дней со дня получения от Правительства Челябинской области требования о возврате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Остатки Субсидии, не использованные в 2023 году, подлежат возврату в областной бюджет не позднее первых 10 рабочих дней 2024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СОНКО, допустившие нецелевое использование средств областного бюджета, несут ответственность в установленном законодательством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определения объема</w:t>
      </w:r>
    </w:p>
    <w:p>
      <w:pPr>
        <w:pStyle w:val="0"/>
        <w:jc w:val="right"/>
      </w:pPr>
      <w:r>
        <w:rPr>
          <w:sz w:val="20"/>
        </w:rPr>
        <w:t xml:space="preserve">и предоставления</w:t>
      </w:r>
    </w:p>
    <w:p>
      <w:pPr>
        <w:pStyle w:val="0"/>
        <w:jc w:val="right"/>
      </w:pPr>
      <w:r>
        <w:rPr>
          <w:sz w:val="20"/>
        </w:rPr>
        <w:t xml:space="preserve">в 2023 году</w:t>
      </w:r>
    </w:p>
    <w:p>
      <w:pPr>
        <w:pStyle w:val="0"/>
        <w:jc w:val="right"/>
      </w:pPr>
      <w:r>
        <w:rPr>
          <w:sz w:val="20"/>
        </w:rPr>
        <w:t xml:space="preserve">субсидий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финансовое обеспечение</w:t>
      </w:r>
    </w:p>
    <w:p>
      <w:pPr>
        <w:pStyle w:val="0"/>
        <w:jc w:val="right"/>
      </w:pPr>
      <w:r>
        <w:rPr>
          <w:sz w:val="20"/>
        </w:rPr>
        <w:t xml:space="preserve">затрат на выполнение</w:t>
      </w:r>
    </w:p>
    <w:p>
      <w:pPr>
        <w:pStyle w:val="0"/>
        <w:jc w:val="right"/>
      </w:pPr>
      <w:r>
        <w:rPr>
          <w:sz w:val="20"/>
        </w:rPr>
        <w:t xml:space="preserve">функций ресурсного центра</w:t>
      </w:r>
    </w:p>
    <w:p>
      <w:pPr>
        <w:pStyle w:val="0"/>
        <w:jc w:val="right"/>
      </w:pPr>
      <w:r>
        <w:rPr>
          <w:sz w:val="20"/>
        </w:rPr>
        <w:t xml:space="preserve">поддержки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ориентированных</w:t>
      </w:r>
    </w:p>
    <w:p>
      <w:pPr>
        <w:pStyle w:val="0"/>
        <w:jc w:val="right"/>
      </w:pPr>
      <w:r>
        <w:rPr>
          <w:sz w:val="20"/>
        </w:rPr>
        <w:t xml:space="preserve">некоммерческих организаций</w:t>
      </w:r>
    </w:p>
    <w:p>
      <w:pPr>
        <w:pStyle w:val="0"/>
        <w:jc w:val="right"/>
      </w:pPr>
      <w:r>
        <w:rPr>
          <w:sz w:val="20"/>
        </w:rPr>
        <w:t xml:space="preserve">в Челябинской области</w:t>
      </w:r>
    </w:p>
    <w:p>
      <w:pPr>
        <w:pStyle w:val="0"/>
        <w:jc w:val="both"/>
      </w:pPr>
      <w:r>
        <w:rPr>
          <w:sz w:val="20"/>
        </w:rPr>
      </w:r>
    </w:p>
    <w:bookmarkStart w:id="190" w:name="P190"/>
    <w:bookmarkEnd w:id="190"/>
    <w:p>
      <w:pPr>
        <w:pStyle w:val="0"/>
        <w:jc w:val="center"/>
      </w:pPr>
      <w:r>
        <w:rPr>
          <w:sz w:val="20"/>
        </w:rPr>
        <w:t xml:space="preserve">Предложение</w:t>
      </w:r>
    </w:p>
    <w:p>
      <w:pPr>
        <w:pStyle w:val="0"/>
        <w:jc w:val="center"/>
      </w:pPr>
      <w:r>
        <w:rPr>
          <w:sz w:val="20"/>
        </w:rPr>
        <w:t xml:space="preserve">о предоставлении Субсидии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020"/>
        <w:gridCol w:w="5046"/>
      </w:tblGrid>
      <w:tr>
        <w:tc>
          <w:tcPr>
            <w:gridSpan w:val="2"/>
            <w:tcW w:w="90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2"/>
            <w:tcW w:w="9066" w:type="dxa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Полное наименование социально ориентированной некоммерческой организации согласно учредительным документам</w:t>
            </w:r>
          </w:p>
        </w:tc>
      </w:tr>
      <w:tr>
        <w:tc>
          <w:tcPr>
            <w:gridSpan w:val="2"/>
            <w:tcW w:w="90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2"/>
            <w:tcW w:w="9066" w:type="dxa"/>
            <w:vAlign w:val="center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мероприятия, для осуществления которого запрашивается Субсидия</w:t>
            </w:r>
          </w:p>
        </w:tc>
      </w:tr>
      <w:tr>
        <w:tc>
          <w:tcPr>
            <w:tcW w:w="4020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Сокращенное наименование СОНКО</w:t>
            </w:r>
          </w:p>
        </w:tc>
        <w:tc>
          <w:tcPr>
            <w:tcW w:w="504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0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Организационно-правовая форма, вид деятельности в соответствии со </w:t>
            </w:r>
            <w:hyperlink w:history="0" r:id="rId26" w:tooltip="Федеральный закон от 12.01.1996 N 7-ФЗ (ред. от 31.07.2023) &quot;О некоммерческих организациях&quot; {КонсультантПлюс}">
              <w:r>
                <w:rPr>
                  <w:sz w:val="20"/>
                  <w:color w:val="0000ff"/>
                </w:rPr>
                <w:t xml:space="preserve">статьей 31.1</w:t>
              </w:r>
            </w:hyperlink>
            <w:r>
              <w:rPr>
                <w:sz w:val="20"/>
              </w:rPr>
              <w:t xml:space="preserve"> Федерального закона от 12 января 1996 года N 7-ФЗ "О некоммерческих организациях"</w:t>
            </w:r>
          </w:p>
        </w:tc>
        <w:tc>
          <w:tcPr>
            <w:tcW w:w="504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0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 и место регистрации или дата внесения записи о создании СОНКО в Единый государственный реестр юридических лиц</w:t>
            </w:r>
          </w:p>
        </w:tc>
        <w:tc>
          <w:tcPr>
            <w:tcW w:w="504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0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Основной государственный регистрационный номер (ОГРН)</w:t>
            </w:r>
          </w:p>
        </w:tc>
        <w:tc>
          <w:tcPr>
            <w:tcW w:w="504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0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Индивидуальный номер налогоплательщика (ИНН)</w:t>
            </w:r>
          </w:p>
        </w:tc>
        <w:tc>
          <w:tcPr>
            <w:tcW w:w="504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0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Код причины постановки на учет (КПП)</w:t>
            </w:r>
          </w:p>
        </w:tc>
        <w:tc>
          <w:tcPr>
            <w:tcW w:w="504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0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СОНКО (юридический и фактический)</w:t>
            </w:r>
          </w:p>
        </w:tc>
        <w:tc>
          <w:tcPr>
            <w:tcW w:w="504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Номер телефона (с кодом города)</w:t>
            </w:r>
          </w:p>
        </w:tc>
        <w:tc>
          <w:tcPr>
            <w:tcW w:w="504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0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Адреса официальных сайтов СОНКО в информационно-телекоммуникационной сети Интернет</w:t>
            </w:r>
          </w:p>
        </w:tc>
        <w:tc>
          <w:tcPr>
            <w:tcW w:w="504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0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электронной почты</w:t>
            </w:r>
          </w:p>
        </w:tc>
        <w:tc>
          <w:tcPr>
            <w:tcW w:w="504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0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СОНКО (фамилия, имя, отчество (при наличии), наименование должности)</w:t>
            </w:r>
          </w:p>
        </w:tc>
        <w:tc>
          <w:tcPr>
            <w:tcW w:w="504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0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бухгалтер СОНКО (фамилия, имя, отчество (при наличии), номер телефона)</w:t>
            </w:r>
          </w:p>
        </w:tc>
        <w:tc>
          <w:tcPr>
            <w:tcW w:w="504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0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мероприятия, для осуществления которого запрашивается Субсидия (фамилия, имя, отчество (при наличии), наименование должности, номер телефона)</w:t>
            </w:r>
          </w:p>
        </w:tc>
        <w:tc>
          <w:tcPr>
            <w:tcW w:w="504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о мероприятии, для осуществления которого запрашивается Субсидия из областного бюджета</w:t>
            </w:r>
          </w:p>
        </w:tc>
      </w:tr>
      <w:tr>
        <w:tc>
          <w:tcPr>
            <w:tcW w:w="4020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Описание мероприятия</w:t>
            </w:r>
          </w:p>
        </w:tc>
        <w:tc>
          <w:tcPr>
            <w:tcW w:w="504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0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Муниципальные образования Челябинской области, на территории которых будет реализовано мероприятие</w:t>
            </w:r>
          </w:p>
        </w:tc>
        <w:tc>
          <w:tcPr>
            <w:tcW w:w="504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0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Сроки реализации мероприятия, для осуществления которого запрашивается Субсидия из областного бюджета</w:t>
            </w:r>
          </w:p>
        </w:tc>
        <w:tc>
          <w:tcPr>
            <w:tcW w:w="504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0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Календарный план реализации мероприятия (поэтапный)</w:t>
            </w:r>
          </w:p>
        </w:tc>
        <w:tc>
          <w:tcPr>
            <w:tcW w:w="504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0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запрашиваемых средств Субсидии на реализацию мероприятия, тыс. рублей</w:t>
            </w:r>
          </w:p>
        </w:tc>
        <w:tc>
          <w:tcPr>
            <w:tcW w:w="504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20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Ожидаемые конечные результаты мероприятия: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предполагаемое количество участников мероприятия;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предполагаемый охват аудитории мероприятия</w:t>
            </w:r>
          </w:p>
        </w:tc>
        <w:tc>
          <w:tcPr>
            <w:tcW w:w="504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Согласен          на          публикацию         (размещение)         в</w:t>
      </w:r>
    </w:p>
    <w:p>
      <w:pPr>
        <w:pStyle w:val="1"/>
        <w:jc w:val="both"/>
      </w:pPr>
      <w:r>
        <w:rPr>
          <w:sz w:val="20"/>
        </w:rPr>
        <w:t xml:space="preserve">информационно-телекоммуникационной  сети  Интернет  информации об участнике</w:t>
      </w:r>
    </w:p>
    <w:p>
      <w:pPr>
        <w:pStyle w:val="1"/>
        <w:jc w:val="both"/>
      </w:pPr>
      <w:r>
        <w:rPr>
          <w:sz w:val="20"/>
        </w:rPr>
        <w:t xml:space="preserve">отбора,  о  подаваемом  участником  отбора  предложении, иной информации об</w:t>
      </w:r>
    </w:p>
    <w:p>
      <w:pPr>
        <w:pStyle w:val="1"/>
        <w:jc w:val="both"/>
      </w:pPr>
      <w:r>
        <w:rPr>
          <w:sz w:val="20"/>
        </w:rPr>
        <w:t xml:space="preserve">участнике отбора, связанной с соответствующим отбором.</w:t>
      </w:r>
    </w:p>
    <w:p>
      <w:pPr>
        <w:pStyle w:val="1"/>
        <w:jc w:val="both"/>
      </w:pPr>
      <w:r>
        <w:rPr>
          <w:sz w:val="20"/>
        </w:rPr>
        <w:t xml:space="preserve">    Достоверность информации, представленной в предложении о предоставлении</w:t>
      </w:r>
    </w:p>
    <w:p>
      <w:pPr>
        <w:pStyle w:val="1"/>
        <w:jc w:val="both"/>
      </w:pPr>
      <w:r>
        <w:rPr>
          <w:sz w:val="20"/>
        </w:rPr>
        <w:t xml:space="preserve">Субсидии, подтверждаю.</w:t>
      </w:r>
    </w:p>
    <w:p>
      <w:pPr>
        <w:pStyle w:val="1"/>
        <w:jc w:val="both"/>
      </w:pPr>
      <w:r>
        <w:rPr>
          <w:sz w:val="20"/>
        </w:rPr>
        <w:t xml:space="preserve">    С условиями отбора и предоставления Субсидии ознакомлен и согласен.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  _____________  ______________________</w:t>
      </w:r>
    </w:p>
    <w:p>
      <w:pPr>
        <w:pStyle w:val="1"/>
        <w:jc w:val="both"/>
      </w:pPr>
      <w:r>
        <w:rPr>
          <w:sz w:val="20"/>
        </w:rPr>
        <w:t xml:space="preserve">(наименование должности руководителя    (подпись)      (фамилия, инициалы)</w:t>
      </w:r>
    </w:p>
    <w:p>
      <w:pPr>
        <w:pStyle w:val="1"/>
        <w:jc w:val="both"/>
      </w:pPr>
      <w:r>
        <w:rPr>
          <w:sz w:val="20"/>
        </w:rPr>
        <w:t xml:space="preserve">социально ориентированной</w:t>
      </w:r>
    </w:p>
    <w:p>
      <w:pPr>
        <w:pStyle w:val="1"/>
        <w:jc w:val="both"/>
      </w:pPr>
      <w:r>
        <w:rPr>
          <w:sz w:val="20"/>
        </w:rPr>
        <w:t xml:space="preserve">некоммерческой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М.П. (при наличии)</w:t>
      </w:r>
    </w:p>
    <w:p>
      <w:pPr>
        <w:pStyle w:val="1"/>
        <w:jc w:val="both"/>
      </w:pPr>
      <w:r>
        <w:rPr>
          <w:sz w:val="20"/>
        </w:rPr>
        <w:t xml:space="preserve">"___" ______________ 2023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Челябинской области от 19.07.2023 N 398-П</w:t>
            <w:br/>
            <w:t>"О Порядке определения объема и предоставления в 2...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D779EF8693C2634AD419129CB142A518D25CFF6387C15427F8CE87AB18056B9F5080817F1C5FC5FDD5D5690B750C620638AA1604039b8DAM" TargetMode = "External"/>
	<Relationship Id="rId8" Type="http://schemas.openxmlformats.org/officeDocument/2006/relationships/hyperlink" Target="consultantplus://offline/ref=2D779EF8693C2634AD419129CB142A518D26CDF5317F15427F8CE87AB18056B9F5080815FBC7F700D84847C8B854DE3F6395BD6242b3D8M" TargetMode = "External"/>
	<Relationship Id="rId9" Type="http://schemas.openxmlformats.org/officeDocument/2006/relationships/hyperlink" Target="consultantplus://offline/ref=2D779EF8693C2634AD418F24DD78755A802890FB32781C1125D0EE2DEED050ECB5480E44B086F155880B16C1BF59946F26DEB26046258895D13B2B0Eb5D2M" TargetMode = "External"/>
	<Relationship Id="rId10" Type="http://schemas.openxmlformats.org/officeDocument/2006/relationships/hyperlink" Target="consultantplus://offline/ref=2D779EF8693C2634AD419129CB142A518D25CFF6387C15427F8CE87AB18056B9F5080817F1C5FC5FDD5D5690B750C620638AA1604039b8DAM" TargetMode = "External"/>
	<Relationship Id="rId11" Type="http://schemas.openxmlformats.org/officeDocument/2006/relationships/hyperlink" Target="consultantplus://offline/ref=2D779EF8693C2634AD419129CB142A518D26CDF5317F15427F8CE87AB18056B9F5080815FBC7F700D84847C8B854DE3F6395BD6242b3D8M" TargetMode = "External"/>
	<Relationship Id="rId12" Type="http://schemas.openxmlformats.org/officeDocument/2006/relationships/hyperlink" Target="consultantplus://offline/ref=2D779EF8693C2634AD419129CB142A518D20CBF5387815427F8CE87AB18056B9F5080811F3C9A805CD591FC7BC4CC13F7C89BF60b4D3M" TargetMode = "External"/>
	<Relationship Id="rId13" Type="http://schemas.openxmlformats.org/officeDocument/2006/relationships/hyperlink" Target="consultantplus://offline/ref=2D779EF8693C2634AD418F24DD78755A802890FB32781C1125D0EE2DEED050ECB5480E44B086F155880B16C1BF59946F26DEB26046258895D13B2B0Eb5D2M" TargetMode = "External"/>
	<Relationship Id="rId14" Type="http://schemas.openxmlformats.org/officeDocument/2006/relationships/hyperlink" Target="consultantplus://offline/ref=2D779EF8693C2634AD418F24DD78755A802890FB32781C1125D0EE2DEED050ECB5480E44B086F155890C12C4BB59946F26DEB26046258895D13B2B0Eb5D2M" TargetMode = "External"/>
	<Relationship Id="rId15" Type="http://schemas.openxmlformats.org/officeDocument/2006/relationships/hyperlink" Target="consultantplus://offline/ref=2D779EF8693C2634AD418F24DD78755A802890FB32781C1125D1EE2DEED050ECB5480E44A286A9598B0A0CC4BB4CC23E60b8D8M" TargetMode = "External"/>
	<Relationship Id="rId16" Type="http://schemas.openxmlformats.org/officeDocument/2006/relationships/hyperlink" Target="consultantplus://offline/ref=2D779EF8693C2634AD419129CB142A518D26CDF5317F15427F8CE87AB18056B9F5080811F1C6F700D84847C8B854DE3F6395BD6242b3D8M" TargetMode = "External"/>
	<Relationship Id="rId17" Type="http://schemas.openxmlformats.org/officeDocument/2006/relationships/hyperlink" Target="consultantplus://offline/ref=2D779EF8693C2634AD419129CB142A518D26CDF5317F15427F8CE87AB18056B9F5080811F0C6F700D84847C8B854DE3F6395BD6242b3D8M" TargetMode = "External"/>
	<Relationship Id="rId18" Type="http://schemas.openxmlformats.org/officeDocument/2006/relationships/hyperlink" Target="consultantplus://offline/ref=2D779EF8693C2634AD419129CB142A518D20C8F3317115427F8CE87AB18056B9F5080811F3C2FC558F074694FE07CD3C6495BE635E398996bCDCM" TargetMode = "External"/>
	<Relationship Id="rId19" Type="http://schemas.openxmlformats.org/officeDocument/2006/relationships/hyperlink" Target="consultantplus://offline/ref=2D779EF8693C2634AD419129CB142A518D20C7F4307815427F8CE87AB18056B9E708501DF1C4E255881210C5B8b5D1M" TargetMode = "External"/>
	<Relationship Id="rId20" Type="http://schemas.openxmlformats.org/officeDocument/2006/relationships/image" Target="media/image2.wmf"/>
	<Relationship Id="rId21" Type="http://schemas.openxmlformats.org/officeDocument/2006/relationships/hyperlink" Target="consultantplus://offline/ref=2D779EF8693C2634AD418F24DD78755A802890FB32781C1125D0EE2DEED050ECB5480E44B086F155890C12C4BB59946F26DEB26046258895D13B2B0Eb5D2M" TargetMode = "External"/>
	<Relationship Id="rId22" Type="http://schemas.openxmlformats.org/officeDocument/2006/relationships/hyperlink" Target="consultantplus://offline/ref=2D779EF8693C2634AD418F24DD78755A802890FB32781C1125D1EE2DEED050ECB5480E44A286A9598B0A0CC4BB4CC23E60b8D8M" TargetMode = "External"/>
	<Relationship Id="rId23" Type="http://schemas.openxmlformats.org/officeDocument/2006/relationships/image" Target="media/image3.wmf"/>
	<Relationship Id="rId24" Type="http://schemas.openxmlformats.org/officeDocument/2006/relationships/hyperlink" Target="consultantplus://offline/ref=2D779EF8693C2634AD419129CB142A518D25CFF6387C15427F8CE87AB18056B9F5080813F4C2F85FDD5D5690B750C620638AA1604039b8DAM" TargetMode = "External"/>
	<Relationship Id="rId25" Type="http://schemas.openxmlformats.org/officeDocument/2006/relationships/hyperlink" Target="consultantplus://offline/ref=2D779EF8693C2634AD419129CB142A518D25CFF6387C15427F8CE87AB18056B9F5080813F4C0FE5FDD5D5690B750C620638AA1604039b8DAM" TargetMode = "External"/>
	<Relationship Id="rId26" Type="http://schemas.openxmlformats.org/officeDocument/2006/relationships/hyperlink" Target="consultantplus://offline/ref=2D779EF8693C2634AD419129CB142A518D26CDF5317F15427F8CE87AB18056B9F5080811F0C6F700D84847C8B854DE3F6395BD6242b3D8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Челябинской области от 19.07.2023 N 398-П
"О Порядке определения объема и предоставления в 2023 году субсидий социально ориентированным некоммерческим организациям на финансовое обеспечение затрат на выполнение функций ресурсного центра поддержки социально ориентированных некоммерческих организаций в Челябинской области"
(вместе с "Порядком определения объема и предоставления в 2023 году субсидий социально ориентированным некоммерческим организациям на финансовое обеспечение затр</dc:title>
  <dcterms:created xsi:type="dcterms:W3CDTF">2023-11-26T12:03:27Z</dcterms:created>
</cp:coreProperties>
</file>